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B53" w:rsidRDefault="00537B5C" w:rsidP="00537B5C">
      <w:pPr>
        <w:ind w:firstLine="0"/>
        <w:rPr>
          <w:b/>
        </w:rPr>
      </w:pPr>
      <w:r>
        <w:rPr>
          <w:b/>
        </w:rPr>
        <w:t>УДК</w:t>
      </w:r>
      <w:r w:rsidRPr="00537B5C">
        <w:rPr>
          <w:b/>
        </w:rPr>
        <w:t xml:space="preserve"> </w:t>
      </w:r>
      <w:r w:rsidR="00581C5D">
        <w:rPr>
          <w:b/>
        </w:rPr>
        <w:t>316.443</w:t>
      </w:r>
      <w:r>
        <w:rPr>
          <w:b/>
        </w:rPr>
        <w:t xml:space="preserve"> </w:t>
      </w:r>
      <w:r w:rsidR="00581C5D">
        <w:rPr>
          <w:b/>
        </w:rPr>
        <w:t>/</w:t>
      </w:r>
      <w:r>
        <w:rPr>
          <w:b/>
        </w:rPr>
        <w:t xml:space="preserve"> ББК </w:t>
      </w:r>
      <w:r w:rsidR="00581C5D">
        <w:rPr>
          <w:b/>
        </w:rPr>
        <w:t>60.5</w:t>
      </w:r>
    </w:p>
    <w:p w:rsidR="00581C5D" w:rsidRDefault="00581C5D" w:rsidP="00581C5D">
      <w:pPr>
        <w:jc w:val="right"/>
        <w:rPr>
          <w:b/>
        </w:rPr>
      </w:pPr>
      <w:r>
        <w:rPr>
          <w:b/>
        </w:rPr>
        <w:t>Прохоров Д.В.</w:t>
      </w:r>
    </w:p>
    <w:p w:rsidR="00501B53" w:rsidRDefault="00501B53" w:rsidP="003D2172">
      <w:pPr>
        <w:rPr>
          <w:b/>
        </w:rPr>
      </w:pPr>
    </w:p>
    <w:p w:rsidR="00A50510" w:rsidRPr="003D2172" w:rsidRDefault="00501B53" w:rsidP="006A5F9A">
      <w:pPr>
        <w:ind w:firstLine="0"/>
        <w:jc w:val="center"/>
        <w:rPr>
          <w:b/>
        </w:rPr>
      </w:pPr>
      <w:r w:rsidRPr="003D2172">
        <w:rPr>
          <w:b/>
        </w:rPr>
        <w:t>ДИНАМИКА СОЦИОСТРАТИФИКАЦИОННЫХ ПРОЦЕССОВ В САМАРСКОЙ ОБЛАСТИ В ПЕРИОД 2011-2023 ГГ.</w:t>
      </w:r>
    </w:p>
    <w:p w:rsidR="00A50510" w:rsidRPr="003D2172" w:rsidRDefault="00A50510" w:rsidP="003D2172"/>
    <w:p w:rsidR="00D457B4" w:rsidRDefault="00537B5C" w:rsidP="00D457B4">
      <w:r w:rsidRPr="00537B5C">
        <w:rPr>
          <w:b/>
        </w:rPr>
        <w:t>Аннотация.</w:t>
      </w:r>
      <w:r>
        <w:t xml:space="preserve"> </w:t>
      </w:r>
      <w:r w:rsidR="003D04BF" w:rsidRPr="003D04BF">
        <w:t>В статье приводится анализ данных о социальной стратификации населения Самарской области, полученных в период 2011-2023 гг. Показана динамика самоидентификации жителей Самарского региона с социальными слоями, а также основные характеристики среднего класса Самарской области.</w:t>
      </w:r>
    </w:p>
    <w:p w:rsidR="00E23B30" w:rsidRPr="00E23B30" w:rsidRDefault="00537B5C" w:rsidP="00D457B4">
      <w:r w:rsidRPr="00537B5C">
        <w:rPr>
          <w:b/>
        </w:rPr>
        <w:t>Ключевые слова:</w:t>
      </w:r>
      <w:r>
        <w:t xml:space="preserve"> </w:t>
      </w:r>
      <w:r w:rsidR="00E23B30">
        <w:t xml:space="preserve">Самарская область, социальная стратификация, средний класс, российское общество </w:t>
      </w:r>
    </w:p>
    <w:p w:rsidR="00501B53" w:rsidRDefault="00501B53" w:rsidP="003D2172"/>
    <w:p w:rsidR="00A50510" w:rsidRPr="003D2172" w:rsidRDefault="00A50510" w:rsidP="003D2172">
      <w:r w:rsidRPr="003D2172">
        <w:t xml:space="preserve">На протяжении последних тридцати с лишним лет в России формируется новая социальная структура – утверждается преимущественно </w:t>
      </w:r>
      <w:proofErr w:type="spellStart"/>
      <w:r w:rsidRPr="003D2172">
        <w:t>стратификационная</w:t>
      </w:r>
      <w:proofErr w:type="spellEnd"/>
      <w:r w:rsidRPr="003D2172">
        <w:t xml:space="preserve"> (слоевая) парадигма. </w:t>
      </w:r>
    </w:p>
    <w:p w:rsidR="00A50510" w:rsidRPr="003D2172" w:rsidRDefault="00A50510" w:rsidP="003D2172">
      <w:r w:rsidRPr="003D2172">
        <w:t xml:space="preserve">Очевидно, что исследование социального расслоения, идущих </w:t>
      </w:r>
      <w:proofErr w:type="spellStart"/>
      <w:r w:rsidRPr="003D2172">
        <w:t>стратификационных</w:t>
      </w:r>
      <w:proofErr w:type="spellEnd"/>
      <w:r w:rsidRPr="003D2172">
        <w:t xml:space="preserve"> процессов становится объективной потребностью региона, залогом его эффективного развития.</w:t>
      </w:r>
    </w:p>
    <w:p w:rsidR="00A50510" w:rsidRPr="003D2172" w:rsidRDefault="00A50510" w:rsidP="003D2172">
      <w:r w:rsidRPr="003D2172">
        <w:t xml:space="preserve">Кроме анализа материальной дифференциации населения, не менее значимо изучение процессов социальной самоидентификации – отношения личности к себе как феномену, включенному в различные социальные общности, так как материальная дифференциация населения не идентична его социальной стратификации. </w:t>
      </w:r>
    </w:p>
    <w:p w:rsidR="00A50510" w:rsidRPr="003D2172" w:rsidRDefault="00A50510" w:rsidP="003D2172">
      <w:r w:rsidRPr="003D2172">
        <w:t>На протяжении трех волн социологического исследования – 2011 г., 2015 г. и 2023 г. – в рамках программы «Социокультурная эволюция регионов России</w:t>
      </w:r>
      <w:r w:rsidR="005A5832">
        <w:t>»</w:t>
      </w:r>
      <w:r w:rsidRPr="003D2172">
        <w:t xml:space="preserve"> </w:t>
      </w:r>
      <w:r w:rsidR="005A5832">
        <w:t>жителям Самарской области</w:t>
      </w:r>
      <w:r w:rsidR="00581C5D">
        <w:t xml:space="preserve"> было предложено </w:t>
      </w:r>
      <w:r w:rsidRPr="003D2172">
        <w:t xml:space="preserve">идентифицировать свое социальное положение с одним из </w:t>
      </w:r>
      <w:r w:rsidR="005A5832">
        <w:t>пяти</w:t>
      </w:r>
      <w:r w:rsidRPr="003D2172">
        <w:t xml:space="preserve"> иерархических слоев российского общества.  В результате была </w:t>
      </w:r>
      <w:r w:rsidR="00BA424F">
        <w:t>получена следующая картина (табл.</w:t>
      </w:r>
      <w:r w:rsidRPr="003D2172">
        <w:t xml:space="preserve"> 1). </w:t>
      </w:r>
    </w:p>
    <w:p w:rsidR="00A50510" w:rsidRPr="003D2172" w:rsidRDefault="00A50510" w:rsidP="003D2172">
      <w:pPr>
        <w:jc w:val="right"/>
      </w:pPr>
      <w:r w:rsidRPr="003D2172">
        <w:t xml:space="preserve">Таблица 1 </w:t>
      </w:r>
    </w:p>
    <w:p w:rsidR="00A50510" w:rsidRPr="00501B53" w:rsidRDefault="00A50510" w:rsidP="003D2172">
      <w:pPr>
        <w:jc w:val="center"/>
      </w:pPr>
      <w:r w:rsidRPr="00501B53">
        <w:t>Социальная самоидентификация населения Самарской области со слоями российского общества, %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5"/>
        <w:gridCol w:w="1612"/>
        <w:gridCol w:w="1584"/>
        <w:gridCol w:w="1653"/>
      </w:tblGrid>
      <w:tr w:rsidR="00A50510" w:rsidRPr="004234DA" w:rsidTr="00FC11A3">
        <w:trPr>
          <w:jc w:val="center"/>
        </w:trPr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Самоидентификация со слоями российского общества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2011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2015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2023</w:t>
            </w:r>
          </w:p>
        </w:tc>
      </w:tr>
      <w:tr w:rsidR="00A50510" w:rsidRPr="004234DA" w:rsidTr="00FC11A3">
        <w:trPr>
          <w:jc w:val="center"/>
        </w:trPr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Верхний слой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1,0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0,3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1,8</w:t>
            </w:r>
          </w:p>
        </w:tc>
      </w:tr>
      <w:tr w:rsidR="00A50510" w:rsidRPr="004234DA" w:rsidTr="00FC11A3">
        <w:trPr>
          <w:jc w:val="center"/>
        </w:trPr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Слой выше среднего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4,6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8,7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8,4</w:t>
            </w:r>
          </w:p>
        </w:tc>
      </w:tr>
      <w:tr w:rsidR="00A50510" w:rsidRPr="004234DA" w:rsidTr="00FC11A3">
        <w:trPr>
          <w:jc w:val="center"/>
        </w:trPr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Средний слой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40,4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54,1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58,7</w:t>
            </w:r>
          </w:p>
        </w:tc>
      </w:tr>
      <w:tr w:rsidR="00A50510" w:rsidRPr="004234DA" w:rsidTr="00FC11A3">
        <w:trPr>
          <w:jc w:val="center"/>
        </w:trPr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Слой ниже среднего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23,2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24,9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20,4</w:t>
            </w:r>
          </w:p>
        </w:tc>
      </w:tr>
      <w:tr w:rsidR="00A50510" w:rsidRPr="004234DA" w:rsidTr="00FC11A3">
        <w:trPr>
          <w:jc w:val="center"/>
        </w:trPr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Нижний слой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9,6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5,7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2,2</w:t>
            </w:r>
          </w:p>
        </w:tc>
      </w:tr>
      <w:tr w:rsidR="00A50510" w:rsidRPr="004234DA" w:rsidTr="00FC11A3">
        <w:trPr>
          <w:jc w:val="center"/>
        </w:trPr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Затрудняюсь ответить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18,7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4,8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8,5</w:t>
            </w:r>
          </w:p>
        </w:tc>
      </w:tr>
      <w:tr w:rsidR="00A50510" w:rsidRPr="004234DA" w:rsidTr="00FC11A3">
        <w:trPr>
          <w:jc w:val="center"/>
        </w:trPr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Нет ответа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2,5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1,5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-</w:t>
            </w:r>
          </w:p>
        </w:tc>
      </w:tr>
      <w:tr w:rsidR="00A50510" w:rsidRPr="004234DA" w:rsidTr="00FC11A3">
        <w:trPr>
          <w:jc w:val="center"/>
        </w:trPr>
        <w:tc>
          <w:tcPr>
            <w:tcW w:w="4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Всего</w:t>
            </w:r>
          </w:p>
        </w:tc>
        <w:tc>
          <w:tcPr>
            <w:tcW w:w="1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100,0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100,0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100,0</w:t>
            </w:r>
          </w:p>
        </w:tc>
      </w:tr>
      <w:tr w:rsidR="00501B53" w:rsidRPr="004234DA" w:rsidTr="00394E7B">
        <w:trPr>
          <w:jc w:val="center"/>
        </w:trPr>
        <w:tc>
          <w:tcPr>
            <w:tcW w:w="90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B53" w:rsidRPr="004234DA" w:rsidRDefault="00501B53" w:rsidP="00501B53">
            <w:pPr>
              <w:suppressAutoHyphens/>
              <w:ind w:firstLine="0"/>
              <w:jc w:val="left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Источники: результаты опроса (2011 г.; 2015 г.; 2023 г.)</w:t>
            </w:r>
            <w:r w:rsidR="00BA424F" w:rsidRPr="004234DA">
              <w:rPr>
                <w:sz w:val="22"/>
                <w:szCs w:val="22"/>
              </w:rPr>
              <w:t xml:space="preserve"> </w:t>
            </w:r>
            <w:r w:rsidR="00BA424F" w:rsidRPr="004234DA">
              <w:rPr>
                <w:sz w:val="22"/>
                <w:szCs w:val="22"/>
                <w:lang w:val="en-US"/>
              </w:rPr>
              <w:t>[1</w:t>
            </w:r>
            <w:r w:rsidR="00BA424F" w:rsidRPr="004234DA">
              <w:rPr>
                <w:sz w:val="22"/>
                <w:szCs w:val="22"/>
              </w:rPr>
              <w:t>; 2</w:t>
            </w:r>
            <w:r w:rsidR="00BA424F" w:rsidRPr="004234DA">
              <w:rPr>
                <w:sz w:val="22"/>
                <w:szCs w:val="22"/>
                <w:lang w:val="en-US"/>
              </w:rPr>
              <w:t>]</w:t>
            </w:r>
            <w:r w:rsidRPr="004234DA">
              <w:rPr>
                <w:sz w:val="22"/>
                <w:szCs w:val="22"/>
              </w:rPr>
              <w:t>.</w:t>
            </w:r>
          </w:p>
        </w:tc>
      </w:tr>
    </w:tbl>
    <w:p w:rsidR="00C27CEE" w:rsidRPr="003D2172" w:rsidRDefault="00C27CEE" w:rsidP="003D2172"/>
    <w:p w:rsidR="00A50510" w:rsidRPr="003D2172" w:rsidRDefault="00A50510" w:rsidP="003D2172">
      <w:r w:rsidRPr="003D2172">
        <w:t xml:space="preserve">По собственным представлениям респондентов, в социальной структуре Самарской области наблюдается явное преобладание среднего слоя, а также широко представлен слой ниже среднего. Причем, самоидентификация со средним слоем носит заметно растущий характер (40,4% - в 2011 г., 54.1% - в 2015 г. и 58,7% - в 2023 году). Самыми немногочисленными являются полюсные позиции социальной стратификации – высший и нижний слои. Примечательно, что на протяжении рассматриваемого периода 2011-2023 гг. отчетливо наблюдается тенденция уменьшения самоидентификации с нижним слоем – с 9,6% в 2011 г. до всего лишь 2,2% в 2023 г. Принадлежность к верхнему слою, как мы видим, наоборот, несколько увеличилась в представлениях жителей Самарской области. Также несколько уменьшилась доля </w:t>
      </w:r>
      <w:proofErr w:type="spellStart"/>
      <w:r w:rsidRPr="003D2172">
        <w:t>самоотнесения</w:t>
      </w:r>
      <w:proofErr w:type="spellEnd"/>
      <w:r w:rsidRPr="003D2172">
        <w:t xml:space="preserve"> к слою ниже среднего среди опрошенных – если </w:t>
      </w:r>
      <w:r w:rsidRPr="003D2172">
        <w:lastRenderedPageBreak/>
        <w:t>в 2011 г. и в 2015 г. эта доля была ближе к одной четвертой всего массива опрошенных (23,2% в 2011 г.  и 24,9% в 2015 г.), то в 2023 г. она составляет приблизительно одну пятую его часть (20,4%).</w:t>
      </w:r>
    </w:p>
    <w:p w:rsidR="00A50510" w:rsidRPr="003D2172" w:rsidRDefault="00A50510" w:rsidP="003D2172">
      <w:r w:rsidRPr="003D2172">
        <w:t xml:space="preserve">Как видно из приведенных данных, в Самарской области продолжается формирование среднего класса – части общества, которая располагается между элитой и основной массой работающего населения. Напомним, что самоидентификация является одним из основных критериев определения среднего класса наряду с материальным положением, характером потребления, местом в общественном разделении труда, уровнем образования и профессиональной квалификации. </w:t>
      </w:r>
      <w:proofErr w:type="gramStart"/>
      <w:r w:rsidRPr="003D2172">
        <w:t xml:space="preserve">Также нетрудно заметить не очень большую (хотя и имеющую колебательный характер в динамике всего рассматриваемого периода) долю тех, кто затруднился или отказался ответить на вопрос о самоидентификации – по сравнению с 2011 годом, когда трудности с определением своего </w:t>
      </w:r>
      <w:proofErr w:type="spellStart"/>
      <w:r w:rsidRPr="003D2172">
        <w:t>социостратификационного</w:t>
      </w:r>
      <w:proofErr w:type="spellEnd"/>
      <w:r w:rsidRPr="003D2172">
        <w:t xml:space="preserve"> положения возникли практически у каждого пятого опрошенного: 21,2% в общей сложности (18,7% затруднились с ответом и 2,5% отказались отвечать на заданный вопрос</w:t>
      </w:r>
      <w:proofErr w:type="gramEnd"/>
      <w:r w:rsidRPr="003D2172">
        <w:t xml:space="preserve">). Впрочем, нельзя не отметить и некоторое возрастание доли «неопределившихся» в 2023 году (8,5%) по сравнению с 2015 годом (в общей сложности 6,3%: 4,8% затруднились ответить и 1,5% отказались отвечать). Этот факт говорит о том, что, с одной стороны, людям с течением времени становится более понятна модель вертикальной стратификации окружающего </w:t>
      </w:r>
      <w:proofErr w:type="gramStart"/>
      <w:r w:rsidRPr="003D2172">
        <w:t>социума</w:t>
      </w:r>
      <w:proofErr w:type="gramEnd"/>
      <w:r w:rsidRPr="003D2172">
        <w:t xml:space="preserve"> и они в ней более свободно и точно ориентируются, а, с другой – реалии социально-экономической и геополитической турбулентности вновь способствуют формированию среди жителей Самарской области чувства растерянности относительно </w:t>
      </w:r>
      <w:proofErr w:type="spellStart"/>
      <w:r w:rsidRPr="003D2172">
        <w:t>социоструктурных</w:t>
      </w:r>
      <w:proofErr w:type="spellEnd"/>
      <w:r w:rsidRPr="003D2172">
        <w:t xml:space="preserve"> основ.</w:t>
      </w:r>
    </w:p>
    <w:p w:rsidR="00A50510" w:rsidRPr="003D2172" w:rsidRDefault="00A50510" w:rsidP="003D2172">
      <w:r w:rsidRPr="003D2172">
        <w:t>В нашем исследовании средний класс выделялся на основе методики, предложенной Л.А. Беляевой</w:t>
      </w:r>
      <w:r w:rsidR="00E23B30">
        <w:t xml:space="preserve"> </w:t>
      </w:r>
      <w:r w:rsidR="00E23B30" w:rsidRPr="00E23B30">
        <w:t>[</w:t>
      </w:r>
      <w:r w:rsidR="00BA424F">
        <w:t>3</w:t>
      </w:r>
      <w:r w:rsidR="00E23B30" w:rsidRPr="00E23B30">
        <w:t>]</w:t>
      </w:r>
      <w:r w:rsidRPr="003D2172">
        <w:t xml:space="preserve">. К среднему классу относятся респонденты, отвечающие следующим критериям: 1) самоидентификация со средним слоем; 2) материальное положение, соответствующие позициям – «обеспеченные» и «зажиточные»; 3) образование не ниже </w:t>
      </w:r>
      <w:proofErr w:type="spellStart"/>
      <w:r w:rsidRPr="003D2172">
        <w:t>среднеспециального</w:t>
      </w:r>
      <w:proofErr w:type="spellEnd"/>
      <w:r w:rsidRPr="003D2172">
        <w:t>.</w:t>
      </w:r>
    </w:p>
    <w:p w:rsidR="00A50510" w:rsidRPr="003D2172" w:rsidRDefault="00A50510" w:rsidP="003D2172">
      <w:r w:rsidRPr="003D2172">
        <w:t xml:space="preserve">Итак, к среднему слою в Самарской области в 2023 году, как мы уже указывали выше, отнесли себя 58,7% опрошенных жителей региона. </w:t>
      </w:r>
      <w:r w:rsidR="006654DD">
        <w:t>По данным опроса, проведенного в 2023 г., сочетание критериев самоидентификации</w:t>
      </w:r>
      <w:r w:rsidRPr="003D2172">
        <w:t xml:space="preserve"> </w:t>
      </w:r>
      <w:r w:rsidR="006654DD">
        <w:t>и</w:t>
      </w:r>
      <w:r w:rsidRPr="003D2172">
        <w:t xml:space="preserve"> материального положения </w:t>
      </w:r>
      <w:r w:rsidR="006654DD">
        <w:t xml:space="preserve">показало </w:t>
      </w:r>
      <w:r w:rsidRPr="003D2172">
        <w:t>37,0%</w:t>
      </w:r>
      <w:r w:rsidR="006654DD">
        <w:t xml:space="preserve"> респондентов, соответствующих показателям среднего класса</w:t>
      </w:r>
      <w:r w:rsidRPr="003D2172">
        <w:t>. Учет уровня образования еще более сузил средний класс</w:t>
      </w:r>
      <w:r w:rsidR="006654DD">
        <w:t xml:space="preserve"> в Самарском регионе</w:t>
      </w:r>
      <w:r w:rsidRPr="003D2172">
        <w:t>. Таким образом, по полученным в ходе исследования данным</w:t>
      </w:r>
      <w:r w:rsidR="006654DD">
        <w:t>,</w:t>
      </w:r>
      <w:r w:rsidRPr="003D2172">
        <w:t xml:space="preserve"> в 2023 году в Самарской области средний класс составил 32,3%. </w:t>
      </w:r>
    </w:p>
    <w:p w:rsidR="00A50510" w:rsidRPr="003D2172" w:rsidRDefault="00A50510" w:rsidP="003D2172">
      <w:r w:rsidRPr="003D2172">
        <w:t>По социально-демографическим признакам средний класс имеет ряд некоторых отличий от всего массива респондентов. Так, по возрастному распределению в составе регионального среднего класса по сравнению со всеми опрошенными больше людей от 18 до 44 лет, то есть представителей молодежи со свойственной ей энергией и амбициями и состоявшихся профессионалов, сохраняющих высокую работоспособность и трудовую мобильность. Практически равные доли в сравниваемых массивах возрастной группы 45-54 лет и заметно ниже доля представителей среднего класса в пожилом возрасте – от 55 лет. Снижение работоспособности и адаптационных способностей к изменяющимся требованиям рынка труда, как следствие, снижение доходов (особенно в связи с уходом на пенсию), а также отсутствие накоплений у многих – всё это становится фильтром, препятствующим попаданию в средний класс.  В составе среднего класса несколько больше, чем во всем массиве опрошенных городских жителей. Интересно, что, если в 2011 году мужчин в среднем классе было больше, чем женщин, то в 2015 и в 2023 гг. ситуация выровнялась относительно демографических показателей и теперь распределение по полу в среднем классе Самарской области примерно соответствует статистическим данным по половому составу всег</w:t>
      </w:r>
      <w:r w:rsidR="00AA7B24">
        <w:t>о населения региона (табл</w:t>
      </w:r>
      <w:r w:rsidR="00AA7B24" w:rsidRPr="00AA7B24">
        <w:t>.</w:t>
      </w:r>
      <w:r w:rsidRPr="003D2172">
        <w:t xml:space="preserve"> </w:t>
      </w:r>
      <w:r w:rsidR="003D2172" w:rsidRPr="003D2172">
        <w:t>2</w:t>
      </w:r>
      <w:r w:rsidRPr="003D2172">
        <w:t xml:space="preserve">). </w:t>
      </w:r>
    </w:p>
    <w:p w:rsidR="00A50510" w:rsidRPr="003D2172" w:rsidRDefault="00A50510" w:rsidP="00A50510">
      <w:pPr>
        <w:jc w:val="right"/>
      </w:pPr>
      <w:r w:rsidRPr="003D2172">
        <w:t xml:space="preserve">Таблица </w:t>
      </w:r>
      <w:r w:rsidR="003D2172" w:rsidRPr="003D2172">
        <w:t>2</w:t>
      </w:r>
    </w:p>
    <w:p w:rsidR="00A50510" w:rsidRPr="00501B53" w:rsidRDefault="00A50510" w:rsidP="00A50510">
      <w:pPr>
        <w:jc w:val="center"/>
      </w:pPr>
      <w:r w:rsidRPr="00501B53">
        <w:t>Социально-демографические характеристики среднего класса в Самарской области</w:t>
      </w:r>
    </w:p>
    <w:p w:rsidR="00A50510" w:rsidRPr="00501B53" w:rsidRDefault="00A50510" w:rsidP="00A50510">
      <w:pPr>
        <w:jc w:val="center"/>
      </w:pPr>
      <w:r w:rsidRPr="00501B53">
        <w:t xml:space="preserve">(в %) в сравнении со всем массивом </w:t>
      </w:r>
      <w:proofErr w:type="gramStart"/>
      <w:r w:rsidRPr="00501B53">
        <w:t>опрошенных</w:t>
      </w:r>
      <w:proofErr w:type="gramEnd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04"/>
        <w:gridCol w:w="1372"/>
        <w:gridCol w:w="40"/>
        <w:gridCol w:w="1385"/>
        <w:gridCol w:w="1145"/>
        <w:gridCol w:w="1345"/>
        <w:gridCol w:w="27"/>
        <w:gridCol w:w="10"/>
        <w:gridCol w:w="1258"/>
        <w:gridCol w:w="1168"/>
      </w:tblGrid>
      <w:tr w:rsidR="00A50510" w:rsidRPr="004234DA" w:rsidTr="00501B53">
        <w:trPr>
          <w:jc w:val="center"/>
        </w:trPr>
        <w:tc>
          <w:tcPr>
            <w:tcW w:w="21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rPr>
                <w:sz w:val="22"/>
                <w:szCs w:val="22"/>
                <w:lang w:eastAsia="ar-SA"/>
              </w:rPr>
            </w:pPr>
          </w:p>
        </w:tc>
        <w:tc>
          <w:tcPr>
            <w:tcW w:w="39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Средний класс</w:t>
            </w:r>
          </w:p>
        </w:tc>
        <w:tc>
          <w:tcPr>
            <w:tcW w:w="38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Весь массив</w:t>
            </w:r>
          </w:p>
        </w:tc>
      </w:tr>
      <w:tr w:rsidR="00A50510" w:rsidRPr="004234DA" w:rsidTr="00501B53">
        <w:trPr>
          <w:jc w:val="center"/>
        </w:trPr>
        <w:tc>
          <w:tcPr>
            <w:tcW w:w="985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Пол</w:t>
            </w:r>
          </w:p>
        </w:tc>
      </w:tr>
      <w:tr w:rsidR="00A50510" w:rsidRPr="004234DA" w:rsidTr="00501B53">
        <w:trPr>
          <w:jc w:val="center"/>
        </w:trPr>
        <w:tc>
          <w:tcPr>
            <w:tcW w:w="2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rPr>
                <w:sz w:val="22"/>
                <w:szCs w:val="22"/>
                <w:lang w:eastAsia="ar-SA"/>
              </w:rPr>
            </w:pPr>
          </w:p>
        </w:tc>
        <w:tc>
          <w:tcPr>
            <w:tcW w:w="14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2011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2015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2023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2011</w:t>
            </w:r>
          </w:p>
        </w:tc>
        <w:tc>
          <w:tcPr>
            <w:tcW w:w="12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2015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2023</w:t>
            </w:r>
          </w:p>
        </w:tc>
      </w:tr>
      <w:tr w:rsidR="00A50510" w:rsidRPr="004234DA" w:rsidTr="00501B53">
        <w:trPr>
          <w:jc w:val="center"/>
        </w:trPr>
        <w:tc>
          <w:tcPr>
            <w:tcW w:w="2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Мужской</w:t>
            </w:r>
          </w:p>
        </w:tc>
        <w:tc>
          <w:tcPr>
            <w:tcW w:w="14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52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46,2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46,0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43</w:t>
            </w:r>
          </w:p>
        </w:tc>
        <w:tc>
          <w:tcPr>
            <w:tcW w:w="12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42,6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45,3</w:t>
            </w:r>
          </w:p>
        </w:tc>
      </w:tr>
      <w:tr w:rsidR="00A50510" w:rsidRPr="004234DA" w:rsidTr="00501B53">
        <w:trPr>
          <w:jc w:val="center"/>
        </w:trPr>
        <w:tc>
          <w:tcPr>
            <w:tcW w:w="2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Женский</w:t>
            </w:r>
          </w:p>
        </w:tc>
        <w:tc>
          <w:tcPr>
            <w:tcW w:w="14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48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53,8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54,0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57</w:t>
            </w:r>
          </w:p>
        </w:tc>
        <w:tc>
          <w:tcPr>
            <w:tcW w:w="12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57,2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54,7</w:t>
            </w:r>
          </w:p>
        </w:tc>
      </w:tr>
      <w:tr w:rsidR="00A50510" w:rsidRPr="004234DA" w:rsidTr="00501B53">
        <w:trPr>
          <w:jc w:val="center"/>
        </w:trPr>
        <w:tc>
          <w:tcPr>
            <w:tcW w:w="985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Возраст</w:t>
            </w:r>
          </w:p>
        </w:tc>
      </w:tr>
      <w:tr w:rsidR="00A50510" w:rsidRPr="004234DA" w:rsidTr="00501B53">
        <w:trPr>
          <w:jc w:val="center"/>
        </w:trPr>
        <w:tc>
          <w:tcPr>
            <w:tcW w:w="2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rPr>
                <w:sz w:val="22"/>
                <w:szCs w:val="22"/>
                <w:lang w:eastAsia="ar-SA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2011</w:t>
            </w:r>
          </w:p>
        </w:tc>
        <w:tc>
          <w:tcPr>
            <w:tcW w:w="1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2015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2023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2011</w:t>
            </w:r>
          </w:p>
        </w:tc>
        <w:tc>
          <w:tcPr>
            <w:tcW w:w="1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2015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2023</w:t>
            </w:r>
          </w:p>
        </w:tc>
      </w:tr>
      <w:tr w:rsidR="00A50510" w:rsidRPr="004234DA" w:rsidTr="00501B53">
        <w:trPr>
          <w:jc w:val="center"/>
        </w:trPr>
        <w:tc>
          <w:tcPr>
            <w:tcW w:w="2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18-24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22</w:t>
            </w:r>
          </w:p>
        </w:tc>
        <w:tc>
          <w:tcPr>
            <w:tcW w:w="1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13,6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14,6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13</w:t>
            </w:r>
          </w:p>
        </w:tc>
        <w:tc>
          <w:tcPr>
            <w:tcW w:w="1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11,1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13,7</w:t>
            </w:r>
          </w:p>
        </w:tc>
      </w:tr>
      <w:tr w:rsidR="00A50510" w:rsidRPr="004234DA" w:rsidTr="00501B53">
        <w:trPr>
          <w:jc w:val="center"/>
        </w:trPr>
        <w:tc>
          <w:tcPr>
            <w:tcW w:w="2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25-34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23</w:t>
            </w:r>
          </w:p>
        </w:tc>
        <w:tc>
          <w:tcPr>
            <w:tcW w:w="1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24,5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22,4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18</w:t>
            </w:r>
          </w:p>
        </w:tc>
        <w:tc>
          <w:tcPr>
            <w:tcW w:w="1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20,4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20,5</w:t>
            </w:r>
          </w:p>
        </w:tc>
      </w:tr>
      <w:tr w:rsidR="00A50510" w:rsidRPr="004234DA" w:rsidTr="00501B53">
        <w:trPr>
          <w:jc w:val="center"/>
        </w:trPr>
        <w:tc>
          <w:tcPr>
            <w:tcW w:w="2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35-44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19</w:t>
            </w:r>
          </w:p>
        </w:tc>
        <w:tc>
          <w:tcPr>
            <w:tcW w:w="1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23,2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21,2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17</w:t>
            </w:r>
          </w:p>
        </w:tc>
        <w:tc>
          <w:tcPr>
            <w:tcW w:w="1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19,0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17,2</w:t>
            </w:r>
          </w:p>
        </w:tc>
      </w:tr>
      <w:tr w:rsidR="00A50510" w:rsidRPr="004234DA" w:rsidTr="00501B53">
        <w:trPr>
          <w:jc w:val="center"/>
        </w:trPr>
        <w:tc>
          <w:tcPr>
            <w:tcW w:w="2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45-54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20</w:t>
            </w:r>
          </w:p>
        </w:tc>
        <w:tc>
          <w:tcPr>
            <w:tcW w:w="1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19,6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19,4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19</w:t>
            </w:r>
          </w:p>
        </w:tc>
        <w:tc>
          <w:tcPr>
            <w:tcW w:w="1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16,5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19,8</w:t>
            </w:r>
          </w:p>
        </w:tc>
      </w:tr>
      <w:tr w:rsidR="00A50510" w:rsidRPr="004234DA" w:rsidTr="00501B53">
        <w:trPr>
          <w:jc w:val="center"/>
        </w:trPr>
        <w:tc>
          <w:tcPr>
            <w:tcW w:w="2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55+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16</w:t>
            </w:r>
          </w:p>
        </w:tc>
        <w:tc>
          <w:tcPr>
            <w:tcW w:w="1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19,8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22,4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33</w:t>
            </w:r>
          </w:p>
        </w:tc>
        <w:tc>
          <w:tcPr>
            <w:tcW w:w="1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33,0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28,8</w:t>
            </w:r>
          </w:p>
        </w:tc>
      </w:tr>
      <w:tr w:rsidR="00A50510" w:rsidRPr="004234DA" w:rsidTr="00501B53">
        <w:trPr>
          <w:jc w:val="center"/>
        </w:trPr>
        <w:tc>
          <w:tcPr>
            <w:tcW w:w="985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Тип поселения</w:t>
            </w:r>
          </w:p>
        </w:tc>
      </w:tr>
      <w:tr w:rsidR="00A50510" w:rsidRPr="004234DA" w:rsidTr="00501B53">
        <w:trPr>
          <w:jc w:val="center"/>
        </w:trPr>
        <w:tc>
          <w:tcPr>
            <w:tcW w:w="2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rPr>
                <w:sz w:val="22"/>
                <w:szCs w:val="22"/>
                <w:lang w:eastAsia="ar-SA"/>
              </w:rPr>
            </w:pP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2011</w:t>
            </w:r>
          </w:p>
        </w:tc>
        <w:tc>
          <w:tcPr>
            <w:tcW w:w="1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2015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2023</w:t>
            </w:r>
          </w:p>
        </w:tc>
        <w:tc>
          <w:tcPr>
            <w:tcW w:w="1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2011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2015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2023</w:t>
            </w:r>
          </w:p>
        </w:tc>
      </w:tr>
      <w:tr w:rsidR="00A50510" w:rsidRPr="004234DA" w:rsidTr="00501B53">
        <w:trPr>
          <w:jc w:val="center"/>
        </w:trPr>
        <w:tc>
          <w:tcPr>
            <w:tcW w:w="2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Город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88</w:t>
            </w:r>
          </w:p>
        </w:tc>
        <w:tc>
          <w:tcPr>
            <w:tcW w:w="1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87,2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76,7</w:t>
            </w:r>
          </w:p>
        </w:tc>
        <w:tc>
          <w:tcPr>
            <w:tcW w:w="1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76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80,8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73,4</w:t>
            </w:r>
          </w:p>
        </w:tc>
      </w:tr>
      <w:tr w:rsidR="00A50510" w:rsidRPr="004234DA" w:rsidTr="00501B53">
        <w:trPr>
          <w:jc w:val="center"/>
        </w:trPr>
        <w:tc>
          <w:tcPr>
            <w:tcW w:w="2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Село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12</w:t>
            </w:r>
          </w:p>
        </w:tc>
        <w:tc>
          <w:tcPr>
            <w:tcW w:w="1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12,8</w:t>
            </w:r>
          </w:p>
        </w:tc>
        <w:tc>
          <w:tcPr>
            <w:tcW w:w="1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23,3</w:t>
            </w:r>
          </w:p>
        </w:tc>
        <w:tc>
          <w:tcPr>
            <w:tcW w:w="1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24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  <w:lang w:eastAsia="ar-SA"/>
              </w:rPr>
            </w:pPr>
            <w:r w:rsidRPr="004234DA">
              <w:rPr>
                <w:sz w:val="22"/>
                <w:szCs w:val="22"/>
              </w:rPr>
              <w:t>19,2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0510" w:rsidRPr="004234DA" w:rsidRDefault="00A50510" w:rsidP="00FC11A3">
            <w:pPr>
              <w:suppressAutoHyphens/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26,6</w:t>
            </w:r>
          </w:p>
        </w:tc>
      </w:tr>
      <w:tr w:rsidR="00501B53" w:rsidRPr="004234DA" w:rsidTr="00075522">
        <w:trPr>
          <w:jc w:val="center"/>
        </w:trPr>
        <w:tc>
          <w:tcPr>
            <w:tcW w:w="985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1B53" w:rsidRPr="004234DA" w:rsidRDefault="004234DA" w:rsidP="00501B53">
            <w:pPr>
              <w:suppressAutoHyphens/>
              <w:ind w:firstLine="0"/>
              <w:jc w:val="left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 xml:space="preserve">Источники: результаты опроса (2011 г.; 2015 г.; 2023 г.) </w:t>
            </w:r>
            <w:r w:rsidRPr="004234DA">
              <w:rPr>
                <w:sz w:val="22"/>
                <w:szCs w:val="22"/>
                <w:lang w:val="en-US"/>
              </w:rPr>
              <w:t>[1</w:t>
            </w:r>
            <w:r w:rsidRPr="004234DA">
              <w:rPr>
                <w:sz w:val="22"/>
                <w:szCs w:val="22"/>
              </w:rPr>
              <w:t>; 2</w:t>
            </w:r>
            <w:r w:rsidRPr="004234DA">
              <w:rPr>
                <w:sz w:val="22"/>
                <w:szCs w:val="22"/>
                <w:lang w:val="en-US"/>
              </w:rPr>
              <w:t>]</w:t>
            </w:r>
            <w:r w:rsidRPr="004234DA">
              <w:rPr>
                <w:sz w:val="22"/>
                <w:szCs w:val="22"/>
              </w:rPr>
              <w:t>.</w:t>
            </w:r>
          </w:p>
        </w:tc>
      </w:tr>
    </w:tbl>
    <w:p w:rsidR="00501B53" w:rsidRDefault="00501B53" w:rsidP="003D2172"/>
    <w:p w:rsidR="00A50510" w:rsidRPr="003D2172" w:rsidRDefault="00A50510" w:rsidP="003D2172">
      <w:proofErr w:type="gramStart"/>
      <w:r w:rsidRPr="003D2172">
        <w:t>В результате проведенного социологического исследования были получены следующие данные о профессиональном составе среднего класса Самарской области: производственная сфера (без добывающей) – 15,6%,  сфера услуг промышленности, бизнесу, банковская сфера (13,9%), сфера услуг населению (24,5%), социальная сфера (образование, здравоохранение, культура) – 18,5%), государственное и муниципальное управление, силовые структуры  (5,7%), добывающая промышленность (3,6%),  сельское и лесное хозяйство (1,5%), студенты и учащиеся (3,3%), пенсионеры (10,4%) и</w:t>
      </w:r>
      <w:proofErr w:type="gramEnd"/>
      <w:r w:rsidRPr="003D2172">
        <w:t xml:space="preserve"> безработные (0,9%).</w:t>
      </w:r>
    </w:p>
    <w:p w:rsidR="006C182D" w:rsidRDefault="006C182D" w:rsidP="003D2172">
      <w:r>
        <w:t>П</w:t>
      </w:r>
      <w:r w:rsidRPr="006C182D">
        <w:t>рофессионально-статусное распределение представителей среднего класса Самарской области</w:t>
      </w:r>
      <w:r>
        <w:t xml:space="preserve"> выглядит следующим образом (</w:t>
      </w:r>
      <w:r w:rsidR="00AA7B24">
        <w:t>табл</w:t>
      </w:r>
      <w:r w:rsidR="00AA7B24" w:rsidRPr="00AA7B24">
        <w:t>.</w:t>
      </w:r>
      <w:bookmarkStart w:id="0" w:name="_GoBack"/>
      <w:bookmarkEnd w:id="0"/>
      <w:r>
        <w:t xml:space="preserve"> 3).</w:t>
      </w:r>
      <w:r w:rsidR="003D2172" w:rsidRPr="003D2172">
        <w:t xml:space="preserve"> </w:t>
      </w:r>
    </w:p>
    <w:p w:rsidR="006C182D" w:rsidRPr="003D2172" w:rsidRDefault="006C182D" w:rsidP="006C182D">
      <w:pPr>
        <w:jc w:val="right"/>
      </w:pPr>
      <w:r w:rsidRPr="003D2172">
        <w:t xml:space="preserve">Таблица </w:t>
      </w:r>
      <w:r w:rsidR="00E64BB1">
        <w:t>3</w:t>
      </w:r>
    </w:p>
    <w:p w:rsidR="006C182D" w:rsidRPr="00501B53" w:rsidRDefault="00811C10" w:rsidP="006C182D">
      <w:pPr>
        <w:jc w:val="center"/>
      </w:pPr>
      <w:r w:rsidRPr="00501B53">
        <w:t>Профессионально-статусная структура среднего класса Самарской области, %</w:t>
      </w:r>
    </w:p>
    <w:tbl>
      <w:tblPr>
        <w:tblStyle w:val="a6"/>
        <w:tblW w:w="9747" w:type="dxa"/>
        <w:tblLook w:val="04A0" w:firstRow="1" w:lastRow="0" w:firstColumn="1" w:lastColumn="0" w:noHBand="0" w:noVBand="1"/>
      </w:tblPr>
      <w:tblGrid>
        <w:gridCol w:w="7905"/>
        <w:gridCol w:w="1842"/>
      </w:tblGrid>
      <w:tr w:rsidR="00811C10" w:rsidRPr="004234DA" w:rsidTr="00811C10">
        <w:tc>
          <w:tcPr>
            <w:tcW w:w="7905" w:type="dxa"/>
          </w:tcPr>
          <w:p w:rsidR="00811C10" w:rsidRPr="004234DA" w:rsidRDefault="00811C10" w:rsidP="00811C10">
            <w:pPr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Профессиональный статус</w:t>
            </w:r>
          </w:p>
        </w:tc>
        <w:tc>
          <w:tcPr>
            <w:tcW w:w="1842" w:type="dxa"/>
          </w:tcPr>
          <w:p w:rsidR="00811C10" w:rsidRPr="004234DA" w:rsidRDefault="00811C10" w:rsidP="00811C10">
            <w:pPr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Доля, %</w:t>
            </w:r>
          </w:p>
        </w:tc>
      </w:tr>
      <w:tr w:rsidR="00811C10" w:rsidRPr="004234DA" w:rsidTr="00811C10">
        <w:tc>
          <w:tcPr>
            <w:tcW w:w="7905" w:type="dxa"/>
          </w:tcPr>
          <w:p w:rsidR="00811C10" w:rsidRPr="004234DA" w:rsidRDefault="00811C10" w:rsidP="00811C10">
            <w:pPr>
              <w:ind w:firstLine="0"/>
              <w:jc w:val="left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Предприниматель, собственник предприятия</w:t>
            </w:r>
          </w:p>
        </w:tc>
        <w:tc>
          <w:tcPr>
            <w:tcW w:w="1842" w:type="dxa"/>
          </w:tcPr>
          <w:p w:rsidR="00811C10" w:rsidRPr="004234DA" w:rsidRDefault="00811C10" w:rsidP="00811C10">
            <w:pPr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5,1</w:t>
            </w:r>
          </w:p>
        </w:tc>
      </w:tr>
      <w:tr w:rsidR="00811C10" w:rsidRPr="004234DA" w:rsidTr="00811C10">
        <w:tc>
          <w:tcPr>
            <w:tcW w:w="7905" w:type="dxa"/>
          </w:tcPr>
          <w:p w:rsidR="00811C10" w:rsidRPr="004234DA" w:rsidRDefault="00811C10" w:rsidP="00811C10">
            <w:pPr>
              <w:ind w:firstLine="0"/>
              <w:jc w:val="left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Руководитель высшего звена</w:t>
            </w:r>
          </w:p>
        </w:tc>
        <w:tc>
          <w:tcPr>
            <w:tcW w:w="1842" w:type="dxa"/>
          </w:tcPr>
          <w:p w:rsidR="00811C10" w:rsidRPr="004234DA" w:rsidRDefault="00811C10" w:rsidP="00811C10">
            <w:pPr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7,2</w:t>
            </w:r>
          </w:p>
        </w:tc>
      </w:tr>
      <w:tr w:rsidR="00811C10" w:rsidRPr="004234DA" w:rsidTr="00811C10">
        <w:tc>
          <w:tcPr>
            <w:tcW w:w="7905" w:type="dxa"/>
          </w:tcPr>
          <w:p w:rsidR="00811C10" w:rsidRPr="004234DA" w:rsidRDefault="00811C10" w:rsidP="00811C10">
            <w:pPr>
              <w:ind w:firstLine="0"/>
              <w:jc w:val="left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Специалист с высшим образованием</w:t>
            </w:r>
          </w:p>
        </w:tc>
        <w:tc>
          <w:tcPr>
            <w:tcW w:w="1842" w:type="dxa"/>
          </w:tcPr>
          <w:p w:rsidR="00811C10" w:rsidRPr="004234DA" w:rsidRDefault="00811C10" w:rsidP="00811C10">
            <w:pPr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23,1</w:t>
            </w:r>
          </w:p>
        </w:tc>
      </w:tr>
      <w:tr w:rsidR="00811C10" w:rsidRPr="004234DA" w:rsidTr="00811C10">
        <w:tc>
          <w:tcPr>
            <w:tcW w:w="7905" w:type="dxa"/>
          </w:tcPr>
          <w:p w:rsidR="00811C10" w:rsidRPr="004234DA" w:rsidRDefault="00811C10" w:rsidP="00811C10">
            <w:pPr>
              <w:ind w:firstLine="0"/>
              <w:jc w:val="left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Офисный работник</w:t>
            </w:r>
          </w:p>
        </w:tc>
        <w:tc>
          <w:tcPr>
            <w:tcW w:w="1842" w:type="dxa"/>
          </w:tcPr>
          <w:p w:rsidR="00811C10" w:rsidRPr="004234DA" w:rsidRDefault="00811C10" w:rsidP="00811C10">
            <w:pPr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8,1</w:t>
            </w:r>
          </w:p>
        </w:tc>
      </w:tr>
      <w:tr w:rsidR="00811C10" w:rsidRPr="004234DA" w:rsidTr="00811C10">
        <w:tc>
          <w:tcPr>
            <w:tcW w:w="7905" w:type="dxa"/>
          </w:tcPr>
          <w:p w:rsidR="00811C10" w:rsidRPr="004234DA" w:rsidRDefault="00811C10" w:rsidP="00811C10">
            <w:pPr>
              <w:ind w:firstLine="0"/>
              <w:jc w:val="left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Работник торговли</w:t>
            </w:r>
          </w:p>
        </w:tc>
        <w:tc>
          <w:tcPr>
            <w:tcW w:w="1842" w:type="dxa"/>
          </w:tcPr>
          <w:p w:rsidR="00811C10" w:rsidRPr="004234DA" w:rsidRDefault="00811C10" w:rsidP="00811C10">
            <w:pPr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9,0</w:t>
            </w:r>
          </w:p>
        </w:tc>
      </w:tr>
      <w:tr w:rsidR="00811C10" w:rsidRPr="004234DA" w:rsidTr="00811C10">
        <w:tc>
          <w:tcPr>
            <w:tcW w:w="7905" w:type="dxa"/>
          </w:tcPr>
          <w:p w:rsidR="00811C10" w:rsidRPr="004234DA" w:rsidRDefault="00811C10" w:rsidP="00811C10">
            <w:pPr>
              <w:ind w:firstLine="0"/>
              <w:jc w:val="left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Квалифицированный сотрудник в сфере услуг</w:t>
            </w:r>
          </w:p>
        </w:tc>
        <w:tc>
          <w:tcPr>
            <w:tcW w:w="1842" w:type="dxa"/>
          </w:tcPr>
          <w:p w:rsidR="00811C10" w:rsidRPr="004234DA" w:rsidRDefault="00811C10" w:rsidP="00811C10">
            <w:pPr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11,7</w:t>
            </w:r>
          </w:p>
        </w:tc>
      </w:tr>
      <w:tr w:rsidR="00811C10" w:rsidRPr="004234DA" w:rsidTr="00811C10">
        <w:tc>
          <w:tcPr>
            <w:tcW w:w="7905" w:type="dxa"/>
          </w:tcPr>
          <w:p w:rsidR="00811C10" w:rsidRPr="004234DA" w:rsidRDefault="00811C10" w:rsidP="00811C10">
            <w:pPr>
              <w:ind w:firstLine="0"/>
              <w:jc w:val="left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Рабочий высокой квалификации или руководитель над бригадой рабочих</w:t>
            </w:r>
          </w:p>
        </w:tc>
        <w:tc>
          <w:tcPr>
            <w:tcW w:w="1842" w:type="dxa"/>
          </w:tcPr>
          <w:p w:rsidR="00811C10" w:rsidRPr="004234DA" w:rsidRDefault="00811C10" w:rsidP="00811C10">
            <w:pPr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4,5</w:t>
            </w:r>
          </w:p>
        </w:tc>
      </w:tr>
      <w:tr w:rsidR="00811C10" w:rsidRPr="004234DA" w:rsidTr="00811C10">
        <w:tc>
          <w:tcPr>
            <w:tcW w:w="7905" w:type="dxa"/>
          </w:tcPr>
          <w:p w:rsidR="00811C10" w:rsidRPr="004234DA" w:rsidRDefault="00811C10" w:rsidP="00811C10">
            <w:pPr>
              <w:ind w:firstLine="0"/>
              <w:jc w:val="left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Рабочий средней квалификации</w:t>
            </w:r>
          </w:p>
        </w:tc>
        <w:tc>
          <w:tcPr>
            <w:tcW w:w="1842" w:type="dxa"/>
          </w:tcPr>
          <w:p w:rsidR="00811C10" w:rsidRPr="004234DA" w:rsidRDefault="00811C10" w:rsidP="00811C10">
            <w:pPr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11,1</w:t>
            </w:r>
          </w:p>
        </w:tc>
      </w:tr>
      <w:tr w:rsidR="00811C10" w:rsidRPr="004234DA" w:rsidTr="00811C10">
        <w:tc>
          <w:tcPr>
            <w:tcW w:w="7905" w:type="dxa"/>
          </w:tcPr>
          <w:p w:rsidR="00811C10" w:rsidRPr="004234DA" w:rsidRDefault="00811C10" w:rsidP="00811C10">
            <w:pPr>
              <w:ind w:firstLine="0"/>
              <w:jc w:val="left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Неквалифицированный рабочий</w:t>
            </w:r>
          </w:p>
        </w:tc>
        <w:tc>
          <w:tcPr>
            <w:tcW w:w="1842" w:type="dxa"/>
          </w:tcPr>
          <w:p w:rsidR="00811C10" w:rsidRPr="004234DA" w:rsidRDefault="00E64BB1" w:rsidP="00811C10">
            <w:pPr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0,8</w:t>
            </w:r>
          </w:p>
        </w:tc>
      </w:tr>
      <w:tr w:rsidR="00811C10" w:rsidRPr="004234DA" w:rsidTr="00811C10">
        <w:tc>
          <w:tcPr>
            <w:tcW w:w="7905" w:type="dxa"/>
          </w:tcPr>
          <w:p w:rsidR="00811C10" w:rsidRPr="004234DA" w:rsidRDefault="00811C10" w:rsidP="00811C10">
            <w:pPr>
              <w:ind w:firstLine="0"/>
              <w:jc w:val="left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Работник в сельском хозяйстве</w:t>
            </w:r>
          </w:p>
        </w:tc>
        <w:tc>
          <w:tcPr>
            <w:tcW w:w="1842" w:type="dxa"/>
          </w:tcPr>
          <w:p w:rsidR="00811C10" w:rsidRPr="004234DA" w:rsidRDefault="00E64BB1" w:rsidP="00811C10">
            <w:pPr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0,8</w:t>
            </w:r>
          </w:p>
        </w:tc>
      </w:tr>
      <w:tr w:rsidR="00811C10" w:rsidRPr="004234DA" w:rsidTr="00811C10">
        <w:tc>
          <w:tcPr>
            <w:tcW w:w="7905" w:type="dxa"/>
          </w:tcPr>
          <w:p w:rsidR="00811C10" w:rsidRPr="004234DA" w:rsidRDefault="00811C10" w:rsidP="00811C10">
            <w:pPr>
              <w:ind w:firstLine="0"/>
              <w:jc w:val="left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Затрудняюсь ответить</w:t>
            </w:r>
          </w:p>
        </w:tc>
        <w:tc>
          <w:tcPr>
            <w:tcW w:w="1842" w:type="dxa"/>
          </w:tcPr>
          <w:p w:rsidR="00811C10" w:rsidRPr="004234DA" w:rsidRDefault="00811C10" w:rsidP="00811C10">
            <w:pPr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18,6</w:t>
            </w:r>
          </w:p>
        </w:tc>
      </w:tr>
      <w:tr w:rsidR="00811C10" w:rsidRPr="004234DA" w:rsidTr="00811C10">
        <w:tc>
          <w:tcPr>
            <w:tcW w:w="7905" w:type="dxa"/>
          </w:tcPr>
          <w:p w:rsidR="00811C10" w:rsidRPr="004234DA" w:rsidRDefault="00811C10" w:rsidP="00811C10">
            <w:pPr>
              <w:ind w:firstLine="0"/>
              <w:jc w:val="left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Всего</w:t>
            </w:r>
            <w:r w:rsidR="00E64BB1" w:rsidRPr="004234DA">
              <w:rPr>
                <w:sz w:val="22"/>
                <w:szCs w:val="22"/>
              </w:rPr>
              <w:t>:</w:t>
            </w:r>
          </w:p>
        </w:tc>
        <w:tc>
          <w:tcPr>
            <w:tcW w:w="1842" w:type="dxa"/>
          </w:tcPr>
          <w:p w:rsidR="00811C10" w:rsidRPr="004234DA" w:rsidRDefault="00E64BB1" w:rsidP="00811C10">
            <w:pPr>
              <w:ind w:firstLine="0"/>
              <w:jc w:val="center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>100,0</w:t>
            </w:r>
          </w:p>
        </w:tc>
      </w:tr>
      <w:tr w:rsidR="00501B53" w:rsidRPr="004234DA" w:rsidTr="00811C10">
        <w:tc>
          <w:tcPr>
            <w:tcW w:w="7905" w:type="dxa"/>
          </w:tcPr>
          <w:p w:rsidR="00501B53" w:rsidRPr="004234DA" w:rsidRDefault="00501B53" w:rsidP="00811C10">
            <w:pPr>
              <w:ind w:firstLine="0"/>
              <w:jc w:val="left"/>
              <w:rPr>
                <w:sz w:val="22"/>
                <w:szCs w:val="22"/>
              </w:rPr>
            </w:pPr>
            <w:r w:rsidRPr="004234DA">
              <w:rPr>
                <w:sz w:val="22"/>
                <w:szCs w:val="22"/>
              </w:rPr>
              <w:t xml:space="preserve">Источник: результаты опроса </w:t>
            </w:r>
            <w:r w:rsidR="00135430" w:rsidRPr="004234DA">
              <w:rPr>
                <w:sz w:val="22"/>
                <w:szCs w:val="22"/>
              </w:rPr>
              <w:t>(2023 г.</w:t>
            </w:r>
            <w:r w:rsidRPr="004234DA">
              <w:rPr>
                <w:sz w:val="22"/>
                <w:szCs w:val="22"/>
              </w:rPr>
              <w:t>).</w:t>
            </w:r>
          </w:p>
        </w:tc>
        <w:tc>
          <w:tcPr>
            <w:tcW w:w="1842" w:type="dxa"/>
          </w:tcPr>
          <w:p w:rsidR="00501B53" w:rsidRPr="004234DA" w:rsidRDefault="00501B53" w:rsidP="00811C1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:rsidR="00811C10" w:rsidRDefault="00811C10" w:rsidP="00811C10">
      <w:pPr>
        <w:rPr>
          <w:b/>
        </w:rPr>
      </w:pPr>
    </w:p>
    <w:p w:rsidR="003D2172" w:rsidRPr="003D2172" w:rsidRDefault="006C182D" w:rsidP="003D2172">
      <w:r>
        <w:t>С</w:t>
      </w:r>
      <w:r w:rsidR="003D2172" w:rsidRPr="003D2172">
        <w:t>реди представителей таких профессионально-</w:t>
      </w:r>
      <w:proofErr w:type="spellStart"/>
      <w:r w:rsidR="003D2172" w:rsidRPr="003D2172">
        <w:t>деятельностных</w:t>
      </w:r>
      <w:proofErr w:type="spellEnd"/>
      <w:r w:rsidR="003D2172" w:rsidRPr="003D2172">
        <w:t xml:space="preserve"> позиций, которые предполагают (хотя и </w:t>
      </w:r>
      <w:proofErr w:type="spellStart"/>
      <w:r w:rsidR="003D2172" w:rsidRPr="003D2172">
        <w:t>негарантированно</w:t>
      </w:r>
      <w:proofErr w:type="spellEnd"/>
      <w:r w:rsidR="003D2172" w:rsidRPr="003D2172">
        <w:t xml:space="preserve">) высокий уровень дохода – «предпринимателей, собственников собственного предприятия» и «руководителей высшего звена» – по всем трем указанным выше критериям, включая самоопределение, не так уж и много: 5,1% и 7,2% соответственно. Самая многочисленная профессиональная группа здесь – «специалист с высшим образованием» (23,1%). Больше десяти процентов – 11,7% и 11,1% – составляют соответственно «квалифицированные работники в сфере услуг» и «рабочие средней квалификации». В этой связи интересно отметить, что среди «рабочих высокой квалификации или руководителей над бригадой рабочих» в среднем классе, согласно результатам опроса, представлено лишь 4,5%, что ниже доли «работников торговли» (9%) и </w:t>
      </w:r>
      <w:r w:rsidR="003D2172" w:rsidRPr="003D2172">
        <w:lastRenderedPageBreak/>
        <w:t>«офисных работников» (8,1%). Нельзя не отметить крайне низкий уровень представленности в региональном среднем классе таких профессионально-статусных групп как «неквалифицированные рабочие» и «работник</w:t>
      </w:r>
      <w:r w:rsidR="00E64BB1">
        <w:t>и в сельском хозяйстве» – по 0,8</w:t>
      </w:r>
      <w:r w:rsidR="003D2172" w:rsidRPr="003D2172">
        <w:t>%.</w:t>
      </w:r>
    </w:p>
    <w:p w:rsidR="003D2172" w:rsidRPr="003D2172" w:rsidRDefault="003D2172" w:rsidP="003D2172">
      <w:r w:rsidRPr="003D2172">
        <w:t xml:space="preserve">Таким образом, </w:t>
      </w:r>
      <w:r w:rsidR="005A5832">
        <w:t>в рассматриваемый период (2011-2023 гг.) самоидентификация со средним классом у жителей Самарской области характеризуется ростом</w:t>
      </w:r>
      <w:r w:rsidR="006654DD">
        <w:t>. Одновременно уменьшается доля тех, кто не может или отказывается определить</w:t>
      </w:r>
      <w:r w:rsidR="005A5832">
        <w:t xml:space="preserve">  </w:t>
      </w:r>
      <w:r w:rsidR="006654DD">
        <w:t xml:space="preserve">свое </w:t>
      </w:r>
      <w:proofErr w:type="spellStart"/>
      <w:r w:rsidR="006654DD">
        <w:t>стратификационное</w:t>
      </w:r>
      <w:proofErr w:type="spellEnd"/>
      <w:r w:rsidR="006654DD">
        <w:t xml:space="preserve"> положение в современном российско</w:t>
      </w:r>
      <w:r w:rsidR="006C182D">
        <w:t>м обществе – особенно это видно в случае с самоидентификацией со средним слоем</w:t>
      </w:r>
      <w:proofErr w:type="gramStart"/>
      <w:r w:rsidR="006C182D">
        <w:t>.</w:t>
      </w:r>
      <w:proofErr w:type="gramEnd"/>
      <w:r w:rsidR="006C182D">
        <w:t xml:space="preserve"> Представленные данные о характеристиках среднего</w:t>
      </w:r>
      <w:r w:rsidRPr="003D2172">
        <w:t xml:space="preserve"> класс</w:t>
      </w:r>
      <w:r w:rsidR="006C182D">
        <w:t>а</w:t>
      </w:r>
      <w:r w:rsidR="00E23B30">
        <w:t xml:space="preserve"> Самарской области</w:t>
      </w:r>
      <w:r w:rsidR="006C182D">
        <w:t xml:space="preserve"> </w:t>
      </w:r>
      <w:r w:rsidR="00040F05">
        <w:t>в целом подтверждают известный тезис об о</w:t>
      </w:r>
      <w:r w:rsidR="00501B53">
        <w:t>собом значении данной социальной группы как базы</w:t>
      </w:r>
      <w:r w:rsidRPr="003D2172">
        <w:t xml:space="preserve"> для экономического и инновационного роста региона. </w:t>
      </w:r>
      <w:r w:rsidR="00501B53">
        <w:t>Дальнейшее к</w:t>
      </w:r>
      <w:r w:rsidRPr="003D2172">
        <w:t>ультивирование этого</w:t>
      </w:r>
      <w:r w:rsidR="00501B53">
        <w:t xml:space="preserve"> социального</w:t>
      </w:r>
      <w:r w:rsidRPr="003D2172">
        <w:t xml:space="preserve"> слоя, поддержка его дальнейшего развития должно составлять одну из целей общероссийской и региональной социально-экономической политики.</w:t>
      </w:r>
    </w:p>
    <w:p w:rsidR="00A50510" w:rsidRDefault="00A50510" w:rsidP="003D2172"/>
    <w:p w:rsidR="00E23B30" w:rsidRDefault="00E23B30" w:rsidP="00E23B30">
      <w:pPr>
        <w:jc w:val="center"/>
        <w:rPr>
          <w:b/>
        </w:rPr>
      </w:pPr>
      <w:r>
        <w:rPr>
          <w:b/>
        </w:rPr>
        <w:t>Библиографический список</w:t>
      </w:r>
    </w:p>
    <w:p w:rsidR="00BA424F" w:rsidRDefault="00BA424F" w:rsidP="00E23B30">
      <w:r>
        <w:t xml:space="preserve">1. </w:t>
      </w:r>
      <w:r w:rsidRPr="00BA424F">
        <w:t xml:space="preserve">Самарская область. Социокультурный портрет: Монография / А.М. Исупов, И.В. Карпов, С.А. Мартышкин, Д.В. Прохоров, В.М. </w:t>
      </w:r>
      <w:proofErr w:type="spellStart"/>
      <w:r w:rsidRPr="00BA424F">
        <w:t>Цлаф</w:t>
      </w:r>
      <w:proofErr w:type="spellEnd"/>
      <w:r w:rsidRPr="00BA424F">
        <w:t xml:space="preserve">, Д.М. </w:t>
      </w:r>
      <w:proofErr w:type="spellStart"/>
      <w:r w:rsidRPr="00BA424F">
        <w:t>Шабунин</w:t>
      </w:r>
      <w:proofErr w:type="spellEnd"/>
      <w:r w:rsidRPr="00BA424F">
        <w:t>. Под ред. С</w:t>
      </w:r>
      <w:r w:rsidR="00581C5D">
        <w:t xml:space="preserve">.А. Мартышкина, Д.М. </w:t>
      </w:r>
      <w:proofErr w:type="spellStart"/>
      <w:r w:rsidR="00581C5D">
        <w:t>Шабунина</w:t>
      </w:r>
      <w:proofErr w:type="spellEnd"/>
      <w:r w:rsidR="00581C5D">
        <w:t>.</w:t>
      </w:r>
      <w:r w:rsidRPr="00BA424F">
        <w:t xml:space="preserve"> Самара</w:t>
      </w:r>
      <w:r>
        <w:t>: Издательство «Глагол», 2012.</w:t>
      </w:r>
      <w:r w:rsidRPr="00BA424F">
        <w:t xml:space="preserve"> 320 с.</w:t>
      </w:r>
    </w:p>
    <w:p w:rsidR="00581C5D" w:rsidRDefault="00581C5D" w:rsidP="00581C5D">
      <w:r>
        <w:t xml:space="preserve">2. </w:t>
      </w:r>
      <w:r>
        <w:t>Социокультурный портрет Самарской области: эволюция и модернизация региона (1989-2015) / А.М. Исупов, И.В. Карпов, С.А. Мартышкин,</w:t>
      </w:r>
      <w:r>
        <w:t xml:space="preserve"> </w:t>
      </w:r>
      <w:r>
        <w:t xml:space="preserve">Д.В. Прохоров, В.М. </w:t>
      </w:r>
      <w:proofErr w:type="spellStart"/>
      <w:r>
        <w:t>Цлаф</w:t>
      </w:r>
      <w:proofErr w:type="spellEnd"/>
      <w:r>
        <w:t xml:space="preserve">, Д.М. </w:t>
      </w:r>
      <w:proofErr w:type="spellStart"/>
      <w:r>
        <w:t>Шабунин</w:t>
      </w:r>
      <w:proofErr w:type="spellEnd"/>
      <w:r>
        <w:t>. Под ред. С.А. Мартышкина, Д.В.</w:t>
      </w:r>
      <w:r>
        <w:t xml:space="preserve"> </w:t>
      </w:r>
      <w:r>
        <w:t>Прохоров</w:t>
      </w:r>
      <w:r>
        <w:t xml:space="preserve">а, В.М. </w:t>
      </w:r>
      <w:proofErr w:type="spellStart"/>
      <w:r>
        <w:t>Цлафа</w:t>
      </w:r>
      <w:proofErr w:type="spellEnd"/>
      <w:r>
        <w:t xml:space="preserve">, Д.М. </w:t>
      </w:r>
      <w:proofErr w:type="spellStart"/>
      <w:r>
        <w:t>Шабунина</w:t>
      </w:r>
      <w:proofErr w:type="spellEnd"/>
      <w:r>
        <w:t xml:space="preserve">. </w:t>
      </w:r>
      <w:r>
        <w:t>Самара: Издательство «Глагол»,</w:t>
      </w:r>
      <w:r>
        <w:t xml:space="preserve"> 2016.</w:t>
      </w:r>
      <w:r>
        <w:t xml:space="preserve"> 370 с.</w:t>
      </w:r>
    </w:p>
    <w:p w:rsidR="00E23B30" w:rsidRDefault="00BA424F" w:rsidP="00E23B30">
      <w:r>
        <w:t>3</w:t>
      </w:r>
      <w:r w:rsidR="00E23B30">
        <w:t xml:space="preserve">. </w:t>
      </w:r>
      <w:r w:rsidR="00E23B30" w:rsidRPr="00E23B30">
        <w:t>Беляева Л.А. И вновь о среднем классе России</w:t>
      </w:r>
      <w:r w:rsidR="00E23B30">
        <w:t xml:space="preserve"> </w:t>
      </w:r>
      <w:r w:rsidR="00E23B30" w:rsidRPr="00E23B30">
        <w:t>// Социологические исследования. 2007. №5. С. 3-13.</w:t>
      </w:r>
    </w:p>
    <w:p w:rsidR="00BA424F" w:rsidRDefault="00BA424F" w:rsidP="00E23B30"/>
    <w:p w:rsidR="00BA4BF2" w:rsidRDefault="00BA4BF2" w:rsidP="00BA4BF2">
      <w:pPr>
        <w:jc w:val="center"/>
        <w:rPr>
          <w:b/>
        </w:rPr>
      </w:pPr>
      <w:r>
        <w:rPr>
          <w:b/>
        </w:rPr>
        <w:t>Информация об авторе</w:t>
      </w:r>
    </w:p>
    <w:p w:rsidR="00BA4BF2" w:rsidRDefault="00BA4BF2" w:rsidP="00BA4BF2">
      <w:proofErr w:type="gramStart"/>
      <w:r w:rsidRPr="00537B5C">
        <w:rPr>
          <w:b/>
        </w:rPr>
        <w:t>Прохоров Денис Викторович (Россия</w:t>
      </w:r>
      <w:r w:rsidRPr="00537B5C">
        <w:rPr>
          <w:b/>
        </w:rPr>
        <w:t xml:space="preserve">, </w:t>
      </w:r>
      <w:r w:rsidRPr="00537B5C">
        <w:rPr>
          <w:b/>
        </w:rPr>
        <w:t>Самара</w:t>
      </w:r>
      <w:r w:rsidRPr="00537B5C">
        <w:rPr>
          <w:b/>
        </w:rPr>
        <w:t>)</w:t>
      </w:r>
      <w:r>
        <w:t xml:space="preserve"> – </w:t>
      </w:r>
      <w:proofErr w:type="spellStart"/>
      <w:r>
        <w:t>к.с.н</w:t>
      </w:r>
      <w:proofErr w:type="spellEnd"/>
      <w:r>
        <w:t>.</w:t>
      </w:r>
      <w:r>
        <w:t xml:space="preserve">, </w:t>
      </w:r>
      <w:r>
        <w:t>доцент кафедры государственного и муниципального управления</w:t>
      </w:r>
      <w:r>
        <w:t xml:space="preserve">, </w:t>
      </w:r>
      <w:r>
        <w:t>Самарский национальный исследовательский университет имени академика С.П. Королева</w:t>
      </w:r>
      <w:r>
        <w:t xml:space="preserve"> (</w:t>
      </w:r>
      <w:r w:rsidR="006A5F9A">
        <w:t xml:space="preserve">443086, </w:t>
      </w:r>
      <w:r w:rsidR="00537B5C">
        <w:t xml:space="preserve">Россия, </w:t>
      </w:r>
      <w:r w:rsidR="006A5F9A">
        <w:t xml:space="preserve">г. Самара, </w:t>
      </w:r>
      <w:r w:rsidR="006A5F9A" w:rsidRPr="006A5F9A">
        <w:t xml:space="preserve">ул. Московское шоссе, д. 34, </w:t>
      </w:r>
      <w:r w:rsidR="00537B5C" w:rsidRPr="00537B5C">
        <w:t>e-</w:t>
      </w:r>
      <w:proofErr w:type="spellStart"/>
      <w:r w:rsidR="00537B5C" w:rsidRPr="00537B5C">
        <w:t>mail</w:t>
      </w:r>
      <w:proofErr w:type="spellEnd"/>
      <w:r w:rsidR="00537B5C" w:rsidRPr="00537B5C">
        <w:t>:</w:t>
      </w:r>
      <w:r w:rsidR="00537B5C">
        <w:t xml:space="preserve"> </w:t>
      </w:r>
      <w:r w:rsidR="00537B5C">
        <w:rPr>
          <w:lang w:val="en-US"/>
        </w:rPr>
        <w:t>devipr@yandex.ru)</w:t>
      </w:r>
      <w:r>
        <w:t>.</w:t>
      </w:r>
      <w:proofErr w:type="gramEnd"/>
    </w:p>
    <w:p w:rsidR="006A5F9A" w:rsidRDefault="006A5F9A" w:rsidP="00BA4BF2"/>
    <w:p w:rsidR="006A5F9A" w:rsidRPr="006A5F9A" w:rsidRDefault="006A5F9A" w:rsidP="006A5F9A">
      <w:pPr>
        <w:jc w:val="right"/>
        <w:rPr>
          <w:b/>
        </w:rPr>
      </w:pPr>
      <w:r w:rsidRPr="006A5F9A">
        <w:rPr>
          <w:b/>
          <w:lang w:val="en-US"/>
        </w:rPr>
        <w:t>Prokhorov</w:t>
      </w:r>
      <w:r w:rsidRPr="006A5F9A">
        <w:rPr>
          <w:b/>
        </w:rPr>
        <w:t xml:space="preserve"> </w:t>
      </w:r>
      <w:r w:rsidRPr="006A5F9A">
        <w:rPr>
          <w:b/>
          <w:lang w:val="en-US"/>
        </w:rPr>
        <w:t>D</w:t>
      </w:r>
      <w:r w:rsidRPr="006A5F9A">
        <w:rPr>
          <w:b/>
        </w:rPr>
        <w:t>.</w:t>
      </w:r>
      <w:r w:rsidRPr="006A5F9A">
        <w:rPr>
          <w:b/>
          <w:lang w:val="en-US"/>
        </w:rPr>
        <w:t>V</w:t>
      </w:r>
      <w:r w:rsidRPr="006A5F9A">
        <w:rPr>
          <w:b/>
        </w:rPr>
        <w:t>.</w:t>
      </w:r>
    </w:p>
    <w:p w:rsidR="006A5F9A" w:rsidRPr="006A5F9A" w:rsidRDefault="006A5F9A" w:rsidP="006A5F9A">
      <w:pPr>
        <w:ind w:firstLine="0"/>
        <w:jc w:val="center"/>
        <w:rPr>
          <w:lang w:val="en-US"/>
        </w:rPr>
      </w:pPr>
      <w:r w:rsidRPr="006A5F9A">
        <w:rPr>
          <w:b/>
          <w:lang w:val="en-US"/>
        </w:rPr>
        <w:t>DYNAMICS OF SOCIOSTRATIFICATION PROCESSES IN SAMARA</w:t>
      </w:r>
      <w:r>
        <w:rPr>
          <w:b/>
          <w:lang w:val="en-US"/>
        </w:rPr>
        <w:t xml:space="preserve"> REGION IN THE PERIOD 2011-2023</w:t>
      </w:r>
    </w:p>
    <w:p w:rsidR="006A5F9A" w:rsidRPr="006A5F9A" w:rsidRDefault="006A5F9A" w:rsidP="00E23B30">
      <w:pPr>
        <w:jc w:val="center"/>
        <w:rPr>
          <w:lang w:val="en-US"/>
        </w:rPr>
      </w:pPr>
    </w:p>
    <w:p w:rsidR="00700F0C" w:rsidRPr="002D37C7" w:rsidRDefault="00537B5C" w:rsidP="00700F0C">
      <w:pPr>
        <w:rPr>
          <w:lang w:val="en-US"/>
        </w:rPr>
      </w:pPr>
      <w:r w:rsidRPr="00537B5C">
        <w:rPr>
          <w:b/>
          <w:lang w:val="en-US"/>
        </w:rPr>
        <w:t>Abstract.</w:t>
      </w:r>
      <w:r>
        <w:rPr>
          <w:lang w:val="en-US"/>
        </w:rPr>
        <w:t xml:space="preserve"> </w:t>
      </w:r>
      <w:r w:rsidR="002D37C7" w:rsidRPr="002D37C7">
        <w:rPr>
          <w:lang w:val="en-US"/>
        </w:rPr>
        <w:t>The</w:t>
      </w:r>
      <w:r w:rsidR="002D37C7" w:rsidRPr="003D04BF">
        <w:rPr>
          <w:lang w:val="en-US"/>
        </w:rPr>
        <w:t xml:space="preserve"> </w:t>
      </w:r>
      <w:r w:rsidR="002D37C7" w:rsidRPr="002D37C7">
        <w:rPr>
          <w:lang w:val="en-US"/>
        </w:rPr>
        <w:t>article</w:t>
      </w:r>
      <w:r w:rsidR="002D37C7" w:rsidRPr="003D04BF">
        <w:rPr>
          <w:lang w:val="en-US"/>
        </w:rPr>
        <w:t xml:space="preserve"> </w:t>
      </w:r>
      <w:r w:rsidR="002D37C7" w:rsidRPr="002D37C7">
        <w:rPr>
          <w:lang w:val="en-US"/>
        </w:rPr>
        <w:t>provides</w:t>
      </w:r>
      <w:r w:rsidR="002D37C7" w:rsidRPr="003D04BF">
        <w:rPr>
          <w:lang w:val="en-US"/>
        </w:rPr>
        <w:t xml:space="preserve"> </w:t>
      </w:r>
      <w:r w:rsidR="002D37C7" w:rsidRPr="002D37C7">
        <w:rPr>
          <w:lang w:val="en-US"/>
        </w:rPr>
        <w:t>an</w:t>
      </w:r>
      <w:r w:rsidR="002D37C7" w:rsidRPr="003D04BF">
        <w:rPr>
          <w:lang w:val="en-US"/>
        </w:rPr>
        <w:t xml:space="preserve"> </w:t>
      </w:r>
      <w:r w:rsidR="002D37C7" w:rsidRPr="002D37C7">
        <w:rPr>
          <w:lang w:val="en-US"/>
        </w:rPr>
        <w:t>analysis</w:t>
      </w:r>
      <w:r w:rsidR="002D37C7" w:rsidRPr="003D04BF">
        <w:rPr>
          <w:lang w:val="en-US"/>
        </w:rPr>
        <w:t xml:space="preserve"> </w:t>
      </w:r>
      <w:r w:rsidR="002D37C7" w:rsidRPr="002D37C7">
        <w:rPr>
          <w:lang w:val="en-US"/>
        </w:rPr>
        <w:t>of</w:t>
      </w:r>
      <w:r w:rsidR="002D37C7" w:rsidRPr="003D04BF">
        <w:rPr>
          <w:lang w:val="en-US"/>
        </w:rPr>
        <w:t xml:space="preserve"> </w:t>
      </w:r>
      <w:r w:rsidR="002D37C7" w:rsidRPr="002D37C7">
        <w:rPr>
          <w:lang w:val="en-US"/>
        </w:rPr>
        <w:t>data</w:t>
      </w:r>
      <w:r w:rsidR="002D37C7" w:rsidRPr="003D04BF">
        <w:rPr>
          <w:lang w:val="en-US"/>
        </w:rPr>
        <w:t xml:space="preserve"> </w:t>
      </w:r>
      <w:r w:rsidR="002D37C7" w:rsidRPr="002D37C7">
        <w:rPr>
          <w:lang w:val="en-US"/>
        </w:rPr>
        <w:t>on</w:t>
      </w:r>
      <w:r w:rsidR="002D37C7" w:rsidRPr="003D04BF">
        <w:rPr>
          <w:lang w:val="en-US"/>
        </w:rPr>
        <w:t xml:space="preserve"> </w:t>
      </w:r>
      <w:r w:rsidR="002D37C7" w:rsidRPr="002D37C7">
        <w:rPr>
          <w:lang w:val="en-US"/>
        </w:rPr>
        <w:t>the</w:t>
      </w:r>
      <w:r w:rsidR="002D37C7" w:rsidRPr="003D04BF">
        <w:rPr>
          <w:lang w:val="en-US"/>
        </w:rPr>
        <w:t xml:space="preserve"> </w:t>
      </w:r>
      <w:r w:rsidR="002D37C7" w:rsidRPr="002D37C7">
        <w:rPr>
          <w:lang w:val="en-US"/>
        </w:rPr>
        <w:t>social</w:t>
      </w:r>
      <w:r w:rsidR="002D37C7" w:rsidRPr="003D04BF">
        <w:rPr>
          <w:lang w:val="en-US"/>
        </w:rPr>
        <w:t xml:space="preserve"> </w:t>
      </w:r>
      <w:r w:rsidR="002D37C7" w:rsidRPr="002D37C7">
        <w:rPr>
          <w:lang w:val="en-US"/>
        </w:rPr>
        <w:t>stratification</w:t>
      </w:r>
      <w:r w:rsidR="002D37C7" w:rsidRPr="003D04BF">
        <w:rPr>
          <w:lang w:val="en-US"/>
        </w:rPr>
        <w:t xml:space="preserve"> </w:t>
      </w:r>
      <w:r w:rsidR="002D37C7" w:rsidRPr="002D37C7">
        <w:rPr>
          <w:lang w:val="en-US"/>
        </w:rPr>
        <w:t>of</w:t>
      </w:r>
      <w:r w:rsidR="002D37C7" w:rsidRPr="003D04BF">
        <w:rPr>
          <w:lang w:val="en-US"/>
        </w:rPr>
        <w:t xml:space="preserve"> </w:t>
      </w:r>
      <w:r w:rsidR="002D37C7" w:rsidRPr="002D37C7">
        <w:rPr>
          <w:lang w:val="en-US"/>
        </w:rPr>
        <w:t>the</w:t>
      </w:r>
      <w:r w:rsidR="002D37C7" w:rsidRPr="003D04BF">
        <w:rPr>
          <w:lang w:val="en-US"/>
        </w:rPr>
        <w:t xml:space="preserve"> </w:t>
      </w:r>
      <w:r w:rsidR="002D37C7" w:rsidRPr="002D37C7">
        <w:rPr>
          <w:lang w:val="en-US"/>
        </w:rPr>
        <w:t>Samara</w:t>
      </w:r>
      <w:r w:rsidR="002D37C7" w:rsidRPr="003D04BF">
        <w:rPr>
          <w:lang w:val="en-US"/>
        </w:rPr>
        <w:t xml:space="preserve"> </w:t>
      </w:r>
      <w:r w:rsidR="002D37C7" w:rsidRPr="002D37C7">
        <w:rPr>
          <w:lang w:val="en-US"/>
        </w:rPr>
        <w:t>region</w:t>
      </w:r>
      <w:r w:rsidR="002D37C7" w:rsidRPr="003D04BF">
        <w:rPr>
          <w:lang w:val="en-US"/>
        </w:rPr>
        <w:t xml:space="preserve"> </w:t>
      </w:r>
      <w:r w:rsidR="002D37C7" w:rsidRPr="002D37C7">
        <w:rPr>
          <w:lang w:val="en-US"/>
        </w:rPr>
        <w:t>population</w:t>
      </w:r>
      <w:r w:rsidR="002D37C7" w:rsidRPr="003D04BF">
        <w:rPr>
          <w:lang w:val="en-US"/>
        </w:rPr>
        <w:t xml:space="preserve">, </w:t>
      </w:r>
      <w:r w:rsidR="002D37C7" w:rsidRPr="002D37C7">
        <w:rPr>
          <w:lang w:val="en-US"/>
        </w:rPr>
        <w:t>obtained</w:t>
      </w:r>
      <w:r w:rsidR="002D37C7" w:rsidRPr="003D04BF">
        <w:rPr>
          <w:lang w:val="en-US"/>
        </w:rPr>
        <w:t xml:space="preserve"> </w:t>
      </w:r>
      <w:r w:rsidR="002D37C7" w:rsidRPr="002D37C7">
        <w:rPr>
          <w:lang w:val="en-US"/>
        </w:rPr>
        <w:t>in</w:t>
      </w:r>
      <w:r w:rsidR="002D37C7" w:rsidRPr="003D04BF">
        <w:rPr>
          <w:lang w:val="en-US"/>
        </w:rPr>
        <w:t xml:space="preserve"> </w:t>
      </w:r>
      <w:r w:rsidR="002D37C7" w:rsidRPr="002D37C7">
        <w:rPr>
          <w:lang w:val="en-US"/>
        </w:rPr>
        <w:t>the</w:t>
      </w:r>
      <w:r w:rsidR="002D37C7" w:rsidRPr="003D04BF">
        <w:rPr>
          <w:lang w:val="en-US"/>
        </w:rPr>
        <w:t xml:space="preserve"> </w:t>
      </w:r>
      <w:r w:rsidR="002D37C7" w:rsidRPr="002D37C7">
        <w:rPr>
          <w:lang w:val="en-US"/>
        </w:rPr>
        <w:t>period</w:t>
      </w:r>
      <w:r w:rsidR="002D37C7" w:rsidRPr="003D04BF">
        <w:rPr>
          <w:lang w:val="en-US"/>
        </w:rPr>
        <w:t xml:space="preserve"> 2011-2023.</w:t>
      </w:r>
      <w:r w:rsidR="00700F0C" w:rsidRPr="003D04BF">
        <w:rPr>
          <w:lang w:val="en-US"/>
        </w:rPr>
        <w:t xml:space="preserve"> </w:t>
      </w:r>
      <w:r w:rsidR="003D04BF" w:rsidRPr="003D04BF">
        <w:rPr>
          <w:lang w:val="en-US"/>
        </w:rPr>
        <w:t xml:space="preserve">The dynamics of </w:t>
      </w:r>
      <w:r w:rsidR="003D04BF" w:rsidRPr="003D04BF">
        <w:rPr>
          <w:lang w:val="en-US"/>
        </w:rPr>
        <w:t xml:space="preserve">Samara region </w:t>
      </w:r>
      <w:proofErr w:type="gramStart"/>
      <w:r w:rsidR="003D04BF" w:rsidRPr="003D04BF">
        <w:rPr>
          <w:lang w:val="en-US"/>
        </w:rPr>
        <w:t>residents</w:t>
      </w:r>
      <w:proofErr w:type="gramEnd"/>
      <w:r w:rsidR="003D04BF" w:rsidRPr="003D04BF">
        <w:rPr>
          <w:lang w:val="en-US"/>
        </w:rPr>
        <w:t xml:space="preserve"> </w:t>
      </w:r>
      <w:r w:rsidR="003D04BF" w:rsidRPr="003D04BF">
        <w:rPr>
          <w:lang w:val="en-US"/>
        </w:rPr>
        <w:t xml:space="preserve">self-identification with social strata, as well as the main characteristics of the </w:t>
      </w:r>
      <w:r w:rsidR="003D04BF" w:rsidRPr="003D04BF">
        <w:rPr>
          <w:lang w:val="en-US"/>
        </w:rPr>
        <w:t xml:space="preserve">Samara region </w:t>
      </w:r>
      <w:r w:rsidR="003D04BF" w:rsidRPr="003D04BF">
        <w:rPr>
          <w:lang w:val="en-US"/>
        </w:rPr>
        <w:t>middle class are shown</w:t>
      </w:r>
      <w:r w:rsidR="002D37C7" w:rsidRPr="002D37C7">
        <w:rPr>
          <w:lang w:val="en-US"/>
        </w:rPr>
        <w:t>.</w:t>
      </w:r>
    </w:p>
    <w:p w:rsidR="00700F0C" w:rsidRPr="00652F87" w:rsidRDefault="00537B5C" w:rsidP="00700F0C">
      <w:pPr>
        <w:rPr>
          <w:lang w:val="en-US"/>
        </w:rPr>
      </w:pPr>
      <w:r w:rsidRPr="00537B5C">
        <w:rPr>
          <w:b/>
          <w:lang w:val="en-US"/>
        </w:rPr>
        <w:t>Keywords:</w:t>
      </w:r>
      <w:r>
        <w:rPr>
          <w:lang w:val="en-US"/>
        </w:rPr>
        <w:t xml:space="preserve"> </w:t>
      </w:r>
      <w:r w:rsidR="00652F87" w:rsidRPr="00652F87">
        <w:rPr>
          <w:lang w:val="en-US"/>
        </w:rPr>
        <w:t>Samara region</w:t>
      </w:r>
      <w:r w:rsidR="00700F0C" w:rsidRPr="00652F87">
        <w:rPr>
          <w:lang w:val="en-US"/>
        </w:rPr>
        <w:t xml:space="preserve">, </w:t>
      </w:r>
      <w:r w:rsidR="00652F87" w:rsidRPr="00652F87">
        <w:rPr>
          <w:lang w:val="en-US"/>
        </w:rPr>
        <w:t>social stratification</w:t>
      </w:r>
      <w:r w:rsidR="00700F0C" w:rsidRPr="00652F87">
        <w:rPr>
          <w:lang w:val="en-US"/>
        </w:rPr>
        <w:t xml:space="preserve">, </w:t>
      </w:r>
      <w:r w:rsidR="00652F87" w:rsidRPr="00652F87">
        <w:rPr>
          <w:lang w:val="en-US"/>
        </w:rPr>
        <w:t>middle class</w:t>
      </w:r>
      <w:r w:rsidR="00700F0C" w:rsidRPr="00652F87">
        <w:rPr>
          <w:lang w:val="en-US"/>
        </w:rPr>
        <w:t xml:space="preserve">, </w:t>
      </w:r>
      <w:r w:rsidR="00652F87" w:rsidRPr="00652F87">
        <w:rPr>
          <w:lang w:val="en-US"/>
        </w:rPr>
        <w:t>Russian society</w:t>
      </w:r>
    </w:p>
    <w:p w:rsidR="00700F0C" w:rsidRPr="00652F87" w:rsidRDefault="00700F0C" w:rsidP="00E23B30">
      <w:pPr>
        <w:jc w:val="center"/>
        <w:rPr>
          <w:lang w:val="en-US"/>
        </w:rPr>
      </w:pPr>
    </w:p>
    <w:p w:rsidR="00700F0C" w:rsidRPr="00537B5C" w:rsidRDefault="00537B5C" w:rsidP="00E23B30">
      <w:pPr>
        <w:jc w:val="center"/>
        <w:rPr>
          <w:b/>
          <w:lang w:val="en-US"/>
        </w:rPr>
      </w:pPr>
      <w:r>
        <w:rPr>
          <w:b/>
          <w:lang w:val="en-US"/>
        </w:rPr>
        <w:t>About the a</w:t>
      </w:r>
      <w:r w:rsidR="00700F0C" w:rsidRPr="00537B5C">
        <w:rPr>
          <w:b/>
          <w:lang w:val="en-US"/>
        </w:rPr>
        <w:t>uthor</w:t>
      </w:r>
    </w:p>
    <w:p w:rsidR="00794A61" w:rsidRPr="00F17510" w:rsidRDefault="007F6168" w:rsidP="00794A61">
      <w:pPr>
        <w:rPr>
          <w:lang w:val="en-US"/>
        </w:rPr>
      </w:pPr>
      <w:r w:rsidRPr="00537B5C">
        <w:rPr>
          <w:b/>
          <w:lang w:val="en-US"/>
        </w:rPr>
        <w:t xml:space="preserve">Prokhorov Denis </w:t>
      </w:r>
      <w:proofErr w:type="spellStart"/>
      <w:r w:rsidRPr="00537B5C">
        <w:rPr>
          <w:b/>
          <w:lang w:val="en-US"/>
        </w:rPr>
        <w:t>Victorovich</w:t>
      </w:r>
      <w:proofErr w:type="spellEnd"/>
      <w:r w:rsidRPr="00537B5C">
        <w:rPr>
          <w:b/>
          <w:lang w:val="en-US"/>
        </w:rPr>
        <w:t xml:space="preserve"> (Russia, Samara)</w:t>
      </w:r>
      <w:r w:rsidRPr="007F6168">
        <w:rPr>
          <w:lang w:val="en-US"/>
        </w:rPr>
        <w:t xml:space="preserve"> – Candidate of Sociological Sciences, </w:t>
      </w:r>
      <w:r w:rsidR="00794A61">
        <w:t>Прохоров</w:t>
      </w:r>
      <w:r w:rsidR="00794A61" w:rsidRPr="007F6168">
        <w:rPr>
          <w:lang w:val="en-US"/>
        </w:rPr>
        <w:t xml:space="preserve"> </w:t>
      </w:r>
      <w:r w:rsidR="00794A61">
        <w:t>Денис</w:t>
      </w:r>
      <w:r w:rsidR="00794A61" w:rsidRPr="007F6168">
        <w:rPr>
          <w:lang w:val="en-US"/>
        </w:rPr>
        <w:t xml:space="preserve"> </w:t>
      </w:r>
      <w:r w:rsidR="00794A61">
        <w:t>Викторович</w:t>
      </w:r>
      <w:r w:rsidR="00794A61" w:rsidRPr="007F6168">
        <w:rPr>
          <w:lang w:val="en-US"/>
        </w:rPr>
        <w:t xml:space="preserve"> (</w:t>
      </w:r>
      <w:r w:rsidR="00794A61">
        <w:t>Россия</w:t>
      </w:r>
      <w:r w:rsidR="00794A61" w:rsidRPr="007F6168">
        <w:rPr>
          <w:lang w:val="en-US"/>
        </w:rPr>
        <w:t xml:space="preserve">, </w:t>
      </w:r>
      <w:r w:rsidR="00794A61">
        <w:t>Самара</w:t>
      </w:r>
      <w:r w:rsidR="00794A61" w:rsidRPr="007F6168">
        <w:rPr>
          <w:lang w:val="en-US"/>
        </w:rPr>
        <w:t xml:space="preserve">) – </w:t>
      </w:r>
      <w:r w:rsidR="00794A61">
        <w:t>к</w:t>
      </w:r>
      <w:r w:rsidR="00794A61" w:rsidRPr="007F6168">
        <w:rPr>
          <w:lang w:val="en-US"/>
        </w:rPr>
        <w:t>.</w:t>
      </w:r>
      <w:r w:rsidR="00794A61">
        <w:t>с</w:t>
      </w:r>
      <w:r w:rsidR="00794A61" w:rsidRPr="007F6168">
        <w:rPr>
          <w:lang w:val="en-US"/>
        </w:rPr>
        <w:t>.</w:t>
      </w:r>
      <w:r w:rsidR="00794A61">
        <w:t>н</w:t>
      </w:r>
      <w:r w:rsidR="00794A61" w:rsidRPr="007F6168">
        <w:rPr>
          <w:lang w:val="en-US"/>
        </w:rPr>
        <w:t xml:space="preserve">., </w:t>
      </w:r>
      <w:r w:rsidRPr="007F6168">
        <w:rPr>
          <w:lang w:val="en-US"/>
        </w:rPr>
        <w:t>Associate Professor of the Department of Public and Municipal Administration</w:t>
      </w:r>
      <w:r w:rsidR="00794A61" w:rsidRPr="007F6168">
        <w:rPr>
          <w:lang w:val="en-US"/>
        </w:rPr>
        <w:t xml:space="preserve">, </w:t>
      </w:r>
      <w:r w:rsidRPr="007F6168">
        <w:rPr>
          <w:lang w:val="en-US"/>
        </w:rPr>
        <w:t>Samara National Research University</w:t>
      </w:r>
      <w:r w:rsidR="00794A61" w:rsidRPr="007F6168">
        <w:rPr>
          <w:lang w:val="en-US"/>
        </w:rPr>
        <w:t xml:space="preserve"> (</w:t>
      </w:r>
      <w:r w:rsidR="00F17510" w:rsidRPr="00F17510">
        <w:rPr>
          <w:lang w:val="en-US"/>
        </w:rPr>
        <w:t xml:space="preserve">34, </w:t>
      </w:r>
      <w:proofErr w:type="spellStart"/>
      <w:r w:rsidR="00F17510" w:rsidRPr="00F17510">
        <w:rPr>
          <w:lang w:val="en-US"/>
        </w:rPr>
        <w:t>Moskovskoye</w:t>
      </w:r>
      <w:proofErr w:type="spellEnd"/>
      <w:r w:rsidR="00F17510" w:rsidRPr="00F17510">
        <w:rPr>
          <w:lang w:val="en-US"/>
        </w:rPr>
        <w:t xml:space="preserve"> </w:t>
      </w:r>
      <w:proofErr w:type="spellStart"/>
      <w:r w:rsidR="00F17510" w:rsidRPr="00F17510">
        <w:rPr>
          <w:lang w:val="en-US"/>
        </w:rPr>
        <w:t>shosse</w:t>
      </w:r>
      <w:proofErr w:type="spellEnd"/>
      <w:r w:rsidR="00F17510" w:rsidRPr="00F17510">
        <w:rPr>
          <w:lang w:val="en-US"/>
        </w:rPr>
        <w:t>, Samara, 443086, Russia</w:t>
      </w:r>
      <w:r w:rsidR="00794A61" w:rsidRPr="00F17510">
        <w:rPr>
          <w:lang w:val="en-US"/>
        </w:rPr>
        <w:t xml:space="preserve">, </w:t>
      </w:r>
      <w:r w:rsidR="00537B5C" w:rsidRPr="00537B5C">
        <w:rPr>
          <w:lang w:val="en-US"/>
        </w:rPr>
        <w:t xml:space="preserve">e-mail: </w:t>
      </w:r>
      <w:r w:rsidR="00537B5C">
        <w:rPr>
          <w:lang w:val="en-US"/>
        </w:rPr>
        <w:t>devipr@yandex.ru</w:t>
      </w:r>
      <w:r w:rsidR="00794A61" w:rsidRPr="00F17510">
        <w:rPr>
          <w:lang w:val="en-US"/>
        </w:rPr>
        <w:t>).</w:t>
      </w:r>
    </w:p>
    <w:p w:rsidR="00794A61" w:rsidRPr="00F17510" w:rsidRDefault="00794A61" w:rsidP="00794A61">
      <w:pPr>
        <w:rPr>
          <w:lang w:val="en-US"/>
        </w:rPr>
      </w:pPr>
    </w:p>
    <w:p w:rsidR="00794A61" w:rsidRPr="007F6168" w:rsidRDefault="00794A61" w:rsidP="00794A61">
      <w:pPr>
        <w:jc w:val="center"/>
        <w:rPr>
          <w:b/>
        </w:rPr>
      </w:pPr>
      <w:r w:rsidRPr="00794A61">
        <w:rPr>
          <w:b/>
          <w:lang w:val="en-US"/>
        </w:rPr>
        <w:t>Bibliography</w:t>
      </w:r>
    </w:p>
    <w:p w:rsidR="00794A61" w:rsidRPr="00F17510" w:rsidRDefault="00794A61" w:rsidP="00794A61">
      <w:r>
        <w:t xml:space="preserve">1. </w:t>
      </w:r>
      <w:proofErr w:type="spellStart"/>
      <w:r w:rsidR="00F17510" w:rsidRPr="00F17510">
        <w:t>Samara</w:t>
      </w:r>
      <w:proofErr w:type="spellEnd"/>
      <w:r w:rsidR="00F17510" w:rsidRPr="00F17510">
        <w:t xml:space="preserve"> </w:t>
      </w:r>
      <w:proofErr w:type="spellStart"/>
      <w:r w:rsidR="00F17510" w:rsidRPr="00F17510">
        <w:t>region</w:t>
      </w:r>
      <w:proofErr w:type="spellEnd"/>
      <w:r w:rsidR="00F17510" w:rsidRPr="00F17510">
        <w:t xml:space="preserve">. </w:t>
      </w:r>
      <w:proofErr w:type="spellStart"/>
      <w:r w:rsidR="00F17510" w:rsidRPr="00F17510">
        <w:t>Sociocultural</w:t>
      </w:r>
      <w:proofErr w:type="spellEnd"/>
      <w:r w:rsidR="00F17510" w:rsidRPr="00F17510">
        <w:t xml:space="preserve"> </w:t>
      </w:r>
      <w:r w:rsidR="00F17510" w:rsidRPr="00F17510">
        <w:rPr>
          <w:lang w:val="en-US"/>
        </w:rPr>
        <w:t>P</w:t>
      </w:r>
      <w:proofErr w:type="spellStart"/>
      <w:r w:rsidR="00F17510" w:rsidRPr="00F17510">
        <w:t>ortrait</w:t>
      </w:r>
      <w:proofErr w:type="spellEnd"/>
      <w:r w:rsidR="00F17510" w:rsidRPr="00F17510">
        <w:t xml:space="preserve">: </w:t>
      </w:r>
      <w:proofErr w:type="spellStart"/>
      <w:r w:rsidR="00F17510" w:rsidRPr="00F17510">
        <w:t>Monograph</w:t>
      </w:r>
      <w:proofErr w:type="spellEnd"/>
      <w:r w:rsidR="00F17510" w:rsidRPr="00F17510">
        <w:rPr>
          <w:lang w:val="en-US"/>
        </w:rPr>
        <w:t>y</w:t>
      </w:r>
      <w:r w:rsidR="00F17510" w:rsidRPr="00F17510">
        <w:t xml:space="preserve"> </w:t>
      </w:r>
      <w:r w:rsidRPr="00F17510">
        <w:t xml:space="preserve">/ </w:t>
      </w:r>
      <w:r w:rsidR="00F17510" w:rsidRPr="00F17510">
        <w:t xml:space="preserve">А.М. </w:t>
      </w:r>
      <w:proofErr w:type="spellStart"/>
      <w:r w:rsidR="00F17510" w:rsidRPr="00F17510">
        <w:rPr>
          <w:lang w:val="en-US"/>
        </w:rPr>
        <w:t>Isupov</w:t>
      </w:r>
      <w:proofErr w:type="spellEnd"/>
      <w:r w:rsidRPr="00F17510">
        <w:t xml:space="preserve">, </w:t>
      </w:r>
      <w:r w:rsidR="00F17510" w:rsidRPr="00F17510">
        <w:rPr>
          <w:lang w:val="en-US"/>
        </w:rPr>
        <w:t>I</w:t>
      </w:r>
      <w:r w:rsidR="00F17510" w:rsidRPr="00F17510">
        <w:t>.</w:t>
      </w:r>
      <w:r w:rsidR="00F17510" w:rsidRPr="00F17510">
        <w:rPr>
          <w:lang w:val="en-US"/>
        </w:rPr>
        <w:t>V</w:t>
      </w:r>
      <w:r w:rsidR="00F17510" w:rsidRPr="00F17510">
        <w:t xml:space="preserve">. </w:t>
      </w:r>
      <w:proofErr w:type="spellStart"/>
      <w:r w:rsidR="00F17510" w:rsidRPr="00F17510">
        <w:rPr>
          <w:lang w:val="en-US"/>
        </w:rPr>
        <w:t>Karpov</w:t>
      </w:r>
      <w:proofErr w:type="spellEnd"/>
      <w:r w:rsidR="00F17510" w:rsidRPr="00F17510">
        <w:t xml:space="preserve">, </w:t>
      </w:r>
      <w:r w:rsidR="00F17510" w:rsidRPr="00F17510">
        <w:rPr>
          <w:lang w:val="en-US"/>
        </w:rPr>
        <w:t>S</w:t>
      </w:r>
      <w:r w:rsidRPr="00F17510">
        <w:t xml:space="preserve">.А. </w:t>
      </w:r>
      <w:proofErr w:type="spellStart"/>
      <w:r w:rsidR="00F17510" w:rsidRPr="00F17510">
        <w:rPr>
          <w:lang w:val="en-US"/>
        </w:rPr>
        <w:t>Martyshkin</w:t>
      </w:r>
      <w:proofErr w:type="spellEnd"/>
      <w:r w:rsidRPr="00F17510">
        <w:t xml:space="preserve">, </w:t>
      </w:r>
      <w:r w:rsidR="00F17510" w:rsidRPr="00F17510">
        <w:rPr>
          <w:lang w:val="en-US"/>
        </w:rPr>
        <w:t>D</w:t>
      </w:r>
      <w:r w:rsidR="00F17510" w:rsidRPr="00F17510">
        <w:t>.</w:t>
      </w:r>
      <w:r w:rsidR="00F17510" w:rsidRPr="00F17510">
        <w:rPr>
          <w:lang w:val="en-US"/>
        </w:rPr>
        <w:t>V</w:t>
      </w:r>
      <w:r w:rsidR="00F17510" w:rsidRPr="00F17510">
        <w:t xml:space="preserve">. </w:t>
      </w:r>
      <w:r w:rsidR="00F17510" w:rsidRPr="00F17510">
        <w:rPr>
          <w:lang w:val="en-US"/>
        </w:rPr>
        <w:t>Prokhorov</w:t>
      </w:r>
      <w:r w:rsidRPr="00F17510">
        <w:t xml:space="preserve">, </w:t>
      </w:r>
      <w:r w:rsidR="00F17510" w:rsidRPr="00F17510">
        <w:rPr>
          <w:lang w:val="en-US"/>
        </w:rPr>
        <w:t>V</w:t>
      </w:r>
      <w:r w:rsidRPr="00F17510">
        <w:t xml:space="preserve">.М. </w:t>
      </w:r>
      <w:proofErr w:type="spellStart"/>
      <w:r w:rsidR="00F17510" w:rsidRPr="00F17510">
        <w:rPr>
          <w:lang w:val="en-US"/>
        </w:rPr>
        <w:t>Tslaf</w:t>
      </w:r>
      <w:proofErr w:type="spellEnd"/>
      <w:r w:rsidRPr="00F17510">
        <w:t xml:space="preserve">, </w:t>
      </w:r>
      <w:r w:rsidR="00F17510" w:rsidRPr="00F17510">
        <w:rPr>
          <w:lang w:val="en-US"/>
        </w:rPr>
        <w:t>D</w:t>
      </w:r>
      <w:r w:rsidRPr="00F17510">
        <w:t xml:space="preserve">.М. </w:t>
      </w:r>
      <w:proofErr w:type="spellStart"/>
      <w:r w:rsidR="00F17510" w:rsidRPr="00F17510">
        <w:rPr>
          <w:lang w:val="en-US"/>
        </w:rPr>
        <w:t>Shabunin</w:t>
      </w:r>
      <w:proofErr w:type="spellEnd"/>
      <w:r w:rsidRPr="00F17510">
        <w:t xml:space="preserve">. </w:t>
      </w:r>
      <w:r w:rsidR="00F17510" w:rsidRPr="00F17510">
        <w:rPr>
          <w:lang w:val="en-US"/>
        </w:rPr>
        <w:t>Ed</w:t>
      </w:r>
      <w:r w:rsidRPr="00F17510">
        <w:t xml:space="preserve">. </w:t>
      </w:r>
      <w:r w:rsidR="00F17510" w:rsidRPr="00F17510">
        <w:rPr>
          <w:lang w:val="en-US"/>
        </w:rPr>
        <w:t>S</w:t>
      </w:r>
      <w:r w:rsidR="00F17510" w:rsidRPr="00F17510">
        <w:t xml:space="preserve">.А. </w:t>
      </w:r>
      <w:proofErr w:type="spellStart"/>
      <w:r w:rsidR="00F17510" w:rsidRPr="00F17510">
        <w:rPr>
          <w:lang w:val="en-US"/>
        </w:rPr>
        <w:t>Martyshkin</w:t>
      </w:r>
      <w:proofErr w:type="spellEnd"/>
      <w:r w:rsidRPr="00F17510">
        <w:t xml:space="preserve">, </w:t>
      </w:r>
      <w:r w:rsidR="00F17510" w:rsidRPr="00F17510">
        <w:rPr>
          <w:lang w:val="en-US"/>
        </w:rPr>
        <w:t>D</w:t>
      </w:r>
      <w:r w:rsidR="00F17510" w:rsidRPr="00F17510">
        <w:t xml:space="preserve">.М. </w:t>
      </w:r>
      <w:proofErr w:type="spellStart"/>
      <w:r w:rsidR="00F17510" w:rsidRPr="00F17510">
        <w:rPr>
          <w:lang w:val="en-US"/>
        </w:rPr>
        <w:t>Shabunin</w:t>
      </w:r>
      <w:proofErr w:type="spellEnd"/>
      <w:r w:rsidRPr="00F17510">
        <w:t xml:space="preserve">. </w:t>
      </w:r>
      <w:r w:rsidR="00F17510" w:rsidRPr="00F17510">
        <w:rPr>
          <w:lang w:val="en-US"/>
        </w:rPr>
        <w:t>Samar</w:t>
      </w:r>
      <w:r w:rsidRPr="00F17510">
        <w:t xml:space="preserve">а: </w:t>
      </w:r>
      <w:proofErr w:type="spellStart"/>
      <w:r w:rsidR="00F17510" w:rsidRPr="00F17510">
        <w:rPr>
          <w:lang w:val="en-US"/>
        </w:rPr>
        <w:t>Glagol</w:t>
      </w:r>
      <w:proofErr w:type="spellEnd"/>
      <w:r w:rsidRPr="00F17510">
        <w:t>, 2012.</w:t>
      </w:r>
      <w:r w:rsidR="00F17510" w:rsidRPr="00F17510">
        <w:t xml:space="preserve"> 320 </w:t>
      </w:r>
      <w:r w:rsidR="00F17510" w:rsidRPr="00F17510">
        <w:rPr>
          <w:lang w:val="en-US"/>
        </w:rPr>
        <w:t>p</w:t>
      </w:r>
      <w:r w:rsidRPr="00F17510">
        <w:t>.</w:t>
      </w:r>
    </w:p>
    <w:p w:rsidR="00794A61" w:rsidRPr="00840595" w:rsidRDefault="00794A61" w:rsidP="00794A61">
      <w:r w:rsidRPr="00F17510">
        <w:rPr>
          <w:lang w:val="en-US"/>
        </w:rPr>
        <w:lastRenderedPageBreak/>
        <w:t xml:space="preserve">2. </w:t>
      </w:r>
      <w:r w:rsidR="00F17510" w:rsidRPr="00F17510">
        <w:rPr>
          <w:lang w:val="en-US"/>
        </w:rPr>
        <w:t>Socio-</w:t>
      </w:r>
      <w:r w:rsidR="00F17510" w:rsidRPr="00840595">
        <w:rPr>
          <w:lang w:val="en-US"/>
        </w:rPr>
        <w:t>cultural Portrait of Samara Region</w:t>
      </w:r>
      <w:r w:rsidRPr="00840595">
        <w:rPr>
          <w:lang w:val="en-US"/>
        </w:rPr>
        <w:t xml:space="preserve">: </w:t>
      </w:r>
      <w:r w:rsidR="00F17510" w:rsidRPr="00840595">
        <w:rPr>
          <w:lang w:val="en-US"/>
        </w:rPr>
        <w:t xml:space="preserve">Evolution and Modernization of the Region </w:t>
      </w:r>
      <w:r w:rsidRPr="00840595">
        <w:rPr>
          <w:lang w:val="en-US"/>
        </w:rPr>
        <w:t xml:space="preserve">(1989-2015) / </w:t>
      </w:r>
      <w:r w:rsidR="00F17510" w:rsidRPr="00840595">
        <w:t>А</w:t>
      </w:r>
      <w:r w:rsidR="00F17510" w:rsidRPr="00840595">
        <w:rPr>
          <w:lang w:val="en-US"/>
        </w:rPr>
        <w:t>.</w:t>
      </w:r>
      <w:r w:rsidR="00F17510" w:rsidRPr="00840595">
        <w:t>М</w:t>
      </w:r>
      <w:r w:rsidR="00F17510" w:rsidRPr="00840595">
        <w:rPr>
          <w:lang w:val="en-US"/>
        </w:rPr>
        <w:t xml:space="preserve">. </w:t>
      </w:r>
      <w:proofErr w:type="spellStart"/>
      <w:r w:rsidR="00F17510" w:rsidRPr="00840595">
        <w:rPr>
          <w:lang w:val="en-US"/>
        </w:rPr>
        <w:t>Isupov</w:t>
      </w:r>
      <w:proofErr w:type="spellEnd"/>
      <w:r w:rsidR="00F17510" w:rsidRPr="00840595">
        <w:rPr>
          <w:lang w:val="en-US"/>
        </w:rPr>
        <w:t xml:space="preserve">, I.V. </w:t>
      </w:r>
      <w:proofErr w:type="spellStart"/>
      <w:r w:rsidR="00F17510" w:rsidRPr="00840595">
        <w:rPr>
          <w:lang w:val="en-US"/>
        </w:rPr>
        <w:t>Karpov</w:t>
      </w:r>
      <w:proofErr w:type="spellEnd"/>
      <w:r w:rsidR="00F17510" w:rsidRPr="00840595">
        <w:rPr>
          <w:lang w:val="en-US"/>
        </w:rPr>
        <w:t>, S.</w:t>
      </w:r>
      <w:r w:rsidR="00F17510" w:rsidRPr="00840595">
        <w:t>А</w:t>
      </w:r>
      <w:r w:rsidR="00F17510" w:rsidRPr="00840595">
        <w:rPr>
          <w:lang w:val="en-US"/>
        </w:rPr>
        <w:t xml:space="preserve">. </w:t>
      </w:r>
      <w:proofErr w:type="spellStart"/>
      <w:r w:rsidR="00F17510" w:rsidRPr="00840595">
        <w:rPr>
          <w:lang w:val="en-US"/>
        </w:rPr>
        <w:t>Martyshkin</w:t>
      </w:r>
      <w:proofErr w:type="spellEnd"/>
      <w:r w:rsidR="00F17510" w:rsidRPr="00840595">
        <w:rPr>
          <w:lang w:val="en-US"/>
        </w:rPr>
        <w:t>, D.V. Prokhorov, V.</w:t>
      </w:r>
      <w:r w:rsidR="00F17510" w:rsidRPr="00840595">
        <w:t>М</w:t>
      </w:r>
      <w:r w:rsidR="00F17510" w:rsidRPr="00840595">
        <w:rPr>
          <w:lang w:val="en-US"/>
        </w:rPr>
        <w:t xml:space="preserve">. </w:t>
      </w:r>
      <w:proofErr w:type="spellStart"/>
      <w:r w:rsidR="00F17510" w:rsidRPr="00840595">
        <w:rPr>
          <w:lang w:val="en-US"/>
        </w:rPr>
        <w:t>Tslaf</w:t>
      </w:r>
      <w:proofErr w:type="spellEnd"/>
      <w:r w:rsidR="00F17510" w:rsidRPr="00840595">
        <w:rPr>
          <w:lang w:val="en-US"/>
        </w:rPr>
        <w:t>, D.</w:t>
      </w:r>
      <w:r w:rsidR="00F17510" w:rsidRPr="00840595">
        <w:t>М</w:t>
      </w:r>
      <w:r w:rsidR="00F17510" w:rsidRPr="00840595">
        <w:rPr>
          <w:lang w:val="en-US"/>
        </w:rPr>
        <w:t xml:space="preserve">. </w:t>
      </w:r>
      <w:proofErr w:type="spellStart"/>
      <w:r w:rsidR="00F17510" w:rsidRPr="00840595">
        <w:rPr>
          <w:lang w:val="en-US"/>
        </w:rPr>
        <w:t>Shabunin</w:t>
      </w:r>
      <w:proofErr w:type="spellEnd"/>
      <w:r w:rsidR="00F17510" w:rsidRPr="00840595">
        <w:rPr>
          <w:lang w:val="en-US"/>
        </w:rPr>
        <w:t>. Ed. S.</w:t>
      </w:r>
      <w:r w:rsidR="00F17510" w:rsidRPr="00840595">
        <w:t>А</w:t>
      </w:r>
      <w:r w:rsidR="00F17510" w:rsidRPr="00840595">
        <w:rPr>
          <w:lang w:val="en-US"/>
        </w:rPr>
        <w:t xml:space="preserve">. </w:t>
      </w:r>
      <w:proofErr w:type="spellStart"/>
      <w:r w:rsidR="00F17510" w:rsidRPr="00840595">
        <w:rPr>
          <w:lang w:val="en-US"/>
        </w:rPr>
        <w:t>Martyshkin</w:t>
      </w:r>
      <w:proofErr w:type="spellEnd"/>
      <w:r w:rsidR="00F17510" w:rsidRPr="00840595">
        <w:rPr>
          <w:lang w:val="en-US"/>
        </w:rPr>
        <w:t>,</w:t>
      </w:r>
      <w:r w:rsidR="00F17510" w:rsidRPr="00840595">
        <w:rPr>
          <w:lang w:val="en-US"/>
        </w:rPr>
        <w:t xml:space="preserve"> </w:t>
      </w:r>
      <w:r w:rsidR="00F17510" w:rsidRPr="00840595">
        <w:rPr>
          <w:lang w:val="en-US"/>
        </w:rPr>
        <w:t>D.V. Prokhorov</w:t>
      </w:r>
      <w:r w:rsidR="00F17510" w:rsidRPr="00840595">
        <w:rPr>
          <w:lang w:val="en-US"/>
        </w:rPr>
        <w:t xml:space="preserve">, </w:t>
      </w:r>
      <w:r w:rsidR="00F17510" w:rsidRPr="00840595">
        <w:rPr>
          <w:lang w:val="en-US"/>
        </w:rPr>
        <w:t>V.</w:t>
      </w:r>
      <w:r w:rsidR="00F17510" w:rsidRPr="00840595">
        <w:t>М</w:t>
      </w:r>
      <w:r w:rsidR="00F17510" w:rsidRPr="00840595">
        <w:rPr>
          <w:lang w:val="en-US"/>
        </w:rPr>
        <w:t xml:space="preserve">. </w:t>
      </w:r>
      <w:proofErr w:type="spellStart"/>
      <w:r w:rsidR="00F17510" w:rsidRPr="00840595">
        <w:rPr>
          <w:lang w:val="en-US"/>
        </w:rPr>
        <w:t>Tslaf</w:t>
      </w:r>
      <w:proofErr w:type="spellEnd"/>
      <w:r w:rsidR="00F17510" w:rsidRPr="00840595">
        <w:rPr>
          <w:lang w:val="en-US"/>
        </w:rPr>
        <w:t>,</w:t>
      </w:r>
      <w:r w:rsidR="00F17510" w:rsidRPr="00840595">
        <w:rPr>
          <w:lang w:val="en-US"/>
        </w:rPr>
        <w:t xml:space="preserve"> D.</w:t>
      </w:r>
      <w:r w:rsidR="00F17510" w:rsidRPr="00840595">
        <w:t>М</w:t>
      </w:r>
      <w:r w:rsidR="00F17510" w:rsidRPr="00840595">
        <w:rPr>
          <w:lang w:val="en-US"/>
        </w:rPr>
        <w:t xml:space="preserve">. </w:t>
      </w:r>
      <w:proofErr w:type="spellStart"/>
      <w:r w:rsidR="00F17510" w:rsidRPr="00840595">
        <w:rPr>
          <w:lang w:val="en-US"/>
        </w:rPr>
        <w:t>Shabunin</w:t>
      </w:r>
      <w:proofErr w:type="spellEnd"/>
      <w:r w:rsidR="00F17510" w:rsidRPr="00840595">
        <w:rPr>
          <w:lang w:val="en-US"/>
        </w:rPr>
        <w:t>. Samar</w:t>
      </w:r>
      <w:r w:rsidR="00F17510" w:rsidRPr="00840595">
        <w:t xml:space="preserve">а: </w:t>
      </w:r>
      <w:proofErr w:type="spellStart"/>
      <w:r w:rsidR="00F17510" w:rsidRPr="00840595">
        <w:rPr>
          <w:lang w:val="en-US"/>
        </w:rPr>
        <w:t>Glagol</w:t>
      </w:r>
      <w:proofErr w:type="spellEnd"/>
      <w:r w:rsidR="00F17510" w:rsidRPr="00840595">
        <w:t>, 2016</w:t>
      </w:r>
      <w:r w:rsidR="00F17510" w:rsidRPr="00840595">
        <w:t>.</w:t>
      </w:r>
      <w:r w:rsidR="00F17510" w:rsidRPr="00840595">
        <w:t xml:space="preserve"> 37</w:t>
      </w:r>
      <w:r w:rsidR="00F17510" w:rsidRPr="00840595">
        <w:t xml:space="preserve">0 </w:t>
      </w:r>
      <w:r w:rsidR="00F17510" w:rsidRPr="00840595">
        <w:rPr>
          <w:lang w:val="en-US"/>
        </w:rPr>
        <w:t>p</w:t>
      </w:r>
      <w:r w:rsidR="00F17510" w:rsidRPr="00840595">
        <w:t>.</w:t>
      </w:r>
    </w:p>
    <w:p w:rsidR="00794A61" w:rsidRPr="00F17510" w:rsidRDefault="00794A61" w:rsidP="00794A61">
      <w:r w:rsidRPr="00840595">
        <w:rPr>
          <w:lang w:val="en-US"/>
        </w:rPr>
        <w:t xml:space="preserve">3. </w:t>
      </w:r>
      <w:proofErr w:type="spellStart"/>
      <w:r w:rsidR="00F17510" w:rsidRPr="00840595">
        <w:rPr>
          <w:lang w:val="en-US"/>
        </w:rPr>
        <w:t>Belyaeva</w:t>
      </w:r>
      <w:proofErr w:type="spellEnd"/>
      <w:r w:rsidR="00F17510" w:rsidRPr="00840595">
        <w:rPr>
          <w:lang w:val="en-US"/>
        </w:rPr>
        <w:t xml:space="preserve"> L.</w:t>
      </w:r>
      <w:r w:rsidRPr="00840595">
        <w:t>А</w:t>
      </w:r>
      <w:r w:rsidRPr="00840595">
        <w:rPr>
          <w:lang w:val="en-US"/>
        </w:rPr>
        <w:t xml:space="preserve">. </w:t>
      </w:r>
      <w:r w:rsidR="00F17510" w:rsidRPr="00840595">
        <w:rPr>
          <w:lang w:val="en-US"/>
        </w:rPr>
        <w:t xml:space="preserve">And Again About the Russian Middle Class </w:t>
      </w:r>
      <w:r w:rsidRPr="00840595">
        <w:rPr>
          <w:lang w:val="en-US"/>
        </w:rPr>
        <w:t xml:space="preserve">// </w:t>
      </w:r>
      <w:r w:rsidR="00F17510" w:rsidRPr="00840595">
        <w:rPr>
          <w:lang w:val="en-US"/>
        </w:rPr>
        <w:t>Sociological Research</w:t>
      </w:r>
      <w:r w:rsidRPr="00840595">
        <w:rPr>
          <w:lang w:val="en-US"/>
        </w:rPr>
        <w:t xml:space="preserve">. </w:t>
      </w:r>
      <w:r w:rsidRPr="00840595">
        <w:t xml:space="preserve">2007. №5. </w:t>
      </w:r>
      <w:r w:rsidR="00840595" w:rsidRPr="00840595">
        <w:rPr>
          <w:lang w:val="en-US"/>
        </w:rPr>
        <w:t>P</w:t>
      </w:r>
      <w:r w:rsidR="00537B5C">
        <w:rPr>
          <w:lang w:val="en-US"/>
        </w:rPr>
        <w:t>p</w:t>
      </w:r>
      <w:r w:rsidRPr="00840595">
        <w:t>. 3-13.</w:t>
      </w:r>
    </w:p>
    <w:sectPr w:rsidR="00794A61" w:rsidRPr="00F17510" w:rsidSect="003D217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34EE" w:rsidRDefault="00C334EE" w:rsidP="00A50510">
      <w:r>
        <w:separator/>
      </w:r>
    </w:p>
  </w:endnote>
  <w:endnote w:type="continuationSeparator" w:id="0">
    <w:p w:rsidR="00C334EE" w:rsidRDefault="00C334EE" w:rsidP="00A505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34EE" w:rsidRDefault="00C334EE" w:rsidP="00A50510">
      <w:r>
        <w:separator/>
      </w:r>
    </w:p>
  </w:footnote>
  <w:footnote w:type="continuationSeparator" w:id="0">
    <w:p w:rsidR="00C334EE" w:rsidRDefault="00C334EE" w:rsidP="00A5051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510"/>
    <w:rsid w:val="00040F05"/>
    <w:rsid w:val="00041947"/>
    <w:rsid w:val="00046DFA"/>
    <w:rsid w:val="00055F92"/>
    <w:rsid w:val="00067F52"/>
    <w:rsid w:val="000D22AA"/>
    <w:rsid w:val="001042B5"/>
    <w:rsid w:val="00104450"/>
    <w:rsid w:val="0013199C"/>
    <w:rsid w:val="00135430"/>
    <w:rsid w:val="00136452"/>
    <w:rsid w:val="00140854"/>
    <w:rsid w:val="00152CEF"/>
    <w:rsid w:val="00170C03"/>
    <w:rsid w:val="0018018E"/>
    <w:rsid w:val="00190C26"/>
    <w:rsid w:val="001B3CA0"/>
    <w:rsid w:val="001D5893"/>
    <w:rsid w:val="00235F64"/>
    <w:rsid w:val="00272A6C"/>
    <w:rsid w:val="002A28A2"/>
    <w:rsid w:val="002A4057"/>
    <w:rsid w:val="002B7A67"/>
    <w:rsid w:val="002C0C45"/>
    <w:rsid w:val="002C7303"/>
    <w:rsid w:val="002D37C7"/>
    <w:rsid w:val="002D582F"/>
    <w:rsid w:val="00306F4D"/>
    <w:rsid w:val="00351381"/>
    <w:rsid w:val="00386F43"/>
    <w:rsid w:val="0039051D"/>
    <w:rsid w:val="003908AA"/>
    <w:rsid w:val="003B2A27"/>
    <w:rsid w:val="003C7D93"/>
    <w:rsid w:val="003D04BF"/>
    <w:rsid w:val="003D2172"/>
    <w:rsid w:val="003F7C84"/>
    <w:rsid w:val="00422DE6"/>
    <w:rsid w:val="004234DA"/>
    <w:rsid w:val="0043516C"/>
    <w:rsid w:val="00471AB0"/>
    <w:rsid w:val="0047217D"/>
    <w:rsid w:val="00491607"/>
    <w:rsid w:val="004E7AEF"/>
    <w:rsid w:val="004F3F43"/>
    <w:rsid w:val="00501437"/>
    <w:rsid w:val="00501B53"/>
    <w:rsid w:val="00512E18"/>
    <w:rsid w:val="00537B5C"/>
    <w:rsid w:val="005665CD"/>
    <w:rsid w:val="00581C5D"/>
    <w:rsid w:val="00584699"/>
    <w:rsid w:val="00592E6E"/>
    <w:rsid w:val="005962EF"/>
    <w:rsid w:val="005A2E8B"/>
    <w:rsid w:val="005A5832"/>
    <w:rsid w:val="005C4686"/>
    <w:rsid w:val="005F13CC"/>
    <w:rsid w:val="005F5BA6"/>
    <w:rsid w:val="00611568"/>
    <w:rsid w:val="00636FB7"/>
    <w:rsid w:val="00652F87"/>
    <w:rsid w:val="006654DD"/>
    <w:rsid w:val="006A5F9A"/>
    <w:rsid w:val="006C182D"/>
    <w:rsid w:val="006F63A3"/>
    <w:rsid w:val="00700F0C"/>
    <w:rsid w:val="007648BA"/>
    <w:rsid w:val="00776272"/>
    <w:rsid w:val="007841E1"/>
    <w:rsid w:val="0079333A"/>
    <w:rsid w:val="00794A61"/>
    <w:rsid w:val="007A14FD"/>
    <w:rsid w:val="007B5C90"/>
    <w:rsid w:val="007F6168"/>
    <w:rsid w:val="008052A2"/>
    <w:rsid w:val="00811C10"/>
    <w:rsid w:val="00812C30"/>
    <w:rsid w:val="00834C35"/>
    <w:rsid w:val="00840595"/>
    <w:rsid w:val="00861598"/>
    <w:rsid w:val="00891285"/>
    <w:rsid w:val="008E3973"/>
    <w:rsid w:val="00912FC5"/>
    <w:rsid w:val="00924091"/>
    <w:rsid w:val="00964430"/>
    <w:rsid w:val="00984CE3"/>
    <w:rsid w:val="009948B2"/>
    <w:rsid w:val="009B1D60"/>
    <w:rsid w:val="009B5750"/>
    <w:rsid w:val="009D4E22"/>
    <w:rsid w:val="00A07DF8"/>
    <w:rsid w:val="00A46DE0"/>
    <w:rsid w:val="00A50510"/>
    <w:rsid w:val="00A62757"/>
    <w:rsid w:val="00AA5C28"/>
    <w:rsid w:val="00AA7B24"/>
    <w:rsid w:val="00AC73AD"/>
    <w:rsid w:val="00B05732"/>
    <w:rsid w:val="00B17B23"/>
    <w:rsid w:val="00B307C0"/>
    <w:rsid w:val="00B42E65"/>
    <w:rsid w:val="00B77E19"/>
    <w:rsid w:val="00BA424F"/>
    <w:rsid w:val="00BA4BF2"/>
    <w:rsid w:val="00BC5A5F"/>
    <w:rsid w:val="00BF1278"/>
    <w:rsid w:val="00C2200A"/>
    <w:rsid w:val="00C27CEE"/>
    <w:rsid w:val="00C314D4"/>
    <w:rsid w:val="00C3345A"/>
    <w:rsid w:val="00C334EE"/>
    <w:rsid w:val="00C33D5F"/>
    <w:rsid w:val="00C449B1"/>
    <w:rsid w:val="00C47DD6"/>
    <w:rsid w:val="00C54B38"/>
    <w:rsid w:val="00C76CDE"/>
    <w:rsid w:val="00CC54C6"/>
    <w:rsid w:val="00D01339"/>
    <w:rsid w:val="00D05604"/>
    <w:rsid w:val="00D26894"/>
    <w:rsid w:val="00D457B4"/>
    <w:rsid w:val="00D76492"/>
    <w:rsid w:val="00D92216"/>
    <w:rsid w:val="00DA773E"/>
    <w:rsid w:val="00DF69E1"/>
    <w:rsid w:val="00E2060E"/>
    <w:rsid w:val="00E23B30"/>
    <w:rsid w:val="00E246B7"/>
    <w:rsid w:val="00E40022"/>
    <w:rsid w:val="00E51D6D"/>
    <w:rsid w:val="00E64BB1"/>
    <w:rsid w:val="00EA61E7"/>
    <w:rsid w:val="00EF235F"/>
    <w:rsid w:val="00F07D20"/>
    <w:rsid w:val="00F13283"/>
    <w:rsid w:val="00F17510"/>
    <w:rsid w:val="00F225CC"/>
    <w:rsid w:val="00F26ECD"/>
    <w:rsid w:val="00F30AA5"/>
    <w:rsid w:val="00F37ABD"/>
    <w:rsid w:val="00F46DB1"/>
    <w:rsid w:val="00F54F74"/>
    <w:rsid w:val="00F6680C"/>
    <w:rsid w:val="00F7178A"/>
    <w:rsid w:val="00F72B69"/>
    <w:rsid w:val="00F872D6"/>
    <w:rsid w:val="00FD4A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182D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A50510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A5051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A50510"/>
    <w:rPr>
      <w:vertAlign w:val="superscript"/>
    </w:rPr>
  </w:style>
  <w:style w:type="table" w:styleId="a6">
    <w:name w:val="Table Grid"/>
    <w:basedOn w:val="a1"/>
    <w:uiPriority w:val="59"/>
    <w:rsid w:val="00811C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E23B30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A5F9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182D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A50510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A5051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A50510"/>
    <w:rPr>
      <w:vertAlign w:val="superscript"/>
    </w:rPr>
  </w:style>
  <w:style w:type="table" w:styleId="a6">
    <w:name w:val="Table Grid"/>
    <w:basedOn w:val="a1"/>
    <w:uiPriority w:val="59"/>
    <w:rsid w:val="00811C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E23B30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6A5F9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613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6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5</Pages>
  <Words>1936</Words>
  <Characters>10766</Characters>
  <Application>Microsoft Office Word</Application>
  <DocSecurity>0</DocSecurity>
  <Lines>126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Юля</dc:creator>
  <cp:lastModifiedBy>Юля</cp:lastModifiedBy>
  <cp:revision>17</cp:revision>
  <dcterms:created xsi:type="dcterms:W3CDTF">2024-03-18T20:01:00Z</dcterms:created>
  <dcterms:modified xsi:type="dcterms:W3CDTF">2024-03-20T00:04:00Z</dcterms:modified>
</cp:coreProperties>
</file>