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7D73D1" w14:textId="77777777" w:rsidR="00F25F4D" w:rsidRDefault="00F25F4D" w:rsidP="00F25F4D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УДК</w:t>
      </w:r>
      <w:r w:rsidR="002B453C">
        <w:rPr>
          <w:b/>
          <w:bCs/>
          <w:sz w:val="23"/>
          <w:szCs w:val="23"/>
        </w:rPr>
        <w:t xml:space="preserve"> 314.7</w:t>
      </w:r>
      <w:r>
        <w:rPr>
          <w:b/>
          <w:bCs/>
          <w:sz w:val="23"/>
          <w:szCs w:val="23"/>
        </w:rPr>
        <w:t xml:space="preserve">/ББК </w:t>
      </w:r>
      <w:r w:rsidR="0094492F">
        <w:rPr>
          <w:b/>
          <w:bCs/>
          <w:sz w:val="23"/>
          <w:szCs w:val="23"/>
        </w:rPr>
        <w:t>60.7</w:t>
      </w:r>
    </w:p>
    <w:p w14:paraId="71D0E0A1" w14:textId="77777777" w:rsidR="00F25F4D" w:rsidRPr="00454AE1" w:rsidRDefault="00F25F4D" w:rsidP="00F25F4D">
      <w:pPr>
        <w:pStyle w:val="Default"/>
      </w:pPr>
      <w:r>
        <w:rPr>
          <w:b/>
          <w:bCs/>
        </w:rPr>
        <w:t xml:space="preserve">                                                                                                                                     </w:t>
      </w:r>
      <w:proofErr w:type="spellStart"/>
      <w:r>
        <w:rPr>
          <w:b/>
          <w:bCs/>
        </w:rPr>
        <w:t>Хачатрян</w:t>
      </w:r>
      <w:proofErr w:type="spellEnd"/>
      <w:r>
        <w:rPr>
          <w:b/>
          <w:bCs/>
        </w:rPr>
        <w:t xml:space="preserve"> Л.А.</w:t>
      </w:r>
      <w:r w:rsidRPr="00454AE1">
        <w:rPr>
          <w:b/>
          <w:bCs/>
        </w:rPr>
        <w:t xml:space="preserve"> </w:t>
      </w:r>
    </w:p>
    <w:p w14:paraId="2BC9C33A" w14:textId="4D397CA3" w:rsidR="00F25F4D" w:rsidRPr="00F25F4D" w:rsidRDefault="005B3102" w:rsidP="00F25F4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25F4D">
        <w:rPr>
          <w:rFonts w:ascii="Times New Roman" w:hAnsi="Times New Roman"/>
          <w:b/>
          <w:sz w:val="24"/>
          <w:szCs w:val="24"/>
        </w:rPr>
        <w:t>Миграционное движение населения</w:t>
      </w:r>
      <w:r>
        <w:rPr>
          <w:rFonts w:ascii="Times New Roman" w:hAnsi="Times New Roman"/>
          <w:b/>
          <w:sz w:val="24"/>
          <w:szCs w:val="24"/>
        </w:rPr>
        <w:t xml:space="preserve"> в</w:t>
      </w:r>
      <w:r w:rsidRPr="00F25F4D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Р</w:t>
      </w:r>
      <w:r w:rsidRPr="00F25F4D">
        <w:rPr>
          <w:rFonts w:ascii="Times New Roman" w:hAnsi="Times New Roman"/>
          <w:b/>
          <w:sz w:val="24"/>
          <w:szCs w:val="24"/>
        </w:rPr>
        <w:t>оссии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C91061">
        <w:rPr>
          <w:rFonts w:ascii="Times New Roman" w:hAnsi="Times New Roman"/>
          <w:b/>
          <w:sz w:val="24"/>
          <w:szCs w:val="24"/>
        </w:rPr>
        <w:t>(2010</w:t>
      </w:r>
      <w:r w:rsidR="00C91061" w:rsidRPr="00C91061">
        <w:rPr>
          <w:rFonts w:ascii="Times New Roman" w:hAnsi="Times New Roman"/>
          <w:b/>
          <w:sz w:val="24"/>
          <w:szCs w:val="24"/>
        </w:rPr>
        <w:t>-</w:t>
      </w:r>
      <w:r w:rsidR="00C91061">
        <w:rPr>
          <w:rFonts w:ascii="Times New Roman" w:hAnsi="Times New Roman"/>
          <w:b/>
          <w:sz w:val="24"/>
          <w:szCs w:val="24"/>
        </w:rPr>
        <w:t>2020</w:t>
      </w:r>
      <w:r w:rsidR="00F25F4D" w:rsidRPr="00F25F4D">
        <w:rPr>
          <w:rFonts w:ascii="Times New Roman" w:hAnsi="Times New Roman"/>
          <w:b/>
          <w:sz w:val="24"/>
          <w:szCs w:val="24"/>
        </w:rPr>
        <w:t>)</w:t>
      </w:r>
    </w:p>
    <w:p w14:paraId="7653486E" w14:textId="77777777" w:rsidR="00F25F4D" w:rsidRPr="00C91061" w:rsidRDefault="00F25F4D" w:rsidP="003509A1">
      <w:pPr>
        <w:pStyle w:val="Default"/>
      </w:pPr>
    </w:p>
    <w:p w14:paraId="740EA549" w14:textId="77777777" w:rsidR="00F25F4D" w:rsidRPr="003509A1" w:rsidRDefault="00F25F4D" w:rsidP="003509A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509A1">
        <w:rPr>
          <w:rFonts w:ascii="Times New Roman" w:hAnsi="Times New Roman"/>
          <w:b/>
          <w:bCs/>
          <w:sz w:val="24"/>
          <w:szCs w:val="24"/>
        </w:rPr>
        <w:t xml:space="preserve">Аннотация </w:t>
      </w:r>
      <w:r w:rsidRPr="003509A1">
        <w:rPr>
          <w:rFonts w:ascii="Times New Roman" w:hAnsi="Times New Roman"/>
          <w:bCs/>
          <w:sz w:val="24"/>
          <w:szCs w:val="24"/>
        </w:rPr>
        <w:t>В статье</w:t>
      </w:r>
      <w:r w:rsidRPr="003509A1">
        <w:rPr>
          <w:rFonts w:ascii="Times New Roman" w:hAnsi="Times New Roman"/>
          <w:sz w:val="24"/>
          <w:szCs w:val="24"/>
        </w:rPr>
        <w:t xml:space="preserve"> рассм</w:t>
      </w:r>
      <w:r w:rsidR="00516D9B" w:rsidRPr="003509A1">
        <w:rPr>
          <w:rFonts w:ascii="Times New Roman" w:hAnsi="Times New Roman"/>
          <w:sz w:val="24"/>
          <w:szCs w:val="24"/>
        </w:rPr>
        <w:t xml:space="preserve">отрены </w:t>
      </w:r>
      <w:r w:rsidRPr="003509A1">
        <w:rPr>
          <w:rFonts w:ascii="Times New Roman" w:hAnsi="Times New Roman"/>
          <w:sz w:val="24"/>
          <w:szCs w:val="24"/>
        </w:rPr>
        <w:t xml:space="preserve">проблемы миграционных процессов в </w:t>
      </w:r>
      <w:r w:rsidR="00516D9B" w:rsidRPr="003509A1">
        <w:rPr>
          <w:rFonts w:ascii="Times New Roman" w:hAnsi="Times New Roman"/>
          <w:sz w:val="24"/>
          <w:szCs w:val="24"/>
        </w:rPr>
        <w:t xml:space="preserve">современной </w:t>
      </w:r>
      <w:r w:rsidRPr="003509A1">
        <w:rPr>
          <w:rFonts w:ascii="Times New Roman" w:hAnsi="Times New Roman"/>
          <w:sz w:val="24"/>
          <w:szCs w:val="24"/>
        </w:rPr>
        <w:t>России</w:t>
      </w:r>
      <w:r w:rsidR="00403BBA" w:rsidRPr="003509A1">
        <w:rPr>
          <w:rFonts w:ascii="Times New Roman" w:hAnsi="Times New Roman"/>
          <w:sz w:val="24"/>
          <w:szCs w:val="24"/>
        </w:rPr>
        <w:t>.</w:t>
      </w:r>
      <w:r w:rsidRPr="003509A1">
        <w:rPr>
          <w:rFonts w:ascii="Times New Roman" w:hAnsi="Times New Roman"/>
          <w:sz w:val="24"/>
          <w:szCs w:val="24"/>
        </w:rPr>
        <w:t xml:space="preserve"> </w:t>
      </w:r>
      <w:r w:rsidR="00403BBA" w:rsidRPr="003509A1">
        <w:rPr>
          <w:rFonts w:ascii="Times New Roman" w:hAnsi="Times New Roman"/>
          <w:sz w:val="24"/>
          <w:szCs w:val="24"/>
        </w:rPr>
        <w:t>М</w:t>
      </w:r>
      <w:r w:rsidRPr="003509A1">
        <w:rPr>
          <w:rFonts w:ascii="Times New Roman" w:hAnsi="Times New Roman"/>
          <w:sz w:val="24"/>
          <w:szCs w:val="24"/>
        </w:rPr>
        <w:t xml:space="preserve">играция представлена как сложнейший </w:t>
      </w:r>
      <w:r w:rsidRPr="003509A1">
        <w:rPr>
          <w:rFonts w:ascii="Times New Roman" w:hAnsi="Times New Roman"/>
          <w:i/>
          <w:sz w:val="24"/>
          <w:szCs w:val="24"/>
        </w:rPr>
        <w:t>социальный</w:t>
      </w:r>
      <w:r w:rsidRPr="003509A1">
        <w:rPr>
          <w:rFonts w:ascii="Times New Roman" w:hAnsi="Times New Roman"/>
          <w:sz w:val="24"/>
          <w:szCs w:val="24"/>
        </w:rPr>
        <w:t xml:space="preserve"> процесс,</w:t>
      </w:r>
      <w:r w:rsidR="00516D9B" w:rsidRPr="003509A1">
        <w:rPr>
          <w:rFonts w:ascii="Times New Roman" w:hAnsi="Times New Roman"/>
          <w:sz w:val="24"/>
          <w:szCs w:val="24"/>
        </w:rPr>
        <w:t xml:space="preserve"> зависящий</w:t>
      </w:r>
      <w:r w:rsidRPr="003509A1">
        <w:rPr>
          <w:rFonts w:ascii="Times New Roman" w:hAnsi="Times New Roman"/>
          <w:sz w:val="24"/>
          <w:szCs w:val="24"/>
        </w:rPr>
        <w:t xml:space="preserve">  от  </w:t>
      </w:r>
      <w:r w:rsidR="00516D9B" w:rsidRPr="003509A1">
        <w:rPr>
          <w:rFonts w:ascii="Times New Roman" w:hAnsi="Times New Roman"/>
          <w:sz w:val="24"/>
          <w:szCs w:val="24"/>
        </w:rPr>
        <w:t xml:space="preserve">состояния   рынка труда в </w:t>
      </w:r>
      <w:r w:rsidRPr="003509A1">
        <w:rPr>
          <w:rFonts w:ascii="Times New Roman" w:hAnsi="Times New Roman"/>
          <w:sz w:val="24"/>
          <w:szCs w:val="24"/>
        </w:rPr>
        <w:t>стран</w:t>
      </w:r>
      <w:r w:rsidR="00516D9B" w:rsidRPr="003509A1">
        <w:rPr>
          <w:rFonts w:ascii="Times New Roman" w:hAnsi="Times New Roman"/>
          <w:sz w:val="24"/>
          <w:szCs w:val="24"/>
        </w:rPr>
        <w:t>ах</w:t>
      </w:r>
      <w:r w:rsidRPr="003509A1">
        <w:rPr>
          <w:rFonts w:ascii="Times New Roman" w:hAnsi="Times New Roman"/>
          <w:sz w:val="24"/>
          <w:szCs w:val="24"/>
        </w:rPr>
        <w:t xml:space="preserve"> прибытия</w:t>
      </w:r>
      <w:r w:rsidR="00516D9B" w:rsidRPr="003509A1">
        <w:rPr>
          <w:rFonts w:ascii="Times New Roman" w:hAnsi="Times New Roman"/>
          <w:sz w:val="24"/>
          <w:szCs w:val="24"/>
        </w:rPr>
        <w:t xml:space="preserve"> и выбытия </w:t>
      </w:r>
      <w:r w:rsidR="00403BBA" w:rsidRPr="003509A1">
        <w:rPr>
          <w:rFonts w:ascii="Times New Roman" w:hAnsi="Times New Roman"/>
          <w:sz w:val="24"/>
          <w:szCs w:val="24"/>
        </w:rPr>
        <w:t>и обладающий</w:t>
      </w:r>
      <w:r w:rsidR="00516D9B" w:rsidRPr="003509A1">
        <w:rPr>
          <w:rFonts w:ascii="Times New Roman" w:hAnsi="Times New Roman"/>
          <w:sz w:val="24"/>
          <w:szCs w:val="24"/>
        </w:rPr>
        <w:t xml:space="preserve"> особенно</w:t>
      </w:r>
      <w:r w:rsidR="00403BBA" w:rsidRPr="003509A1">
        <w:rPr>
          <w:rFonts w:ascii="Times New Roman" w:hAnsi="Times New Roman"/>
          <w:sz w:val="24"/>
          <w:szCs w:val="24"/>
        </w:rPr>
        <w:t>стями</w:t>
      </w:r>
      <w:r w:rsidR="00516D9B" w:rsidRPr="003509A1">
        <w:rPr>
          <w:rFonts w:ascii="Times New Roman" w:hAnsi="Times New Roman"/>
          <w:sz w:val="24"/>
          <w:szCs w:val="24"/>
        </w:rPr>
        <w:t xml:space="preserve"> на уровне федеральных округов.</w:t>
      </w:r>
    </w:p>
    <w:p w14:paraId="70E7CF23" w14:textId="77777777" w:rsidR="00F25F4D" w:rsidRPr="003509A1" w:rsidRDefault="00F25F4D" w:rsidP="003509A1">
      <w:pPr>
        <w:pStyle w:val="Default"/>
        <w:ind w:firstLine="708"/>
        <w:jc w:val="both"/>
      </w:pPr>
      <w:r w:rsidRPr="003509A1">
        <w:rPr>
          <w:b/>
          <w:bCs/>
        </w:rPr>
        <w:t xml:space="preserve">Ключевые </w:t>
      </w:r>
      <w:r w:rsidR="00403BBA" w:rsidRPr="003509A1">
        <w:rPr>
          <w:b/>
          <w:bCs/>
        </w:rPr>
        <w:t>слова:</w:t>
      </w:r>
      <w:r w:rsidR="00403BBA" w:rsidRPr="003509A1">
        <w:t xml:space="preserve"> эмиграция, иммиграция, трудовая миграция,  </w:t>
      </w:r>
      <w:r w:rsidR="00AD7AB0">
        <w:t>естественный прирост, миграционный прирост</w:t>
      </w:r>
      <w:r w:rsidR="00403BBA" w:rsidRPr="003509A1">
        <w:t>.</w:t>
      </w:r>
    </w:p>
    <w:p w14:paraId="08026808" w14:textId="77777777" w:rsidR="00F25F4D" w:rsidRPr="005B3102" w:rsidRDefault="00F25F4D" w:rsidP="003509A1">
      <w:pPr>
        <w:pStyle w:val="Default"/>
        <w:ind w:firstLine="708"/>
      </w:pPr>
    </w:p>
    <w:p w14:paraId="5F5DA730" w14:textId="77777777" w:rsidR="0038558E" w:rsidRPr="00C91061" w:rsidRDefault="0038558E" w:rsidP="0052012D">
      <w:pPr>
        <w:pStyle w:val="Default"/>
        <w:ind w:firstLine="708"/>
        <w:jc w:val="both"/>
        <w:rPr>
          <w:rFonts w:eastAsia="Times New Roman"/>
          <w:lang w:eastAsia="ru-RU"/>
        </w:rPr>
      </w:pPr>
      <w:r w:rsidRPr="00D00E6E">
        <w:rPr>
          <w:rFonts w:eastAsia="Times New Roman"/>
          <w:color w:val="auto"/>
          <w:lang w:eastAsia="ru-RU"/>
        </w:rPr>
        <w:t xml:space="preserve">В России миграционные процессы стали предметом </w:t>
      </w:r>
      <w:proofErr w:type="gramStart"/>
      <w:r w:rsidRPr="00D00E6E">
        <w:rPr>
          <w:rFonts w:eastAsia="Times New Roman"/>
          <w:color w:val="auto"/>
          <w:lang w:eastAsia="ru-RU"/>
        </w:rPr>
        <w:t>наблюдения</w:t>
      </w:r>
      <w:r w:rsidRPr="00D00E6E">
        <w:rPr>
          <w:rFonts w:eastAsia="Times New Roman"/>
          <w:lang w:eastAsia="ru-RU"/>
        </w:rPr>
        <w:t xml:space="preserve">  со</w:t>
      </w:r>
      <w:proofErr w:type="gramEnd"/>
      <w:r w:rsidRPr="00D00E6E">
        <w:rPr>
          <w:rFonts w:eastAsia="Times New Roman"/>
          <w:lang w:eastAsia="ru-RU"/>
        </w:rPr>
        <w:t xml:space="preserve"> второй половины 1970-х годов</w:t>
      </w:r>
      <w:r w:rsidRPr="00D00E6E">
        <w:rPr>
          <w:rFonts w:eastAsia="Times New Roman"/>
          <w:color w:val="943634"/>
          <w:lang w:eastAsia="ru-RU"/>
        </w:rPr>
        <w:t>.</w:t>
      </w:r>
      <w:r w:rsidRPr="00D00E6E">
        <w:rPr>
          <w:rFonts w:eastAsia="Times New Roman"/>
          <w:color w:val="1A1A1A"/>
          <w:lang w:eastAsia="ru-RU"/>
        </w:rPr>
        <w:t xml:space="preserve">  Основоположниками изучения миграционного движения признаны Т.И.  </w:t>
      </w:r>
      <w:proofErr w:type="gramStart"/>
      <w:r w:rsidRPr="00D00E6E">
        <w:t>Заславская,  В.И.</w:t>
      </w:r>
      <w:proofErr w:type="gramEnd"/>
      <w:r w:rsidRPr="00D00E6E">
        <w:t xml:space="preserve"> Переведенцев</w:t>
      </w:r>
      <w:r w:rsidR="00C91061" w:rsidRPr="00C91061">
        <w:t>.</w:t>
      </w:r>
      <w:r w:rsidRPr="00D00E6E">
        <w:rPr>
          <w:i/>
        </w:rPr>
        <w:t xml:space="preserve"> </w:t>
      </w:r>
      <w:r w:rsidRPr="00D00E6E">
        <w:t>обратившие внимание на то, что под воздействием мигр</w:t>
      </w:r>
      <w:r w:rsidR="0013552E">
        <w:t>ации изменяли</w:t>
      </w:r>
      <w:r w:rsidRPr="00D00E6E">
        <w:t>сь социал</w:t>
      </w:r>
      <w:r w:rsidR="000B5168" w:rsidRPr="00D00E6E">
        <w:t>ьная и демографическая структуры</w:t>
      </w:r>
      <w:r w:rsidRPr="00D00E6E">
        <w:t xml:space="preserve"> населения, менялась </w:t>
      </w:r>
      <w:r w:rsidRPr="00D00E6E">
        <w:rPr>
          <w:rFonts w:eastAsia="Times New Roman"/>
          <w:lang w:eastAsia="ru-RU"/>
        </w:rPr>
        <w:t>экономическая, политич</w:t>
      </w:r>
      <w:r w:rsidR="0013552E">
        <w:rPr>
          <w:rFonts w:eastAsia="Times New Roman"/>
          <w:lang w:eastAsia="ru-RU"/>
        </w:rPr>
        <w:t>еская и культурная жизнь общества</w:t>
      </w:r>
      <w:r w:rsidRPr="00D00E6E">
        <w:rPr>
          <w:rFonts w:eastAsia="Times New Roman"/>
          <w:lang w:eastAsia="ru-RU"/>
        </w:rPr>
        <w:t>.</w:t>
      </w:r>
      <w:r w:rsidR="000B5168" w:rsidRPr="00D00E6E">
        <w:rPr>
          <w:rFonts w:eastAsia="Times New Roman"/>
          <w:lang w:eastAsia="ru-RU"/>
        </w:rPr>
        <w:t xml:space="preserve"> </w:t>
      </w:r>
      <w:r w:rsidR="000B5168" w:rsidRPr="00D00E6E">
        <w:t xml:space="preserve">Миграция рассматривалась как </w:t>
      </w:r>
      <w:r w:rsidRPr="00D00E6E">
        <w:t xml:space="preserve"> «сложный по природе, формам проявления и последствиям процесс»</w:t>
      </w:r>
      <w:r w:rsidR="0013552E" w:rsidRPr="0013552E">
        <w:t>[</w:t>
      </w:r>
      <w:r w:rsidR="00C91061" w:rsidRPr="00C91061">
        <w:t>1</w:t>
      </w:r>
      <w:r w:rsidR="0013552E" w:rsidRPr="0013552E">
        <w:t xml:space="preserve">, </w:t>
      </w:r>
      <w:r w:rsidR="0013552E">
        <w:t>с. 179</w:t>
      </w:r>
      <w:r w:rsidR="0013552E" w:rsidRPr="0013552E">
        <w:t>]</w:t>
      </w:r>
      <w:r w:rsidR="0013552E">
        <w:t>,</w:t>
      </w:r>
      <w:r w:rsidRPr="00D00E6E">
        <w:t xml:space="preserve"> интенсивность протекания которого  </w:t>
      </w:r>
      <w:r w:rsidRPr="00D00E6E">
        <w:rPr>
          <w:rFonts w:eastAsia="Times New Roman"/>
          <w:color w:val="010101"/>
          <w:lang w:eastAsia="ru-RU"/>
        </w:rPr>
        <w:t xml:space="preserve"> вносит существенные изменения в числ</w:t>
      </w:r>
      <w:bookmarkStart w:id="0" w:name="_GoBack"/>
      <w:bookmarkEnd w:id="0"/>
      <w:r w:rsidRPr="00D00E6E">
        <w:rPr>
          <w:rFonts w:eastAsia="Times New Roman"/>
          <w:color w:val="010101"/>
          <w:lang w:eastAsia="ru-RU"/>
        </w:rPr>
        <w:t>енность и структуру населения  как государств</w:t>
      </w:r>
      <w:r w:rsidR="000B5168" w:rsidRPr="00D00E6E">
        <w:rPr>
          <w:rFonts w:eastAsia="Times New Roman"/>
          <w:color w:val="010101"/>
          <w:lang w:eastAsia="ru-RU"/>
        </w:rPr>
        <w:t>а в целом, так  и его регионов</w:t>
      </w:r>
      <w:r w:rsidRPr="00D00E6E">
        <w:rPr>
          <w:rFonts w:eastAsia="Times New Roman"/>
          <w:color w:val="010101"/>
          <w:lang w:eastAsia="ru-RU"/>
        </w:rPr>
        <w:t>.</w:t>
      </w:r>
      <w:r w:rsidRPr="00D00E6E">
        <w:t xml:space="preserve"> </w:t>
      </w:r>
      <w:r w:rsidR="000B5168" w:rsidRPr="00D00E6E">
        <w:t xml:space="preserve">  П</w:t>
      </w:r>
      <w:r w:rsidRPr="00D00E6E">
        <w:t>ричины миграции</w:t>
      </w:r>
      <w:r w:rsidR="000B5168" w:rsidRPr="00D00E6E">
        <w:t xml:space="preserve">, как подчеркивала </w:t>
      </w:r>
      <w:proofErr w:type="spellStart"/>
      <w:r w:rsidR="000B5168" w:rsidRPr="00D00E6E">
        <w:t>Т.И.Заславская</w:t>
      </w:r>
      <w:proofErr w:type="spellEnd"/>
      <w:r w:rsidR="000B5168" w:rsidRPr="00D00E6E">
        <w:t xml:space="preserve">,  </w:t>
      </w:r>
      <w:r w:rsidRPr="00D00E6E">
        <w:t xml:space="preserve">следует искать  в «меняющихся потребностях, интересах и стремлениях людей», а также в формировании миграционных установок, формирующихся </w:t>
      </w:r>
      <w:r w:rsidR="00C91061">
        <w:t xml:space="preserve">с учетом особенностей индивида. </w:t>
      </w:r>
      <w:r w:rsidRPr="00D00E6E">
        <w:t xml:space="preserve"> </w:t>
      </w:r>
    </w:p>
    <w:p w14:paraId="26E3C3B1" w14:textId="77777777" w:rsidR="0038558E" w:rsidRPr="00D00E6E" w:rsidRDefault="0038558E" w:rsidP="0052012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00E6E">
        <w:rPr>
          <w:rFonts w:ascii="Times New Roman" w:eastAsia="Times New Roman" w:hAnsi="Times New Roman"/>
          <w:color w:val="1A1A1A"/>
          <w:sz w:val="24"/>
          <w:szCs w:val="24"/>
          <w:lang w:eastAsia="ru-RU"/>
        </w:rPr>
        <w:t>Мигр</w:t>
      </w:r>
      <w:r w:rsidRPr="00D00E6E">
        <w:rPr>
          <w:rFonts w:ascii="Times New Roman" w:hAnsi="Times New Roman"/>
          <w:sz w:val="24"/>
          <w:szCs w:val="24"/>
        </w:rPr>
        <w:t>ационное движение ре</w:t>
      </w:r>
      <w:r w:rsidR="000B5168" w:rsidRPr="00D00E6E">
        <w:rPr>
          <w:rFonts w:ascii="Times New Roman" w:hAnsi="Times New Roman"/>
          <w:sz w:val="24"/>
          <w:szCs w:val="24"/>
        </w:rPr>
        <w:t xml:space="preserve">ализуется в конкретном обществе и зависит  от  </w:t>
      </w:r>
      <w:r w:rsidR="000B5168" w:rsidRPr="00D00E6E">
        <w:rPr>
          <w:rFonts w:ascii="Times New Roman" w:hAnsi="Times New Roman"/>
          <w:sz w:val="24"/>
          <w:szCs w:val="24"/>
          <w:highlight w:val="yellow"/>
        </w:rPr>
        <w:t xml:space="preserve"> </w:t>
      </w:r>
      <w:r w:rsidR="000B5168" w:rsidRPr="0052012D">
        <w:rPr>
          <w:rFonts w:ascii="Times New Roman" w:hAnsi="Times New Roman"/>
          <w:sz w:val="24"/>
          <w:szCs w:val="24"/>
        </w:rPr>
        <w:t>экономической и демографической ситуации</w:t>
      </w:r>
      <w:r w:rsidR="000B5168" w:rsidRPr="00D00E6E">
        <w:rPr>
          <w:rFonts w:ascii="Times New Roman" w:hAnsi="Times New Roman"/>
          <w:sz w:val="24"/>
          <w:szCs w:val="24"/>
        </w:rPr>
        <w:t xml:space="preserve"> в стране</w:t>
      </w:r>
      <w:r w:rsidRPr="00D00E6E">
        <w:rPr>
          <w:rFonts w:ascii="Times New Roman" w:hAnsi="Times New Roman"/>
          <w:sz w:val="24"/>
          <w:szCs w:val="24"/>
        </w:rPr>
        <w:t>.</w:t>
      </w:r>
      <w:r w:rsidR="000B5168" w:rsidRPr="00D00E6E">
        <w:rPr>
          <w:rFonts w:ascii="Times New Roman" w:hAnsi="Times New Roman"/>
          <w:sz w:val="24"/>
          <w:szCs w:val="24"/>
        </w:rPr>
        <w:t xml:space="preserve"> </w:t>
      </w:r>
      <w:r w:rsidR="00B8144F" w:rsidRPr="00D00E6E">
        <w:rPr>
          <w:rFonts w:ascii="Times New Roman" w:hAnsi="Times New Roman"/>
          <w:sz w:val="24"/>
          <w:szCs w:val="24"/>
        </w:rPr>
        <w:t>Так, миграционный процесс  в</w:t>
      </w:r>
      <w:r w:rsidR="000B5168" w:rsidRPr="00D00E6E">
        <w:rPr>
          <w:rFonts w:ascii="Times New Roman" w:hAnsi="Times New Roman"/>
          <w:sz w:val="24"/>
          <w:szCs w:val="24"/>
        </w:rPr>
        <w:t xml:space="preserve"> России   реализуется в</w:t>
      </w:r>
      <w:r w:rsidR="00B8144F" w:rsidRPr="00D00E6E">
        <w:rPr>
          <w:rFonts w:ascii="Times New Roman" w:hAnsi="Times New Roman"/>
          <w:sz w:val="24"/>
          <w:szCs w:val="24"/>
        </w:rPr>
        <w:t xml:space="preserve"> </w:t>
      </w:r>
      <w:r w:rsidR="000B5168" w:rsidRPr="00D00E6E">
        <w:rPr>
          <w:rFonts w:ascii="Times New Roman" w:hAnsi="Times New Roman"/>
          <w:sz w:val="24"/>
          <w:szCs w:val="24"/>
        </w:rPr>
        <w:t xml:space="preserve"> </w:t>
      </w:r>
      <w:r w:rsidR="008D75EA" w:rsidRPr="00D00E6E">
        <w:rPr>
          <w:rFonts w:ascii="Times New Roman" w:hAnsi="Times New Roman"/>
          <w:sz w:val="24"/>
          <w:szCs w:val="24"/>
        </w:rPr>
        <w:t>сложнейших условиях.</w:t>
      </w:r>
      <w:r w:rsidR="00B8144F" w:rsidRPr="00D00E6E">
        <w:rPr>
          <w:rFonts w:ascii="Times New Roman" w:hAnsi="Times New Roman"/>
          <w:sz w:val="24"/>
          <w:szCs w:val="24"/>
        </w:rPr>
        <w:t xml:space="preserve"> </w:t>
      </w:r>
      <w:r w:rsidR="008D75EA" w:rsidRPr="00D00E6E">
        <w:rPr>
          <w:rFonts w:ascii="Times New Roman" w:hAnsi="Times New Roman"/>
          <w:sz w:val="24"/>
          <w:szCs w:val="24"/>
        </w:rPr>
        <w:t>В стране наблюдается  множество самых различных проблем, требующих решения в кратчайшие сроки:  демографическая,</w:t>
      </w:r>
      <w:r w:rsidR="00EA626A" w:rsidRPr="00D00E6E">
        <w:rPr>
          <w:rFonts w:ascii="Times New Roman" w:hAnsi="Times New Roman"/>
          <w:sz w:val="24"/>
          <w:szCs w:val="24"/>
        </w:rPr>
        <w:t xml:space="preserve"> </w:t>
      </w:r>
      <w:r w:rsidR="008D75EA" w:rsidRPr="00D00E6E">
        <w:rPr>
          <w:rFonts w:ascii="Times New Roman" w:hAnsi="Times New Roman"/>
          <w:sz w:val="24"/>
          <w:szCs w:val="24"/>
        </w:rPr>
        <w:t xml:space="preserve"> </w:t>
      </w:r>
      <w:r w:rsidRPr="00D00E6E">
        <w:rPr>
          <w:rFonts w:ascii="Times New Roman" w:hAnsi="Times New Roman"/>
          <w:sz w:val="24"/>
          <w:szCs w:val="24"/>
        </w:rPr>
        <w:t xml:space="preserve"> </w:t>
      </w:r>
      <w:r w:rsidR="00EA626A" w:rsidRPr="00D00E6E">
        <w:rPr>
          <w:rFonts w:ascii="Times New Roman" w:hAnsi="Times New Roman"/>
          <w:sz w:val="24"/>
          <w:szCs w:val="24"/>
        </w:rPr>
        <w:t xml:space="preserve">интеграция </w:t>
      </w:r>
      <w:r w:rsidRPr="00D00E6E">
        <w:rPr>
          <w:rFonts w:ascii="Times New Roman" w:hAnsi="Times New Roman"/>
          <w:sz w:val="24"/>
          <w:szCs w:val="24"/>
        </w:rPr>
        <w:t xml:space="preserve">включенных  в состав России новых субъектов, </w:t>
      </w:r>
      <w:r w:rsidR="00EA626A" w:rsidRPr="00D00E6E">
        <w:rPr>
          <w:rFonts w:ascii="Times New Roman" w:hAnsi="Times New Roman"/>
          <w:sz w:val="24"/>
          <w:szCs w:val="24"/>
        </w:rPr>
        <w:t>обеспечение</w:t>
      </w:r>
      <w:r w:rsidRPr="00D00E6E">
        <w:rPr>
          <w:rFonts w:ascii="Times New Roman" w:hAnsi="Times New Roman"/>
          <w:sz w:val="24"/>
          <w:szCs w:val="24"/>
        </w:rPr>
        <w:t xml:space="preserve"> проведения  специальной военной операции на Украине, реализа</w:t>
      </w:r>
      <w:r w:rsidR="00EA626A" w:rsidRPr="00D00E6E">
        <w:rPr>
          <w:rFonts w:ascii="Times New Roman" w:hAnsi="Times New Roman"/>
          <w:sz w:val="24"/>
          <w:szCs w:val="24"/>
        </w:rPr>
        <w:t>ция</w:t>
      </w:r>
      <w:r w:rsidRPr="00D00E6E">
        <w:rPr>
          <w:rFonts w:ascii="Times New Roman" w:hAnsi="Times New Roman"/>
          <w:sz w:val="24"/>
          <w:szCs w:val="24"/>
        </w:rPr>
        <w:t xml:space="preserve">  мер по противодействию  санкциям, принятых Западом против России, </w:t>
      </w:r>
      <w:r w:rsidR="00EA626A" w:rsidRPr="00D00E6E">
        <w:rPr>
          <w:rFonts w:ascii="Times New Roman" w:hAnsi="Times New Roman"/>
          <w:sz w:val="24"/>
          <w:szCs w:val="24"/>
        </w:rPr>
        <w:t>формирование</w:t>
      </w:r>
      <w:r w:rsidRPr="00D00E6E">
        <w:rPr>
          <w:rFonts w:ascii="Times New Roman" w:hAnsi="Times New Roman"/>
          <w:sz w:val="24"/>
          <w:szCs w:val="24"/>
        </w:rPr>
        <w:t xml:space="preserve">  новой волны эмиграции и др.</w:t>
      </w:r>
    </w:p>
    <w:p w14:paraId="0AD71C52" w14:textId="77777777" w:rsidR="0038558E" w:rsidRPr="00D00E6E" w:rsidRDefault="00EA626A" w:rsidP="007E0AB7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00E6E">
        <w:rPr>
          <w:rFonts w:ascii="Times New Roman" w:hAnsi="Times New Roman"/>
          <w:sz w:val="24"/>
          <w:szCs w:val="24"/>
        </w:rPr>
        <w:t>И</w:t>
      </w:r>
      <w:r w:rsidR="0010339B" w:rsidRPr="00D00E6E">
        <w:rPr>
          <w:rFonts w:ascii="Times New Roman" w:hAnsi="Times New Roman"/>
          <w:sz w:val="24"/>
          <w:szCs w:val="24"/>
        </w:rPr>
        <w:t>зменение</w:t>
      </w:r>
      <w:r w:rsidRPr="00D00E6E">
        <w:rPr>
          <w:rFonts w:ascii="Times New Roman" w:hAnsi="Times New Roman"/>
          <w:sz w:val="24"/>
          <w:szCs w:val="24"/>
        </w:rPr>
        <w:t xml:space="preserve"> численности и коэффициентов прироста населения Российской Федерации за десять лет  представлены в Таблице 1.</w:t>
      </w:r>
    </w:p>
    <w:p w14:paraId="7966200C" w14:textId="77777777" w:rsidR="0038558E" w:rsidRPr="00D00E6E" w:rsidRDefault="007E0AB7" w:rsidP="0052012D">
      <w:pPr>
        <w:spacing w:after="0" w:line="240" w:lineRule="auto"/>
        <w:jc w:val="both"/>
        <w:rPr>
          <w:rFonts w:ascii="Times New Roman" w:hAnsi="Times New Roman"/>
          <w:color w:val="222222"/>
          <w:sz w:val="24"/>
          <w:szCs w:val="24"/>
        </w:rPr>
      </w:pPr>
      <w:r w:rsidRPr="007E0AB7">
        <w:rPr>
          <w:rFonts w:ascii="Times New Roman" w:hAnsi="Times New Roman"/>
          <w:color w:val="222222"/>
          <w:sz w:val="24"/>
          <w:szCs w:val="24"/>
        </w:rPr>
        <w:t xml:space="preserve">                                                                                                                                             </w:t>
      </w:r>
      <w:r w:rsidR="0038558E" w:rsidRPr="00D00E6E">
        <w:rPr>
          <w:rFonts w:ascii="Times New Roman" w:hAnsi="Times New Roman"/>
          <w:color w:val="222222"/>
          <w:sz w:val="24"/>
          <w:szCs w:val="24"/>
        </w:rPr>
        <w:t>Таблица 1</w:t>
      </w:r>
    </w:p>
    <w:p w14:paraId="5DE85748" w14:textId="77777777" w:rsidR="0038558E" w:rsidRPr="00D00E6E" w:rsidRDefault="00A2237A" w:rsidP="007E0AB7">
      <w:pPr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</w:rPr>
      </w:pPr>
      <w:r>
        <w:rPr>
          <w:rFonts w:ascii="Times New Roman" w:hAnsi="Times New Roman"/>
          <w:b/>
          <w:color w:val="222222"/>
          <w:sz w:val="24"/>
          <w:szCs w:val="24"/>
        </w:rPr>
        <w:t>Численность</w:t>
      </w:r>
      <w:r w:rsidR="0038558E" w:rsidRPr="00D00E6E">
        <w:rPr>
          <w:rFonts w:ascii="Times New Roman" w:hAnsi="Times New Roman"/>
          <w:b/>
          <w:color w:val="222222"/>
          <w:sz w:val="24"/>
          <w:szCs w:val="24"/>
        </w:rPr>
        <w:t xml:space="preserve"> и коэффициенты прироста</w:t>
      </w:r>
      <w:r w:rsidR="00C968D2" w:rsidRPr="00D00E6E">
        <w:rPr>
          <w:rFonts w:ascii="Times New Roman" w:hAnsi="Times New Roman"/>
          <w:b/>
          <w:color w:val="222222"/>
          <w:sz w:val="24"/>
          <w:szCs w:val="24"/>
        </w:rPr>
        <w:t xml:space="preserve"> населения</w:t>
      </w:r>
    </w:p>
    <w:p w14:paraId="356946CA" w14:textId="77777777" w:rsidR="00C968D2" w:rsidRPr="00A2237A" w:rsidRDefault="0038558E" w:rsidP="00A2237A">
      <w:pPr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</w:rPr>
      </w:pPr>
      <w:r w:rsidRPr="00D00E6E">
        <w:rPr>
          <w:rFonts w:ascii="Times New Roman" w:hAnsi="Times New Roman"/>
          <w:b/>
          <w:color w:val="222222"/>
          <w:sz w:val="24"/>
          <w:szCs w:val="24"/>
        </w:rPr>
        <w:t xml:space="preserve"> Российской</w:t>
      </w:r>
      <w:r w:rsidR="00A2237A">
        <w:rPr>
          <w:rFonts w:ascii="Times New Roman" w:hAnsi="Times New Roman"/>
          <w:b/>
          <w:color w:val="222222"/>
          <w:sz w:val="24"/>
          <w:szCs w:val="24"/>
        </w:rPr>
        <w:t xml:space="preserve"> Федерации и Федеральных округов</w:t>
      </w:r>
      <w:r w:rsidR="00C968D2" w:rsidRPr="00D00E6E">
        <w:rPr>
          <w:rFonts w:ascii="Times New Roman" w:hAnsi="Times New Roman"/>
          <w:b/>
          <w:color w:val="222222"/>
          <w:sz w:val="24"/>
          <w:szCs w:val="24"/>
        </w:rPr>
        <w:t xml:space="preserve"> </w:t>
      </w:r>
      <w:r w:rsidR="00A2237A" w:rsidRPr="00A2237A">
        <w:rPr>
          <w:rFonts w:ascii="Times New Roman" w:hAnsi="Times New Roman"/>
          <w:b/>
          <w:color w:val="222222"/>
          <w:sz w:val="24"/>
          <w:szCs w:val="24"/>
        </w:rPr>
        <w:t>(</w:t>
      </w:r>
      <w:r w:rsidRPr="00D00E6E">
        <w:rPr>
          <w:rFonts w:ascii="Times New Roman" w:hAnsi="Times New Roman"/>
          <w:b/>
          <w:color w:val="222222"/>
          <w:sz w:val="24"/>
          <w:szCs w:val="24"/>
        </w:rPr>
        <w:t>2010 г. и 2020 г</w:t>
      </w:r>
      <w:r w:rsidRPr="00D00E6E">
        <w:rPr>
          <w:rFonts w:ascii="Times New Roman" w:hAnsi="Times New Roman"/>
          <w:color w:val="222222"/>
          <w:sz w:val="24"/>
          <w:szCs w:val="24"/>
        </w:rPr>
        <w:t>.</w:t>
      </w:r>
      <w:r w:rsidR="00A2237A" w:rsidRPr="00A2237A">
        <w:rPr>
          <w:rFonts w:ascii="Times New Roman" w:hAnsi="Times New Roman"/>
          <w:color w:val="222222"/>
          <w:sz w:val="24"/>
          <w:szCs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418"/>
        <w:gridCol w:w="992"/>
        <w:gridCol w:w="851"/>
        <w:gridCol w:w="850"/>
        <w:gridCol w:w="1559"/>
      </w:tblGrid>
      <w:tr w:rsidR="0038558E" w:rsidRPr="00D00E6E" w14:paraId="55326F36" w14:textId="77777777" w:rsidTr="00AD7AB0">
        <w:trPr>
          <w:trHeight w:val="643"/>
        </w:trPr>
        <w:tc>
          <w:tcPr>
            <w:tcW w:w="2802" w:type="dxa"/>
            <w:vMerge w:val="restart"/>
          </w:tcPr>
          <w:p w14:paraId="22CD80DC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693" w:type="dxa"/>
            <w:gridSpan w:val="2"/>
            <w:vMerge w:val="restart"/>
          </w:tcPr>
          <w:p w14:paraId="40D54AB8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Численность населения</w:t>
            </w:r>
          </w:p>
          <w:p w14:paraId="51A043AB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(тыс.чел.)</w:t>
            </w:r>
          </w:p>
        </w:tc>
        <w:tc>
          <w:tcPr>
            <w:tcW w:w="4252" w:type="dxa"/>
            <w:gridSpan w:val="4"/>
          </w:tcPr>
          <w:p w14:paraId="0C50D443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Коэффициенты  прироста</w:t>
            </w:r>
          </w:p>
          <w:p w14:paraId="13EBB95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(на 10 тыс.чел.)</w:t>
            </w:r>
          </w:p>
        </w:tc>
      </w:tr>
      <w:tr w:rsidR="0038558E" w:rsidRPr="00D00E6E" w14:paraId="14C4B3F2" w14:textId="77777777" w:rsidTr="00AD7AB0">
        <w:trPr>
          <w:trHeight w:val="463"/>
        </w:trPr>
        <w:tc>
          <w:tcPr>
            <w:tcW w:w="2802" w:type="dxa"/>
            <w:vMerge/>
          </w:tcPr>
          <w:p w14:paraId="0AE14955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693" w:type="dxa"/>
            <w:gridSpan w:val="2"/>
            <w:vMerge/>
          </w:tcPr>
          <w:p w14:paraId="7FC6E5C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gridSpan w:val="2"/>
          </w:tcPr>
          <w:p w14:paraId="0C6990A2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Естественный</w:t>
            </w:r>
          </w:p>
        </w:tc>
        <w:tc>
          <w:tcPr>
            <w:tcW w:w="2409" w:type="dxa"/>
            <w:gridSpan w:val="2"/>
          </w:tcPr>
          <w:p w14:paraId="48DE5737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Миграционный</w:t>
            </w:r>
          </w:p>
        </w:tc>
      </w:tr>
      <w:tr w:rsidR="0038558E" w:rsidRPr="00D00E6E" w14:paraId="7B13E189" w14:textId="77777777" w:rsidTr="00AD7AB0">
        <w:tc>
          <w:tcPr>
            <w:tcW w:w="2802" w:type="dxa"/>
          </w:tcPr>
          <w:p w14:paraId="59381205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14:paraId="5718321E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7E0AB7">
              <w:rPr>
                <w:rFonts w:ascii="Times New Roman" w:hAnsi="Times New Roman"/>
                <w:b/>
              </w:rPr>
              <w:t>2010</w:t>
            </w:r>
          </w:p>
        </w:tc>
        <w:tc>
          <w:tcPr>
            <w:tcW w:w="1418" w:type="dxa"/>
          </w:tcPr>
          <w:p w14:paraId="56477CBE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7E0AB7">
              <w:rPr>
                <w:rFonts w:ascii="Times New Roman" w:hAnsi="Times New Roman"/>
                <w:b/>
              </w:rPr>
              <w:t>2020</w:t>
            </w:r>
          </w:p>
        </w:tc>
        <w:tc>
          <w:tcPr>
            <w:tcW w:w="992" w:type="dxa"/>
          </w:tcPr>
          <w:p w14:paraId="0F8968AE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7E0AB7">
              <w:rPr>
                <w:rFonts w:ascii="Times New Roman" w:hAnsi="Times New Roman"/>
                <w:b/>
              </w:rPr>
              <w:t>2010</w:t>
            </w:r>
          </w:p>
        </w:tc>
        <w:tc>
          <w:tcPr>
            <w:tcW w:w="851" w:type="dxa"/>
          </w:tcPr>
          <w:p w14:paraId="2581A50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7E0AB7">
              <w:rPr>
                <w:rFonts w:ascii="Times New Roman" w:hAnsi="Times New Roman"/>
                <w:b/>
              </w:rPr>
              <w:t>2020</w:t>
            </w:r>
          </w:p>
        </w:tc>
        <w:tc>
          <w:tcPr>
            <w:tcW w:w="850" w:type="dxa"/>
          </w:tcPr>
          <w:p w14:paraId="79A46111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7E0AB7">
              <w:rPr>
                <w:rFonts w:ascii="Times New Roman" w:hAnsi="Times New Roman"/>
                <w:b/>
              </w:rPr>
              <w:t>2010</w:t>
            </w:r>
          </w:p>
        </w:tc>
        <w:tc>
          <w:tcPr>
            <w:tcW w:w="1559" w:type="dxa"/>
          </w:tcPr>
          <w:p w14:paraId="322CC87B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7E0AB7">
              <w:rPr>
                <w:rFonts w:ascii="Times New Roman" w:hAnsi="Times New Roman"/>
                <w:b/>
              </w:rPr>
              <w:t>2020</w:t>
            </w:r>
          </w:p>
        </w:tc>
      </w:tr>
      <w:tr w:rsidR="0038558E" w:rsidRPr="00D00E6E" w14:paraId="6EB4F14F" w14:textId="77777777" w:rsidTr="00AD7AB0">
        <w:tc>
          <w:tcPr>
            <w:tcW w:w="2802" w:type="dxa"/>
          </w:tcPr>
          <w:p w14:paraId="44C03037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7E0AB7">
              <w:rPr>
                <w:rFonts w:ascii="Times New Roman" w:hAnsi="Times New Roman"/>
                <w:b/>
              </w:rPr>
              <w:t>Российская Федерация</w:t>
            </w:r>
          </w:p>
        </w:tc>
        <w:tc>
          <w:tcPr>
            <w:tcW w:w="1275" w:type="dxa"/>
          </w:tcPr>
          <w:p w14:paraId="1C069A1B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142.865</w:t>
            </w:r>
          </w:p>
        </w:tc>
        <w:tc>
          <w:tcPr>
            <w:tcW w:w="1418" w:type="dxa"/>
          </w:tcPr>
          <w:p w14:paraId="4452B568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146,171</w:t>
            </w:r>
          </w:p>
        </w:tc>
        <w:tc>
          <w:tcPr>
            <w:tcW w:w="992" w:type="dxa"/>
          </w:tcPr>
          <w:p w14:paraId="3406281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-1,7</w:t>
            </w:r>
          </w:p>
        </w:tc>
        <w:tc>
          <w:tcPr>
            <w:tcW w:w="851" w:type="dxa"/>
          </w:tcPr>
          <w:p w14:paraId="6B3C642D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-4,8</w:t>
            </w:r>
          </w:p>
        </w:tc>
        <w:tc>
          <w:tcPr>
            <w:tcW w:w="850" w:type="dxa"/>
          </w:tcPr>
          <w:p w14:paraId="06DBF52F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19</w:t>
            </w:r>
          </w:p>
        </w:tc>
        <w:tc>
          <w:tcPr>
            <w:tcW w:w="1559" w:type="dxa"/>
          </w:tcPr>
          <w:p w14:paraId="3F59AFA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9</w:t>
            </w:r>
          </w:p>
        </w:tc>
      </w:tr>
      <w:tr w:rsidR="0038558E" w:rsidRPr="00D00E6E" w14:paraId="798AFFE3" w14:textId="77777777" w:rsidTr="00AD7AB0">
        <w:tc>
          <w:tcPr>
            <w:tcW w:w="2802" w:type="dxa"/>
          </w:tcPr>
          <w:p w14:paraId="2E9A5AC3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 xml:space="preserve">Центральный </w:t>
            </w:r>
          </w:p>
        </w:tc>
        <w:tc>
          <w:tcPr>
            <w:tcW w:w="1275" w:type="dxa"/>
          </w:tcPr>
          <w:p w14:paraId="7298B671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 xml:space="preserve"> 38.445</w:t>
            </w:r>
          </w:p>
        </w:tc>
        <w:tc>
          <w:tcPr>
            <w:tcW w:w="1418" w:type="dxa"/>
          </w:tcPr>
          <w:p w14:paraId="679BF17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39.251</w:t>
            </w:r>
          </w:p>
        </w:tc>
        <w:tc>
          <w:tcPr>
            <w:tcW w:w="992" w:type="dxa"/>
          </w:tcPr>
          <w:p w14:paraId="648AD843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-4,5</w:t>
            </w:r>
          </w:p>
        </w:tc>
        <w:tc>
          <w:tcPr>
            <w:tcW w:w="851" w:type="dxa"/>
          </w:tcPr>
          <w:p w14:paraId="3D977C79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-6,1</w:t>
            </w:r>
          </w:p>
        </w:tc>
        <w:tc>
          <w:tcPr>
            <w:tcW w:w="850" w:type="dxa"/>
          </w:tcPr>
          <w:p w14:paraId="778F0AA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74</w:t>
            </w:r>
          </w:p>
        </w:tc>
        <w:tc>
          <w:tcPr>
            <w:tcW w:w="1559" w:type="dxa"/>
          </w:tcPr>
          <w:p w14:paraId="459829DE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14</w:t>
            </w:r>
          </w:p>
        </w:tc>
      </w:tr>
      <w:tr w:rsidR="0038558E" w:rsidRPr="00D00E6E" w14:paraId="6AE92840" w14:textId="77777777" w:rsidTr="00AD7AB0">
        <w:tc>
          <w:tcPr>
            <w:tcW w:w="2802" w:type="dxa"/>
          </w:tcPr>
          <w:p w14:paraId="6487AA4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Северо-Западный</w:t>
            </w:r>
          </w:p>
        </w:tc>
        <w:tc>
          <w:tcPr>
            <w:tcW w:w="1275" w:type="dxa"/>
          </w:tcPr>
          <w:p w14:paraId="439CB86B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 xml:space="preserve"> 13.626</w:t>
            </w:r>
          </w:p>
        </w:tc>
        <w:tc>
          <w:tcPr>
            <w:tcW w:w="1418" w:type="dxa"/>
          </w:tcPr>
          <w:p w14:paraId="6E5BAB0C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13.942</w:t>
            </w:r>
          </w:p>
        </w:tc>
        <w:tc>
          <w:tcPr>
            <w:tcW w:w="992" w:type="dxa"/>
          </w:tcPr>
          <w:p w14:paraId="4DBDE4D1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-3,5</w:t>
            </w:r>
          </w:p>
        </w:tc>
        <w:tc>
          <w:tcPr>
            <w:tcW w:w="851" w:type="dxa"/>
          </w:tcPr>
          <w:p w14:paraId="090010B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-5,5</w:t>
            </w:r>
          </w:p>
        </w:tc>
        <w:tc>
          <w:tcPr>
            <w:tcW w:w="850" w:type="dxa"/>
          </w:tcPr>
          <w:p w14:paraId="628D76A5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51</w:t>
            </w:r>
          </w:p>
        </w:tc>
        <w:tc>
          <w:tcPr>
            <w:tcW w:w="1559" w:type="dxa"/>
          </w:tcPr>
          <w:p w14:paraId="680D8D0D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26</w:t>
            </w:r>
          </w:p>
        </w:tc>
      </w:tr>
      <w:tr w:rsidR="0038558E" w:rsidRPr="00D00E6E" w14:paraId="3171208A" w14:textId="77777777" w:rsidTr="00AD7AB0">
        <w:tc>
          <w:tcPr>
            <w:tcW w:w="2802" w:type="dxa"/>
          </w:tcPr>
          <w:p w14:paraId="0DBA1B1C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Южный</w:t>
            </w:r>
          </w:p>
        </w:tc>
        <w:tc>
          <w:tcPr>
            <w:tcW w:w="1275" w:type="dxa"/>
          </w:tcPr>
          <w:p w14:paraId="37AEBE6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 xml:space="preserve"> 13.851</w:t>
            </w:r>
          </w:p>
        </w:tc>
        <w:tc>
          <w:tcPr>
            <w:tcW w:w="1418" w:type="dxa"/>
          </w:tcPr>
          <w:p w14:paraId="45CAC52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16.492</w:t>
            </w:r>
          </w:p>
        </w:tc>
        <w:tc>
          <w:tcPr>
            <w:tcW w:w="992" w:type="dxa"/>
          </w:tcPr>
          <w:p w14:paraId="0EFAB700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-2,3</w:t>
            </w:r>
          </w:p>
        </w:tc>
        <w:tc>
          <w:tcPr>
            <w:tcW w:w="851" w:type="dxa"/>
          </w:tcPr>
          <w:p w14:paraId="434B2D3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-5,5</w:t>
            </w:r>
          </w:p>
        </w:tc>
        <w:tc>
          <w:tcPr>
            <w:tcW w:w="850" w:type="dxa"/>
          </w:tcPr>
          <w:p w14:paraId="3611F231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21</w:t>
            </w:r>
          </w:p>
        </w:tc>
        <w:tc>
          <w:tcPr>
            <w:tcW w:w="1559" w:type="dxa"/>
          </w:tcPr>
          <w:p w14:paraId="69851485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64</w:t>
            </w:r>
          </w:p>
        </w:tc>
      </w:tr>
      <w:tr w:rsidR="0038558E" w:rsidRPr="00D00E6E" w14:paraId="5D043276" w14:textId="77777777" w:rsidTr="00AD7AB0">
        <w:tc>
          <w:tcPr>
            <w:tcW w:w="2802" w:type="dxa"/>
          </w:tcPr>
          <w:p w14:paraId="5BFA0906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Северо-Кавказский</w:t>
            </w:r>
          </w:p>
        </w:tc>
        <w:tc>
          <w:tcPr>
            <w:tcW w:w="1275" w:type="dxa"/>
          </w:tcPr>
          <w:p w14:paraId="2239228B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 xml:space="preserve">  9.439</w:t>
            </w:r>
          </w:p>
        </w:tc>
        <w:tc>
          <w:tcPr>
            <w:tcW w:w="1418" w:type="dxa"/>
          </w:tcPr>
          <w:p w14:paraId="04EEEF8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9.967</w:t>
            </w:r>
          </w:p>
        </w:tc>
        <w:tc>
          <w:tcPr>
            <w:tcW w:w="992" w:type="dxa"/>
          </w:tcPr>
          <w:p w14:paraId="5D6827B8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8,7</w:t>
            </w:r>
          </w:p>
        </w:tc>
        <w:tc>
          <w:tcPr>
            <w:tcW w:w="851" w:type="dxa"/>
          </w:tcPr>
          <w:p w14:paraId="7FC8AC96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4,7</w:t>
            </w:r>
          </w:p>
        </w:tc>
        <w:tc>
          <w:tcPr>
            <w:tcW w:w="850" w:type="dxa"/>
          </w:tcPr>
          <w:p w14:paraId="5091E22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4</w:t>
            </w:r>
          </w:p>
        </w:tc>
        <w:tc>
          <w:tcPr>
            <w:tcW w:w="1559" w:type="dxa"/>
          </w:tcPr>
          <w:p w14:paraId="079E3FD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-10</w:t>
            </w:r>
          </w:p>
        </w:tc>
      </w:tr>
      <w:tr w:rsidR="0038558E" w:rsidRPr="00D00E6E" w14:paraId="62E3DE64" w14:textId="77777777" w:rsidTr="00AD7AB0">
        <w:tc>
          <w:tcPr>
            <w:tcW w:w="2802" w:type="dxa"/>
          </w:tcPr>
          <w:p w14:paraId="0510AF6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Приволжский</w:t>
            </w:r>
          </w:p>
        </w:tc>
        <w:tc>
          <w:tcPr>
            <w:tcW w:w="1275" w:type="dxa"/>
          </w:tcPr>
          <w:p w14:paraId="6C26211D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29.880</w:t>
            </w:r>
          </w:p>
        </w:tc>
        <w:tc>
          <w:tcPr>
            <w:tcW w:w="1418" w:type="dxa"/>
          </w:tcPr>
          <w:p w14:paraId="0DD14ACD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29.071</w:t>
            </w:r>
          </w:p>
        </w:tc>
        <w:tc>
          <w:tcPr>
            <w:tcW w:w="992" w:type="dxa"/>
          </w:tcPr>
          <w:p w14:paraId="312F584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-2,6</w:t>
            </w:r>
          </w:p>
        </w:tc>
        <w:tc>
          <w:tcPr>
            <w:tcW w:w="851" w:type="dxa"/>
          </w:tcPr>
          <w:p w14:paraId="005AE31B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-6,7</w:t>
            </w:r>
          </w:p>
        </w:tc>
        <w:tc>
          <w:tcPr>
            <w:tcW w:w="850" w:type="dxa"/>
          </w:tcPr>
          <w:p w14:paraId="39C73C9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-12</w:t>
            </w:r>
          </w:p>
        </w:tc>
        <w:tc>
          <w:tcPr>
            <w:tcW w:w="1559" w:type="dxa"/>
          </w:tcPr>
          <w:p w14:paraId="2B6BD555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-8</w:t>
            </w:r>
          </w:p>
        </w:tc>
      </w:tr>
      <w:tr w:rsidR="0038558E" w:rsidRPr="00D00E6E" w14:paraId="34BD677A" w14:textId="77777777" w:rsidTr="00AD7AB0">
        <w:tc>
          <w:tcPr>
            <w:tcW w:w="2802" w:type="dxa"/>
          </w:tcPr>
          <w:p w14:paraId="5AD78B3A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Уральский</w:t>
            </w:r>
          </w:p>
        </w:tc>
        <w:tc>
          <w:tcPr>
            <w:tcW w:w="1275" w:type="dxa"/>
          </w:tcPr>
          <w:p w14:paraId="1A05154D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12.087</w:t>
            </w:r>
          </w:p>
        </w:tc>
        <w:tc>
          <w:tcPr>
            <w:tcW w:w="1418" w:type="dxa"/>
          </w:tcPr>
          <w:p w14:paraId="500EEDA8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12.330</w:t>
            </w:r>
          </w:p>
        </w:tc>
        <w:tc>
          <w:tcPr>
            <w:tcW w:w="992" w:type="dxa"/>
          </w:tcPr>
          <w:p w14:paraId="67C03932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1,1</w:t>
            </w:r>
          </w:p>
        </w:tc>
        <w:tc>
          <w:tcPr>
            <w:tcW w:w="851" w:type="dxa"/>
          </w:tcPr>
          <w:p w14:paraId="545F13F8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-3,3</w:t>
            </w:r>
          </w:p>
        </w:tc>
        <w:tc>
          <w:tcPr>
            <w:tcW w:w="850" w:type="dxa"/>
          </w:tcPr>
          <w:p w14:paraId="5E8E0502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-12</w:t>
            </w:r>
          </w:p>
        </w:tc>
        <w:tc>
          <w:tcPr>
            <w:tcW w:w="1559" w:type="dxa"/>
          </w:tcPr>
          <w:p w14:paraId="0962F77F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8</w:t>
            </w:r>
          </w:p>
        </w:tc>
      </w:tr>
      <w:tr w:rsidR="0038558E" w:rsidRPr="00D00E6E" w14:paraId="7B8E81FF" w14:textId="77777777" w:rsidTr="00AD7AB0">
        <w:tc>
          <w:tcPr>
            <w:tcW w:w="2802" w:type="dxa"/>
          </w:tcPr>
          <w:p w14:paraId="613790D4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Сибирский</w:t>
            </w:r>
          </w:p>
        </w:tc>
        <w:tc>
          <w:tcPr>
            <w:tcW w:w="1275" w:type="dxa"/>
          </w:tcPr>
          <w:p w14:paraId="2BBC093B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 xml:space="preserve">  17.174</w:t>
            </w:r>
          </w:p>
        </w:tc>
        <w:tc>
          <w:tcPr>
            <w:tcW w:w="1418" w:type="dxa"/>
          </w:tcPr>
          <w:p w14:paraId="67BAEBB5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17.004</w:t>
            </w:r>
          </w:p>
        </w:tc>
        <w:tc>
          <w:tcPr>
            <w:tcW w:w="992" w:type="dxa"/>
          </w:tcPr>
          <w:p w14:paraId="08F15F57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-0,1</w:t>
            </w:r>
          </w:p>
        </w:tc>
        <w:tc>
          <w:tcPr>
            <w:tcW w:w="851" w:type="dxa"/>
          </w:tcPr>
          <w:p w14:paraId="2EE34541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-5,1</w:t>
            </w:r>
          </w:p>
        </w:tc>
        <w:tc>
          <w:tcPr>
            <w:tcW w:w="850" w:type="dxa"/>
          </w:tcPr>
          <w:p w14:paraId="5FE48E60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-16</w:t>
            </w:r>
          </w:p>
        </w:tc>
        <w:tc>
          <w:tcPr>
            <w:tcW w:w="1559" w:type="dxa"/>
          </w:tcPr>
          <w:p w14:paraId="5E36E8D1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-16</w:t>
            </w:r>
          </w:p>
        </w:tc>
      </w:tr>
      <w:tr w:rsidR="0038558E" w:rsidRPr="00D00E6E" w14:paraId="64658047" w14:textId="77777777" w:rsidTr="00AD7AB0">
        <w:tc>
          <w:tcPr>
            <w:tcW w:w="2802" w:type="dxa"/>
          </w:tcPr>
          <w:p w14:paraId="251E1F4E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Дальневосточный</w:t>
            </w:r>
          </w:p>
        </w:tc>
        <w:tc>
          <w:tcPr>
            <w:tcW w:w="1275" w:type="dxa"/>
          </w:tcPr>
          <w:p w14:paraId="0FA3BCFE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8.363</w:t>
            </w:r>
          </w:p>
        </w:tc>
        <w:tc>
          <w:tcPr>
            <w:tcW w:w="1418" w:type="dxa"/>
          </w:tcPr>
          <w:p w14:paraId="179624F5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8.124</w:t>
            </w:r>
          </w:p>
        </w:tc>
        <w:tc>
          <w:tcPr>
            <w:tcW w:w="992" w:type="dxa"/>
          </w:tcPr>
          <w:p w14:paraId="761485D2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-0,6</w:t>
            </w:r>
          </w:p>
        </w:tc>
        <w:tc>
          <w:tcPr>
            <w:tcW w:w="851" w:type="dxa"/>
          </w:tcPr>
          <w:p w14:paraId="0C5EB9AF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-2,8</w:t>
            </w:r>
          </w:p>
        </w:tc>
        <w:tc>
          <w:tcPr>
            <w:tcW w:w="850" w:type="dxa"/>
          </w:tcPr>
          <w:p w14:paraId="290633BC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-70</w:t>
            </w:r>
          </w:p>
        </w:tc>
        <w:tc>
          <w:tcPr>
            <w:tcW w:w="1559" w:type="dxa"/>
          </w:tcPr>
          <w:p w14:paraId="6DFB7FDF" w14:textId="77777777" w:rsidR="0038558E" w:rsidRPr="007E0AB7" w:rsidRDefault="0038558E" w:rsidP="0052012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E0AB7">
              <w:rPr>
                <w:rFonts w:ascii="Times New Roman" w:hAnsi="Times New Roman"/>
              </w:rPr>
              <w:t>-27</w:t>
            </w:r>
          </w:p>
        </w:tc>
      </w:tr>
    </w:tbl>
    <w:p w14:paraId="24F6FDC9" w14:textId="77777777" w:rsidR="00A2237A" w:rsidRPr="005B3102" w:rsidRDefault="0038558E" w:rsidP="00A2237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A2237A">
        <w:rPr>
          <w:rFonts w:ascii="Times New Roman" w:hAnsi="Times New Roman"/>
        </w:rPr>
        <w:t xml:space="preserve">Источник: Регионы России. Социально-экономические показатели. 2022:  Стат. сб. / Росстат. </w:t>
      </w:r>
      <w:r w:rsidRPr="00A2237A">
        <w:rPr>
          <w:rFonts w:ascii="Times New Roman" w:hAnsi="Times New Roman"/>
        </w:rPr>
        <w:sym w:font="Symbol" w:char="F02D"/>
      </w:r>
      <w:r w:rsidRPr="00A2237A">
        <w:rPr>
          <w:rFonts w:ascii="Times New Roman" w:hAnsi="Times New Roman"/>
        </w:rPr>
        <w:t xml:space="preserve"> М., 2022. </w:t>
      </w:r>
      <w:r w:rsidRPr="00A2237A">
        <w:rPr>
          <w:rFonts w:ascii="Times New Roman" w:hAnsi="Times New Roman"/>
        </w:rPr>
        <w:sym w:font="Symbol" w:char="F02D"/>
      </w:r>
      <w:r w:rsidRPr="00A2237A">
        <w:rPr>
          <w:rFonts w:ascii="Times New Roman" w:hAnsi="Times New Roman"/>
        </w:rPr>
        <w:t xml:space="preserve"> </w:t>
      </w:r>
      <w:r w:rsidRPr="005B3102">
        <w:rPr>
          <w:rFonts w:ascii="Times New Roman" w:hAnsi="Times New Roman"/>
        </w:rPr>
        <w:t xml:space="preserve">1122 </w:t>
      </w:r>
      <w:r w:rsidRPr="00A2237A">
        <w:rPr>
          <w:rFonts w:ascii="Times New Roman" w:hAnsi="Times New Roman"/>
        </w:rPr>
        <w:t>с</w:t>
      </w:r>
      <w:r w:rsidRPr="005B3102">
        <w:rPr>
          <w:rFonts w:ascii="Times New Roman" w:hAnsi="Times New Roman"/>
        </w:rPr>
        <w:t xml:space="preserve">. </w:t>
      </w:r>
      <w:r w:rsidRPr="00A2237A">
        <w:rPr>
          <w:rFonts w:ascii="Times New Roman" w:hAnsi="Times New Roman"/>
        </w:rPr>
        <w:t>С</w:t>
      </w:r>
      <w:r w:rsidRPr="005B3102">
        <w:rPr>
          <w:rFonts w:ascii="Times New Roman" w:hAnsi="Times New Roman"/>
        </w:rPr>
        <w:t>.43-44, 75-76,91-92.</w:t>
      </w:r>
      <w:r w:rsidR="00A2237A" w:rsidRPr="005B3102">
        <w:rPr>
          <w:rFonts w:ascii="Times New Roman" w:eastAsia="Times New Roman" w:hAnsi="Times New Roman"/>
          <w:color w:val="1A1A1A"/>
          <w:sz w:val="24"/>
          <w:szCs w:val="24"/>
          <w:lang w:eastAsia="ru-RU"/>
        </w:rPr>
        <w:t xml:space="preserve"> </w:t>
      </w:r>
    </w:p>
    <w:p w14:paraId="3272C144" w14:textId="77777777" w:rsidR="0038558E" w:rsidRPr="005B3102" w:rsidRDefault="0038558E" w:rsidP="0052012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76D1ED9" w14:textId="77777777" w:rsidR="007E0AB7" w:rsidRPr="007E0AB7" w:rsidRDefault="007E0AB7" w:rsidP="007E0AB7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00E6E">
        <w:rPr>
          <w:rFonts w:ascii="Times New Roman" w:hAnsi="Times New Roman"/>
          <w:sz w:val="24"/>
          <w:szCs w:val="24"/>
        </w:rPr>
        <w:t xml:space="preserve">С 2010 г. по 2020 г. в стране </w:t>
      </w:r>
      <w:proofErr w:type="gramStart"/>
      <w:r w:rsidRPr="00D00E6E">
        <w:rPr>
          <w:rFonts w:ascii="Times New Roman" w:hAnsi="Times New Roman"/>
          <w:sz w:val="24"/>
          <w:szCs w:val="24"/>
        </w:rPr>
        <w:t>реализуются  меры</w:t>
      </w:r>
      <w:proofErr w:type="gramEnd"/>
      <w:r w:rsidRPr="00D00E6E">
        <w:rPr>
          <w:rFonts w:ascii="Times New Roman" w:hAnsi="Times New Roman"/>
          <w:sz w:val="24"/>
          <w:szCs w:val="24"/>
        </w:rPr>
        <w:t xml:space="preserve"> по наращиванию численности населения, но они  не дали ожидаемого эффекта, коэффициент естественного прироста </w:t>
      </w:r>
      <w:r w:rsidRPr="00D00E6E">
        <w:rPr>
          <w:rFonts w:ascii="Times New Roman" w:hAnsi="Times New Roman"/>
          <w:sz w:val="24"/>
          <w:szCs w:val="24"/>
        </w:rPr>
        <w:lastRenderedPageBreak/>
        <w:t xml:space="preserve">оставался отрицательным. К концу 2015 г. наблюдалось некоторое улучшение демографической ситуации:  численность россиян достигла  146,545 тыс. чел., т.е. на 3685 тыс. чел. больше, чем в 2010 г.  Коэффициент   естественного прироста  изменился до положительного показателя 0,2, но был меньше коэффициента миграционного прироста 1,7. </w:t>
      </w:r>
    </w:p>
    <w:p w14:paraId="3045602C" w14:textId="77777777" w:rsidR="003509A1" w:rsidRPr="00D00E6E" w:rsidRDefault="003509A1" w:rsidP="00A2237A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ru-RU"/>
        </w:rPr>
      </w:pPr>
      <w:r w:rsidRPr="00D00E6E">
        <w:rPr>
          <w:rFonts w:ascii="Times New Roman" w:hAnsi="Times New Roman"/>
          <w:sz w:val="24"/>
          <w:szCs w:val="24"/>
        </w:rPr>
        <w:t xml:space="preserve">Но  в 2020 г. численность населения  сократилась на 374 тыс. чел. и  значительно возросла разница в величине обоих коэффициентов. На уровне федеральных округов следует отметить: </w:t>
      </w:r>
      <w:r w:rsidRPr="00D00E6E">
        <w:rPr>
          <w:rFonts w:ascii="Times New Roman" w:hAnsi="Times New Roman"/>
          <w:i/>
          <w:sz w:val="24"/>
          <w:szCs w:val="24"/>
        </w:rPr>
        <w:t>выше</w:t>
      </w:r>
      <w:r w:rsidRPr="00D00E6E">
        <w:rPr>
          <w:rFonts w:ascii="Times New Roman" w:hAnsi="Times New Roman"/>
          <w:sz w:val="24"/>
          <w:szCs w:val="24"/>
        </w:rPr>
        <w:t xml:space="preserve"> </w:t>
      </w:r>
      <w:r w:rsidRPr="0052012D">
        <w:rPr>
          <w:rFonts w:ascii="Times New Roman" w:hAnsi="Times New Roman"/>
          <w:sz w:val="24"/>
          <w:szCs w:val="24"/>
        </w:rPr>
        <w:t>среднероссийского</w:t>
      </w:r>
      <w:r w:rsidRPr="00D00E6E">
        <w:rPr>
          <w:rFonts w:ascii="Times New Roman" w:hAnsi="Times New Roman"/>
          <w:sz w:val="24"/>
          <w:szCs w:val="24"/>
        </w:rPr>
        <w:t xml:space="preserve"> показателя были коэффициенты прироста в Южном</w:t>
      </w:r>
      <w:r w:rsidR="00EA626A" w:rsidRPr="00D00E6E">
        <w:rPr>
          <w:rFonts w:ascii="Times New Roman" w:hAnsi="Times New Roman"/>
          <w:sz w:val="24"/>
          <w:szCs w:val="24"/>
        </w:rPr>
        <w:t xml:space="preserve"> -</w:t>
      </w:r>
      <w:r w:rsidRPr="00D00E6E">
        <w:rPr>
          <w:rFonts w:ascii="Times New Roman" w:hAnsi="Times New Roman"/>
          <w:sz w:val="24"/>
          <w:szCs w:val="24"/>
        </w:rPr>
        <w:t xml:space="preserve"> 64,  Северо-Западном </w:t>
      </w:r>
      <w:r w:rsidR="00EA626A" w:rsidRPr="00D00E6E">
        <w:rPr>
          <w:rFonts w:ascii="Times New Roman" w:hAnsi="Times New Roman"/>
          <w:sz w:val="24"/>
          <w:szCs w:val="24"/>
        </w:rPr>
        <w:t xml:space="preserve">- </w:t>
      </w:r>
      <w:r w:rsidRPr="00D00E6E">
        <w:rPr>
          <w:rFonts w:ascii="Times New Roman" w:hAnsi="Times New Roman"/>
          <w:sz w:val="24"/>
          <w:szCs w:val="24"/>
        </w:rPr>
        <w:t>26, Центральном</w:t>
      </w:r>
      <w:r w:rsidR="00EA626A" w:rsidRPr="00D00E6E">
        <w:rPr>
          <w:rFonts w:ascii="Times New Roman" w:hAnsi="Times New Roman"/>
          <w:sz w:val="24"/>
          <w:szCs w:val="24"/>
        </w:rPr>
        <w:t xml:space="preserve"> -</w:t>
      </w:r>
      <w:r w:rsidRPr="00D00E6E">
        <w:rPr>
          <w:rFonts w:ascii="Times New Roman" w:hAnsi="Times New Roman"/>
          <w:sz w:val="24"/>
          <w:szCs w:val="24"/>
        </w:rPr>
        <w:t xml:space="preserve"> 14, </w:t>
      </w:r>
      <w:r w:rsidRPr="00D00E6E">
        <w:rPr>
          <w:rFonts w:ascii="Times New Roman" w:hAnsi="Times New Roman"/>
          <w:i/>
          <w:sz w:val="24"/>
          <w:szCs w:val="24"/>
        </w:rPr>
        <w:t>ниже</w:t>
      </w:r>
      <w:r w:rsidRPr="00D00E6E">
        <w:rPr>
          <w:rFonts w:ascii="Times New Roman" w:hAnsi="Times New Roman"/>
          <w:sz w:val="24"/>
          <w:szCs w:val="24"/>
        </w:rPr>
        <w:t xml:space="preserve"> в Уральском</w:t>
      </w:r>
      <w:r w:rsidR="00EA626A" w:rsidRPr="00D00E6E">
        <w:rPr>
          <w:rFonts w:ascii="Times New Roman" w:hAnsi="Times New Roman"/>
          <w:sz w:val="24"/>
          <w:szCs w:val="24"/>
        </w:rPr>
        <w:t xml:space="preserve"> -</w:t>
      </w:r>
      <w:r w:rsidRPr="00D00E6E">
        <w:rPr>
          <w:rFonts w:ascii="Times New Roman" w:hAnsi="Times New Roman"/>
          <w:sz w:val="24"/>
          <w:szCs w:val="24"/>
        </w:rPr>
        <w:t xml:space="preserve"> 8; отрицательный  прирост отмечен в  четырех федеральных округах:  Дальневосточном   -</w:t>
      </w:r>
      <w:r w:rsidR="006406A9" w:rsidRPr="00D00E6E">
        <w:rPr>
          <w:rFonts w:ascii="Times New Roman" w:hAnsi="Times New Roman"/>
          <w:sz w:val="24"/>
          <w:szCs w:val="24"/>
        </w:rPr>
        <w:t xml:space="preserve"> </w:t>
      </w:r>
      <w:r w:rsidRPr="00D00E6E">
        <w:rPr>
          <w:rFonts w:ascii="Times New Roman" w:hAnsi="Times New Roman"/>
          <w:sz w:val="24"/>
          <w:szCs w:val="24"/>
        </w:rPr>
        <w:t>27, Сибирском -</w:t>
      </w:r>
      <w:r w:rsidR="006406A9" w:rsidRPr="00D00E6E">
        <w:rPr>
          <w:rFonts w:ascii="Times New Roman" w:hAnsi="Times New Roman"/>
          <w:sz w:val="24"/>
          <w:szCs w:val="24"/>
        </w:rPr>
        <w:t xml:space="preserve"> </w:t>
      </w:r>
      <w:r w:rsidRPr="00D00E6E">
        <w:rPr>
          <w:rFonts w:ascii="Times New Roman" w:hAnsi="Times New Roman"/>
          <w:sz w:val="24"/>
          <w:szCs w:val="24"/>
        </w:rPr>
        <w:t>16, Северо-Кавказском   -</w:t>
      </w:r>
      <w:r w:rsidR="006406A9" w:rsidRPr="00D00E6E">
        <w:rPr>
          <w:rFonts w:ascii="Times New Roman" w:hAnsi="Times New Roman"/>
          <w:sz w:val="24"/>
          <w:szCs w:val="24"/>
        </w:rPr>
        <w:t xml:space="preserve"> </w:t>
      </w:r>
      <w:r w:rsidRPr="00D00E6E">
        <w:rPr>
          <w:rFonts w:ascii="Times New Roman" w:hAnsi="Times New Roman"/>
          <w:sz w:val="24"/>
          <w:szCs w:val="24"/>
        </w:rPr>
        <w:t>10; Приволжском -</w:t>
      </w:r>
      <w:r w:rsidR="006406A9" w:rsidRPr="00D00E6E">
        <w:rPr>
          <w:rFonts w:ascii="Times New Roman" w:hAnsi="Times New Roman"/>
          <w:sz w:val="24"/>
          <w:szCs w:val="24"/>
        </w:rPr>
        <w:t xml:space="preserve"> </w:t>
      </w:r>
      <w:r w:rsidRPr="00D00E6E">
        <w:rPr>
          <w:rFonts w:ascii="Times New Roman" w:hAnsi="Times New Roman"/>
          <w:sz w:val="24"/>
          <w:szCs w:val="24"/>
        </w:rPr>
        <w:t>8</w:t>
      </w:r>
      <w:r w:rsidR="00A2237A">
        <w:rPr>
          <w:rStyle w:val="a7"/>
          <w:rFonts w:ascii="Times New Roman" w:hAnsi="Times New Roman"/>
          <w:sz w:val="24"/>
          <w:szCs w:val="24"/>
        </w:rPr>
        <w:footnoteReference w:id="1"/>
      </w:r>
      <w:r w:rsidR="00A2237A">
        <w:rPr>
          <w:rFonts w:ascii="Times New Roman" w:hAnsi="Times New Roman"/>
          <w:sz w:val="24"/>
          <w:szCs w:val="24"/>
        </w:rPr>
        <w:t>.</w:t>
      </w:r>
      <w:r w:rsidRPr="00D00E6E">
        <w:rPr>
          <w:rFonts w:ascii="Times New Roman" w:hAnsi="Times New Roman"/>
          <w:sz w:val="24"/>
          <w:szCs w:val="24"/>
        </w:rPr>
        <w:t xml:space="preserve">  Приведенная статистика позволяет сделать ряд выводов.  В трех федеральных </w:t>
      </w:r>
      <w:proofErr w:type="gramStart"/>
      <w:r w:rsidRPr="00D00E6E">
        <w:rPr>
          <w:rFonts w:ascii="Times New Roman" w:hAnsi="Times New Roman"/>
          <w:sz w:val="24"/>
          <w:szCs w:val="24"/>
        </w:rPr>
        <w:t>округах:  Приволжском</w:t>
      </w:r>
      <w:proofErr w:type="gramEnd"/>
      <w:r w:rsidRPr="00D00E6E">
        <w:rPr>
          <w:rFonts w:ascii="Times New Roman" w:hAnsi="Times New Roman"/>
          <w:sz w:val="24"/>
          <w:szCs w:val="24"/>
        </w:rPr>
        <w:t xml:space="preserve">, Сибирском, и Дальневосточном численность населения за десять лет  сократилась.  </w:t>
      </w:r>
      <w:r w:rsidRPr="00D00E6E">
        <w:rPr>
          <w:rFonts w:ascii="Times New Roman" w:eastAsia="Times New Roman" w:hAnsi="Times New Roman"/>
          <w:color w:val="010101"/>
          <w:sz w:val="24"/>
          <w:szCs w:val="24"/>
          <w:lang w:eastAsia="ru-RU"/>
        </w:rPr>
        <w:t xml:space="preserve">Самый большой прирост  характерен для Центрального, Северо-Западного и Южного федеральных округов, что свидетельствует о привлекательности этих территорий для мигрантов. </w:t>
      </w:r>
    </w:p>
    <w:p w14:paraId="70873CD7" w14:textId="77777777" w:rsidR="003509A1" w:rsidRPr="00D00E6E" w:rsidRDefault="003509A1" w:rsidP="0052012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00E6E">
        <w:rPr>
          <w:rFonts w:ascii="Times New Roman" w:hAnsi="Times New Roman"/>
          <w:sz w:val="24"/>
          <w:szCs w:val="24"/>
          <w:shd w:val="clear" w:color="auto" w:fill="F7F7F7"/>
        </w:rPr>
        <w:t xml:space="preserve">Противоречивость влияния миграции на численность населения отображена в  коэффициентах естественного и миграционного прироста на уровне государства и федеральных округов. </w:t>
      </w:r>
      <w:r w:rsidRPr="00D00E6E">
        <w:rPr>
          <w:rFonts w:ascii="Times New Roman" w:hAnsi="Times New Roman"/>
          <w:sz w:val="24"/>
          <w:szCs w:val="24"/>
        </w:rPr>
        <w:t xml:space="preserve">Коэффициент естественного прироста  в 2010 г. и  2020 г. имел положительное  значение  только в Северо-Кавказском  Федеральном округе, в Уральском - с положительного  показателя в  2010 г.  он  сократился до отрицательного  в 2020 г. </w:t>
      </w:r>
    </w:p>
    <w:p w14:paraId="0F36018A" w14:textId="77777777" w:rsidR="003509A1" w:rsidRPr="00D00E6E" w:rsidRDefault="003509A1" w:rsidP="0052012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00E6E">
        <w:rPr>
          <w:rFonts w:ascii="Times New Roman" w:hAnsi="Times New Roman"/>
          <w:sz w:val="24"/>
          <w:szCs w:val="24"/>
        </w:rPr>
        <w:t>Коэффициент миграционного прироста в 2010 г. и 2020 г.  положительным  был  в четырех  округах из восьми. Сложная ситуация сложилась в Северо-Кавказском Федеральном округе, где показатель коэффициента  с положительно</w:t>
      </w:r>
      <w:r w:rsidR="006406A9" w:rsidRPr="00D00E6E">
        <w:rPr>
          <w:rFonts w:ascii="Times New Roman" w:hAnsi="Times New Roman"/>
          <w:sz w:val="24"/>
          <w:szCs w:val="24"/>
        </w:rPr>
        <w:t>го</w:t>
      </w:r>
      <w:r w:rsidRPr="00D00E6E">
        <w:rPr>
          <w:rFonts w:ascii="Times New Roman" w:hAnsi="Times New Roman"/>
          <w:sz w:val="24"/>
          <w:szCs w:val="24"/>
        </w:rPr>
        <w:t xml:space="preserve"> значения в 2010 г. изменился до отрицательного в 2020 г.</w:t>
      </w:r>
    </w:p>
    <w:p w14:paraId="25E5C14F" w14:textId="77777777" w:rsidR="00A80039" w:rsidRPr="00A80039" w:rsidRDefault="003509A1" w:rsidP="00A2237A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00E6E">
        <w:rPr>
          <w:rFonts w:ascii="Times New Roman" w:hAnsi="Times New Roman"/>
          <w:sz w:val="24"/>
          <w:szCs w:val="24"/>
        </w:rPr>
        <w:t xml:space="preserve">Эффективность миграций  в увеличении численности населения  в настоящее время значительно снизилась. В 2020 г.  </w:t>
      </w:r>
      <w:r w:rsidR="006406A9" w:rsidRPr="00D00E6E">
        <w:rPr>
          <w:rFonts w:ascii="Times New Roman" w:hAnsi="Times New Roman"/>
          <w:sz w:val="24"/>
          <w:szCs w:val="24"/>
        </w:rPr>
        <w:t xml:space="preserve">естественная убыль </w:t>
      </w:r>
      <w:r w:rsidRPr="00D00E6E">
        <w:rPr>
          <w:rFonts w:ascii="Times New Roman" w:hAnsi="Times New Roman"/>
          <w:sz w:val="24"/>
          <w:szCs w:val="24"/>
        </w:rPr>
        <w:t xml:space="preserve"> населения была компенсирована миграционным </w:t>
      </w:r>
      <w:r w:rsidRPr="0052012D">
        <w:rPr>
          <w:rFonts w:ascii="Times New Roman" w:hAnsi="Times New Roman"/>
          <w:sz w:val="24"/>
          <w:szCs w:val="24"/>
        </w:rPr>
        <w:t xml:space="preserve">приростом </w:t>
      </w:r>
      <w:r w:rsidR="006406A9" w:rsidRPr="0052012D">
        <w:rPr>
          <w:rFonts w:ascii="Times New Roman" w:hAnsi="Times New Roman"/>
          <w:sz w:val="24"/>
          <w:szCs w:val="24"/>
        </w:rPr>
        <w:t xml:space="preserve">лишь </w:t>
      </w:r>
      <w:r w:rsidRPr="0052012D">
        <w:rPr>
          <w:rFonts w:ascii="Times New Roman" w:hAnsi="Times New Roman"/>
          <w:sz w:val="24"/>
          <w:szCs w:val="24"/>
        </w:rPr>
        <w:t>на 17,7%</w:t>
      </w:r>
      <w:r w:rsidR="00A2237A">
        <w:rPr>
          <w:rStyle w:val="a7"/>
          <w:rFonts w:ascii="Times New Roman" w:hAnsi="Times New Roman"/>
          <w:sz w:val="24"/>
          <w:szCs w:val="24"/>
        </w:rPr>
        <w:footnoteReference w:id="2"/>
      </w:r>
      <w:r w:rsidR="006406A9" w:rsidRPr="0052012D">
        <w:rPr>
          <w:rFonts w:ascii="Times New Roman" w:hAnsi="Times New Roman"/>
          <w:sz w:val="24"/>
          <w:szCs w:val="24"/>
        </w:rPr>
        <w:t>.</w:t>
      </w:r>
      <w:r w:rsidRPr="00D00E6E">
        <w:rPr>
          <w:rFonts w:ascii="Times New Roman" w:hAnsi="Times New Roman"/>
          <w:sz w:val="24"/>
          <w:szCs w:val="24"/>
        </w:rPr>
        <w:t xml:space="preserve"> </w:t>
      </w:r>
      <w:r w:rsidR="00B033BF">
        <w:rPr>
          <w:rFonts w:ascii="Times New Roman" w:hAnsi="Times New Roman"/>
          <w:sz w:val="24"/>
          <w:szCs w:val="24"/>
        </w:rPr>
        <w:t>Некоторые демографы</w:t>
      </w:r>
      <w:r w:rsidRPr="00D00E6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033BF">
        <w:rPr>
          <w:rFonts w:ascii="Times New Roman" w:hAnsi="Times New Roman"/>
          <w:sz w:val="24"/>
          <w:szCs w:val="24"/>
        </w:rPr>
        <w:t>( например</w:t>
      </w:r>
      <w:proofErr w:type="gramEnd"/>
      <w:r w:rsidR="00B033BF">
        <w:rPr>
          <w:rFonts w:ascii="Times New Roman" w:hAnsi="Times New Roman"/>
          <w:sz w:val="24"/>
          <w:szCs w:val="24"/>
        </w:rPr>
        <w:t>)</w:t>
      </w:r>
      <w:r w:rsidRPr="00D00E6E">
        <w:rPr>
          <w:rFonts w:ascii="Times New Roman" w:hAnsi="Times New Roman"/>
          <w:sz w:val="24"/>
          <w:szCs w:val="24"/>
        </w:rPr>
        <w:t xml:space="preserve">  считают, что для сохранения сегодняшней численности населения России  необходимо ежегодно привлекать в с</w:t>
      </w:r>
      <w:r w:rsidR="00B033BF">
        <w:rPr>
          <w:rFonts w:ascii="Times New Roman" w:hAnsi="Times New Roman"/>
          <w:sz w:val="24"/>
          <w:szCs w:val="24"/>
        </w:rPr>
        <w:t>трану более миллиона мигрантов.</w:t>
      </w:r>
    </w:p>
    <w:p w14:paraId="7A35B3AF" w14:textId="77777777" w:rsidR="003509A1" w:rsidRPr="00D00E6E" w:rsidRDefault="003509A1" w:rsidP="00A2237A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00E6E">
        <w:rPr>
          <w:rFonts w:ascii="Times New Roman" w:hAnsi="Times New Roman"/>
          <w:sz w:val="24"/>
          <w:szCs w:val="24"/>
          <w:shd w:val="clear" w:color="auto" w:fill="F7F7F7"/>
        </w:rPr>
        <w:t xml:space="preserve"> 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Во всех федеральных округах, </w:t>
      </w:r>
      <w:proofErr w:type="gramStart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кроме  Северо</w:t>
      </w:r>
      <w:proofErr w:type="gramEnd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-Кавказского, выбывает людей бо</w:t>
      </w:r>
      <w:r w:rsidR="00B033BF">
        <w:rPr>
          <w:rFonts w:ascii="Times New Roman" w:eastAsia="Times New Roman" w:hAnsi="Times New Roman"/>
          <w:sz w:val="24"/>
          <w:szCs w:val="24"/>
          <w:lang w:eastAsia="ru-RU"/>
        </w:rPr>
        <w:t xml:space="preserve">льше, чем прибывает.  При среднем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российском показателе 40,7</w:t>
      </w:r>
      <w:proofErr w:type="gramStart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%  максимальное</w:t>
      </w:r>
      <w:proofErr w:type="gramEnd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число  сменивших место жительства в </w:t>
      </w:r>
      <w:r w:rsidRPr="00D00E6E">
        <w:rPr>
          <w:rFonts w:ascii="Times New Roman" w:eastAsia="Times New Roman" w:hAnsi="Times New Roman"/>
          <w:i/>
          <w:sz w:val="24"/>
          <w:szCs w:val="24"/>
          <w:lang w:eastAsia="ru-RU"/>
        </w:rPr>
        <w:t>своем регионе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зафиксировано в  Пермском крае (71,6%), Кировской области (67,7%) Башкортостане (66,9%), в республиках: Бурятия (65,0%,) и Удмуртская  (62,3%).  Меньшие показатели характерны для областей: Московская  (18,6%) и  Ленинградская  (15,1%), Республики  Адыгея (16,6%).  Самый низкий показатель </w:t>
      </w:r>
      <w:proofErr w:type="gramStart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оказался  в</w:t>
      </w:r>
      <w:proofErr w:type="gramEnd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 г. Москва (1,8%)</w:t>
      </w:r>
      <w:r w:rsidR="00A80039">
        <w:rPr>
          <w:rStyle w:val="a7"/>
          <w:rFonts w:ascii="Times New Roman" w:eastAsia="Times New Roman" w:hAnsi="Times New Roman"/>
          <w:sz w:val="24"/>
          <w:szCs w:val="24"/>
          <w:lang w:eastAsia="ru-RU"/>
        </w:rPr>
        <w:footnoteReference w:id="3"/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A80039">
        <w:rPr>
          <w:rFonts w:ascii="Times New Roman" w:eastAsia="Times New Roman" w:hAnsi="Times New Roman"/>
          <w:sz w:val="24"/>
          <w:szCs w:val="24"/>
          <w:lang w:eastAsia="ru-RU"/>
        </w:rPr>
        <w:t xml:space="preserve">    </w:t>
      </w:r>
    </w:p>
    <w:p w14:paraId="793B456B" w14:textId="77777777" w:rsidR="00D82786" w:rsidRPr="00B033BF" w:rsidRDefault="0010339B" w:rsidP="00B033BF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bCs/>
          <w:caps/>
          <w:color w:val="203C8C"/>
          <w:kern w:val="36"/>
          <w:sz w:val="24"/>
          <w:szCs w:val="24"/>
          <w:lang w:eastAsia="ru-RU"/>
        </w:rPr>
      </w:pP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Изменение численности населения</w:t>
      </w:r>
      <w:r w:rsidRPr="00D00E6E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зависит и от  международной  миграции</w:t>
      </w:r>
      <w:r w:rsidRPr="00D00E6E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,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суть которой</w:t>
      </w:r>
      <w:r w:rsidRPr="00D00E6E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r w:rsidR="00D82786" w:rsidRPr="00D00E6E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 </w:t>
      </w:r>
      <w:r w:rsidR="00D82786" w:rsidRPr="00D00E6E">
        <w:rPr>
          <w:rFonts w:ascii="Times New Roman" w:eastAsia="Times New Roman" w:hAnsi="Times New Roman"/>
          <w:sz w:val="24"/>
          <w:szCs w:val="24"/>
          <w:lang w:eastAsia="ru-RU"/>
        </w:rPr>
        <w:t>со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ставляет  процесс</w:t>
      </w:r>
      <w:r w:rsidR="00D82786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обмена мигрантами России  со странами СНГ и с </w:t>
      </w:r>
      <w:r w:rsidR="00B033BF">
        <w:rPr>
          <w:rFonts w:ascii="Times New Roman" w:eastAsia="Times New Roman" w:hAnsi="Times New Roman"/>
          <w:sz w:val="24"/>
          <w:szCs w:val="24"/>
          <w:lang w:eastAsia="ru-RU"/>
        </w:rPr>
        <w:t xml:space="preserve">другими зарубежными странами.  </w:t>
      </w:r>
      <w:r w:rsidR="00D82786" w:rsidRPr="00D00E6E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D82786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В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2010 г. в Россию</w:t>
      </w:r>
      <w:r w:rsidR="00D82786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gramStart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прибыло</w:t>
      </w:r>
      <w:r w:rsidR="00D82786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 179066</w:t>
      </w:r>
      <w:proofErr w:type="gramEnd"/>
      <w:r w:rsidR="00D82786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чел, при этом большую часть прибивших составляли мигранты из Казахстана (27862 чел.), Украины (27508 чел.)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D82786" w:rsidRPr="00D00E6E">
        <w:rPr>
          <w:rFonts w:ascii="Times New Roman" w:eastAsia="Times New Roman" w:hAnsi="Times New Roman"/>
          <w:sz w:val="24"/>
          <w:szCs w:val="24"/>
          <w:lang w:eastAsia="ru-RU"/>
        </w:rPr>
        <w:t>Узбекистана (24100 чел.), и Армении (19890 чел.)  В 2020 г. численность прибывших возросла более чем в три раза и достигла   535923 чел., их них большая часть была представлена прибывшими из Таджикистана (406735 чел.) и Украины (395502 чел.), в итоге,  каждый  четвертый-пятый иммигрант был либо  таджик, либо украинец.</w:t>
      </w:r>
    </w:p>
    <w:p w14:paraId="71E31C05" w14:textId="77777777" w:rsidR="00D82786" w:rsidRPr="00D00E6E" w:rsidRDefault="00D82786" w:rsidP="0052012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00E6E">
        <w:rPr>
          <w:rFonts w:ascii="Times New Roman" w:hAnsi="Times New Roman"/>
          <w:sz w:val="24"/>
          <w:szCs w:val="24"/>
        </w:rPr>
        <w:lastRenderedPageBreak/>
        <w:t xml:space="preserve">Из других зарубежных стран в 2010 г. в Россию прибыло    12590 чел.; в 2020 г. -  58223 чел. И, если в 2010 г. большую часть иммигрантов составляли  выходцы из Грузии, Германии и КНДР, то в 2020 г. большинство  представлено    выходцами из Китая,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Индии, Грузии, Вьетнама и Турции</w:t>
      </w:r>
      <w:r w:rsidR="00A80039">
        <w:rPr>
          <w:rStyle w:val="a7"/>
          <w:rFonts w:ascii="Times New Roman" w:eastAsia="Times New Roman" w:hAnsi="Times New Roman"/>
          <w:sz w:val="24"/>
          <w:szCs w:val="24"/>
          <w:lang w:eastAsia="ru-RU"/>
        </w:rPr>
        <w:footnoteReference w:id="4"/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Pr="00D00E6E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За первое полугодие 2023 г. за счет эмигрантов </w:t>
      </w:r>
      <w:proofErr w:type="gramStart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из  этих</w:t>
      </w:r>
      <w:proofErr w:type="gramEnd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стран,, увеличилась численность населения в 55 субъектах РФ,  убыль населения зафиксирована в 27 регионах</w:t>
      </w:r>
      <w:r w:rsidR="006E4B19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B033BF">
        <w:rPr>
          <w:rFonts w:ascii="Times New Roman" w:eastAsia="Times New Roman" w:hAnsi="Times New Roman"/>
          <w:sz w:val="24"/>
          <w:szCs w:val="24"/>
          <w:lang w:eastAsia="ru-RU"/>
        </w:rPr>
        <w:t>[4</w:t>
      </w:r>
      <w:r w:rsidR="006E4B19" w:rsidRPr="006E4B19">
        <w:rPr>
          <w:rFonts w:ascii="Times New Roman" w:eastAsia="Times New Roman" w:hAnsi="Times New Roman"/>
          <w:sz w:val="24"/>
          <w:szCs w:val="24"/>
          <w:lang w:eastAsia="ru-RU"/>
        </w:rPr>
        <w:t>].</w:t>
      </w:r>
      <w:r w:rsidRPr="00D00E6E">
        <w:rPr>
          <w:rFonts w:ascii="Times New Roman" w:hAnsi="Times New Roman"/>
          <w:sz w:val="24"/>
          <w:szCs w:val="24"/>
        </w:rPr>
        <w:t xml:space="preserve">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14:paraId="30B6D94A" w14:textId="77777777" w:rsidR="00D82786" w:rsidRPr="00D00E6E" w:rsidRDefault="00D82786" w:rsidP="0052012D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Т.о., в миграционном потоке четко прослеживается возрастание доли прибывающих из стран СНГ: в 2010 г. они составляли 89,7% от числа всех прибывших мигрантов, а в период с 2020 г. по 2022 г.  –  90,5%. </w:t>
      </w:r>
      <w:proofErr w:type="gramStart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Соответственно,  доля</w:t>
      </w:r>
      <w:proofErr w:type="gramEnd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прибывающих из других зарубежных стран начала сокращаться: в 2010 г. она составляла 10,2%, а  в 2020 - 2021 годах  - немного больше 9,0%</w:t>
      </w:r>
    </w:p>
    <w:p w14:paraId="71BAADE4" w14:textId="77777777" w:rsidR="00D82786" w:rsidRPr="00D00E6E" w:rsidRDefault="00D82786" w:rsidP="0052012D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Особое место среди </w:t>
      </w:r>
      <w:r w:rsidRPr="00D00E6E">
        <w:rPr>
          <w:rFonts w:ascii="Times New Roman" w:eastAsia="Times New Roman" w:hAnsi="Times New Roman"/>
          <w:i/>
          <w:sz w:val="24"/>
          <w:szCs w:val="24"/>
          <w:lang w:eastAsia="ru-RU"/>
        </w:rPr>
        <w:t>прибывающих в страну мигрантов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занимают соотечественники, проживающие за рубежом, но пожелавшие вернуться на Родину. На момент распада Советского Союза вне пределов России оказалось 25 млн. русских.  Для стягивания их на Родину в России были разработаны и приняты  мер</w:t>
      </w:r>
      <w:r w:rsidR="000D1C6F" w:rsidRPr="00D00E6E">
        <w:rPr>
          <w:rFonts w:ascii="Times New Roman" w:eastAsia="Times New Roman" w:hAnsi="Times New Roman"/>
          <w:sz w:val="24"/>
          <w:szCs w:val="24"/>
          <w:lang w:eastAsia="ru-RU"/>
        </w:rPr>
        <w:t>ы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по привлечению в страну  иммигрантов данной категории</w:t>
      </w:r>
      <w:r w:rsidR="0010339B" w:rsidRPr="00D00E6E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21AE0502" w14:textId="77777777" w:rsidR="00D82786" w:rsidRPr="006E4B19" w:rsidRDefault="00D82786" w:rsidP="0052012D">
      <w:pPr>
        <w:spacing w:after="0" w:line="240" w:lineRule="auto"/>
        <w:ind w:firstLine="708"/>
        <w:jc w:val="both"/>
        <w:rPr>
          <w:rFonts w:ascii="Times New Roman" w:hAnsi="Times New Roman"/>
          <w:color w:val="020C22"/>
          <w:sz w:val="24"/>
          <w:szCs w:val="24"/>
          <w:highlight w:val="yellow"/>
          <w:shd w:val="clear" w:color="auto" w:fill="FEFEFE"/>
        </w:rPr>
      </w:pP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В документах подчеркивается, что одной из важнейших задач  по улучшению демографической ситуации в стране, является «содействие добровольному переселению соотечественников, проживающих за рубежом, на постоянное место жительства в Российскую Федерацию»</w:t>
      </w:r>
      <w:r w:rsidR="00B033BF">
        <w:rPr>
          <w:rFonts w:ascii="Times New Roman" w:eastAsia="Times New Roman" w:hAnsi="Times New Roman"/>
          <w:sz w:val="24"/>
          <w:szCs w:val="24"/>
          <w:lang w:eastAsia="ru-RU"/>
        </w:rPr>
        <w:t>[3</w:t>
      </w:r>
      <w:r w:rsidR="006E4B19" w:rsidRPr="006E4B19">
        <w:rPr>
          <w:rFonts w:ascii="Times New Roman" w:eastAsia="Times New Roman" w:hAnsi="Times New Roman"/>
          <w:sz w:val="24"/>
          <w:szCs w:val="24"/>
          <w:lang w:eastAsia="ru-RU"/>
        </w:rPr>
        <w:t>]</w:t>
      </w:r>
      <w:r w:rsidR="006E4B19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Россия готова принять не только соотечественников, но также «лиц, которые способны успешно интегрироваться в российское общество»</w:t>
      </w:r>
      <w:r w:rsidR="00B033BF">
        <w:rPr>
          <w:rFonts w:ascii="Times New Roman" w:eastAsia="Times New Roman" w:hAnsi="Times New Roman"/>
          <w:sz w:val="24"/>
          <w:szCs w:val="24"/>
          <w:lang w:eastAsia="ru-RU"/>
        </w:rPr>
        <w:t>[2</w:t>
      </w:r>
      <w:r w:rsidR="006E4B19" w:rsidRPr="006E4B19">
        <w:rPr>
          <w:rFonts w:ascii="Times New Roman" w:eastAsia="Times New Roman" w:hAnsi="Times New Roman"/>
          <w:sz w:val="24"/>
          <w:szCs w:val="24"/>
          <w:lang w:eastAsia="ru-RU"/>
        </w:rPr>
        <w:t>]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</w:p>
    <w:p w14:paraId="2C02D6E6" w14:textId="77777777" w:rsidR="00D82786" w:rsidRPr="006E4B19" w:rsidRDefault="000D1C6F" w:rsidP="006E4B19">
      <w:pPr>
        <w:spacing w:after="0" w:line="240" w:lineRule="auto"/>
        <w:ind w:firstLine="708"/>
        <w:jc w:val="both"/>
        <w:rPr>
          <w:rFonts w:ascii="Times New Roman" w:hAnsi="Times New Roman"/>
          <w:color w:val="020C22"/>
          <w:sz w:val="24"/>
          <w:szCs w:val="24"/>
          <w:highlight w:val="yellow"/>
          <w:shd w:val="clear" w:color="auto" w:fill="FEFEFE"/>
        </w:rPr>
      </w:pPr>
      <w:r w:rsidRPr="0052012D">
        <w:rPr>
          <w:rFonts w:ascii="Times New Roman" w:hAnsi="Times New Roman"/>
          <w:color w:val="020C22"/>
          <w:sz w:val="24"/>
          <w:szCs w:val="24"/>
          <w:shd w:val="clear" w:color="auto" w:fill="FEFEFE"/>
        </w:rPr>
        <w:t>Вернувшиеся на Родину соотечественники предпочитают обосноваться в крупных городах эко</w:t>
      </w:r>
      <w:r w:rsidR="002C668A" w:rsidRPr="0052012D">
        <w:rPr>
          <w:rFonts w:ascii="Times New Roman" w:hAnsi="Times New Roman"/>
          <w:color w:val="020C22"/>
          <w:sz w:val="24"/>
          <w:szCs w:val="24"/>
          <w:shd w:val="clear" w:color="auto" w:fill="FEFEFE"/>
        </w:rPr>
        <w:t>номически успешных субъектов РФ, где проще найти жилье, работу.</w:t>
      </w:r>
      <w:r w:rsidRPr="0052012D">
        <w:rPr>
          <w:rFonts w:ascii="Times New Roman" w:hAnsi="Times New Roman"/>
          <w:color w:val="020C22"/>
          <w:sz w:val="24"/>
          <w:szCs w:val="24"/>
          <w:shd w:val="clear" w:color="auto" w:fill="FEFEFE"/>
        </w:rPr>
        <w:t xml:space="preserve"> С 2010 г. по 2021 г. прирост населения за счет ве</w:t>
      </w:r>
      <w:r w:rsidR="002C668A" w:rsidRPr="0052012D">
        <w:rPr>
          <w:rFonts w:ascii="Times New Roman" w:hAnsi="Times New Roman"/>
          <w:color w:val="020C22"/>
          <w:sz w:val="24"/>
          <w:szCs w:val="24"/>
          <w:shd w:val="clear" w:color="auto" w:fill="FEFEFE"/>
        </w:rPr>
        <w:t>рнувшихся наблюдался в шести федеральных</w:t>
      </w:r>
      <w:r w:rsidRPr="0052012D">
        <w:rPr>
          <w:rFonts w:ascii="Times New Roman" w:hAnsi="Times New Roman"/>
          <w:color w:val="020C22"/>
          <w:sz w:val="24"/>
          <w:szCs w:val="24"/>
          <w:shd w:val="clear" w:color="auto" w:fill="FEFEFE"/>
        </w:rPr>
        <w:t xml:space="preserve"> округах: Центральном, Северо-Западном, </w:t>
      </w:r>
      <w:r w:rsidR="002C668A" w:rsidRPr="0052012D">
        <w:rPr>
          <w:rFonts w:ascii="Times New Roman" w:hAnsi="Times New Roman"/>
          <w:color w:val="020C22"/>
          <w:sz w:val="24"/>
          <w:szCs w:val="24"/>
          <w:shd w:val="clear" w:color="auto" w:fill="FEFEFE"/>
        </w:rPr>
        <w:t>Южном, Приволжском, Сибирском и Дальневосточном. В 2022 г. показатели снизились, но лишь в одном – Уральском -  численность населения возросла  за счет иммигрантов данной категории</w:t>
      </w:r>
      <w:r w:rsidR="006E4B19">
        <w:rPr>
          <w:rStyle w:val="a7"/>
          <w:rFonts w:ascii="Times New Roman" w:hAnsi="Times New Roman"/>
          <w:color w:val="020C22"/>
          <w:sz w:val="24"/>
          <w:szCs w:val="24"/>
          <w:shd w:val="clear" w:color="auto" w:fill="FEFEFE"/>
        </w:rPr>
        <w:footnoteReference w:id="5"/>
      </w:r>
      <w:r w:rsidR="002C668A" w:rsidRPr="0052012D">
        <w:rPr>
          <w:rFonts w:ascii="Times New Roman" w:hAnsi="Times New Roman"/>
          <w:color w:val="020C22"/>
          <w:sz w:val="24"/>
          <w:szCs w:val="24"/>
          <w:shd w:val="clear" w:color="auto" w:fill="FEFEFE"/>
        </w:rPr>
        <w:t>.</w:t>
      </w:r>
    </w:p>
    <w:p w14:paraId="03FAFFBD" w14:textId="77777777" w:rsidR="00001608" w:rsidRPr="00D00E6E" w:rsidRDefault="00A36CDE" w:rsidP="0052012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Миграционное движение включает и  п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>ротивоположный поток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, представленный</w:t>
      </w:r>
      <w:r w:rsidRPr="00D00E6E">
        <w:rPr>
          <w:rFonts w:ascii="Times New Roman" w:eastAsia="Times New Roman" w:hAnsi="Times New Roman"/>
          <w:color w:val="FF0000"/>
          <w:sz w:val="24"/>
          <w:szCs w:val="24"/>
          <w:lang w:eastAsia="ru-RU"/>
        </w:rPr>
        <w:t xml:space="preserve"> 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людьми,   выбывающими в другие страны, т.е. эмигрантами. Из России чаще всего уезжают за рубеж наиболее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квалифицированные  и способные к творчеству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люди, в результате чего сокращается не только количество россиян, но и снижаются качественные показатели населения. Так, если в 2010 г. поток эмигрантов из России включал 33578 человек,  к 2015 г. он увеличился почти в десять раз и составил  353233  чел, а к 2020 г. </w:t>
      </w:r>
      <w:r w:rsidR="0052012D">
        <w:rPr>
          <w:rFonts w:ascii="Times New Roman" w:eastAsia="Times New Roman" w:hAnsi="Times New Roman"/>
          <w:sz w:val="24"/>
          <w:szCs w:val="24"/>
          <w:lang w:eastAsia="ru-RU"/>
        </w:rPr>
        <w:t xml:space="preserve">вновь 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>возрос до  487672 чел.</w:t>
      </w:r>
      <w:r w:rsidR="002F21B7">
        <w:rPr>
          <w:rStyle w:val="a7"/>
          <w:rFonts w:ascii="Times New Roman" w:eastAsia="Times New Roman" w:hAnsi="Times New Roman"/>
          <w:sz w:val="24"/>
          <w:szCs w:val="24"/>
          <w:lang w:eastAsia="ru-RU"/>
        </w:rPr>
        <w:footnoteReference w:id="6"/>
      </w:r>
      <w:r w:rsidR="00001608" w:rsidRPr="00D00E6E">
        <w:rPr>
          <w:rFonts w:ascii="Times New Roman" w:hAnsi="Times New Roman"/>
          <w:sz w:val="24"/>
          <w:szCs w:val="24"/>
        </w:rPr>
        <w:t xml:space="preserve">  В 2010 г. основными направлениями выбытия из России были страны  С</w:t>
      </w:r>
      <w:r w:rsidRPr="00D00E6E">
        <w:rPr>
          <w:rFonts w:ascii="Times New Roman" w:hAnsi="Times New Roman"/>
          <w:sz w:val="24"/>
          <w:szCs w:val="24"/>
        </w:rPr>
        <w:t>НГ, куда выехало  22163 чел., в</w:t>
      </w:r>
      <w:r w:rsidR="00001608" w:rsidRPr="00D00E6E">
        <w:rPr>
          <w:rFonts w:ascii="Times New Roman" w:hAnsi="Times New Roman"/>
          <w:sz w:val="24"/>
          <w:szCs w:val="24"/>
        </w:rPr>
        <w:t xml:space="preserve"> другие зарубе</w:t>
      </w:r>
      <w:r w:rsidRPr="00D00E6E">
        <w:rPr>
          <w:rFonts w:ascii="Times New Roman" w:hAnsi="Times New Roman"/>
          <w:sz w:val="24"/>
          <w:szCs w:val="24"/>
        </w:rPr>
        <w:t>жные страны выехало</w:t>
      </w:r>
      <w:r w:rsidR="00001608" w:rsidRPr="00D00E6E">
        <w:rPr>
          <w:rFonts w:ascii="Times New Roman" w:hAnsi="Times New Roman"/>
          <w:sz w:val="24"/>
          <w:szCs w:val="24"/>
        </w:rPr>
        <w:t xml:space="preserve"> 11415 чел.   </w:t>
      </w:r>
      <w:r w:rsidRPr="00D00E6E">
        <w:rPr>
          <w:rFonts w:ascii="Times New Roman" w:hAnsi="Times New Roman"/>
          <w:sz w:val="24"/>
          <w:szCs w:val="24"/>
        </w:rPr>
        <w:t xml:space="preserve">Значительно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возрос поток выезжающих из </w:t>
      </w:r>
      <w:proofErr w:type="gramStart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страны  в</w:t>
      </w:r>
      <w:proofErr w:type="gramEnd"/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2020 - 2022 годы. В страны СНГ 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в 2020 г. выехало  359670 чел.; в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2021 г.  наблюдалось  снижение числа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 желающих покинуть Россию 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>до 210345 чел.</w:t>
      </w:r>
      <w:r w:rsidR="00D00E6E" w:rsidRPr="00D00E6E">
        <w:rPr>
          <w:rFonts w:ascii="Times New Roman" w:eastAsia="Times New Roman" w:hAnsi="Times New Roman"/>
          <w:sz w:val="24"/>
          <w:szCs w:val="24"/>
          <w:lang w:eastAsia="ru-RU"/>
        </w:rPr>
        <w:t>; но в 2022 г. вновь увеличение  до 583607 чел. В целом,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отток за три года составил 1153622 чел.</w:t>
      </w:r>
      <w:r w:rsidR="002F21B7">
        <w:rPr>
          <w:rStyle w:val="a7"/>
          <w:rFonts w:ascii="Times New Roman" w:eastAsia="Times New Roman" w:hAnsi="Times New Roman"/>
          <w:sz w:val="24"/>
          <w:szCs w:val="24"/>
          <w:lang w:eastAsia="ru-RU"/>
        </w:rPr>
        <w:footnoteReference w:id="7"/>
      </w:r>
      <w:r w:rsidR="002F21B7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В другие зарубежные страны за этот же период выехало   84823 чел. </w:t>
      </w:r>
    </w:p>
    <w:p w14:paraId="4F31A264" w14:textId="77777777" w:rsidR="00001608" w:rsidRPr="00D00E6E" w:rsidRDefault="0052012D" w:rsidP="0052012D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Активизация эмиграции характерна и для федеральных округов. Так, только за</w:t>
      </w:r>
      <w:r w:rsidR="00D00E6E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2020 г.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  из Центрального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федерального округа 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выбыло  159179 чел., Приволжского 68885 чел., </w:t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Сибирского 62247 чел.,  Южного 51477 чел., Северо-Западного 43499,    Уральского 41962, Дальневосточного 41403 и  Северо-Кавказского 19020 чел.</w:t>
      </w:r>
      <w:r w:rsidR="002F21B7">
        <w:rPr>
          <w:rStyle w:val="a7"/>
          <w:rFonts w:ascii="Times New Roman" w:eastAsia="Times New Roman" w:hAnsi="Times New Roman"/>
          <w:sz w:val="24"/>
          <w:szCs w:val="24"/>
          <w:lang w:eastAsia="ru-RU"/>
        </w:rPr>
        <w:footnoteReference w:id="8"/>
      </w:r>
      <w:r w:rsidR="00001608"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14:paraId="3E2FC107" w14:textId="77777777" w:rsidR="00001608" w:rsidRPr="00D00E6E" w:rsidRDefault="00001608" w:rsidP="0052012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Эмигранты предпочитают выезжать в более развитые в экономическом отношении страны. К началу 2023 г. изменились направления потоков выезжающих: большая часть российских эмигрантов стремится уехать  в Китай (11035 чел.), Индию (9285 чел</w:t>
      </w:r>
      <w:r w:rsidRPr="00D00E6E">
        <w:rPr>
          <w:rFonts w:ascii="Times New Roman" w:eastAsia="Times New Roman" w:hAnsi="Times New Roman"/>
          <w:color w:val="FF0000"/>
          <w:sz w:val="24"/>
          <w:szCs w:val="24"/>
          <w:lang w:eastAsia="ru-RU"/>
        </w:rPr>
        <w:t>.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), Вьетнам (5898 чел.), Грузию(4495 чел</w:t>
      </w:r>
      <w:r w:rsidRPr="00D00E6E">
        <w:rPr>
          <w:rFonts w:ascii="Times New Roman" w:eastAsia="Times New Roman" w:hAnsi="Times New Roman"/>
          <w:color w:val="FF0000"/>
          <w:sz w:val="24"/>
          <w:szCs w:val="24"/>
          <w:lang w:eastAsia="ru-RU"/>
        </w:rPr>
        <w:t>.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>)</w:t>
      </w:r>
      <w:r w:rsidR="00BC6751">
        <w:rPr>
          <w:rStyle w:val="a7"/>
          <w:rFonts w:ascii="Times New Roman" w:eastAsia="Times New Roman" w:hAnsi="Times New Roman"/>
          <w:sz w:val="24"/>
          <w:szCs w:val="24"/>
          <w:lang w:eastAsia="ru-RU"/>
        </w:rPr>
        <w:footnoteReference w:id="9"/>
      </w:r>
      <w:r w:rsidR="00BC6751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490CF632" w14:textId="77777777" w:rsidR="00D00E6E" w:rsidRPr="00D00E6E" w:rsidRDefault="00001608" w:rsidP="0052012D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2012D">
        <w:rPr>
          <w:rFonts w:ascii="Times New Roman" w:eastAsia="Times New Roman" w:hAnsi="Times New Roman"/>
          <w:sz w:val="24"/>
          <w:szCs w:val="24"/>
          <w:lang w:eastAsia="ru-RU"/>
        </w:rPr>
        <w:t>При анализе международной миграции особое внимание</w:t>
      </w:r>
      <w:r w:rsidR="00D00E6E" w:rsidRPr="0052012D">
        <w:rPr>
          <w:rFonts w:ascii="Times New Roman" w:eastAsia="Times New Roman" w:hAnsi="Times New Roman"/>
          <w:sz w:val="24"/>
          <w:szCs w:val="24"/>
          <w:lang w:eastAsia="ru-RU"/>
        </w:rPr>
        <w:t xml:space="preserve"> исследователей привлекает </w:t>
      </w:r>
      <w:r w:rsidRPr="0052012D">
        <w:rPr>
          <w:rFonts w:ascii="Times New Roman" w:eastAsia="Times New Roman" w:hAnsi="Times New Roman"/>
          <w:sz w:val="24"/>
          <w:szCs w:val="24"/>
          <w:lang w:eastAsia="ru-RU"/>
        </w:rPr>
        <w:t xml:space="preserve">  </w:t>
      </w:r>
      <w:r w:rsidR="00D00E6E" w:rsidRPr="0052012D">
        <w:rPr>
          <w:rFonts w:ascii="Times New Roman" w:eastAsia="Times New Roman" w:hAnsi="Times New Roman"/>
          <w:sz w:val="24"/>
          <w:szCs w:val="24"/>
          <w:lang w:eastAsia="ru-RU"/>
        </w:rPr>
        <w:t>трудовая миграция</w:t>
      </w:r>
      <w:r w:rsidRPr="0052012D">
        <w:rPr>
          <w:rFonts w:ascii="Times New Roman" w:eastAsia="Times New Roman" w:hAnsi="Times New Roman"/>
          <w:sz w:val="24"/>
          <w:szCs w:val="24"/>
          <w:lang w:eastAsia="ru-RU"/>
        </w:rPr>
        <w:t>, т.к. она</w:t>
      </w:r>
      <w:r w:rsidRPr="00D00E6E">
        <w:rPr>
          <w:rFonts w:ascii="Times New Roman" w:eastAsia="Times New Roman" w:hAnsi="Times New Roman"/>
          <w:sz w:val="24"/>
          <w:szCs w:val="24"/>
          <w:lang w:eastAsia="ru-RU"/>
        </w:rPr>
        <w:t xml:space="preserve"> приводит к  территориальному перераспределению лиц трудоспособного возраста и влияет на уровень социально-экономического развития территорий и прибытия, и выбытия. Наблюдения за международной миграцией выявили простую закономерность: в экономически развитых странах трудовые мигранты воспринимаются как дешевая рабочая сила, способная выполнять работу, на которую не претендуют представители коренного населения, имеющие, как правило,  более высокий уровень образования и квалификации. </w:t>
      </w:r>
    </w:p>
    <w:p w14:paraId="114DAF0A" w14:textId="77777777" w:rsidR="00001608" w:rsidRPr="00D00E6E" w:rsidRDefault="00001608" w:rsidP="0052012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00E6E">
        <w:rPr>
          <w:rFonts w:ascii="Times New Roman" w:hAnsi="Times New Roman"/>
          <w:sz w:val="24"/>
          <w:szCs w:val="24"/>
        </w:rPr>
        <w:t>Из России, как правило, в другую страну уезжают ученые, уникальные специалисты, представители бизнеса, спортсмены, на их место прибывают дешевые трудовые ресурсы низкой квалификации, что не способствует ни развитию науки и технологий, ни улучшению экономического положения страны</w:t>
      </w:r>
    </w:p>
    <w:p w14:paraId="6C40C20F" w14:textId="77777777" w:rsidR="00AD7AB0" w:rsidRPr="0090011B" w:rsidRDefault="0090011B" w:rsidP="0090011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EFEFE"/>
        </w:rPr>
      </w:pPr>
      <w:r>
        <w:rPr>
          <w:rFonts w:ascii="Times New Roman" w:hAnsi="Times New Roman"/>
          <w:sz w:val="24"/>
          <w:szCs w:val="24"/>
          <w:shd w:val="clear" w:color="auto" w:fill="FEFEFE"/>
        </w:rPr>
        <w:t>Таким образом, миг</w:t>
      </w:r>
      <w:r w:rsidRPr="0090011B">
        <w:rPr>
          <w:rFonts w:ascii="Times New Roman" w:hAnsi="Times New Roman"/>
          <w:sz w:val="24"/>
          <w:szCs w:val="24"/>
          <w:shd w:val="clear" w:color="auto" w:fill="FEFEFE"/>
        </w:rPr>
        <w:t>рационное дви</w:t>
      </w:r>
      <w:r>
        <w:rPr>
          <w:rFonts w:ascii="Times New Roman" w:hAnsi="Times New Roman"/>
          <w:sz w:val="24"/>
          <w:szCs w:val="24"/>
          <w:shd w:val="clear" w:color="auto" w:fill="FEFEFE"/>
        </w:rPr>
        <w:t xml:space="preserve">жение населения включает внутригосударственные и межгосударственные </w:t>
      </w:r>
      <w:r w:rsidRPr="0090011B">
        <w:rPr>
          <w:rFonts w:ascii="Times New Roman" w:hAnsi="Times New Roman"/>
          <w:sz w:val="24"/>
          <w:szCs w:val="24"/>
          <w:shd w:val="clear" w:color="auto" w:fill="FEFEFE"/>
        </w:rPr>
        <w:t>потоки</w:t>
      </w:r>
      <w:r>
        <w:rPr>
          <w:rFonts w:ascii="Times New Roman" w:hAnsi="Times New Roman"/>
          <w:sz w:val="24"/>
          <w:szCs w:val="24"/>
          <w:shd w:val="clear" w:color="auto" w:fill="FEFEFE"/>
        </w:rPr>
        <w:t xml:space="preserve">, которые </w:t>
      </w:r>
      <w:r w:rsidR="0013552E">
        <w:rPr>
          <w:rFonts w:ascii="Times New Roman" w:hAnsi="Times New Roman"/>
          <w:sz w:val="24"/>
          <w:szCs w:val="24"/>
          <w:shd w:val="clear" w:color="auto" w:fill="FEFEFE"/>
        </w:rPr>
        <w:t xml:space="preserve">оказывают </w:t>
      </w:r>
      <w:r>
        <w:rPr>
          <w:rFonts w:ascii="Times New Roman" w:hAnsi="Times New Roman"/>
          <w:sz w:val="24"/>
          <w:szCs w:val="24"/>
          <w:shd w:val="clear" w:color="auto" w:fill="FEFEFE"/>
        </w:rPr>
        <w:t>влия</w:t>
      </w:r>
      <w:r w:rsidR="0013552E">
        <w:rPr>
          <w:rFonts w:ascii="Times New Roman" w:hAnsi="Times New Roman"/>
          <w:sz w:val="24"/>
          <w:szCs w:val="24"/>
          <w:shd w:val="clear" w:color="auto" w:fill="FEFEFE"/>
        </w:rPr>
        <w:t>ние</w:t>
      </w:r>
      <w:r>
        <w:rPr>
          <w:rFonts w:ascii="Times New Roman" w:hAnsi="Times New Roman"/>
          <w:sz w:val="24"/>
          <w:szCs w:val="24"/>
          <w:shd w:val="clear" w:color="auto" w:fill="FEFEFE"/>
        </w:rPr>
        <w:t xml:space="preserve"> на изменение численности населения. Прибытие в Российскую </w:t>
      </w:r>
      <w:r w:rsidR="0013552E">
        <w:rPr>
          <w:rFonts w:ascii="Times New Roman" w:hAnsi="Times New Roman"/>
          <w:sz w:val="24"/>
          <w:szCs w:val="24"/>
          <w:shd w:val="clear" w:color="auto" w:fill="FEFEFE"/>
        </w:rPr>
        <w:t>Ф</w:t>
      </w:r>
      <w:r>
        <w:rPr>
          <w:rFonts w:ascii="Times New Roman" w:hAnsi="Times New Roman"/>
          <w:sz w:val="24"/>
          <w:szCs w:val="24"/>
          <w:shd w:val="clear" w:color="auto" w:fill="FEFEFE"/>
        </w:rPr>
        <w:t xml:space="preserve">едерацию мигрантов компенсирует </w:t>
      </w:r>
      <w:r w:rsidR="00AD7AB0" w:rsidRPr="0090011B">
        <w:rPr>
          <w:rFonts w:ascii="Times New Roman" w:hAnsi="Times New Roman"/>
          <w:sz w:val="24"/>
          <w:szCs w:val="24"/>
          <w:shd w:val="clear" w:color="auto" w:fill="FEFEFE"/>
        </w:rPr>
        <w:t xml:space="preserve"> естественную убыль населения</w:t>
      </w:r>
      <w:r w:rsidR="0013552E">
        <w:rPr>
          <w:rFonts w:ascii="Times New Roman" w:hAnsi="Times New Roman"/>
          <w:sz w:val="24"/>
          <w:szCs w:val="24"/>
          <w:shd w:val="clear" w:color="auto" w:fill="FEFEFE"/>
        </w:rPr>
        <w:t>, позволяет вос</w:t>
      </w:r>
      <w:r>
        <w:rPr>
          <w:rFonts w:ascii="Times New Roman" w:hAnsi="Times New Roman"/>
          <w:sz w:val="24"/>
          <w:szCs w:val="24"/>
          <w:shd w:val="clear" w:color="auto" w:fill="FEFEFE"/>
        </w:rPr>
        <w:t>полнить   дефицит</w:t>
      </w:r>
      <w:r w:rsidR="00AD7AB0" w:rsidRPr="0090011B">
        <w:rPr>
          <w:rFonts w:ascii="Times New Roman" w:hAnsi="Times New Roman"/>
          <w:sz w:val="24"/>
          <w:szCs w:val="24"/>
          <w:shd w:val="clear" w:color="auto" w:fill="FEFEFE"/>
        </w:rPr>
        <w:t xml:space="preserve"> трудовых ресурсов</w:t>
      </w:r>
      <w:r>
        <w:rPr>
          <w:rFonts w:ascii="Times New Roman" w:hAnsi="Times New Roman"/>
          <w:sz w:val="24"/>
          <w:szCs w:val="24"/>
          <w:shd w:val="clear" w:color="auto" w:fill="FEFEFE"/>
        </w:rPr>
        <w:t>, необходимых</w:t>
      </w:r>
      <w:r w:rsidR="00AD7AB0" w:rsidRPr="0090011B">
        <w:rPr>
          <w:rFonts w:ascii="Times New Roman" w:hAnsi="Times New Roman"/>
          <w:sz w:val="24"/>
          <w:szCs w:val="24"/>
          <w:shd w:val="clear" w:color="auto" w:fill="FEFEFE"/>
        </w:rPr>
        <w:t xml:space="preserve"> для </w:t>
      </w:r>
      <w:r>
        <w:rPr>
          <w:rFonts w:ascii="Times New Roman" w:hAnsi="Times New Roman"/>
          <w:sz w:val="24"/>
          <w:szCs w:val="24"/>
          <w:shd w:val="clear" w:color="auto" w:fill="FEFEFE"/>
        </w:rPr>
        <w:t xml:space="preserve">эффективного развития </w:t>
      </w:r>
      <w:r w:rsidR="00AD7AB0" w:rsidRPr="0090011B">
        <w:rPr>
          <w:rFonts w:ascii="Times New Roman" w:hAnsi="Times New Roman"/>
          <w:sz w:val="24"/>
          <w:szCs w:val="24"/>
          <w:shd w:val="clear" w:color="auto" w:fill="FEFEFE"/>
        </w:rPr>
        <w:t>национальной экономики</w:t>
      </w:r>
      <w:r w:rsidR="0013552E">
        <w:rPr>
          <w:rFonts w:ascii="Times New Roman" w:hAnsi="Times New Roman"/>
          <w:sz w:val="24"/>
          <w:szCs w:val="24"/>
          <w:shd w:val="clear" w:color="auto" w:fill="FEFEFE"/>
        </w:rPr>
        <w:t>, что позволит обеспечить демографическую безопасность страны.</w:t>
      </w:r>
    </w:p>
    <w:p w14:paraId="0B61B8D5" w14:textId="77777777" w:rsidR="00AD7AB0" w:rsidRDefault="00AD7AB0" w:rsidP="0052012D">
      <w:pPr>
        <w:spacing w:after="0" w:line="240" w:lineRule="auto"/>
        <w:jc w:val="both"/>
        <w:rPr>
          <w:rFonts w:ascii="Times New Roman" w:eastAsia="Times New Roman" w:hAnsi="Times New Roman"/>
          <w:i/>
          <w:color w:val="000000"/>
          <w:sz w:val="24"/>
          <w:szCs w:val="24"/>
          <w:lang w:eastAsia="ru-RU"/>
        </w:rPr>
      </w:pPr>
    </w:p>
    <w:p w14:paraId="3EFC6EC3" w14:textId="77777777" w:rsidR="00455D86" w:rsidRPr="00B033BF" w:rsidRDefault="00AD7AB0" w:rsidP="00B033B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D00E6E">
        <w:rPr>
          <w:rFonts w:ascii="Times New Roman" w:hAnsi="Times New Roman"/>
          <w:b/>
          <w:bCs/>
          <w:color w:val="000000"/>
          <w:sz w:val="24"/>
          <w:szCs w:val="24"/>
        </w:rPr>
        <w:t>Библиографический списо</w:t>
      </w:r>
      <w:r w:rsidR="00B033BF">
        <w:rPr>
          <w:rFonts w:ascii="Times New Roman" w:hAnsi="Times New Roman"/>
          <w:b/>
          <w:bCs/>
          <w:color w:val="000000"/>
          <w:sz w:val="24"/>
          <w:szCs w:val="24"/>
        </w:rPr>
        <w:t>к</w:t>
      </w:r>
    </w:p>
    <w:p w14:paraId="75320F32" w14:textId="77777777" w:rsidR="009120CC" w:rsidRPr="00512B05" w:rsidRDefault="00AB2F89" w:rsidP="00B033BF">
      <w:pPr>
        <w:pStyle w:val="a4"/>
        <w:spacing w:after="0" w:line="240" w:lineRule="auto"/>
        <w:ind w:left="142" w:firstLine="56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B2F89">
        <w:rPr>
          <w:rFonts w:ascii="Times New Roman" w:hAnsi="Times New Roman" w:cs="Times New Roman"/>
          <w:sz w:val="24"/>
          <w:szCs w:val="24"/>
        </w:rPr>
        <w:t>1</w:t>
      </w:r>
      <w:r w:rsidR="00DE7018" w:rsidRPr="00DE7018">
        <w:rPr>
          <w:rFonts w:ascii="Times New Roman" w:hAnsi="Times New Roman" w:cs="Times New Roman"/>
          <w:sz w:val="24"/>
          <w:szCs w:val="24"/>
        </w:rPr>
        <w:t xml:space="preserve">. </w:t>
      </w:r>
      <w:r w:rsidR="00455D86" w:rsidRPr="00512B05">
        <w:rPr>
          <w:rFonts w:ascii="Times New Roman" w:hAnsi="Times New Roman" w:cs="Times New Roman"/>
          <w:sz w:val="24"/>
          <w:szCs w:val="24"/>
        </w:rPr>
        <w:t>Демографический</w:t>
      </w:r>
      <w:r w:rsidR="00455D86" w:rsidRPr="00422D35">
        <w:rPr>
          <w:rFonts w:ascii="Times New Roman" w:hAnsi="Times New Roman" w:cs="Times New Roman"/>
          <w:sz w:val="24"/>
          <w:szCs w:val="24"/>
        </w:rPr>
        <w:t xml:space="preserve"> понятийный словарь / Под ред. </w:t>
      </w:r>
      <w:proofErr w:type="spellStart"/>
      <w:r w:rsidR="00455D86" w:rsidRPr="00422D35">
        <w:rPr>
          <w:rFonts w:ascii="Times New Roman" w:hAnsi="Times New Roman" w:cs="Times New Roman"/>
          <w:sz w:val="24"/>
          <w:szCs w:val="24"/>
        </w:rPr>
        <w:t>Проф.Л.Л.Рыбаковского</w:t>
      </w:r>
      <w:proofErr w:type="spellEnd"/>
      <w:r w:rsidR="00455D86" w:rsidRPr="00422D35">
        <w:rPr>
          <w:rFonts w:ascii="Times New Roman" w:hAnsi="Times New Roman" w:cs="Times New Roman"/>
          <w:sz w:val="24"/>
          <w:szCs w:val="24"/>
        </w:rPr>
        <w:t xml:space="preserve">, - </w:t>
      </w:r>
      <w:proofErr w:type="gramStart"/>
      <w:r w:rsidR="00455D86" w:rsidRPr="00422D35">
        <w:rPr>
          <w:rFonts w:ascii="Times New Roman" w:hAnsi="Times New Roman" w:cs="Times New Roman"/>
          <w:sz w:val="24"/>
          <w:szCs w:val="24"/>
        </w:rPr>
        <w:t>М.:ЦСП</w:t>
      </w:r>
      <w:proofErr w:type="gramEnd"/>
      <w:r w:rsidR="00455D86" w:rsidRPr="00422D35">
        <w:rPr>
          <w:rFonts w:ascii="Times New Roman" w:hAnsi="Times New Roman" w:cs="Times New Roman"/>
          <w:sz w:val="24"/>
          <w:szCs w:val="24"/>
        </w:rPr>
        <w:t xml:space="preserve">, 2003. -  352 с.  </w:t>
      </w:r>
      <w:r w:rsidR="0083735A" w:rsidRPr="00F67975">
        <w:rPr>
          <w:rFonts w:ascii="Times New Roman" w:eastAsia="Times New Roman" w:hAnsi="Times New Roman" w:cs="Times New Roman"/>
          <w:sz w:val="24"/>
          <w:szCs w:val="24"/>
          <w:lang w:val="en-US"/>
        </w:rPr>
        <w:t>URL</w:t>
      </w:r>
      <w:r w:rsidR="0083735A" w:rsidRPr="00F67975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hyperlink r:id="rId8" w:history="1">
        <w:r w:rsidR="0083735A" w:rsidRPr="00A22291">
          <w:rPr>
            <w:rStyle w:val="a3"/>
            <w:rFonts w:ascii="Times New Roman" w:hAnsi="Times New Roman" w:cs="Times New Roman"/>
            <w:sz w:val="24"/>
            <w:szCs w:val="24"/>
          </w:rPr>
          <w:t>https://studylib.ru/doc/2234370/demograficheskij-ponyatijnyj-slovar.</w:t>
        </w:r>
        <w:r w:rsidR="0083735A" w:rsidRPr="009120CC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(Дата</w:t>
        </w:r>
      </w:hyperlink>
      <w:r w:rsidR="0083735A">
        <w:rPr>
          <w:rFonts w:ascii="Times New Roman" w:hAnsi="Times New Roman" w:cs="Times New Roman"/>
          <w:sz w:val="24"/>
          <w:szCs w:val="24"/>
        </w:rPr>
        <w:t xml:space="preserve"> обращения  </w:t>
      </w:r>
      <w:r w:rsidR="00512B05">
        <w:rPr>
          <w:rFonts w:ascii="Times New Roman" w:hAnsi="Times New Roman" w:cs="Times New Roman"/>
          <w:sz w:val="24"/>
          <w:szCs w:val="24"/>
        </w:rPr>
        <w:t>06.</w:t>
      </w:r>
      <w:r w:rsidR="002B453C">
        <w:rPr>
          <w:rFonts w:ascii="Times New Roman" w:hAnsi="Times New Roman" w:cs="Times New Roman"/>
          <w:sz w:val="24"/>
          <w:szCs w:val="24"/>
        </w:rPr>
        <w:t>12.2023</w:t>
      </w:r>
      <w:r w:rsidR="009120CC">
        <w:rPr>
          <w:rFonts w:ascii="Times New Roman" w:hAnsi="Times New Roman" w:cs="Times New Roman"/>
          <w:sz w:val="24"/>
          <w:szCs w:val="24"/>
        </w:rPr>
        <w:t>)</w:t>
      </w:r>
    </w:p>
    <w:p w14:paraId="1C7DE1A2" w14:textId="77777777" w:rsidR="00B033BF" w:rsidRDefault="00AB2F89" w:rsidP="00B033BF">
      <w:pPr>
        <w:pStyle w:val="a4"/>
        <w:spacing w:after="0" w:line="240" w:lineRule="auto"/>
        <w:ind w:left="0" w:firstLine="708"/>
        <w:jc w:val="both"/>
        <w:rPr>
          <w:rFonts w:ascii="Times New Roman" w:hAnsi="Times New Roman"/>
        </w:rPr>
      </w:pPr>
      <w:r w:rsidRPr="00B033BF">
        <w:rPr>
          <w:rFonts w:ascii="Times New Roman" w:hAnsi="Times New Roman"/>
          <w:sz w:val="24"/>
          <w:szCs w:val="24"/>
        </w:rPr>
        <w:t>2</w:t>
      </w:r>
      <w:r w:rsidR="00DE7018" w:rsidRPr="00B033BF">
        <w:rPr>
          <w:rFonts w:ascii="Times New Roman" w:hAnsi="Times New Roman"/>
          <w:sz w:val="24"/>
          <w:szCs w:val="24"/>
        </w:rPr>
        <w:t>.</w:t>
      </w:r>
      <w:r w:rsidR="00DE7018" w:rsidRPr="00DE7018">
        <w:rPr>
          <w:rFonts w:ascii="Times New Roman" w:hAnsi="Times New Roman"/>
          <w:b/>
        </w:rPr>
        <w:t xml:space="preserve"> </w:t>
      </w:r>
      <w:r w:rsidRPr="00AB2F89">
        <w:rPr>
          <w:rFonts w:ascii="Times New Roman" w:hAnsi="Times New Roman"/>
        </w:rPr>
        <w:t xml:space="preserve"> </w:t>
      </w:r>
      <w:r w:rsidR="00455D86" w:rsidRPr="00574DFF">
        <w:rPr>
          <w:rFonts w:ascii="Times New Roman" w:hAnsi="Times New Roman"/>
        </w:rPr>
        <w:t>Концепция государственной миграционной политики Российской Федерации на 2019-2025 годы</w:t>
      </w:r>
      <w:r w:rsidR="0083735A" w:rsidRPr="00574DFF">
        <w:rPr>
          <w:rFonts w:ascii="Times New Roman" w:hAnsi="Times New Roman"/>
        </w:rPr>
        <w:t xml:space="preserve"> </w:t>
      </w:r>
      <w:r w:rsidR="0083735A" w:rsidRPr="00574DFF">
        <w:rPr>
          <w:rFonts w:ascii="Times New Roman" w:eastAsia="Times New Roman" w:hAnsi="Times New Roman" w:cs="Times New Roman"/>
          <w:lang w:val="en-US"/>
        </w:rPr>
        <w:t>URL</w:t>
      </w:r>
      <w:r w:rsidR="0083735A" w:rsidRPr="00574DFF">
        <w:rPr>
          <w:rFonts w:ascii="Times New Roman" w:eastAsia="Times New Roman" w:hAnsi="Times New Roman" w:cs="Times New Roman"/>
        </w:rPr>
        <w:t>:</w:t>
      </w:r>
      <w:hyperlink r:id="rId9" w:history="1">
        <w:r w:rsidR="00455D86" w:rsidRPr="00574DFF">
          <w:rPr>
            <w:rStyle w:val="a3"/>
            <w:rFonts w:ascii="Times New Roman" w:hAnsi="Times New Roman" w:cs="Times New Roman"/>
          </w:rPr>
          <w:t>http://static.government.ru/media/acts/files/0001201810310046.pdf</w:t>
        </w:r>
      </w:hyperlink>
      <w:r w:rsidR="0090011B" w:rsidRPr="00574DFF">
        <w:rPr>
          <w:rFonts w:ascii="Times New Roman" w:hAnsi="Times New Roman"/>
        </w:rPr>
        <w:t xml:space="preserve"> (Дата обращения</w:t>
      </w:r>
    </w:p>
    <w:p w14:paraId="2445D00E" w14:textId="77777777" w:rsidR="00455D86" w:rsidRPr="00B033BF" w:rsidRDefault="00AB2F89" w:rsidP="00B033BF">
      <w:pPr>
        <w:pStyle w:val="a4"/>
        <w:spacing w:after="0" w:line="240" w:lineRule="auto"/>
        <w:ind w:left="0" w:firstLine="708"/>
        <w:jc w:val="both"/>
        <w:rPr>
          <w:rFonts w:ascii="Times New Roman" w:hAnsi="Times New Roman"/>
        </w:rPr>
      </w:pPr>
      <w:r w:rsidRPr="00B033BF">
        <w:rPr>
          <w:rFonts w:ascii="Times New Roman" w:hAnsi="Times New Roman"/>
          <w:sz w:val="28"/>
          <w:szCs w:val="28"/>
        </w:rPr>
        <w:t>3</w:t>
      </w:r>
      <w:r w:rsidR="00DE7018" w:rsidRPr="00B033BF">
        <w:rPr>
          <w:rFonts w:ascii="Times New Roman" w:hAnsi="Times New Roman"/>
          <w:sz w:val="28"/>
          <w:szCs w:val="28"/>
        </w:rPr>
        <w:t>.</w:t>
      </w:r>
      <w:r w:rsidR="00DE7018" w:rsidRPr="00DE7018">
        <w:rPr>
          <w:rFonts w:ascii="Times New Roman" w:hAnsi="Times New Roman"/>
        </w:rPr>
        <w:t xml:space="preserve"> </w:t>
      </w:r>
      <w:r w:rsidR="00455D86" w:rsidRPr="00574DFF">
        <w:rPr>
          <w:rFonts w:ascii="Times New Roman" w:hAnsi="Times New Roman"/>
        </w:rPr>
        <w:t xml:space="preserve">Концепция </w:t>
      </w:r>
      <w:r w:rsidR="00455D86" w:rsidRPr="00574DFF">
        <w:rPr>
          <w:rFonts w:ascii="Times New Roman" w:hAnsi="Times New Roman"/>
          <w:bCs/>
        </w:rPr>
        <w:t xml:space="preserve">демографической политики Российской Федерации на период до 2025 года. </w:t>
      </w:r>
      <w:r w:rsidR="0083735A" w:rsidRPr="00574DFF">
        <w:rPr>
          <w:rFonts w:ascii="Times New Roman" w:hAnsi="Times New Roman"/>
          <w:bCs/>
        </w:rPr>
        <w:t xml:space="preserve"> </w:t>
      </w:r>
      <w:r w:rsidR="0083735A" w:rsidRPr="00574DFF">
        <w:rPr>
          <w:rFonts w:ascii="Times New Roman" w:eastAsia="Times New Roman" w:hAnsi="Times New Roman" w:cs="Times New Roman"/>
          <w:lang w:val="en-US"/>
        </w:rPr>
        <w:t>URL</w:t>
      </w:r>
      <w:r w:rsidR="0083735A" w:rsidRPr="00574DFF">
        <w:rPr>
          <w:rFonts w:ascii="Times New Roman" w:eastAsia="Times New Roman" w:hAnsi="Times New Roman" w:cs="Times New Roman"/>
        </w:rPr>
        <w:t>:</w:t>
      </w:r>
      <w:r w:rsidR="00455D86" w:rsidRPr="00574DFF">
        <w:rPr>
          <w:rFonts w:ascii="Times New Roman" w:hAnsi="Times New Roman"/>
          <w:bCs/>
        </w:rPr>
        <w:t xml:space="preserve">   </w:t>
      </w:r>
      <w:hyperlink r:id="rId10" w:history="1">
        <w:r w:rsidR="00455D86" w:rsidRPr="00574DFF">
          <w:rPr>
            <w:rStyle w:val="a3"/>
            <w:rFonts w:ascii="Times New Roman" w:hAnsi="Times New Roman" w:cs="Times New Roman"/>
            <w:bCs/>
          </w:rPr>
          <w:t>http://www.kremlin.ru/acts/bank/26299</w:t>
        </w:r>
      </w:hyperlink>
      <w:r w:rsidR="00B033BF">
        <w:rPr>
          <w:rFonts w:ascii="Times New Roman" w:hAnsi="Times New Roman"/>
          <w:bCs/>
        </w:rPr>
        <w:t xml:space="preserve"> (Дата обращения</w:t>
      </w:r>
      <w:r w:rsidR="002B453C">
        <w:rPr>
          <w:rFonts w:ascii="Times New Roman" w:hAnsi="Times New Roman"/>
          <w:bCs/>
        </w:rPr>
        <w:t xml:space="preserve"> </w:t>
      </w:r>
      <w:r w:rsidR="002B453C">
        <w:rPr>
          <w:rFonts w:ascii="Times New Roman" w:hAnsi="Times New Roman" w:cs="Times New Roman"/>
          <w:sz w:val="24"/>
          <w:szCs w:val="24"/>
        </w:rPr>
        <w:t>06.12.2023)</w:t>
      </w:r>
    </w:p>
    <w:p w14:paraId="254B7883" w14:textId="77777777" w:rsidR="00AD7AB0" w:rsidRPr="00574DFF" w:rsidRDefault="00AB2F89" w:rsidP="00B033BF">
      <w:pPr>
        <w:pStyle w:val="a4"/>
        <w:spacing w:after="0" w:line="240" w:lineRule="auto"/>
        <w:ind w:left="0" w:firstLine="708"/>
        <w:jc w:val="both"/>
        <w:rPr>
          <w:rFonts w:ascii="Times New Roman" w:hAnsi="Times New Roman" w:cs="Times New Roman"/>
        </w:rPr>
      </w:pPr>
      <w:r w:rsidRPr="00B033BF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4</w:t>
      </w:r>
      <w:r w:rsidR="00DE7018" w:rsidRPr="00B033BF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.</w:t>
      </w:r>
      <w:r w:rsidR="00DE7018" w:rsidRPr="00DE7018">
        <w:rPr>
          <w:rFonts w:ascii="Times New Roman" w:eastAsia="Times New Roman" w:hAnsi="Times New Roman" w:cs="Times New Roman"/>
          <w:b/>
          <w:color w:val="1A1A1A"/>
          <w:lang w:eastAsia="ru-RU"/>
        </w:rPr>
        <w:t xml:space="preserve"> </w:t>
      </w:r>
      <w:r w:rsidRPr="00AB2F89">
        <w:rPr>
          <w:rFonts w:ascii="Times New Roman" w:eastAsia="Times New Roman" w:hAnsi="Times New Roman" w:cs="Times New Roman"/>
          <w:b/>
          <w:color w:val="1A1A1A"/>
          <w:lang w:eastAsia="ru-RU"/>
        </w:rPr>
        <w:t xml:space="preserve"> </w:t>
      </w:r>
      <w:r w:rsidR="00455D86" w:rsidRPr="00574DFF">
        <w:rPr>
          <w:rFonts w:ascii="Times New Roman" w:eastAsia="Times New Roman" w:hAnsi="Times New Roman" w:cs="Times New Roman"/>
          <w:color w:val="1A1A1A"/>
          <w:lang w:eastAsia="ru-RU"/>
        </w:rPr>
        <w:t xml:space="preserve">Щербакова Е.М. Миграция в России по итогам первого полугодия 2023 года // </w:t>
      </w:r>
      <w:proofErr w:type="spellStart"/>
      <w:r w:rsidR="00455D86" w:rsidRPr="00574DFF">
        <w:rPr>
          <w:rFonts w:ascii="Times New Roman" w:eastAsia="Times New Roman" w:hAnsi="Times New Roman" w:cs="Times New Roman"/>
          <w:color w:val="1A1A1A"/>
          <w:lang w:eastAsia="ru-RU"/>
        </w:rPr>
        <w:t>Демоск</w:t>
      </w:r>
      <w:r w:rsidR="0090011B" w:rsidRPr="00574DFF">
        <w:rPr>
          <w:rFonts w:ascii="Times New Roman" w:eastAsia="Times New Roman" w:hAnsi="Times New Roman" w:cs="Times New Roman"/>
          <w:color w:val="1A1A1A"/>
          <w:lang w:eastAsia="ru-RU"/>
        </w:rPr>
        <w:t>оп</w:t>
      </w:r>
      <w:proofErr w:type="spellEnd"/>
      <w:r w:rsidR="0090011B" w:rsidRPr="00574DFF">
        <w:rPr>
          <w:rFonts w:ascii="Times New Roman" w:eastAsia="Times New Roman" w:hAnsi="Times New Roman" w:cs="Times New Roman"/>
          <w:color w:val="1A1A1A"/>
          <w:lang w:eastAsia="ru-RU"/>
        </w:rPr>
        <w:t xml:space="preserve"> </w:t>
      </w:r>
      <w:proofErr w:type="spellStart"/>
      <w:r w:rsidR="0090011B" w:rsidRPr="00574DFF">
        <w:rPr>
          <w:rFonts w:ascii="Times New Roman" w:eastAsia="Times New Roman" w:hAnsi="Times New Roman" w:cs="Times New Roman"/>
          <w:color w:val="1A1A1A"/>
          <w:lang w:eastAsia="ru-RU"/>
        </w:rPr>
        <w:t>Weekly</w:t>
      </w:r>
      <w:proofErr w:type="spellEnd"/>
      <w:r w:rsidR="0090011B" w:rsidRPr="00574DFF">
        <w:rPr>
          <w:rFonts w:ascii="Times New Roman" w:eastAsia="Times New Roman" w:hAnsi="Times New Roman" w:cs="Times New Roman"/>
          <w:color w:val="1A1A1A"/>
          <w:lang w:eastAsia="ru-RU"/>
        </w:rPr>
        <w:t xml:space="preserve">. 2023. № 1003 - 1004. </w:t>
      </w:r>
      <w:r w:rsidR="00455D86" w:rsidRPr="00574DFF">
        <w:rPr>
          <w:rFonts w:ascii="Times New Roman" w:eastAsia="Times New Roman" w:hAnsi="Times New Roman" w:cs="Times New Roman"/>
          <w:color w:val="1A1A1A"/>
          <w:lang w:eastAsia="ru-RU"/>
        </w:rPr>
        <w:t>URL:</w:t>
      </w:r>
      <w:hyperlink r:id="rId11" w:history="1">
        <w:r w:rsidR="00455D86" w:rsidRPr="00574DFF">
          <w:rPr>
            <w:rStyle w:val="a3"/>
            <w:rFonts w:ascii="Times New Roman" w:eastAsia="Times New Roman" w:hAnsi="Times New Roman" w:cs="Times New Roman"/>
            <w:lang w:eastAsia="ru-RU"/>
          </w:rPr>
          <w:t>http://demoscope.ru/weekly/2023/01003/barom01.php</w:t>
        </w:r>
      </w:hyperlink>
      <w:r w:rsidR="0083735A" w:rsidRPr="00574DFF">
        <w:rPr>
          <w:rFonts w:ascii="Times New Roman" w:eastAsia="Times New Roman" w:hAnsi="Times New Roman" w:cs="Times New Roman"/>
          <w:color w:val="1A1A1A"/>
          <w:lang w:eastAsia="ru-RU"/>
        </w:rPr>
        <w:t xml:space="preserve"> (Дата обращения</w:t>
      </w:r>
      <w:r w:rsidR="002B453C">
        <w:rPr>
          <w:rFonts w:ascii="Times New Roman" w:eastAsia="Times New Roman" w:hAnsi="Times New Roman" w:cs="Times New Roman"/>
          <w:color w:val="1A1A1A"/>
          <w:lang w:eastAsia="ru-RU"/>
        </w:rPr>
        <w:t xml:space="preserve">  </w:t>
      </w:r>
      <w:r w:rsidR="002B453C">
        <w:rPr>
          <w:rFonts w:ascii="Times New Roman" w:hAnsi="Times New Roman" w:cs="Times New Roman"/>
          <w:sz w:val="24"/>
          <w:szCs w:val="24"/>
        </w:rPr>
        <w:t>06.12.2023)</w:t>
      </w:r>
    </w:p>
    <w:p w14:paraId="5B5B01BF" w14:textId="77777777" w:rsidR="00AD7AB0" w:rsidRPr="00574DFF" w:rsidRDefault="00574DFF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574DFF">
        <w:rPr>
          <w:rFonts w:ascii="Times New Roman" w:hAnsi="Times New Roman"/>
          <w:color w:val="000000"/>
        </w:rPr>
        <w:t>.</w:t>
      </w:r>
      <w:r w:rsidR="00AD7AB0" w:rsidRPr="00574DFF">
        <w:rPr>
          <w:rFonts w:ascii="Times New Roman" w:hAnsi="Times New Roman"/>
          <w:color w:val="000000"/>
        </w:rPr>
        <w:t xml:space="preserve"> </w:t>
      </w:r>
    </w:p>
    <w:p w14:paraId="4D5ED327" w14:textId="77777777" w:rsidR="00AD7AB0" w:rsidRPr="00DE7018" w:rsidRDefault="00AD7AB0" w:rsidP="00DE70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</w:rPr>
      </w:pPr>
      <w:r w:rsidRPr="00574DFF">
        <w:rPr>
          <w:rFonts w:ascii="Times New Roman" w:hAnsi="Times New Roman"/>
          <w:b/>
          <w:bCs/>
          <w:color w:val="000000"/>
        </w:rPr>
        <w:t xml:space="preserve">Информация об </w:t>
      </w:r>
      <w:proofErr w:type="gramStart"/>
      <w:r w:rsidRPr="00574DFF">
        <w:rPr>
          <w:rFonts w:ascii="Times New Roman" w:hAnsi="Times New Roman"/>
          <w:b/>
          <w:bCs/>
          <w:color w:val="000000"/>
        </w:rPr>
        <w:t xml:space="preserve">авторе </w:t>
      </w:r>
      <w:r w:rsidR="00DE7018" w:rsidRPr="00DE7018">
        <w:rPr>
          <w:rFonts w:ascii="Times New Roman" w:hAnsi="Times New Roman"/>
          <w:b/>
          <w:bCs/>
          <w:color w:val="000000"/>
        </w:rPr>
        <w:t>.</w:t>
      </w:r>
      <w:proofErr w:type="gramEnd"/>
    </w:p>
    <w:p w14:paraId="49D7660B" w14:textId="77777777" w:rsidR="00AD7AB0" w:rsidRPr="00574DFF" w:rsidRDefault="009120CC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proofErr w:type="spellStart"/>
      <w:r w:rsidRPr="00DE7018">
        <w:rPr>
          <w:rFonts w:ascii="Times New Roman" w:hAnsi="Times New Roman"/>
          <w:b/>
          <w:color w:val="000000"/>
        </w:rPr>
        <w:t>Хачатрян</w:t>
      </w:r>
      <w:proofErr w:type="spellEnd"/>
      <w:r w:rsidRPr="00DE7018">
        <w:rPr>
          <w:rFonts w:ascii="Times New Roman" w:hAnsi="Times New Roman"/>
          <w:b/>
          <w:color w:val="000000"/>
        </w:rPr>
        <w:t xml:space="preserve"> Людмила Алекса</w:t>
      </w:r>
      <w:r w:rsidR="00DE7018">
        <w:rPr>
          <w:rFonts w:ascii="Times New Roman" w:hAnsi="Times New Roman"/>
          <w:b/>
          <w:color w:val="000000"/>
        </w:rPr>
        <w:t>ндровна (Россия</w:t>
      </w:r>
      <w:r w:rsidRPr="00DE7018">
        <w:rPr>
          <w:rFonts w:ascii="Times New Roman" w:hAnsi="Times New Roman"/>
          <w:b/>
          <w:color w:val="000000"/>
        </w:rPr>
        <w:t>.</w:t>
      </w:r>
      <w:r w:rsidR="00574DFF" w:rsidRPr="00DE7018">
        <w:rPr>
          <w:rFonts w:ascii="Times New Roman" w:hAnsi="Times New Roman"/>
          <w:b/>
          <w:color w:val="000000"/>
        </w:rPr>
        <w:t xml:space="preserve"> </w:t>
      </w:r>
      <w:r w:rsidRPr="00DE7018">
        <w:rPr>
          <w:rFonts w:ascii="Times New Roman" w:hAnsi="Times New Roman"/>
          <w:b/>
          <w:color w:val="000000"/>
        </w:rPr>
        <w:t>Пермь</w:t>
      </w:r>
      <w:proofErr w:type="gramStart"/>
      <w:r w:rsidRPr="00DE7018">
        <w:rPr>
          <w:rFonts w:ascii="Times New Roman" w:hAnsi="Times New Roman"/>
          <w:b/>
          <w:color w:val="000000"/>
        </w:rPr>
        <w:t>)</w:t>
      </w:r>
      <w:r w:rsidRPr="00574DFF">
        <w:rPr>
          <w:rFonts w:ascii="Times New Roman" w:hAnsi="Times New Roman"/>
          <w:color w:val="000000"/>
        </w:rPr>
        <w:t xml:space="preserve"> ,</w:t>
      </w:r>
      <w:proofErr w:type="gramEnd"/>
      <w:r w:rsidR="00AD7AB0" w:rsidRPr="00574DFF">
        <w:rPr>
          <w:rFonts w:ascii="Times New Roman" w:hAnsi="Times New Roman"/>
          <w:color w:val="000000"/>
        </w:rPr>
        <w:t xml:space="preserve"> – </w:t>
      </w:r>
      <w:r w:rsidR="00DE7018">
        <w:rPr>
          <w:rFonts w:ascii="Times New Roman" w:hAnsi="Times New Roman"/>
          <w:color w:val="000000"/>
        </w:rPr>
        <w:t>кандидат исторически</w:t>
      </w:r>
      <w:r w:rsidRPr="00574DFF">
        <w:rPr>
          <w:rFonts w:ascii="Times New Roman" w:hAnsi="Times New Roman"/>
          <w:color w:val="000000"/>
        </w:rPr>
        <w:t>х наук, доцент кафедры социологии, Пермский государственный научный исследовате</w:t>
      </w:r>
      <w:r w:rsidR="00DE7018">
        <w:rPr>
          <w:rFonts w:ascii="Times New Roman" w:hAnsi="Times New Roman"/>
          <w:color w:val="000000"/>
        </w:rPr>
        <w:t>ль</w:t>
      </w:r>
      <w:r w:rsidRPr="00574DFF">
        <w:rPr>
          <w:rFonts w:ascii="Times New Roman" w:hAnsi="Times New Roman"/>
          <w:color w:val="000000"/>
        </w:rPr>
        <w:t>ский университет,</w:t>
      </w:r>
      <w:r w:rsidR="00DE7018">
        <w:rPr>
          <w:rFonts w:ascii="Times New Roman" w:hAnsi="Times New Roman"/>
          <w:color w:val="000000"/>
        </w:rPr>
        <w:t xml:space="preserve"> Россия,</w:t>
      </w:r>
      <w:r w:rsidRPr="00574DFF">
        <w:rPr>
          <w:rFonts w:ascii="Times New Roman" w:hAnsi="Times New Roman"/>
          <w:color w:val="000000"/>
        </w:rPr>
        <w:t xml:space="preserve"> </w:t>
      </w:r>
      <w:r w:rsidR="002B453C">
        <w:rPr>
          <w:rFonts w:ascii="Times New Roman" w:hAnsi="Times New Roman"/>
          <w:color w:val="000000"/>
        </w:rPr>
        <w:t xml:space="preserve">614068, </w:t>
      </w:r>
      <w:r w:rsidRPr="00574DFF">
        <w:rPr>
          <w:rFonts w:ascii="Times New Roman" w:hAnsi="Times New Roman"/>
          <w:color w:val="000000"/>
        </w:rPr>
        <w:t>г.Пермь, ул.Б</w:t>
      </w:r>
      <w:r w:rsidR="00275BA0" w:rsidRPr="00574DFF">
        <w:rPr>
          <w:rFonts w:ascii="Times New Roman" w:hAnsi="Times New Roman"/>
          <w:color w:val="000000"/>
        </w:rPr>
        <w:t>у</w:t>
      </w:r>
      <w:r w:rsidRPr="00574DFF">
        <w:rPr>
          <w:rFonts w:ascii="Times New Roman" w:hAnsi="Times New Roman"/>
          <w:color w:val="000000"/>
        </w:rPr>
        <w:t>ки</w:t>
      </w:r>
      <w:r w:rsidR="00275BA0" w:rsidRPr="00574DFF">
        <w:rPr>
          <w:rFonts w:ascii="Times New Roman" w:hAnsi="Times New Roman"/>
          <w:color w:val="000000"/>
        </w:rPr>
        <w:t>р</w:t>
      </w:r>
      <w:r w:rsidRPr="00574DFF">
        <w:rPr>
          <w:rFonts w:ascii="Times New Roman" w:hAnsi="Times New Roman"/>
          <w:color w:val="000000"/>
        </w:rPr>
        <w:t>ева</w:t>
      </w:r>
      <w:r w:rsidR="00275BA0" w:rsidRPr="00574DFF">
        <w:rPr>
          <w:rFonts w:ascii="Times New Roman" w:hAnsi="Times New Roman"/>
          <w:color w:val="000000"/>
        </w:rPr>
        <w:t>,15</w:t>
      </w:r>
      <w:r w:rsidR="00DE7018">
        <w:rPr>
          <w:rFonts w:ascii="Times New Roman" w:hAnsi="Times New Roman"/>
          <w:color w:val="000000"/>
        </w:rPr>
        <w:t>;</w:t>
      </w:r>
      <w:r w:rsidR="00275BA0" w:rsidRPr="00574DFF">
        <w:rPr>
          <w:rFonts w:ascii="Times New Roman" w:hAnsi="Times New Roman"/>
          <w:color w:val="000000"/>
        </w:rPr>
        <w:t>.</w:t>
      </w:r>
      <w:r w:rsidR="00DE7018" w:rsidRPr="00DE7018">
        <w:rPr>
          <w:color w:val="000000"/>
        </w:rPr>
        <w:t xml:space="preserve"> </w:t>
      </w:r>
      <w:r w:rsidR="00DE7018">
        <w:rPr>
          <w:rStyle w:val="docdata"/>
          <w:color w:val="000000"/>
        </w:rPr>
        <w:t>e</w:t>
      </w:r>
      <w:r w:rsidR="00DE7018">
        <w:rPr>
          <w:color w:val="000000"/>
        </w:rPr>
        <w:t>-</w:t>
      </w:r>
      <w:proofErr w:type="spellStart"/>
      <w:r w:rsidR="00DE7018">
        <w:rPr>
          <w:color w:val="000000"/>
        </w:rPr>
        <w:t>mail</w:t>
      </w:r>
      <w:proofErr w:type="spellEnd"/>
      <w:r w:rsidR="00DE7018">
        <w:rPr>
          <w:color w:val="000000"/>
        </w:rPr>
        <w:t>:</w:t>
      </w:r>
      <w:r w:rsidR="00275BA0" w:rsidRPr="00574DFF">
        <w:rPr>
          <w:rFonts w:ascii="Times New Roman" w:hAnsi="Times New Roman"/>
          <w:color w:val="000000"/>
        </w:rPr>
        <w:t xml:space="preserve"> </w:t>
      </w:r>
      <w:proofErr w:type="spellStart"/>
      <w:r w:rsidR="00275BA0" w:rsidRPr="00574DFF">
        <w:rPr>
          <w:rFonts w:ascii="Times New Roman" w:hAnsi="Times New Roman"/>
          <w:color w:val="000000"/>
          <w:lang w:val="en-US"/>
        </w:rPr>
        <w:t>hachatryan</w:t>
      </w:r>
      <w:proofErr w:type="spellEnd"/>
      <w:r w:rsidR="00DE7018">
        <w:rPr>
          <w:rFonts w:ascii="Times New Roman" w:hAnsi="Times New Roman"/>
          <w:color w:val="000000"/>
        </w:rPr>
        <w:t>46</w:t>
      </w:r>
      <w:r w:rsidR="00275BA0" w:rsidRPr="00574DFF">
        <w:rPr>
          <w:rFonts w:ascii="Times New Roman" w:hAnsi="Times New Roman"/>
          <w:color w:val="000000"/>
        </w:rPr>
        <w:t>@</w:t>
      </w:r>
      <w:r w:rsidR="00275BA0" w:rsidRPr="00574DFF">
        <w:rPr>
          <w:rFonts w:ascii="Times New Roman" w:hAnsi="Times New Roman"/>
          <w:color w:val="000000"/>
          <w:lang w:val="en-US"/>
        </w:rPr>
        <w:t>mail</w:t>
      </w:r>
      <w:r w:rsidR="00275BA0" w:rsidRPr="00574DFF">
        <w:rPr>
          <w:rFonts w:ascii="Times New Roman" w:hAnsi="Times New Roman"/>
          <w:color w:val="000000"/>
        </w:rPr>
        <w:t>.</w:t>
      </w:r>
      <w:proofErr w:type="spellStart"/>
      <w:r w:rsidR="00275BA0" w:rsidRPr="00574DFF">
        <w:rPr>
          <w:rFonts w:ascii="Times New Roman" w:hAnsi="Times New Roman"/>
          <w:color w:val="000000"/>
          <w:lang w:val="en-US"/>
        </w:rPr>
        <w:t>ru</w:t>
      </w:r>
      <w:proofErr w:type="spellEnd"/>
      <w:r w:rsidR="00AD7AB0" w:rsidRPr="00574DFF">
        <w:rPr>
          <w:rFonts w:ascii="Times New Roman" w:hAnsi="Times New Roman"/>
          <w:color w:val="000000"/>
        </w:rPr>
        <w:t xml:space="preserve">). </w:t>
      </w:r>
    </w:p>
    <w:p w14:paraId="67729CE5" w14:textId="77777777" w:rsidR="00574DFF" w:rsidRPr="00574DFF" w:rsidRDefault="00574DFF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</w:p>
    <w:p w14:paraId="32F9E26C" w14:textId="77777777" w:rsidR="00AD7AB0" w:rsidRPr="002B453C" w:rsidRDefault="00AD7AB0" w:rsidP="00512B0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DE7018"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              </w:t>
      </w:r>
      <w:proofErr w:type="spellStart"/>
      <w:r w:rsidR="00275BA0" w:rsidRPr="002B453C">
        <w:rPr>
          <w:rFonts w:ascii="Times New Roman" w:hAnsi="Times New Roman"/>
          <w:b/>
          <w:color w:val="000000"/>
          <w:sz w:val="24"/>
          <w:szCs w:val="24"/>
          <w:lang w:val="en-US"/>
        </w:rPr>
        <w:t>Hachatryan</w:t>
      </w:r>
      <w:proofErr w:type="spellEnd"/>
      <w:r w:rsidR="00275BA0" w:rsidRPr="002B453C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L.A.</w:t>
      </w:r>
      <w:r w:rsidR="00275BA0" w:rsidRPr="002B453C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 xml:space="preserve"> </w:t>
      </w:r>
    </w:p>
    <w:p w14:paraId="60862989" w14:textId="10798166" w:rsidR="00275BA0" w:rsidRPr="00574DFF" w:rsidRDefault="005B3102" w:rsidP="00512B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lang w:val="en-US"/>
        </w:rPr>
      </w:pPr>
      <w:r w:rsidRPr="00574DFF">
        <w:rPr>
          <w:rFonts w:ascii="Times New Roman" w:hAnsi="Times New Roman"/>
          <w:b/>
          <w:color w:val="000000"/>
          <w:lang w:val="en-US"/>
        </w:rPr>
        <w:t>Migration movement of the population in Russia</w:t>
      </w:r>
      <w:r w:rsidRPr="005B3102">
        <w:rPr>
          <w:rFonts w:ascii="Times New Roman" w:hAnsi="Times New Roman"/>
          <w:b/>
          <w:color w:val="000000"/>
          <w:lang w:val="en-US"/>
        </w:rPr>
        <w:t xml:space="preserve"> </w:t>
      </w:r>
      <w:r w:rsidR="00275BA0" w:rsidRPr="00574DFF">
        <w:rPr>
          <w:rFonts w:ascii="Times New Roman" w:hAnsi="Times New Roman"/>
          <w:b/>
          <w:color w:val="000000"/>
          <w:lang w:val="en-US"/>
        </w:rPr>
        <w:t>(2010-2020</w:t>
      </w:r>
      <w:r w:rsidR="00275BA0" w:rsidRPr="00574DFF">
        <w:rPr>
          <w:rFonts w:ascii="Times New Roman" w:hAnsi="Times New Roman"/>
          <w:color w:val="000000"/>
          <w:lang w:val="en-US"/>
        </w:rPr>
        <w:t>)</w:t>
      </w:r>
    </w:p>
    <w:p w14:paraId="15F44D94" w14:textId="77777777" w:rsidR="00275BA0" w:rsidRPr="00BE53CB" w:rsidRDefault="00275BA0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BE53CB">
        <w:rPr>
          <w:rFonts w:ascii="Times New Roman" w:hAnsi="Times New Roman"/>
          <w:b/>
          <w:color w:val="000000"/>
          <w:sz w:val="24"/>
          <w:szCs w:val="24"/>
          <w:lang w:val="en-US"/>
        </w:rPr>
        <w:lastRenderedPageBreak/>
        <w:t>Abstrac</w:t>
      </w: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t The article discusses the problems of migration processes in modern Russia. Migration is presented as a complex social process that depends on the state of the labor market in the countries of arrival and departure and has features at the level of federal districts. </w:t>
      </w:r>
    </w:p>
    <w:p w14:paraId="5850F451" w14:textId="77777777" w:rsidR="00AD7AB0" w:rsidRPr="00BE53CB" w:rsidRDefault="00275BA0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BE53CB">
        <w:rPr>
          <w:rFonts w:ascii="Times New Roman" w:hAnsi="Times New Roman"/>
          <w:b/>
          <w:color w:val="000000"/>
          <w:sz w:val="24"/>
          <w:szCs w:val="24"/>
          <w:lang w:val="en-US"/>
        </w:rPr>
        <w:t>Keywords</w:t>
      </w: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>: emigration, immigration, labor migration, natural growth, migration growth</w:t>
      </w:r>
      <w:r w:rsidRPr="00BE53CB">
        <w:rPr>
          <w:rFonts w:ascii="Times New Roman" w:hAnsi="Times New Roman"/>
          <w:i/>
          <w:color w:val="000000"/>
          <w:sz w:val="24"/>
          <w:szCs w:val="24"/>
          <w:lang w:val="en-US"/>
        </w:rPr>
        <w:t>.</w:t>
      </w:r>
    </w:p>
    <w:p w14:paraId="34B9A131" w14:textId="77777777" w:rsidR="00DE7018" w:rsidRPr="00BE53CB" w:rsidRDefault="00DE7018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</w:p>
    <w:p w14:paraId="50699F81" w14:textId="77777777" w:rsidR="00AD7AB0" w:rsidRPr="00BE53CB" w:rsidRDefault="00DE7018" w:rsidP="00DE70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BE53CB">
        <w:rPr>
          <w:rStyle w:val="docdata"/>
          <w:rFonts w:ascii="Times New Roman" w:hAnsi="Times New Roman"/>
          <w:b/>
          <w:bCs/>
          <w:color w:val="000000"/>
          <w:sz w:val="24"/>
          <w:szCs w:val="24"/>
          <w:lang w:val="en-US"/>
        </w:rPr>
        <w:t>About the author</w:t>
      </w:r>
    </w:p>
    <w:p w14:paraId="7F18F55F" w14:textId="77777777" w:rsidR="00AD7AB0" w:rsidRPr="00BE53CB" w:rsidRDefault="00AD7AB0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BE53CB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="00DE7018" w:rsidRPr="00BE53CB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Hachatryan</w:t>
      </w:r>
      <w:proofErr w:type="spellEnd"/>
      <w:r w:rsidR="00DE7018" w:rsidRPr="00BE53CB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 xml:space="preserve"> </w:t>
      </w:r>
      <w:r w:rsidR="00512B05" w:rsidRPr="00BE53CB">
        <w:rPr>
          <w:rFonts w:ascii="Times New Roman" w:hAnsi="Times New Roman"/>
          <w:b/>
          <w:color w:val="000000"/>
          <w:sz w:val="24"/>
          <w:szCs w:val="24"/>
          <w:lang w:val="en-US"/>
        </w:rPr>
        <w:t>Lyudmila</w:t>
      </w:r>
      <w:r w:rsidR="00C91061"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C91061" w:rsidRPr="00BE53CB">
        <w:rPr>
          <w:rFonts w:ascii="Times New Roman" w:hAnsi="Times New Roman"/>
          <w:b/>
          <w:color w:val="000000"/>
          <w:sz w:val="24"/>
          <w:szCs w:val="24"/>
          <w:lang w:val="en-US"/>
        </w:rPr>
        <w:t>Ale</w:t>
      </w:r>
      <w:r w:rsidR="0094492F">
        <w:rPr>
          <w:rFonts w:ascii="Times New Roman" w:hAnsi="Times New Roman"/>
          <w:b/>
          <w:color w:val="000000"/>
          <w:sz w:val="24"/>
          <w:szCs w:val="24"/>
          <w:lang w:val="en-US"/>
        </w:rPr>
        <w:t>x</w:t>
      </w:r>
      <w:r w:rsidR="00DE7018" w:rsidRPr="00BE53CB">
        <w:rPr>
          <w:rFonts w:ascii="Times New Roman" w:hAnsi="Times New Roman"/>
          <w:b/>
          <w:color w:val="000000"/>
          <w:sz w:val="24"/>
          <w:szCs w:val="24"/>
          <w:lang w:val="en-US"/>
        </w:rPr>
        <w:t>androv</w:t>
      </w:r>
      <w:r w:rsidR="00C91061" w:rsidRPr="00BE53CB">
        <w:rPr>
          <w:rFonts w:ascii="Times New Roman" w:hAnsi="Times New Roman"/>
          <w:b/>
          <w:color w:val="000000"/>
          <w:sz w:val="24"/>
          <w:szCs w:val="24"/>
          <w:lang w:val="en-US"/>
        </w:rPr>
        <w:t>na</w:t>
      </w:r>
      <w:r w:rsidR="00512B05" w:rsidRPr="00BE53CB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(Perm, Russian Federation</w:t>
      </w:r>
      <w:r w:rsidR="00512B05"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), Candidate of Historical Sciences, Associate Professor of the Department of Sociology, Perm State Research University, </w:t>
      </w:r>
      <w:r w:rsidR="00C91061" w:rsidRPr="00BE53CB">
        <w:rPr>
          <w:rFonts w:ascii="Times New Roman" w:hAnsi="Times New Roman"/>
          <w:color w:val="000000"/>
          <w:sz w:val="24"/>
          <w:szCs w:val="24"/>
          <w:lang w:val="en-US"/>
        </w:rPr>
        <w:t>Russia,</w:t>
      </w:r>
      <w:r w:rsidR="002B453C" w:rsidRPr="002B453C">
        <w:rPr>
          <w:rFonts w:ascii="Times New Roman" w:hAnsi="Times New Roman"/>
          <w:color w:val="000000"/>
          <w:sz w:val="24"/>
          <w:szCs w:val="24"/>
          <w:lang w:val="en-US"/>
        </w:rPr>
        <w:t xml:space="preserve">614068, </w:t>
      </w:r>
      <w:r w:rsidR="00512B05" w:rsidRPr="00BE53CB">
        <w:rPr>
          <w:rFonts w:ascii="Times New Roman" w:hAnsi="Times New Roman"/>
          <w:color w:val="000000"/>
          <w:sz w:val="24"/>
          <w:szCs w:val="24"/>
          <w:lang w:val="en-US"/>
        </w:rPr>
        <w:t>Perm,</w:t>
      </w:r>
      <w:r w:rsidR="002B453C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2B453C">
        <w:rPr>
          <w:rFonts w:ascii="Times New Roman" w:hAnsi="Times New Roman"/>
          <w:color w:val="000000"/>
          <w:sz w:val="24"/>
          <w:szCs w:val="24"/>
          <w:lang w:val="en-US"/>
        </w:rPr>
        <w:t>Bukireva</w:t>
      </w:r>
      <w:proofErr w:type="spellEnd"/>
      <w:r w:rsidR="002B453C">
        <w:rPr>
          <w:rFonts w:ascii="Times New Roman" w:hAnsi="Times New Roman"/>
          <w:color w:val="000000"/>
          <w:sz w:val="24"/>
          <w:szCs w:val="24"/>
          <w:lang w:val="en-US"/>
        </w:rPr>
        <w:t xml:space="preserve"> str., 15. </w:t>
      </w:r>
      <w:proofErr w:type="gramStart"/>
      <w:r w:rsidR="002B453C">
        <w:rPr>
          <w:rFonts w:ascii="Times New Roman" w:hAnsi="Times New Roman"/>
          <w:color w:val="000000"/>
          <w:sz w:val="24"/>
          <w:szCs w:val="24"/>
          <w:lang w:val="en-US"/>
        </w:rPr>
        <w:t>hachatryan4</w:t>
      </w:r>
      <w:r w:rsidR="002B453C" w:rsidRPr="002B453C">
        <w:rPr>
          <w:rFonts w:ascii="Times New Roman" w:hAnsi="Times New Roman"/>
          <w:color w:val="000000"/>
          <w:sz w:val="24"/>
          <w:szCs w:val="24"/>
          <w:lang w:val="en-US"/>
        </w:rPr>
        <w:t>6</w:t>
      </w:r>
      <w:r w:rsidR="00512B05" w:rsidRPr="00BE53CB">
        <w:rPr>
          <w:rFonts w:ascii="Times New Roman" w:hAnsi="Times New Roman"/>
          <w:color w:val="000000"/>
          <w:sz w:val="24"/>
          <w:szCs w:val="24"/>
          <w:lang w:val="en-US"/>
        </w:rPr>
        <w:t>@mail.ru )</w:t>
      </w:r>
      <w:proofErr w:type="gramEnd"/>
      <w:r w:rsidR="00512B05" w:rsidRPr="00BE53CB">
        <w:rPr>
          <w:rFonts w:ascii="Times New Roman" w:hAnsi="Times New Roman"/>
          <w:color w:val="000000"/>
          <w:sz w:val="24"/>
          <w:szCs w:val="24"/>
          <w:lang w:val="en-US"/>
        </w:rPr>
        <w:t>.</w:t>
      </w:r>
    </w:p>
    <w:p w14:paraId="7B8A31B9" w14:textId="77777777" w:rsidR="00AD7AB0" w:rsidRPr="00BE53CB" w:rsidRDefault="00AD7AB0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</w:p>
    <w:p w14:paraId="7FA27BEA" w14:textId="77777777" w:rsidR="00574DFF" w:rsidRPr="00BE53CB" w:rsidRDefault="00BE53CB" w:rsidP="00BE53CB">
      <w:pPr>
        <w:pStyle w:val="1642"/>
        <w:spacing w:before="0" w:beforeAutospacing="0" w:after="0" w:afterAutospacing="0"/>
        <w:jc w:val="center"/>
        <w:rPr>
          <w:lang w:val="en-US"/>
        </w:rPr>
      </w:pPr>
      <w:r w:rsidRPr="00BE53CB">
        <w:rPr>
          <w:b/>
          <w:bCs/>
          <w:color w:val="000000"/>
          <w:lang w:val="en-US"/>
        </w:rPr>
        <w:t>References</w:t>
      </w:r>
    </w:p>
    <w:p w14:paraId="1778CE00" w14:textId="77777777" w:rsidR="00574DFF" w:rsidRPr="00BE53CB" w:rsidRDefault="00BE53CB" w:rsidP="00BE53C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1. </w:t>
      </w:r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Demographic conceptual dictionary / Ed. Prof. </w:t>
      </w:r>
      <w:proofErr w:type="spellStart"/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>L.</w:t>
      </w:r>
      <w:proofErr w:type="gramStart"/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>L.Rybakovsky</w:t>
      </w:r>
      <w:proofErr w:type="spellEnd"/>
      <w:proofErr w:type="gramEnd"/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>, - M.:CSP, 2003. - 352 p. URL: https://studylib.ru/doc/2234370/demograficheskij-p</w:t>
      </w: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onyatijnyj-slovar </w:t>
      </w:r>
    </w:p>
    <w:p w14:paraId="10839192" w14:textId="77777777" w:rsidR="00574DFF" w:rsidRPr="00BE53CB" w:rsidRDefault="00BE53CB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ab/>
        <w:t xml:space="preserve">2. </w:t>
      </w:r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>The concept of the state migration policy of the Russian Federation for 2019-2025 URL:http://static.government.ru/media/acts/files/000120181</w:t>
      </w: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0310046.pdf </w:t>
      </w:r>
    </w:p>
    <w:p w14:paraId="22745107" w14:textId="77777777" w:rsidR="00574DFF" w:rsidRPr="00BE53CB" w:rsidRDefault="00BE53CB" w:rsidP="00BE53C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3. </w:t>
      </w:r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The concept of demographic policy of the Russian Federation for the period up to 2025. URL: </w:t>
      </w:r>
      <w:hyperlink r:id="rId12" w:history="1">
        <w:r w:rsidR="00574DFF" w:rsidRPr="00BE53CB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http://www.kremlin.ru/acts/bank/26299</w:t>
        </w:r>
      </w:hyperlink>
      <w:r w:rsidR="00574DFF" w:rsidRPr="00BE53CB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63553BDA" w14:textId="77777777" w:rsidR="00574DFF" w:rsidRPr="00BE53CB" w:rsidRDefault="00BE53CB" w:rsidP="0051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BE53CB">
        <w:rPr>
          <w:rFonts w:ascii="Times New Roman" w:hAnsi="Times New Roman"/>
          <w:color w:val="000000"/>
          <w:sz w:val="24"/>
          <w:szCs w:val="24"/>
          <w:lang w:val="en-US"/>
        </w:rPr>
        <w:tab/>
        <w:t>4</w:t>
      </w:r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>Shcherbakova</w:t>
      </w:r>
      <w:proofErr w:type="spellEnd"/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 E.M. Migration in Russia according to the results of the first half of 2023 // </w:t>
      </w:r>
      <w:proofErr w:type="spellStart"/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>Demoscope</w:t>
      </w:r>
      <w:proofErr w:type="spellEnd"/>
      <w:r w:rsidR="00574DFF" w:rsidRPr="00BE53CB">
        <w:rPr>
          <w:rFonts w:ascii="Times New Roman" w:hAnsi="Times New Roman"/>
          <w:color w:val="000000"/>
          <w:sz w:val="24"/>
          <w:szCs w:val="24"/>
          <w:lang w:val="en-US"/>
        </w:rPr>
        <w:t xml:space="preserve"> Weekly. 2023. No. 1003 - 1004. URL:http://demoscope.ru/weekly/20</w:t>
      </w:r>
    </w:p>
    <w:p w14:paraId="57E610E1" w14:textId="77777777" w:rsidR="00AD7AB0" w:rsidRPr="00BE53CB" w:rsidRDefault="00574DFF" w:rsidP="00574DF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</w:pPr>
      <w:r w:rsidRPr="00BE53CB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 xml:space="preserve">                    </w:t>
      </w:r>
    </w:p>
    <w:p w14:paraId="30227D27" w14:textId="77777777" w:rsidR="00AD7AB0" w:rsidRPr="00BE53CB" w:rsidRDefault="00AD7AB0" w:rsidP="00512B0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6280CD9" w14:textId="77777777" w:rsidR="00001608" w:rsidRPr="00BE53CB" w:rsidRDefault="00001608" w:rsidP="00512B0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3981A5D7" w14:textId="77777777" w:rsidR="00794B0D" w:rsidRPr="00BE53CB" w:rsidRDefault="00794B0D" w:rsidP="00512B0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794B0D" w:rsidRPr="00BE53CB" w:rsidSect="00F25F4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676E3F" w14:textId="77777777" w:rsidR="005857D0" w:rsidRDefault="005857D0" w:rsidP="00A2237A">
      <w:pPr>
        <w:spacing w:after="0" w:line="240" w:lineRule="auto"/>
      </w:pPr>
      <w:r>
        <w:separator/>
      </w:r>
    </w:p>
  </w:endnote>
  <w:endnote w:type="continuationSeparator" w:id="0">
    <w:p w14:paraId="7929C8E4" w14:textId="77777777" w:rsidR="005857D0" w:rsidRDefault="005857D0" w:rsidP="00A223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C40E1C" w14:textId="77777777" w:rsidR="005857D0" w:rsidRDefault="005857D0" w:rsidP="00A2237A">
      <w:pPr>
        <w:spacing w:after="0" w:line="240" w:lineRule="auto"/>
      </w:pPr>
      <w:r>
        <w:separator/>
      </w:r>
    </w:p>
  </w:footnote>
  <w:footnote w:type="continuationSeparator" w:id="0">
    <w:p w14:paraId="26712898" w14:textId="77777777" w:rsidR="005857D0" w:rsidRDefault="005857D0" w:rsidP="00A2237A">
      <w:pPr>
        <w:spacing w:after="0" w:line="240" w:lineRule="auto"/>
      </w:pPr>
      <w:r>
        <w:continuationSeparator/>
      </w:r>
    </w:p>
  </w:footnote>
  <w:footnote w:id="1">
    <w:p w14:paraId="4F6A578C" w14:textId="77777777" w:rsidR="00512B05" w:rsidRPr="00A80039" w:rsidRDefault="00512B05" w:rsidP="00A80039">
      <w:pPr>
        <w:spacing w:after="0" w:line="240" w:lineRule="auto"/>
        <w:rPr>
          <w:rFonts w:ascii="Times New Roman" w:eastAsia="Times New Roman" w:hAnsi="Times New Roman"/>
          <w:color w:val="010101"/>
          <w:lang w:eastAsia="ru-RU"/>
        </w:rPr>
      </w:pPr>
      <w:r w:rsidRPr="00A80039">
        <w:rPr>
          <w:rStyle w:val="a7"/>
          <w:rFonts w:ascii="Times New Roman" w:hAnsi="Times New Roman"/>
        </w:rPr>
        <w:footnoteRef/>
      </w:r>
      <w:r w:rsidRPr="00A80039">
        <w:rPr>
          <w:rFonts w:ascii="Times New Roman" w:hAnsi="Times New Roman"/>
        </w:rPr>
        <w:t xml:space="preserve"> </w:t>
      </w:r>
      <w:r w:rsidRPr="00A80039">
        <w:rPr>
          <w:rFonts w:ascii="Times New Roman" w:eastAsia="Times New Roman" w:hAnsi="Times New Roman"/>
          <w:color w:val="010101"/>
          <w:lang w:eastAsia="ru-RU"/>
        </w:rPr>
        <w:t xml:space="preserve">Численность и миграция населения Российской Федерации  в 2015 году (Статистический бюллетень) Москва 2016  Табл.1.8. </w:t>
      </w:r>
      <w:r w:rsidRPr="00A80039">
        <w:rPr>
          <w:rFonts w:ascii="Times New Roman" w:eastAsia="Times New Roman" w:hAnsi="Times New Roman"/>
          <w:color w:val="1A1A1A"/>
          <w:lang w:eastAsia="ru-RU"/>
        </w:rPr>
        <w:t>URL:</w:t>
      </w:r>
      <w:r w:rsidRPr="00A80039">
        <w:rPr>
          <w:rFonts w:ascii="Times New Roman" w:eastAsia="Times New Roman" w:hAnsi="Times New Roman"/>
          <w:color w:val="010101"/>
          <w:lang w:eastAsia="ru-RU"/>
        </w:rPr>
        <w:t xml:space="preserve"> </w:t>
      </w:r>
      <w:hyperlink r:id="rId1" w:history="1">
        <w:r w:rsidRPr="00A80039">
          <w:rPr>
            <w:rStyle w:val="a3"/>
            <w:rFonts w:ascii="Times New Roman" w:hAnsi="Times New Roman"/>
          </w:rPr>
          <w:t>https://rosstat.gov.ru/bgd/regl/b11_107/Main.htm</w:t>
        </w:r>
      </w:hyperlink>
      <w:r w:rsidRPr="00A80039">
        <w:rPr>
          <w:rFonts w:ascii="Times New Roman" w:eastAsia="Times New Roman" w:hAnsi="Times New Roman"/>
          <w:color w:val="010101"/>
          <w:lang w:eastAsia="ru-RU"/>
        </w:rPr>
        <w:t>(Дата обращения 22.11.2023)</w:t>
      </w:r>
    </w:p>
  </w:footnote>
  <w:footnote w:id="2">
    <w:p w14:paraId="3DAD6DE7" w14:textId="77777777" w:rsidR="00512B05" w:rsidRPr="00A80039" w:rsidRDefault="00512B05" w:rsidP="00A80039">
      <w:pPr>
        <w:spacing w:after="0" w:line="240" w:lineRule="auto"/>
        <w:jc w:val="both"/>
        <w:rPr>
          <w:rFonts w:ascii="Times New Roman" w:eastAsia="Times New Roman" w:hAnsi="Times New Roman"/>
          <w:color w:val="010101"/>
          <w:lang w:eastAsia="ru-RU"/>
        </w:rPr>
      </w:pPr>
      <w:r w:rsidRPr="00A80039">
        <w:rPr>
          <w:rStyle w:val="a7"/>
          <w:rFonts w:ascii="Times New Roman" w:hAnsi="Times New Roman"/>
        </w:rPr>
        <w:footnoteRef/>
      </w:r>
      <w:r w:rsidRPr="00A80039">
        <w:rPr>
          <w:rFonts w:ascii="Times New Roman" w:hAnsi="Times New Roman"/>
        </w:rPr>
        <w:t xml:space="preserve"> </w:t>
      </w:r>
      <w:r w:rsidRPr="00A80039">
        <w:rPr>
          <w:rFonts w:ascii="Times New Roman" w:eastAsia="Times New Roman" w:hAnsi="Times New Roman"/>
          <w:color w:val="010101"/>
          <w:lang w:eastAsia="ru-RU"/>
        </w:rPr>
        <w:t>Численность и миграция населения Российской Федерации в 2021 году (Статистический бюллетень) Москва 2022 г.</w:t>
      </w:r>
      <w:r w:rsidRPr="00A80039">
        <w:rPr>
          <w:rFonts w:ascii="Times New Roman" w:hAnsi="Times New Roman"/>
        </w:rPr>
        <w:t xml:space="preserve"> Табл. 1.3. </w:t>
      </w:r>
      <w:r w:rsidRPr="00A80039">
        <w:rPr>
          <w:rFonts w:ascii="Times New Roman" w:eastAsia="Times New Roman" w:hAnsi="Times New Roman"/>
          <w:color w:val="1A1A1A"/>
          <w:lang w:eastAsia="ru-RU"/>
        </w:rPr>
        <w:t>URL:</w:t>
      </w:r>
      <w:hyperlink r:id="rId2" w:history="1">
        <w:r w:rsidRPr="00A80039">
          <w:rPr>
            <w:rStyle w:val="a3"/>
            <w:rFonts w:ascii="Times New Roman" w:eastAsia="Times New Roman" w:hAnsi="Times New Roman"/>
            <w:lang w:eastAsia="ru-RU"/>
          </w:rPr>
          <w:t>https://rosstat.gov.ru/compendium/document/13283</w:t>
        </w:r>
      </w:hyperlink>
      <w:r w:rsidRPr="00A80039">
        <w:rPr>
          <w:rFonts w:ascii="Times New Roman" w:eastAsia="Times New Roman" w:hAnsi="Times New Roman"/>
          <w:color w:val="010101"/>
          <w:lang w:eastAsia="ru-RU"/>
        </w:rPr>
        <w:t xml:space="preserve"> (Дата обращения 10.11.2023)</w:t>
      </w:r>
    </w:p>
  </w:footnote>
  <w:footnote w:id="3">
    <w:p w14:paraId="415DFACE" w14:textId="77777777" w:rsidR="00512B05" w:rsidRPr="00A80039" w:rsidRDefault="00512B05" w:rsidP="00A80039">
      <w:pPr>
        <w:spacing w:after="0" w:line="240" w:lineRule="auto"/>
        <w:rPr>
          <w:rFonts w:ascii="Times New Roman" w:hAnsi="Times New Roman"/>
        </w:rPr>
      </w:pPr>
      <w:r w:rsidRPr="00A80039">
        <w:rPr>
          <w:rStyle w:val="a7"/>
          <w:rFonts w:ascii="Times New Roman" w:hAnsi="Times New Roman"/>
        </w:rPr>
        <w:footnoteRef/>
      </w:r>
      <w:r w:rsidRPr="00A80039">
        <w:rPr>
          <w:rFonts w:ascii="Times New Roman" w:hAnsi="Times New Roman"/>
        </w:rPr>
        <w:t xml:space="preserve"> Регионы России. Социально-экономические показатели. 2022: Стат. сб. / Росстат. </w:t>
      </w:r>
      <w:r w:rsidRPr="00A80039">
        <w:rPr>
          <w:rFonts w:ascii="Times New Roman" w:hAnsi="Times New Roman"/>
        </w:rPr>
        <w:sym w:font="Symbol" w:char="F02D"/>
      </w:r>
      <w:r w:rsidRPr="00A80039">
        <w:rPr>
          <w:rFonts w:ascii="Times New Roman" w:hAnsi="Times New Roman"/>
        </w:rPr>
        <w:t xml:space="preserve"> М., 2022. </w:t>
      </w:r>
      <w:r w:rsidRPr="00A80039">
        <w:rPr>
          <w:rFonts w:ascii="Times New Roman" w:hAnsi="Times New Roman"/>
        </w:rPr>
        <w:sym w:font="Symbol" w:char="F02D"/>
      </w:r>
      <w:r w:rsidRPr="00A80039">
        <w:rPr>
          <w:rFonts w:ascii="Times New Roman" w:hAnsi="Times New Roman"/>
        </w:rPr>
        <w:t xml:space="preserve"> 1122 с. </w:t>
      </w:r>
      <w:r w:rsidRPr="005B3102">
        <w:rPr>
          <w:rFonts w:ascii="Times New Roman" w:hAnsi="Times New Roman"/>
        </w:rPr>
        <w:t xml:space="preserve">С. 93-94. </w:t>
      </w:r>
      <w:r w:rsidRPr="00A80039">
        <w:rPr>
          <w:rFonts w:ascii="Times New Roman" w:eastAsia="Times New Roman" w:hAnsi="Times New Roman"/>
          <w:color w:val="1A1A1A"/>
          <w:lang w:eastAsia="ru-RU"/>
        </w:rPr>
        <w:t>URL:</w:t>
      </w:r>
      <w:hyperlink r:id="rId3" w:history="1">
        <w:r w:rsidRPr="00A80039">
          <w:rPr>
            <w:rStyle w:val="a3"/>
            <w:rFonts w:ascii="Times New Roman" w:hAnsi="Times New Roman"/>
          </w:rPr>
          <w:t>https://rosstat.gov.ru/folder/210/document/13204</w:t>
        </w:r>
      </w:hyperlink>
    </w:p>
    <w:p w14:paraId="4D6B7A0A" w14:textId="77777777" w:rsidR="00512B05" w:rsidRPr="005B3102" w:rsidRDefault="00512B05">
      <w:pPr>
        <w:pStyle w:val="a5"/>
      </w:pPr>
    </w:p>
  </w:footnote>
  <w:footnote w:id="4">
    <w:p w14:paraId="2F35BD3B" w14:textId="77777777" w:rsidR="00512B05" w:rsidRPr="002F21B7" w:rsidRDefault="00512B05" w:rsidP="006E4B19">
      <w:pPr>
        <w:spacing w:after="0" w:line="240" w:lineRule="auto"/>
        <w:rPr>
          <w:rFonts w:ascii="Times New Roman" w:hAnsi="Times New Roman"/>
        </w:rPr>
      </w:pPr>
      <w:r w:rsidRPr="002F21B7">
        <w:rPr>
          <w:rStyle w:val="a7"/>
          <w:rFonts w:ascii="Times New Roman" w:hAnsi="Times New Roman"/>
        </w:rPr>
        <w:footnoteRef/>
      </w:r>
      <w:r w:rsidRPr="002F21B7">
        <w:rPr>
          <w:rFonts w:ascii="Times New Roman" w:hAnsi="Times New Roman"/>
        </w:rPr>
        <w:t xml:space="preserve"> Российский статистический ежегодник. 2022: Стат.сб./Росстат. – М., 2022 – 691 с. С.108. </w:t>
      </w:r>
      <w:r w:rsidRPr="002F21B7">
        <w:rPr>
          <w:rFonts w:ascii="Times New Roman" w:eastAsia="Times New Roman" w:hAnsi="Times New Roman"/>
          <w:color w:val="1A1A1A"/>
          <w:lang w:eastAsia="ru-RU"/>
        </w:rPr>
        <w:t>URL:</w:t>
      </w:r>
      <w:r w:rsidRPr="002F21B7">
        <w:rPr>
          <w:rFonts w:ascii="Times New Roman" w:hAnsi="Times New Roman"/>
        </w:rPr>
        <w:t xml:space="preserve"> </w:t>
      </w:r>
      <w:hyperlink r:id="rId4" w:history="1">
        <w:r w:rsidRPr="002F21B7">
          <w:rPr>
            <w:rStyle w:val="a3"/>
            <w:rFonts w:ascii="Times New Roman" w:hAnsi="Times New Roman"/>
          </w:rPr>
          <w:t>https://rosstat.gov.ru/storage/mediabank/Ejegodnik_2022.pdf</w:t>
        </w:r>
      </w:hyperlink>
      <w:r w:rsidRPr="002F21B7">
        <w:rPr>
          <w:rFonts w:ascii="Times New Roman" w:hAnsi="Times New Roman"/>
        </w:rPr>
        <w:t xml:space="preserve"> (Дата обращения 10.11.2023)</w:t>
      </w:r>
    </w:p>
  </w:footnote>
  <w:footnote w:id="5">
    <w:p w14:paraId="3BA953FB" w14:textId="77777777" w:rsidR="00512B05" w:rsidRPr="002F21B7" w:rsidRDefault="00512B05" w:rsidP="002F21B7">
      <w:pPr>
        <w:spacing w:after="0" w:line="240" w:lineRule="auto"/>
        <w:rPr>
          <w:rFonts w:ascii="Times New Roman" w:eastAsia="Times New Roman" w:hAnsi="Times New Roman"/>
          <w:color w:val="010101"/>
          <w:lang w:eastAsia="ru-RU"/>
        </w:rPr>
      </w:pPr>
      <w:r w:rsidRPr="002F21B7">
        <w:rPr>
          <w:rStyle w:val="a7"/>
          <w:rFonts w:ascii="Times New Roman" w:hAnsi="Times New Roman"/>
        </w:rPr>
        <w:footnoteRef/>
      </w:r>
      <w:r w:rsidRPr="002F21B7">
        <w:rPr>
          <w:rFonts w:ascii="Times New Roman" w:hAnsi="Times New Roman"/>
        </w:rPr>
        <w:t xml:space="preserve"> Численность и миграция населения Российской  Федерации в 2022 году (Статистический сборник). Москва 2023  </w:t>
      </w:r>
      <w:r w:rsidRPr="002F21B7">
        <w:rPr>
          <w:rFonts w:ascii="Times New Roman" w:eastAsia="Times New Roman" w:hAnsi="Times New Roman"/>
          <w:color w:val="1A1A1A"/>
          <w:lang w:eastAsia="ru-RU"/>
        </w:rPr>
        <w:t>URL:</w:t>
      </w:r>
      <w:hyperlink r:id="rId5" w:history="1">
        <w:r w:rsidRPr="002F21B7">
          <w:rPr>
            <w:rStyle w:val="a3"/>
            <w:rFonts w:ascii="Times New Roman" w:eastAsia="Times New Roman" w:hAnsi="Times New Roman"/>
            <w:lang w:eastAsia="ru-RU"/>
          </w:rPr>
          <w:t>https://rosstat.gov.ru/compendium/document/13283</w:t>
        </w:r>
      </w:hyperlink>
      <w:r w:rsidRPr="002F21B7">
        <w:rPr>
          <w:rFonts w:ascii="Times New Roman" w:eastAsia="Times New Roman" w:hAnsi="Times New Roman"/>
          <w:color w:val="010101"/>
          <w:lang w:eastAsia="ru-RU"/>
        </w:rPr>
        <w:t xml:space="preserve"> (Дата обращения 10.11.2023)</w:t>
      </w:r>
    </w:p>
  </w:footnote>
  <w:footnote w:id="6">
    <w:p w14:paraId="6A078BF6" w14:textId="77777777" w:rsidR="00512B05" w:rsidRPr="002F21B7" w:rsidRDefault="00512B05" w:rsidP="002F21B7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</w:rPr>
      </w:pPr>
      <w:r w:rsidRPr="002F21B7">
        <w:rPr>
          <w:rStyle w:val="a7"/>
          <w:rFonts w:ascii="Times New Roman" w:hAnsi="Times New Roman"/>
        </w:rPr>
        <w:footnoteRef/>
      </w:r>
      <w:r w:rsidRPr="002F21B7">
        <w:rPr>
          <w:rFonts w:ascii="Times New Roman" w:hAnsi="Times New Roman"/>
        </w:rPr>
        <w:t xml:space="preserve"> </w:t>
      </w:r>
      <w:r w:rsidRPr="002F21B7">
        <w:rPr>
          <w:rFonts w:ascii="Times New Roman" w:eastAsiaTheme="minorHAnsi" w:hAnsi="Times New Roman"/>
          <w:bCs/>
        </w:rPr>
        <w:t>Демографический</w:t>
      </w:r>
      <w:r w:rsidRPr="002F21B7">
        <w:rPr>
          <w:rFonts w:ascii="Times New Roman" w:eastAsiaTheme="minorHAnsi" w:hAnsi="Times New Roman"/>
          <w:b/>
          <w:bCs/>
        </w:rPr>
        <w:t xml:space="preserve"> </w:t>
      </w:r>
      <w:r w:rsidRPr="002F21B7">
        <w:rPr>
          <w:rFonts w:ascii="Times New Roman" w:eastAsiaTheme="minorHAnsi" w:hAnsi="Times New Roman"/>
        </w:rPr>
        <w:t xml:space="preserve">ежегодник России. 2021: Стат.сб./ Росстат. - M., 2021. – 256 c. </w:t>
      </w:r>
      <w:r w:rsidRPr="002F21B7">
        <w:rPr>
          <w:rFonts w:ascii="Times New Roman" w:eastAsiaTheme="minorHAnsi" w:hAnsi="Times New Roman"/>
          <w:lang w:val="en-US"/>
        </w:rPr>
        <w:t>C</w:t>
      </w:r>
      <w:r w:rsidRPr="002F21B7">
        <w:rPr>
          <w:rFonts w:ascii="Times New Roman" w:eastAsiaTheme="minorHAnsi" w:hAnsi="Times New Roman"/>
        </w:rPr>
        <w:t>.204</w:t>
      </w:r>
    </w:p>
  </w:footnote>
  <w:footnote w:id="7">
    <w:p w14:paraId="3E915D05" w14:textId="77777777" w:rsidR="00512B05" w:rsidRPr="00BC6751" w:rsidRDefault="00512B05" w:rsidP="00BC6751">
      <w:pPr>
        <w:spacing w:after="0" w:line="240" w:lineRule="auto"/>
        <w:rPr>
          <w:rFonts w:ascii="Times New Roman" w:eastAsia="Times New Roman" w:hAnsi="Times New Roman"/>
          <w:color w:val="010101"/>
          <w:sz w:val="24"/>
          <w:szCs w:val="24"/>
          <w:lang w:eastAsia="ru-RU"/>
        </w:rPr>
      </w:pPr>
      <w:r w:rsidRPr="002F21B7">
        <w:rPr>
          <w:rStyle w:val="a7"/>
        </w:rPr>
        <w:t>.</w:t>
      </w:r>
      <w:r w:rsidRPr="00BC6751">
        <w:rPr>
          <w:rFonts w:ascii="Times New Roman" w:hAnsi="Times New Roman"/>
          <w:sz w:val="24"/>
          <w:szCs w:val="24"/>
        </w:rPr>
        <w:t xml:space="preserve">7 Численность и миграция населения Российской  Федерации в 2022 году (Статистический сборник). Москва 2023 Табл.  </w:t>
      </w:r>
      <w:r w:rsidRPr="00BC6751">
        <w:rPr>
          <w:rFonts w:ascii="Times New Roman" w:eastAsia="Times New Roman" w:hAnsi="Times New Roman"/>
          <w:sz w:val="24"/>
          <w:szCs w:val="24"/>
          <w:lang w:val="en-US"/>
        </w:rPr>
        <w:t>URL</w:t>
      </w:r>
      <w:r w:rsidRPr="00BC6751">
        <w:rPr>
          <w:rFonts w:ascii="Times New Roman" w:eastAsia="Times New Roman" w:hAnsi="Times New Roman"/>
          <w:sz w:val="24"/>
          <w:szCs w:val="24"/>
        </w:rPr>
        <w:t>:</w:t>
      </w:r>
      <w:proofErr w:type="spellStart"/>
      <w:r w:rsidRPr="00B033BF">
        <w:rPr>
          <w:rFonts w:ascii="Times New Roman" w:hAnsi="Times New Roman"/>
          <w:sz w:val="24"/>
          <w:szCs w:val="24"/>
        </w:rPr>
        <w:fldChar w:fldCharType="begin"/>
      </w:r>
      <w:r w:rsidRPr="00B033BF">
        <w:rPr>
          <w:rFonts w:ascii="Times New Roman" w:hAnsi="Times New Roman"/>
          <w:sz w:val="24"/>
          <w:szCs w:val="24"/>
        </w:rPr>
        <w:instrText>HYPERLINK "https://rosstat.gov.ru/compendium/document/13283"</w:instrText>
      </w:r>
      <w:r w:rsidRPr="00B033BF">
        <w:rPr>
          <w:rFonts w:ascii="Times New Roman" w:hAnsi="Times New Roman"/>
          <w:sz w:val="24"/>
          <w:szCs w:val="24"/>
        </w:rPr>
        <w:fldChar w:fldCharType="separate"/>
      </w:r>
      <w:r w:rsidRPr="00B033BF">
        <w:rPr>
          <w:rStyle w:val="a3"/>
          <w:rFonts w:ascii="Times New Roman" w:eastAsia="Times New Roman" w:hAnsi="Times New Roman"/>
          <w:sz w:val="24"/>
          <w:szCs w:val="24"/>
          <w:lang w:eastAsia="ru-RU"/>
        </w:rPr>
        <w:t>https</w:t>
      </w:r>
      <w:proofErr w:type="spellEnd"/>
      <w:r w:rsidRPr="00B033BF">
        <w:rPr>
          <w:rStyle w:val="a3"/>
          <w:rFonts w:ascii="Times New Roman" w:eastAsia="Times New Roman" w:hAnsi="Times New Roman"/>
          <w:sz w:val="24"/>
          <w:szCs w:val="24"/>
          <w:lang w:eastAsia="ru-RU"/>
        </w:rPr>
        <w:t>://rosstat.gov.ru/</w:t>
      </w:r>
      <w:proofErr w:type="spellStart"/>
      <w:r w:rsidRPr="00B033BF">
        <w:rPr>
          <w:rStyle w:val="a3"/>
          <w:rFonts w:ascii="Times New Roman" w:eastAsia="Times New Roman" w:hAnsi="Times New Roman"/>
          <w:sz w:val="24"/>
          <w:szCs w:val="24"/>
          <w:lang w:eastAsia="ru-RU"/>
        </w:rPr>
        <w:t>compendium</w:t>
      </w:r>
      <w:proofErr w:type="spellEnd"/>
      <w:r w:rsidRPr="00B033BF">
        <w:rPr>
          <w:rStyle w:val="a3"/>
          <w:rFonts w:ascii="Times New Roman" w:eastAsia="Times New Roman" w:hAnsi="Times New Roman"/>
          <w:sz w:val="24"/>
          <w:szCs w:val="24"/>
          <w:lang w:eastAsia="ru-RU"/>
        </w:rPr>
        <w:t>/</w:t>
      </w:r>
      <w:proofErr w:type="spellStart"/>
      <w:r w:rsidRPr="00B033BF">
        <w:rPr>
          <w:rStyle w:val="a3"/>
          <w:rFonts w:ascii="Times New Roman" w:eastAsia="Times New Roman" w:hAnsi="Times New Roman"/>
          <w:sz w:val="24"/>
          <w:szCs w:val="24"/>
          <w:lang w:eastAsia="ru-RU"/>
        </w:rPr>
        <w:t>document</w:t>
      </w:r>
      <w:proofErr w:type="spellEnd"/>
      <w:r w:rsidRPr="00B033BF">
        <w:rPr>
          <w:rStyle w:val="a3"/>
          <w:rFonts w:ascii="Times New Roman" w:eastAsia="Times New Roman" w:hAnsi="Times New Roman"/>
          <w:sz w:val="24"/>
          <w:szCs w:val="24"/>
          <w:lang w:eastAsia="ru-RU"/>
        </w:rPr>
        <w:t>/13283</w:t>
      </w:r>
      <w:r w:rsidRPr="00B033BF">
        <w:rPr>
          <w:rFonts w:ascii="Times New Roman" w:hAnsi="Times New Roman"/>
          <w:sz w:val="24"/>
          <w:szCs w:val="24"/>
        </w:rPr>
        <w:fldChar w:fldCharType="end"/>
      </w:r>
      <w:r w:rsidRPr="00B033BF">
        <w:rPr>
          <w:rFonts w:ascii="Times New Roman" w:eastAsia="Times New Roman" w:hAnsi="Times New Roman"/>
          <w:color w:val="010101"/>
          <w:sz w:val="24"/>
          <w:szCs w:val="24"/>
          <w:lang w:eastAsia="ru-RU"/>
        </w:rPr>
        <w:t xml:space="preserve"> (Дата обращения 10.11.2023)</w:t>
      </w:r>
    </w:p>
  </w:footnote>
  <w:footnote w:id="8">
    <w:p w14:paraId="69AA5DEF" w14:textId="77777777" w:rsidR="00512B05" w:rsidRPr="00BC6751" w:rsidRDefault="00512B05" w:rsidP="00BC6751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ru-RU"/>
        </w:rPr>
      </w:pPr>
      <w:r w:rsidRPr="00BC6751">
        <w:rPr>
          <w:rStyle w:val="a7"/>
          <w:rFonts w:ascii="Times New Roman" w:hAnsi="Times New Roman"/>
          <w:sz w:val="24"/>
          <w:szCs w:val="24"/>
        </w:rPr>
        <w:footnoteRef/>
      </w:r>
      <w:r w:rsidRPr="00BC6751">
        <w:rPr>
          <w:rFonts w:ascii="Times New Roman" w:hAnsi="Times New Roman"/>
          <w:sz w:val="24"/>
          <w:szCs w:val="24"/>
        </w:rPr>
        <w:t xml:space="preserve"> </w:t>
      </w:r>
      <w:r w:rsidRPr="00BC6751">
        <w:rPr>
          <w:rFonts w:ascii="Times New Roman" w:eastAsia="Times New Roman" w:hAnsi="Times New Roman"/>
          <w:color w:val="010101"/>
          <w:sz w:val="24"/>
          <w:szCs w:val="24"/>
          <w:lang w:eastAsia="ru-RU"/>
        </w:rPr>
        <w:t>Численность и миграция населения Российской Федерации в 2021 году (Статистический бюллетень) Москва 2022 г. Табл.2.2.</w:t>
      </w:r>
      <w:r w:rsidRPr="00BC6751">
        <w:rPr>
          <w:rFonts w:ascii="Times New Roman" w:eastAsia="Times New Roman" w:hAnsi="Times New Roman"/>
          <w:sz w:val="24"/>
          <w:szCs w:val="24"/>
        </w:rPr>
        <w:t xml:space="preserve"> </w:t>
      </w:r>
      <w:r w:rsidRPr="00BC6751">
        <w:rPr>
          <w:rFonts w:ascii="Times New Roman" w:eastAsia="Times New Roman" w:hAnsi="Times New Roman"/>
          <w:sz w:val="24"/>
          <w:szCs w:val="24"/>
          <w:lang w:val="en-US"/>
        </w:rPr>
        <w:t>URL</w:t>
      </w:r>
      <w:r w:rsidRPr="00BC6751">
        <w:rPr>
          <w:rFonts w:ascii="Times New Roman" w:eastAsia="Times New Roman" w:hAnsi="Times New Roman"/>
          <w:sz w:val="24"/>
          <w:szCs w:val="24"/>
        </w:rPr>
        <w:t>:</w:t>
      </w:r>
      <w:r w:rsidRPr="00BC6751">
        <w:rPr>
          <w:rFonts w:ascii="Times New Roman" w:hAnsi="Times New Roman"/>
          <w:sz w:val="24"/>
          <w:szCs w:val="24"/>
        </w:rPr>
        <w:t xml:space="preserve"> </w:t>
      </w:r>
      <w:hyperlink r:id="rId6" w:history="1">
        <w:r w:rsidRPr="00BC6751">
          <w:rPr>
            <w:rStyle w:val="a3"/>
            <w:rFonts w:ascii="Times New Roman" w:eastAsia="Times New Roman" w:hAnsi="Times New Roman"/>
            <w:sz w:val="24"/>
            <w:szCs w:val="24"/>
            <w:lang w:eastAsia="ru-RU"/>
          </w:rPr>
          <w:t>https://rosstat.gov.ru/compendium/document/13283</w:t>
        </w:r>
      </w:hyperlink>
      <w:r w:rsidRPr="00BC6751">
        <w:rPr>
          <w:rFonts w:ascii="Times New Roman" w:eastAsia="Times New Roman" w:hAnsi="Times New Roman"/>
          <w:color w:val="010101"/>
          <w:sz w:val="24"/>
          <w:szCs w:val="24"/>
          <w:lang w:eastAsia="ru-RU"/>
        </w:rPr>
        <w:t xml:space="preserve"> (Дата обращения 10.11.2023)</w:t>
      </w:r>
    </w:p>
  </w:footnote>
  <w:footnote w:id="9">
    <w:p w14:paraId="47E280DA" w14:textId="77777777" w:rsidR="00512B05" w:rsidRPr="00422D35" w:rsidRDefault="00512B05" w:rsidP="00BC6751">
      <w:pPr>
        <w:spacing w:after="0" w:line="240" w:lineRule="auto"/>
        <w:rPr>
          <w:rFonts w:ascii="Times New Roman" w:eastAsia="Times New Roman" w:hAnsi="Times New Roman"/>
          <w:color w:val="010101"/>
          <w:sz w:val="24"/>
          <w:szCs w:val="24"/>
          <w:lang w:eastAsia="ru-RU"/>
        </w:rPr>
      </w:pPr>
      <w:r>
        <w:rPr>
          <w:rStyle w:val="a7"/>
        </w:rPr>
        <w:footnoteRef/>
      </w:r>
      <w:r>
        <w:t xml:space="preserve"> </w:t>
      </w:r>
      <w:r w:rsidRPr="00422D35">
        <w:rPr>
          <w:rFonts w:ascii="Times New Roman" w:hAnsi="Times New Roman"/>
          <w:sz w:val="24"/>
          <w:szCs w:val="24"/>
        </w:rPr>
        <w:t>Численность и миграция населения Российской  Федерации в 2022 году (Стати</w:t>
      </w:r>
      <w:r>
        <w:rPr>
          <w:rFonts w:ascii="Times New Roman" w:hAnsi="Times New Roman"/>
          <w:sz w:val="24"/>
          <w:szCs w:val="24"/>
        </w:rPr>
        <w:t xml:space="preserve">стический сборник). Москва 2023. Табл.2.8. </w:t>
      </w:r>
      <w:r w:rsidRPr="00BC6751">
        <w:rPr>
          <w:rFonts w:ascii="Times New Roman" w:eastAsia="Times New Roman" w:hAnsi="Times New Roman"/>
          <w:sz w:val="24"/>
          <w:szCs w:val="24"/>
          <w:lang w:val="en-US"/>
        </w:rPr>
        <w:t>URL</w:t>
      </w:r>
      <w:r w:rsidRPr="00BC6751">
        <w:rPr>
          <w:rFonts w:ascii="Times New Roman" w:eastAsia="Times New Roman" w:hAnsi="Times New Roman"/>
          <w:sz w:val="24"/>
          <w:szCs w:val="24"/>
        </w:rPr>
        <w:t>:</w:t>
      </w:r>
      <w:r w:rsidRPr="00422D35">
        <w:rPr>
          <w:rFonts w:ascii="Times New Roman" w:hAnsi="Times New Roman"/>
          <w:sz w:val="24"/>
          <w:szCs w:val="24"/>
        </w:rPr>
        <w:t xml:space="preserve"> </w:t>
      </w:r>
      <w:hyperlink r:id="rId7" w:history="1">
        <w:r w:rsidRPr="002B453C">
          <w:rPr>
            <w:rStyle w:val="a3"/>
            <w:rFonts w:ascii="Times New Roman" w:eastAsia="Times New Roman" w:hAnsi="Times New Roman"/>
            <w:sz w:val="24"/>
            <w:szCs w:val="24"/>
            <w:lang w:eastAsia="ru-RU"/>
          </w:rPr>
          <w:t>https://rosstat.gov.ru/compendium/document/13283</w:t>
        </w:r>
      </w:hyperlink>
      <w:r w:rsidRPr="002B453C">
        <w:rPr>
          <w:rFonts w:ascii="Times New Roman" w:eastAsia="Times New Roman" w:hAnsi="Times New Roman"/>
          <w:color w:val="010101"/>
          <w:sz w:val="24"/>
          <w:szCs w:val="24"/>
          <w:lang w:eastAsia="ru-RU"/>
        </w:rPr>
        <w:t xml:space="preserve"> (Дата обращения 10.11.2023)</w:t>
      </w:r>
    </w:p>
    <w:p w14:paraId="5775FBAB" w14:textId="77777777" w:rsidR="00512B05" w:rsidRDefault="00512B05">
      <w:pPr>
        <w:pStyle w:val="a5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B23B24"/>
    <w:multiLevelType w:val="hybridMultilevel"/>
    <w:tmpl w:val="FF60AE1C"/>
    <w:lvl w:ilvl="0" w:tplc="6A1C5366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6FB7F16"/>
    <w:multiLevelType w:val="hybridMultilevel"/>
    <w:tmpl w:val="A07C259A"/>
    <w:lvl w:ilvl="0" w:tplc="B91E3BFC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087580"/>
    <w:multiLevelType w:val="hybridMultilevel"/>
    <w:tmpl w:val="8970FD7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FE1BF7"/>
    <w:multiLevelType w:val="hybridMultilevel"/>
    <w:tmpl w:val="5176734A"/>
    <w:lvl w:ilvl="0" w:tplc="FBF6B702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5F4D"/>
    <w:rsid w:val="00001608"/>
    <w:rsid w:val="000B5168"/>
    <w:rsid w:val="000D1C6F"/>
    <w:rsid w:val="0010339B"/>
    <w:rsid w:val="0013552E"/>
    <w:rsid w:val="00275BA0"/>
    <w:rsid w:val="002B453C"/>
    <w:rsid w:val="002C668A"/>
    <w:rsid w:val="002F21B7"/>
    <w:rsid w:val="003509A1"/>
    <w:rsid w:val="0038558E"/>
    <w:rsid w:val="00403BBA"/>
    <w:rsid w:val="00455D86"/>
    <w:rsid w:val="00512B05"/>
    <w:rsid w:val="00516D9B"/>
    <w:rsid w:val="0052012D"/>
    <w:rsid w:val="00574DFF"/>
    <w:rsid w:val="005857D0"/>
    <w:rsid w:val="005B3102"/>
    <w:rsid w:val="006406A9"/>
    <w:rsid w:val="006E4B19"/>
    <w:rsid w:val="00794B0D"/>
    <w:rsid w:val="007E0AB7"/>
    <w:rsid w:val="0083735A"/>
    <w:rsid w:val="008D75EA"/>
    <w:rsid w:val="0090011B"/>
    <w:rsid w:val="009120CC"/>
    <w:rsid w:val="0094492F"/>
    <w:rsid w:val="00A2237A"/>
    <w:rsid w:val="00A36CDE"/>
    <w:rsid w:val="00A80039"/>
    <w:rsid w:val="00AB2F89"/>
    <w:rsid w:val="00AD7AB0"/>
    <w:rsid w:val="00B033BF"/>
    <w:rsid w:val="00B8144F"/>
    <w:rsid w:val="00BC6751"/>
    <w:rsid w:val="00BE53CB"/>
    <w:rsid w:val="00C00A21"/>
    <w:rsid w:val="00C91061"/>
    <w:rsid w:val="00C968D2"/>
    <w:rsid w:val="00D00E6E"/>
    <w:rsid w:val="00D82786"/>
    <w:rsid w:val="00DE7018"/>
    <w:rsid w:val="00EA626A"/>
    <w:rsid w:val="00F25F4D"/>
    <w:rsid w:val="00F60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92336E"/>
  <w15:docId w15:val="{38CB09D0-4A31-40D5-9D54-DC002507A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5F4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25F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38558E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55D86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a5">
    <w:name w:val="footnote text"/>
    <w:basedOn w:val="a"/>
    <w:link w:val="a6"/>
    <w:uiPriority w:val="99"/>
    <w:semiHidden/>
    <w:unhideWhenUsed/>
    <w:rsid w:val="00A2237A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A2237A"/>
    <w:rPr>
      <w:rFonts w:ascii="Calibri" w:eastAsia="Calibri" w:hAnsi="Calibri" w:cs="Times New Roman"/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A2237A"/>
    <w:rPr>
      <w:vertAlign w:val="superscript"/>
    </w:rPr>
  </w:style>
  <w:style w:type="character" w:customStyle="1" w:styleId="docdata">
    <w:name w:val="docdata"/>
    <w:aliases w:val="docy,v5,1617,bqiaagaaeyqcaaagiaiaaao4bqaabcyfaaaaaaaaaaaaaaaaaaaaaaaaaaaaaaaaaaaaaaaaaaaaaaaaaaaaaaaaaaaaaaaaaaaaaaaaaaaaaaaaaaaaaaaaaaaaaaaaaaaaaaaaaaaaaaaaaaaaaaaaaaaaaaaaaaaaaaaaaaaaaaaaaaaaaaaaaaaaaaaaaaaaaaaaaaaaaaaaaaaaaaaaaaaaaaaaaaaaaaaa"/>
    <w:basedOn w:val="a0"/>
    <w:rsid w:val="00DE7018"/>
  </w:style>
  <w:style w:type="paragraph" w:customStyle="1" w:styleId="1642">
    <w:name w:val="1642"/>
    <w:aliases w:val="bqiaagaaeyqcaaagiaiaaaprbqaabd8faaaaaaaaaaaaaaaaaaaaaaaaaaaaaaaaaaaaaaaaaaaaaaaaaaaaaaaaaaaaaaaaaaaaaaaaaaaaaaaaaaaaaaaaaaaaaaaaaaaaaaaaaaaaaaaaaaaaaaaaaaaaaaaaaaaaaaaaaaaaaaaaaaaaaaaaaaaaaaaaaaaaaaaaaaaaaaaaaaaaaaaaaaaaaaaaaaaaaaaa"/>
    <w:basedOn w:val="a"/>
    <w:rsid w:val="00BE53C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747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ylib.ru/doc/2234370/demograficheskij-ponyatijnyj-slovar.(&#1044;&#1072;&#1090;&#1072;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remlin.ru/acts/bank/2629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emoscope.ru/weekly/2023/01003/barom01.php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kremlin.ru/acts/bank/2629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tatic.government.ru/media/acts/files/0001201810310046.pdf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rosstat.gov.ru/folder/210/document/13204" TargetMode="External"/><Relationship Id="rId7" Type="http://schemas.openxmlformats.org/officeDocument/2006/relationships/hyperlink" Target="https://rosstat.gov.ru/compendium/document/13283" TargetMode="External"/><Relationship Id="rId2" Type="http://schemas.openxmlformats.org/officeDocument/2006/relationships/hyperlink" Target="https://rosstat.gov.ru/compendium/document/13283" TargetMode="External"/><Relationship Id="rId1" Type="http://schemas.openxmlformats.org/officeDocument/2006/relationships/hyperlink" Target="https://rosstat.gov.ru/bgd/regl/b11_107/Main.htm" TargetMode="External"/><Relationship Id="rId6" Type="http://schemas.openxmlformats.org/officeDocument/2006/relationships/hyperlink" Target="https://rosstat.gov.ru/compendium/document/13283" TargetMode="External"/><Relationship Id="rId5" Type="http://schemas.openxmlformats.org/officeDocument/2006/relationships/hyperlink" Target="https://rosstat.gov.ru/compendium/document/13283" TargetMode="External"/><Relationship Id="rId4" Type="http://schemas.openxmlformats.org/officeDocument/2006/relationships/hyperlink" Target="https://rosstat.gov.ru/storage/mediabank/Ejegodnik_2022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CB423C-C63F-47B8-9C12-EE3B18140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5</Pages>
  <Words>2139</Words>
  <Characters>12198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Хачатрян</dc:creator>
  <cp:lastModifiedBy>Лейла Натиговна Нацун</cp:lastModifiedBy>
  <cp:revision>2</cp:revision>
  <dcterms:created xsi:type="dcterms:W3CDTF">2024-03-19T12:16:00Z</dcterms:created>
  <dcterms:modified xsi:type="dcterms:W3CDTF">2024-03-20T11:38:00Z</dcterms:modified>
</cp:coreProperties>
</file>