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EE0B6" w14:textId="4D00A018" w:rsidR="008E73AC" w:rsidRDefault="006752E4" w:rsidP="00DE5E12">
      <w:pPr>
        <w:spacing w:after="0" w:line="240" w:lineRule="auto"/>
        <w:rPr>
          <w:rFonts w:ascii="Times New Roman" w:hAnsi="Times New Roman" w:cs="Times New Roman"/>
          <w:b/>
          <w:bCs/>
          <w:sz w:val="24"/>
          <w:szCs w:val="24"/>
        </w:rPr>
      </w:pPr>
      <w:r w:rsidRPr="00746CBD">
        <w:rPr>
          <w:rFonts w:ascii="Times New Roman" w:hAnsi="Times New Roman" w:cs="Times New Roman"/>
          <w:b/>
          <w:bCs/>
          <w:sz w:val="24"/>
          <w:szCs w:val="24"/>
        </w:rPr>
        <w:t xml:space="preserve">УДК </w:t>
      </w:r>
      <w:r w:rsidR="00746CBD" w:rsidRPr="00746CBD">
        <w:rPr>
          <w:rFonts w:ascii="Times New Roman" w:hAnsi="Times New Roman" w:cs="Times New Roman"/>
          <w:b/>
          <w:bCs/>
          <w:sz w:val="24"/>
          <w:szCs w:val="24"/>
        </w:rPr>
        <w:t xml:space="preserve">364.322 </w:t>
      </w:r>
      <w:r w:rsidRPr="00746CBD">
        <w:rPr>
          <w:rFonts w:ascii="Times New Roman" w:hAnsi="Times New Roman" w:cs="Times New Roman"/>
          <w:b/>
          <w:bCs/>
          <w:sz w:val="24"/>
          <w:szCs w:val="24"/>
        </w:rPr>
        <w:t>/ ББК Л64</w:t>
      </w:r>
    </w:p>
    <w:p w14:paraId="51C1E778" w14:textId="2E6D93CF" w:rsidR="00746CBD" w:rsidRDefault="00746CBD" w:rsidP="00DE5E12">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Лифенко А.И.</w:t>
      </w:r>
    </w:p>
    <w:p w14:paraId="180B91B0" w14:textId="62794A66" w:rsidR="00746CBD" w:rsidRDefault="00746CBD" w:rsidP="00DE5E12">
      <w:pPr>
        <w:spacing w:after="0" w:line="240" w:lineRule="auto"/>
        <w:jc w:val="center"/>
        <w:rPr>
          <w:rFonts w:ascii="Times New Roman" w:hAnsi="Times New Roman" w:cs="Times New Roman"/>
          <w:b/>
          <w:bCs/>
          <w:sz w:val="24"/>
          <w:szCs w:val="24"/>
        </w:rPr>
      </w:pPr>
      <w:r w:rsidRPr="00746CBD">
        <w:rPr>
          <w:rFonts w:ascii="Times New Roman" w:hAnsi="Times New Roman" w:cs="Times New Roman"/>
          <w:b/>
          <w:bCs/>
          <w:sz w:val="24"/>
          <w:szCs w:val="24"/>
        </w:rPr>
        <w:t xml:space="preserve">РАЗВИТИЕ ДОБРОВОЛЬЧЕСТВА В РОССИИ: ВОЛОНТЕРСТВО КАК ФОРМА ЗАНЯТОСТИ </w:t>
      </w:r>
      <w:r>
        <w:rPr>
          <w:rFonts w:ascii="Times New Roman" w:hAnsi="Times New Roman" w:cs="Times New Roman"/>
          <w:b/>
          <w:bCs/>
          <w:sz w:val="24"/>
          <w:szCs w:val="24"/>
        </w:rPr>
        <w:t>НАСЕЛЕНИЯ</w:t>
      </w:r>
    </w:p>
    <w:p w14:paraId="5F1BA1F6" w14:textId="77777777" w:rsidR="00DE5E12" w:rsidRDefault="00DE5E12" w:rsidP="00DE5E12">
      <w:pPr>
        <w:spacing w:after="0" w:line="240" w:lineRule="auto"/>
        <w:jc w:val="center"/>
        <w:rPr>
          <w:rFonts w:ascii="Times New Roman" w:hAnsi="Times New Roman" w:cs="Times New Roman"/>
          <w:b/>
          <w:bCs/>
          <w:sz w:val="24"/>
          <w:szCs w:val="24"/>
        </w:rPr>
      </w:pPr>
    </w:p>
    <w:p w14:paraId="6067A6FD" w14:textId="2FC0CD0D" w:rsidR="00746CBD" w:rsidRDefault="00746CBD" w:rsidP="00DE5E12">
      <w:pPr>
        <w:spacing w:after="0"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 xml:space="preserve">Аннотация. </w:t>
      </w:r>
      <w:r w:rsidRPr="00746CBD">
        <w:rPr>
          <w:rFonts w:ascii="Times New Roman" w:hAnsi="Times New Roman" w:cs="Times New Roman"/>
          <w:sz w:val="24"/>
          <w:szCs w:val="24"/>
        </w:rPr>
        <w:t>В настоящем исследовании представлены особенности и тенденции развития добровольчества (волонтерства) в России, проанализирована статистика занятости населения в этом движении. Выявлена степень информированности о работе добровольцев и оценка их деятельности в стране.</w:t>
      </w:r>
      <w:r>
        <w:rPr>
          <w:rFonts w:ascii="Times New Roman" w:hAnsi="Times New Roman" w:cs="Times New Roman"/>
          <w:b/>
          <w:bCs/>
          <w:sz w:val="24"/>
          <w:szCs w:val="24"/>
        </w:rPr>
        <w:t xml:space="preserve"> </w:t>
      </w:r>
    </w:p>
    <w:p w14:paraId="671D7E2B" w14:textId="39B30E1C" w:rsidR="00746CBD" w:rsidRDefault="00746CBD"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b/>
          <w:bCs/>
          <w:sz w:val="24"/>
          <w:szCs w:val="24"/>
        </w:rPr>
        <w:t>Ключевые слова:</w:t>
      </w:r>
      <w:r w:rsidRPr="00746CBD">
        <w:rPr>
          <w:rFonts w:ascii="Times New Roman" w:hAnsi="Times New Roman" w:cs="Times New Roman"/>
          <w:sz w:val="24"/>
          <w:szCs w:val="24"/>
        </w:rPr>
        <w:t xml:space="preserve"> доброволец, волонтер, гражданское общество, социальная активность, объединение. </w:t>
      </w:r>
    </w:p>
    <w:p w14:paraId="69E9D3A3" w14:textId="77777777" w:rsidR="00746CBD" w:rsidRDefault="00746CBD" w:rsidP="00DE5E12">
      <w:pPr>
        <w:spacing w:after="0" w:line="240" w:lineRule="auto"/>
        <w:ind w:firstLine="709"/>
        <w:jc w:val="both"/>
        <w:rPr>
          <w:rFonts w:ascii="Times New Roman" w:hAnsi="Times New Roman" w:cs="Times New Roman"/>
          <w:sz w:val="24"/>
          <w:szCs w:val="24"/>
        </w:rPr>
      </w:pPr>
    </w:p>
    <w:p w14:paraId="7D7F9811" w14:textId="77777777" w:rsidR="0085431A" w:rsidRP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 xml:space="preserve">В современном мире, добровольчество развивается как успешное развитие будущего глобального общества. Лидеры данного движения утверждают, что добровольчество – это элемент социальной ответственности и высшего проявления развития гражданского общества.  Современное общество как никогда нуждается в осознании необходимости и значимости благотворительной деятельности. </w:t>
      </w:r>
    </w:p>
    <w:p w14:paraId="22F9BAF0" w14:textId="77777777"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 xml:space="preserve">Волонтерство – это добровольная безвозмездная социально значимая деятельность добровольцев (волонтеров), которая реализуется гражданами страны самостоятельно или по поручению негосударственной некоммерческой организации. Как аналогию волонтерам можно провести с движением тимуровцев, существовавшим во время Советского Союза. </w:t>
      </w:r>
    </w:p>
    <w:p w14:paraId="0C5AB52B" w14:textId="515D2E34"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Понятие «волонтер» берет свои корни от слов французского происхождения «</w:t>
      </w:r>
      <w:proofErr w:type="spellStart"/>
      <w:r w:rsidRPr="0085431A">
        <w:rPr>
          <w:rFonts w:ascii="Times New Roman" w:hAnsi="Times New Roman" w:cs="Times New Roman"/>
          <w:sz w:val="24"/>
          <w:szCs w:val="24"/>
        </w:rPr>
        <w:t>volontaire</w:t>
      </w:r>
      <w:proofErr w:type="spellEnd"/>
      <w:r w:rsidRPr="0085431A">
        <w:rPr>
          <w:rFonts w:ascii="Times New Roman" w:hAnsi="Times New Roman" w:cs="Times New Roman"/>
          <w:sz w:val="24"/>
          <w:szCs w:val="24"/>
        </w:rPr>
        <w:t>» и латинского «</w:t>
      </w:r>
      <w:proofErr w:type="spellStart"/>
      <w:r w:rsidRPr="0085431A">
        <w:rPr>
          <w:rFonts w:ascii="Times New Roman" w:hAnsi="Times New Roman" w:cs="Times New Roman"/>
          <w:sz w:val="24"/>
          <w:szCs w:val="24"/>
        </w:rPr>
        <w:t>voluntarius</w:t>
      </w:r>
      <w:proofErr w:type="spellEnd"/>
      <w:r w:rsidRPr="0085431A">
        <w:rPr>
          <w:rFonts w:ascii="Times New Roman" w:hAnsi="Times New Roman" w:cs="Times New Roman"/>
          <w:sz w:val="24"/>
          <w:szCs w:val="24"/>
        </w:rPr>
        <w:t>», что в буквальных переводах означает «доброволец, желающий».</w:t>
      </w:r>
      <w:r>
        <w:rPr>
          <w:rFonts w:ascii="Times New Roman" w:hAnsi="Times New Roman" w:cs="Times New Roman"/>
          <w:sz w:val="24"/>
          <w:szCs w:val="24"/>
        </w:rPr>
        <w:t xml:space="preserve"> </w:t>
      </w:r>
    </w:p>
    <w:p w14:paraId="5E444E1D" w14:textId="219D9430"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 xml:space="preserve">Российский социолог Евдокия Ивановна </w:t>
      </w:r>
      <w:proofErr w:type="spellStart"/>
      <w:r w:rsidRPr="0085431A">
        <w:rPr>
          <w:rFonts w:ascii="Times New Roman" w:hAnsi="Times New Roman" w:cs="Times New Roman"/>
          <w:sz w:val="24"/>
          <w:szCs w:val="24"/>
        </w:rPr>
        <w:t>Холостова</w:t>
      </w:r>
      <w:proofErr w:type="spellEnd"/>
      <w:r>
        <w:rPr>
          <w:rFonts w:ascii="Times New Roman" w:hAnsi="Times New Roman" w:cs="Times New Roman"/>
          <w:sz w:val="24"/>
          <w:szCs w:val="24"/>
        </w:rPr>
        <w:t xml:space="preserve"> </w:t>
      </w:r>
      <w:r w:rsidRPr="0085431A">
        <w:rPr>
          <w:rFonts w:ascii="Times New Roman" w:hAnsi="Times New Roman" w:cs="Times New Roman"/>
          <w:sz w:val="24"/>
          <w:szCs w:val="24"/>
        </w:rPr>
        <w:t>[</w:t>
      </w:r>
      <w:r>
        <w:rPr>
          <w:rFonts w:ascii="Times New Roman" w:hAnsi="Times New Roman" w:cs="Times New Roman"/>
          <w:sz w:val="24"/>
          <w:szCs w:val="24"/>
        </w:rPr>
        <w:t>1</w:t>
      </w:r>
      <w:r w:rsidRPr="0085431A">
        <w:rPr>
          <w:rFonts w:ascii="Times New Roman" w:hAnsi="Times New Roman" w:cs="Times New Roman"/>
          <w:sz w:val="24"/>
          <w:szCs w:val="24"/>
        </w:rPr>
        <w:t>] также дает свое определение понятию доброволец: «Волонтеры – это люди, делающие что-либо по своей воле, по согласию, а не по принуждению. Они могут действовать либо неформально, работать бесплатно как в государственных, так и частных организациях медицинской, образовательной сферы, либо социального обеспечения, или являться членами добровольческих организаций. Волонтеры в современном значении этого слова – это члены общественного объединения социальной направленности». Из данного определения можно сделать заключение, что добровольчество становится современной «молодежной субкультурой».</w:t>
      </w:r>
    </w:p>
    <w:p w14:paraId="596432F1" w14:textId="0164C790"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 xml:space="preserve">Волонтерство реализует декларацию Организации Объединенных Наций «Мы, Народы» (Декларация тысячелетия ООН, принята резолюцией 55/2 Генеральной Ассамблеи от 8 сентября 2000 года). Ее целью является эффективное практическое действие, способное изменить мир. </w:t>
      </w:r>
      <w:r>
        <w:rPr>
          <w:rFonts w:ascii="Times New Roman" w:hAnsi="Times New Roman" w:cs="Times New Roman"/>
          <w:sz w:val="24"/>
          <w:szCs w:val="24"/>
        </w:rPr>
        <w:t xml:space="preserve"> </w:t>
      </w:r>
      <w:r w:rsidRPr="0085431A">
        <w:rPr>
          <w:rFonts w:ascii="Times New Roman" w:hAnsi="Times New Roman" w:cs="Times New Roman"/>
          <w:sz w:val="24"/>
          <w:szCs w:val="24"/>
        </w:rPr>
        <w:t>Центральной задачей и принципом добровольческой деятельности является всеобщее благо, поэтому развитие этого движения – это глобальная проблема.</w:t>
      </w:r>
    </w:p>
    <w:p w14:paraId="4B902073" w14:textId="1901C8A0"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В России волонтерство в современном</w:t>
      </w:r>
      <w:r>
        <w:rPr>
          <w:rFonts w:ascii="Times New Roman" w:hAnsi="Times New Roman" w:cs="Times New Roman"/>
          <w:sz w:val="24"/>
          <w:szCs w:val="24"/>
        </w:rPr>
        <w:t xml:space="preserve"> его</w:t>
      </w:r>
      <w:r w:rsidRPr="0085431A">
        <w:rPr>
          <w:rFonts w:ascii="Times New Roman" w:hAnsi="Times New Roman" w:cs="Times New Roman"/>
          <w:sz w:val="24"/>
          <w:szCs w:val="24"/>
        </w:rPr>
        <w:t xml:space="preserve"> понимании начало формироваться только в конце 80-х – начале 90-х годов XX века, которое опирается на основные </w:t>
      </w:r>
      <w:r>
        <w:rPr>
          <w:rFonts w:ascii="Times New Roman" w:hAnsi="Times New Roman" w:cs="Times New Roman"/>
          <w:sz w:val="24"/>
          <w:szCs w:val="24"/>
        </w:rPr>
        <w:t xml:space="preserve">законодательные </w:t>
      </w:r>
      <w:r w:rsidRPr="0085431A">
        <w:rPr>
          <w:rFonts w:ascii="Times New Roman" w:hAnsi="Times New Roman" w:cs="Times New Roman"/>
          <w:sz w:val="24"/>
          <w:szCs w:val="24"/>
        </w:rPr>
        <w:t>положения</w:t>
      </w:r>
      <w:r>
        <w:rPr>
          <w:rFonts w:ascii="Times New Roman" w:hAnsi="Times New Roman" w:cs="Times New Roman"/>
          <w:sz w:val="24"/>
          <w:szCs w:val="24"/>
        </w:rPr>
        <w:t xml:space="preserve"> российской Федерации:</w:t>
      </w:r>
      <w:r w:rsidRPr="0085431A">
        <w:rPr>
          <w:rFonts w:ascii="Times New Roman" w:hAnsi="Times New Roman" w:cs="Times New Roman"/>
          <w:sz w:val="24"/>
          <w:szCs w:val="24"/>
        </w:rPr>
        <w:t xml:space="preserve"> Конституции </w:t>
      </w:r>
      <w:r>
        <w:rPr>
          <w:rFonts w:ascii="Times New Roman" w:hAnsi="Times New Roman" w:cs="Times New Roman"/>
          <w:sz w:val="24"/>
          <w:szCs w:val="24"/>
        </w:rPr>
        <w:t>РФ</w:t>
      </w:r>
      <w:r w:rsidRPr="0085431A">
        <w:rPr>
          <w:rFonts w:ascii="Times New Roman" w:hAnsi="Times New Roman" w:cs="Times New Roman"/>
          <w:sz w:val="24"/>
          <w:szCs w:val="24"/>
        </w:rPr>
        <w:t xml:space="preserve">, Гражданского кодекса </w:t>
      </w:r>
      <w:r>
        <w:rPr>
          <w:rFonts w:ascii="Times New Roman" w:hAnsi="Times New Roman" w:cs="Times New Roman"/>
          <w:sz w:val="24"/>
          <w:szCs w:val="24"/>
        </w:rPr>
        <w:t>РФ</w:t>
      </w:r>
      <w:r w:rsidRPr="0085431A">
        <w:rPr>
          <w:rFonts w:ascii="Times New Roman" w:hAnsi="Times New Roman" w:cs="Times New Roman"/>
          <w:sz w:val="24"/>
          <w:szCs w:val="24"/>
        </w:rPr>
        <w:t xml:space="preserve">, Закона </w:t>
      </w:r>
      <w:r>
        <w:rPr>
          <w:rFonts w:ascii="Times New Roman" w:hAnsi="Times New Roman" w:cs="Times New Roman"/>
          <w:sz w:val="24"/>
          <w:szCs w:val="24"/>
        </w:rPr>
        <w:t xml:space="preserve">РФ </w:t>
      </w:r>
      <w:r w:rsidRPr="0085431A">
        <w:rPr>
          <w:rFonts w:ascii="Times New Roman" w:hAnsi="Times New Roman" w:cs="Times New Roman"/>
          <w:sz w:val="24"/>
          <w:szCs w:val="24"/>
        </w:rPr>
        <w:t xml:space="preserve"> «О благотворительной деятельности и благотворительных организациях», Закона </w:t>
      </w:r>
      <w:r>
        <w:rPr>
          <w:rFonts w:ascii="Times New Roman" w:hAnsi="Times New Roman" w:cs="Times New Roman"/>
          <w:sz w:val="24"/>
          <w:szCs w:val="24"/>
        </w:rPr>
        <w:t>РФ</w:t>
      </w:r>
      <w:r w:rsidRPr="0085431A">
        <w:rPr>
          <w:rFonts w:ascii="Times New Roman" w:hAnsi="Times New Roman" w:cs="Times New Roman"/>
          <w:sz w:val="24"/>
          <w:szCs w:val="24"/>
        </w:rPr>
        <w:t xml:space="preserve"> «Об общественных объединениях», проекта Федерального Закона «О филантропии, меценатстве и волонтерстве» (разработанном Союзом благотворительных организаций России).  Такое зарождение добровольчества в России связано с появлением некоммерческих организаций (НКО),</w:t>
      </w:r>
      <w:r>
        <w:rPr>
          <w:rFonts w:ascii="Times New Roman" w:hAnsi="Times New Roman" w:cs="Times New Roman"/>
          <w:sz w:val="24"/>
          <w:szCs w:val="24"/>
        </w:rPr>
        <w:t xml:space="preserve"> которые</w:t>
      </w:r>
      <w:r w:rsidRPr="0085431A">
        <w:rPr>
          <w:rFonts w:ascii="Times New Roman" w:hAnsi="Times New Roman" w:cs="Times New Roman"/>
          <w:sz w:val="24"/>
          <w:szCs w:val="24"/>
        </w:rPr>
        <w:t xml:space="preserve"> занимаю</w:t>
      </w:r>
      <w:r>
        <w:rPr>
          <w:rFonts w:ascii="Times New Roman" w:hAnsi="Times New Roman" w:cs="Times New Roman"/>
          <w:sz w:val="24"/>
          <w:szCs w:val="24"/>
        </w:rPr>
        <w:t>тся</w:t>
      </w:r>
      <w:r w:rsidRPr="0085431A">
        <w:rPr>
          <w:rFonts w:ascii="Times New Roman" w:hAnsi="Times New Roman" w:cs="Times New Roman"/>
          <w:sz w:val="24"/>
          <w:szCs w:val="24"/>
        </w:rPr>
        <w:t xml:space="preserve"> благотворительностью, просветительской деятельностью и созданием условий для работы добровольцев.</w:t>
      </w:r>
    </w:p>
    <w:p w14:paraId="5859DD27" w14:textId="77777777" w:rsidR="0085431A" w:rsidRP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Впервые событийные волонтеры в их современном понимании приняли участие в организации и проведении XXII Летних Олимпийских игр 1980 года в городе Москва. Также они участвовали еще в нескольких мероприятиях 1980-х годов, но это не стало постоянной практикой.</w:t>
      </w:r>
      <w:r>
        <w:rPr>
          <w:rFonts w:ascii="Times New Roman" w:hAnsi="Times New Roman" w:cs="Times New Roman"/>
          <w:sz w:val="24"/>
          <w:szCs w:val="24"/>
        </w:rPr>
        <w:t xml:space="preserve"> </w:t>
      </w:r>
      <w:r w:rsidRPr="0085431A">
        <w:rPr>
          <w:rFonts w:ascii="Times New Roman" w:hAnsi="Times New Roman" w:cs="Times New Roman"/>
          <w:sz w:val="24"/>
          <w:szCs w:val="24"/>
        </w:rPr>
        <w:t xml:space="preserve">Событийное волонтерство начало возрождаться только спустя десятилетия. На активное развитие добровольчества в России повлияли Зимние Олимпийские Игры 2014 года </w:t>
      </w:r>
      <w:r w:rsidRPr="0085431A">
        <w:rPr>
          <w:rFonts w:ascii="Times New Roman" w:hAnsi="Times New Roman" w:cs="Times New Roman"/>
          <w:sz w:val="24"/>
          <w:szCs w:val="24"/>
        </w:rPr>
        <w:lastRenderedPageBreak/>
        <w:t>в городе Сочи, где приняли участие более 25 тысяч волонтеров со всей страны, а также из-за рубежа.</w:t>
      </w:r>
    </w:p>
    <w:p w14:paraId="186B95FE" w14:textId="5254A710"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На волне Олимпиады в 2014 году была создана Ассоциация Волонтерских Центров, которая объединила волонтерские центры по всей стране. Ассоциация объединяет волонтеров для мероприятий и курирует их действия в процессе участия.</w:t>
      </w:r>
      <w:r w:rsidRPr="0085431A">
        <w:t xml:space="preserve"> </w:t>
      </w:r>
      <w:r w:rsidRPr="0085431A">
        <w:rPr>
          <w:rFonts w:ascii="Times New Roman" w:hAnsi="Times New Roman" w:cs="Times New Roman"/>
          <w:sz w:val="24"/>
          <w:szCs w:val="24"/>
        </w:rPr>
        <w:t>После Олимпийских Игр-2014 в Сочи, организаторы стали активно привлекать волонтеров на мероприятия. Наибольшей популярностью пользуются мировые спортивные соревнования: Универсиада 2013 года в Казани (20 тысяч волонтёров, в том числе около 4 тысяч из 35 регионов России и более тысячи из 25 других стран мира), Чемпионат мира по футболу FIFA 2018 в России (17 040 волонтеров), Игры будущего в Казани (2 000 волонтеров)</w:t>
      </w:r>
      <w:r>
        <w:rPr>
          <w:rFonts w:ascii="Times New Roman" w:hAnsi="Times New Roman" w:cs="Times New Roman"/>
          <w:sz w:val="24"/>
          <w:szCs w:val="24"/>
        </w:rPr>
        <w:t xml:space="preserve"> и другие международные события</w:t>
      </w:r>
      <w:r w:rsidRPr="0085431A">
        <w:rPr>
          <w:rFonts w:ascii="Times New Roman" w:hAnsi="Times New Roman" w:cs="Times New Roman"/>
          <w:sz w:val="24"/>
          <w:szCs w:val="24"/>
        </w:rPr>
        <w:t>. В наше время на территории Российской Федерации проходят десятки всероссийских и международных мероприятий в год, на которых активно задействуются волонтеры.</w:t>
      </w:r>
    </w:p>
    <w:p w14:paraId="227EF86C" w14:textId="19221B0B"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С начала 2020-ых годов появилась потребность в актуальных исследованиях о необходимости и значимости волонтерского движения, потому что волонтерство положительно влияет на социальное и экономическое развитие страны в целом и помогает решать социально значимые проблемы общества, а также является неотъемлемой частью в создании престижа Российской Федерации среди других стран мира. Добровольчеством могут определяться механизмы реализации системы социальной ответственности и основные тенденции современной социально-ориентированного воспитания подрастающей молодежи. И для того, чтобы волонтерство рассматривалось как будущее глобального общества, нужно определить его место и роль в государственной политике.</w:t>
      </w:r>
    </w:p>
    <w:p w14:paraId="1E3067EB" w14:textId="174FD9FA"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Президент России Владимир Владимирович Путин 6 декабря 2017 года на ежегодной премии «Доброволец года» объявил 2018 год годом «Волонтерства и Добровольчества». И это безусловно подчеркивает актуальность создания института волонтерства в современной России.</w:t>
      </w:r>
    </w:p>
    <w:p w14:paraId="15BBE090" w14:textId="65698EF2"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Волонтеры в своем объединении являются социальной общностью – это целостная группа людей, которые объединены общими социальными признаками и осуществляют совместные действия на удовлетворение одной потребности</w:t>
      </w:r>
      <w:r w:rsidR="00341180" w:rsidRPr="00341180">
        <w:rPr>
          <w:rFonts w:ascii="Times New Roman" w:hAnsi="Times New Roman" w:cs="Times New Roman"/>
          <w:sz w:val="24"/>
          <w:szCs w:val="24"/>
        </w:rPr>
        <w:t xml:space="preserve"> [2]</w:t>
      </w:r>
      <w:r w:rsidRPr="0085431A">
        <w:rPr>
          <w:rFonts w:ascii="Times New Roman" w:hAnsi="Times New Roman" w:cs="Times New Roman"/>
          <w:sz w:val="24"/>
          <w:szCs w:val="24"/>
        </w:rPr>
        <w:t>. Главные мотивами волонтеров, которые побуждают их к добровольческой деятельности, очень разнообразны.</w:t>
      </w:r>
      <w:r>
        <w:rPr>
          <w:rFonts w:ascii="Times New Roman" w:hAnsi="Times New Roman" w:cs="Times New Roman"/>
          <w:sz w:val="24"/>
          <w:szCs w:val="24"/>
        </w:rPr>
        <w:t xml:space="preserve"> </w:t>
      </w:r>
    </w:p>
    <w:p w14:paraId="7BD95327" w14:textId="75338322" w:rsid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 xml:space="preserve">В последние годы россияне связывают волонтерскую деятельность преимущественно с мотивом самоосуществления: желание чувствовать себя полезным (54%), быть причастным к решению общих проблем (31%), реализовать свои убеждения, ценности (19%). Другой мотив – развитие компетенций и навыков: желание реализовать свои инициативы (16%), получить дополнительные знания (8%), получить профессиональный опыт (8%). Третий мотив – социальная активность: желание жить интересной жизнью (12%), завести друзей (11%). Выделяется также отдельный мотив «выгоды»: возможностью получить полезные связи (7%), поощрение в виде приглашений на мероприятия или поездки (4%). </w:t>
      </w:r>
    </w:p>
    <w:p w14:paraId="1238A7A0" w14:textId="341A71C2"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Развитие добровольчества в России является важным для всей структуры общества: как отдельных социальных институтов, так и для самых волонтеров</w:t>
      </w:r>
      <w:r w:rsidR="00341180" w:rsidRPr="00341180">
        <w:rPr>
          <w:rFonts w:ascii="Times New Roman" w:hAnsi="Times New Roman" w:cs="Times New Roman"/>
          <w:sz w:val="24"/>
          <w:szCs w:val="24"/>
        </w:rPr>
        <w:t xml:space="preserve"> [3]</w:t>
      </w:r>
      <w:r w:rsidRPr="0085431A">
        <w:rPr>
          <w:rFonts w:ascii="Times New Roman" w:hAnsi="Times New Roman" w:cs="Times New Roman"/>
          <w:sz w:val="24"/>
          <w:szCs w:val="24"/>
        </w:rPr>
        <w:t>. В частной жизни волонтера его деятельность способствует самореализации и самосовершенствования, дает новые знания и опыт, а также возможность почувствовать себя социально значимым и полезным, что в особенности является важным для молодежи. Для государства добровольческий труд помогает эффективно решать социальные задачи, стоящие перед правительством и обществом. А именно: способствует становлению гражданского общества, повышает роль некоммерческих и общественных организаций. Кроме этого, добровольчество положительно влияет на социальное развитие страны в целом путем помощи решать социально значимые проблемы.</w:t>
      </w:r>
    </w:p>
    <w:p w14:paraId="66409A5A" w14:textId="110FD9D4"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Добровольчество в России имеет и экономический результат - по данным Национального исследовательского университета «Высшая школа экономики» вклад российских добровольцев в ВВП страны составляет 14,5 млрд. рублей, что значительно ниже уровня развитых стран. Если доля добровольцев в экономически активном населении России будет свыше 25% (уровня таких стран как США, Австралия, Германия или Бельгия, где 25-</w:t>
      </w:r>
      <w:r w:rsidRPr="0085431A">
        <w:rPr>
          <w:rFonts w:ascii="Times New Roman" w:hAnsi="Times New Roman" w:cs="Times New Roman"/>
          <w:sz w:val="24"/>
          <w:szCs w:val="24"/>
        </w:rPr>
        <w:lastRenderedPageBreak/>
        <w:t>30% населения участвуют в добровольчестве), то вклад российских волонтеров в ВВП страны будет эквивалентен 100 млрд рублей в год. Если же Россия достигнет по показателю вовлеченности населения в волонтерское движение больше Швеции, Новой Зеландии, Нидерландов, Великобритании или Австрии (где 30-40% населения участвуют в добровольчестве), вклад российских волонтеров составит 200 млрд рублей.</w:t>
      </w:r>
    </w:p>
    <w:p w14:paraId="13B50CD6" w14:textId="71F9ABEF" w:rsidR="0085431A" w:rsidRDefault="0085431A" w:rsidP="00DE5E12">
      <w:pPr>
        <w:spacing w:after="0" w:line="240" w:lineRule="auto"/>
        <w:ind w:firstLine="709"/>
        <w:jc w:val="both"/>
        <w:rPr>
          <w:rFonts w:ascii="Times New Roman" w:hAnsi="Times New Roman" w:cs="Times New Roman"/>
          <w:sz w:val="24"/>
          <w:szCs w:val="24"/>
        </w:rPr>
      </w:pPr>
      <w:r w:rsidRPr="0085431A">
        <w:rPr>
          <w:rFonts w:ascii="Times New Roman" w:hAnsi="Times New Roman" w:cs="Times New Roman"/>
          <w:sz w:val="24"/>
          <w:szCs w:val="24"/>
        </w:rPr>
        <w:t>Отставание России от других стран зависит от достаточно невысокого бюджетного финансирования некоммерческих организаций (НКО): международная компания Boston Consulting Group проводила исследования, результаты которых показали, что в России бюджетное финансирование НКО в 2–3 раза ниже уровня финансирования за рубежом. При этом разработчики Программы поддержки социальных НКО сделали вывод, что увеличение финансирование принесло бы прямой бюджетный эффект за счет увеличения числа волонтёров и их суммарного вклада в ВВП России.</w:t>
      </w:r>
    </w:p>
    <w:p w14:paraId="286BE168" w14:textId="1C8069AB" w:rsidR="00524D04" w:rsidRDefault="00524D04" w:rsidP="00DE5E12">
      <w:pPr>
        <w:spacing w:after="0" w:line="240" w:lineRule="auto"/>
        <w:ind w:firstLine="709"/>
        <w:jc w:val="both"/>
        <w:rPr>
          <w:rFonts w:ascii="Times New Roman" w:hAnsi="Times New Roman" w:cs="Times New Roman"/>
          <w:sz w:val="24"/>
          <w:szCs w:val="24"/>
        </w:rPr>
      </w:pPr>
      <w:r w:rsidRPr="00524D04">
        <w:rPr>
          <w:rFonts w:ascii="Times New Roman" w:hAnsi="Times New Roman" w:cs="Times New Roman"/>
          <w:sz w:val="24"/>
          <w:szCs w:val="24"/>
        </w:rPr>
        <w:t xml:space="preserve">По данным единственной платформы добровольцев России </w:t>
      </w:r>
      <w:proofErr w:type="spellStart"/>
      <w:r w:rsidRPr="00524D04">
        <w:rPr>
          <w:rFonts w:ascii="Times New Roman" w:hAnsi="Times New Roman" w:cs="Times New Roman"/>
          <w:sz w:val="24"/>
          <w:szCs w:val="24"/>
        </w:rPr>
        <w:t>Добро.РФ</w:t>
      </w:r>
      <w:proofErr w:type="spellEnd"/>
      <w:r w:rsidRPr="00524D04">
        <w:rPr>
          <w:rFonts w:ascii="Times New Roman" w:hAnsi="Times New Roman" w:cs="Times New Roman"/>
          <w:sz w:val="24"/>
          <w:szCs w:val="24"/>
        </w:rPr>
        <w:t xml:space="preserve">, по всему миру на сайте зарегистрировано 6 </w:t>
      </w:r>
      <w:r>
        <w:rPr>
          <w:rFonts w:ascii="Times New Roman" w:hAnsi="Times New Roman" w:cs="Times New Roman"/>
          <w:sz w:val="24"/>
          <w:szCs w:val="24"/>
        </w:rPr>
        <w:t>300</w:t>
      </w:r>
      <w:r w:rsidRPr="00524D04">
        <w:rPr>
          <w:rFonts w:ascii="Times New Roman" w:hAnsi="Times New Roman" w:cs="Times New Roman"/>
          <w:sz w:val="24"/>
          <w:szCs w:val="24"/>
        </w:rPr>
        <w:t xml:space="preserve"> </w:t>
      </w:r>
      <w:r>
        <w:rPr>
          <w:rFonts w:ascii="Times New Roman" w:hAnsi="Times New Roman" w:cs="Times New Roman"/>
          <w:sz w:val="24"/>
          <w:szCs w:val="24"/>
        </w:rPr>
        <w:t>708</w:t>
      </w:r>
      <w:r w:rsidRPr="00524D04">
        <w:rPr>
          <w:rFonts w:ascii="Times New Roman" w:hAnsi="Times New Roman" w:cs="Times New Roman"/>
          <w:sz w:val="24"/>
          <w:szCs w:val="24"/>
        </w:rPr>
        <w:t xml:space="preserve"> волонтеров (на момент </w:t>
      </w:r>
      <w:r>
        <w:rPr>
          <w:rFonts w:ascii="Times New Roman" w:hAnsi="Times New Roman" w:cs="Times New Roman"/>
          <w:sz w:val="24"/>
          <w:szCs w:val="24"/>
        </w:rPr>
        <w:t>18</w:t>
      </w:r>
      <w:r w:rsidRPr="00524D04">
        <w:rPr>
          <w:rFonts w:ascii="Times New Roman" w:hAnsi="Times New Roman" w:cs="Times New Roman"/>
          <w:sz w:val="24"/>
          <w:szCs w:val="24"/>
        </w:rPr>
        <w:t>.03.2024)</w:t>
      </w:r>
      <w:r>
        <w:rPr>
          <w:rFonts w:ascii="Times New Roman" w:hAnsi="Times New Roman" w:cs="Times New Roman"/>
          <w:sz w:val="24"/>
          <w:szCs w:val="24"/>
        </w:rPr>
        <w:t xml:space="preserve"> - и</w:t>
      </w:r>
      <w:r w:rsidRPr="00524D04">
        <w:rPr>
          <w:rFonts w:ascii="Times New Roman" w:hAnsi="Times New Roman" w:cs="Times New Roman"/>
          <w:sz w:val="24"/>
          <w:szCs w:val="24"/>
        </w:rPr>
        <w:t>з них 70% женщин и 30% женщин</w:t>
      </w:r>
      <w:r>
        <w:rPr>
          <w:rFonts w:ascii="Times New Roman" w:hAnsi="Times New Roman" w:cs="Times New Roman"/>
          <w:sz w:val="24"/>
          <w:szCs w:val="24"/>
        </w:rPr>
        <w:t xml:space="preserve">. </w:t>
      </w:r>
      <w:r w:rsidRPr="00524D04">
        <w:rPr>
          <w:rFonts w:ascii="Times New Roman" w:hAnsi="Times New Roman" w:cs="Times New Roman"/>
          <w:sz w:val="24"/>
          <w:szCs w:val="24"/>
        </w:rPr>
        <w:t>По данным платформы, наибольшее количество зарегистрированных волонтеров возрастом до 18 лет (</w:t>
      </w:r>
      <w:r w:rsidRPr="00524D04">
        <w:rPr>
          <w:rFonts w:ascii="Calibri" w:hAnsi="Calibri" w:cs="Calibri"/>
          <w:color w:val="000000"/>
        </w:rPr>
        <w:t>35</w:t>
      </w:r>
      <w:r>
        <w:rPr>
          <w:rFonts w:ascii="Calibri" w:hAnsi="Calibri" w:cs="Calibri"/>
          <w:color w:val="000000"/>
        </w:rPr>
        <w:t>,</w:t>
      </w:r>
      <w:r w:rsidRPr="00524D04">
        <w:rPr>
          <w:rFonts w:ascii="Calibri" w:hAnsi="Calibri" w:cs="Calibri"/>
          <w:color w:val="000000"/>
        </w:rPr>
        <w:t>34%</w:t>
      </w:r>
      <w:r w:rsidRPr="00524D04">
        <w:rPr>
          <w:rFonts w:ascii="Times New Roman" w:hAnsi="Times New Roman" w:cs="Times New Roman"/>
          <w:sz w:val="24"/>
          <w:szCs w:val="24"/>
        </w:rPr>
        <w:t xml:space="preserve">); возрастная категория 18 – 24 лет составляет </w:t>
      </w:r>
      <w:r>
        <w:rPr>
          <w:rFonts w:ascii="Calibri" w:hAnsi="Calibri" w:cs="Calibri"/>
          <w:color w:val="000000"/>
        </w:rPr>
        <w:t>31,17%</w:t>
      </w:r>
      <w:r w:rsidRPr="00524D04">
        <w:rPr>
          <w:rFonts w:ascii="Times New Roman" w:hAnsi="Times New Roman" w:cs="Times New Roman"/>
          <w:sz w:val="24"/>
          <w:szCs w:val="24"/>
        </w:rPr>
        <w:t>% зарегистрированных. В возрастных категориях от 25 до 34 лет и с 35 до 44 лет доля зарегистрированных составляет по 12%; в возрасте 45-54 года 6,14%.  Меньше всего на платформе зарегистрировано такой категории добровольцев, как «серебряные волонтеры» - 3,59% старше 55 лет. Таким образом, платформа определяет средний возраст волонтеров – 25 лет.</w:t>
      </w:r>
    </w:p>
    <w:p w14:paraId="4138F112" w14:textId="072BFB25" w:rsidR="00C75D42" w:rsidRP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Добровольчество – это активная жизненная позиция, которая способствует самореализации отдельного индивида в процессе его деятельности, которая параллельно является полезной обществу и направленной на решение каких-либо социальных проблем. Феномен волонтерства связан с гражданским обществом: добровольчество способствует развитию социума, формированию и закреплению социальных институтов, повышению социальной активности граждан. То есть, активный рост волонтерское движение получает именно в рамках гражданского общества, где можно провести взаимосвязь между гражданской позицией и волонтерской деятельностью.</w:t>
      </w:r>
    </w:p>
    <w:p w14:paraId="00DD8743" w14:textId="408504EC" w:rsid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Ссылаясь на исследования психологов, люди с активной жизненной позицией (наличие высокого уровня психосоциальных ресурсов) и обладающие физическим и психическим здоровьем часто участвуют в общественно значимых работах и вследствие становятся волонтерами. Это связано с тем, что такие люди ощущают большее удовлетворение от собственной жизнедеятельности, обладают ярко выраженным чувством собственного достоинства, а также развитыми навыками целеполагания и коммуникаций.</w:t>
      </w:r>
    </w:p>
    <w:p w14:paraId="6D3CBD3A" w14:textId="487DEC5A" w:rsidR="00C75D42" w:rsidRP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Всероссийский центр изучения общественного мнения (ВЦИОМ) в 2022 году провел повторное исследование добровольчества, которое было приурочено к Международному дню добровольцев (5 декабря).</w:t>
      </w:r>
    </w:p>
    <w:p w14:paraId="677E8059" w14:textId="285DE7CC" w:rsidR="00C75D42" w:rsidRP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На конец 2022 года 67% россиян в той или иной степени осведомлены о деятельности волонтеров в своем регионе – по сравнению с 2019 годом (67% россиян были осведомлены) это на 7% больше. Если конкретнее: 51%</w:t>
      </w:r>
      <w:r w:rsidRPr="00C75D42">
        <w:t xml:space="preserve"> </w:t>
      </w:r>
      <w:r w:rsidRPr="00C75D42">
        <w:rPr>
          <w:rFonts w:ascii="Times New Roman" w:hAnsi="Times New Roman" w:cs="Times New Roman"/>
          <w:sz w:val="24"/>
          <w:szCs w:val="24"/>
        </w:rPr>
        <w:t>респондент был наслышан о работе добровольцев, но без подробностей; 16% знают о конкретных проектах, мероприятиях.</w:t>
      </w:r>
    </w:p>
    <w:p w14:paraId="7B0EB5F0" w14:textId="77777777" w:rsidR="00C75D42" w:rsidRP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Стоит отметить, что 33% опрошенных не слышали о деятельности волонтеров в своем регионе. По сравнению с 2019 годом не были осведомлены о волонтерской деятельности в своем регионе 40% респондентов, причем наибольший ответ давали жители Северо-Кавказского федерального округа (47% респондентов этого региона).</w:t>
      </w:r>
    </w:p>
    <w:p w14:paraId="7E66AFB2" w14:textId="77777777" w:rsidR="00C75D42" w:rsidRP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Максимальный уровень осведомленности о деятельности добровольцев продемонстрировали работники бюджетной сферы — 82%, положительных ответ. Сотрудников коммерческих организаций в 67% давали положительный ответ об осведомлённости деятельности волонтеров. Женщины в этом вопросе оказались чуть более информированы (70% ответов), чем мужчины (62% ответов).</w:t>
      </w:r>
    </w:p>
    <w:p w14:paraId="446F3514" w14:textId="77777777" w:rsidR="00C75D42" w:rsidRP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lastRenderedPageBreak/>
        <w:t xml:space="preserve">Интересно, что россияне в возрасте 25 лет и старше осведомлены о добровольчестве больше (65-71%), чем молодежь возраста от 18 до 24 лет (59%). Помимо пола, возраста и места работы на показатель влияют и </w:t>
      </w:r>
      <w:proofErr w:type="spellStart"/>
      <w:r w:rsidRPr="00C75D42">
        <w:rPr>
          <w:rFonts w:ascii="Times New Roman" w:hAnsi="Times New Roman" w:cs="Times New Roman"/>
          <w:sz w:val="24"/>
          <w:szCs w:val="24"/>
        </w:rPr>
        <w:t>медиапредпочтения</w:t>
      </w:r>
      <w:proofErr w:type="spellEnd"/>
      <w:r w:rsidRPr="00C75D42">
        <w:rPr>
          <w:rFonts w:ascii="Times New Roman" w:hAnsi="Times New Roman" w:cs="Times New Roman"/>
          <w:sz w:val="24"/>
          <w:szCs w:val="24"/>
        </w:rPr>
        <w:t xml:space="preserve">: с большей вероятностью (в 71% случаях) знать о добровольческом движении будут россияне, которые предпочитают гибридную модель </w:t>
      </w:r>
      <w:proofErr w:type="spellStart"/>
      <w:r w:rsidRPr="00C75D42">
        <w:rPr>
          <w:rFonts w:ascii="Times New Roman" w:hAnsi="Times New Roman" w:cs="Times New Roman"/>
          <w:sz w:val="24"/>
          <w:szCs w:val="24"/>
        </w:rPr>
        <w:t>медиапотребления</w:t>
      </w:r>
      <w:proofErr w:type="spellEnd"/>
      <w:r w:rsidRPr="00C75D42">
        <w:rPr>
          <w:rFonts w:ascii="Times New Roman" w:hAnsi="Times New Roman" w:cs="Times New Roman"/>
          <w:sz w:val="24"/>
          <w:szCs w:val="24"/>
        </w:rPr>
        <w:t xml:space="preserve"> (телевизор и интернет), нежели активные телезрители (в 58% случаях).</w:t>
      </w:r>
    </w:p>
    <w:p w14:paraId="031B3639" w14:textId="79540C04" w:rsid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Стоит выделить то, что большинство россиян отмечают рост активности добровольческого движения: 70% респондентов считают, волонтерской деятельностью в наше время занимаются больше, чем, например, 10-15 лет назад.  В последние годы (2018-2023) эта доля респондентов, поддерживающая такую точку зрения, стабильно высокая (67-75%). Например, по сравнению с 2008 году данной позиции придерживались 24% респондентов (в три раза меньше).</w:t>
      </w:r>
    </w:p>
    <w:p w14:paraId="69076800" w14:textId="39946526" w:rsid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 xml:space="preserve">Через 1 год ВЦИОМ также провел повторное исследование добровольчества. В этот раз, ассоциации россиян со словом «волонтерство» преимущественно положительные: оно ассоциируется прежде всего с помощью, участием и заботой (42%), с позитивным восприятием в целом (18%), со свободной и бескорыстной деятельностью, которая основана на альтруизме (11%), с искренностью, заботой, любовью, милосердием (10%), а сами волонтеры и их труд вызывают уважение, гордость и восхищение (7%), идея добровольной помощи связывается с инициативой и самоотверженностью (6%). Текущая политическая деятельность страны также нашла отражение в ответах: 5% связывают волонтерскую деятельность с помощью мобилизованным на </w:t>
      </w:r>
      <w:r>
        <w:rPr>
          <w:rFonts w:ascii="Times New Roman" w:hAnsi="Times New Roman" w:cs="Times New Roman"/>
          <w:sz w:val="24"/>
          <w:szCs w:val="24"/>
        </w:rPr>
        <w:t xml:space="preserve">специальной военной операции. </w:t>
      </w:r>
    </w:p>
    <w:p w14:paraId="2510CDE2" w14:textId="74B0F31C" w:rsid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Больше чем у половины опрошенных в окружении есть знакомые волонтеры — 57% (Рис.8), это максимум за пять лет (в 2018 году — 47%, в 2019 году — 36%, в 2020 году — 34%, в 2021 году — 37%).</w:t>
      </w:r>
      <w:r>
        <w:rPr>
          <w:rFonts w:ascii="Times New Roman" w:hAnsi="Times New Roman" w:cs="Times New Roman"/>
          <w:sz w:val="24"/>
          <w:szCs w:val="24"/>
        </w:rPr>
        <w:t xml:space="preserve"> </w:t>
      </w:r>
      <w:r w:rsidRPr="00C75D42">
        <w:rPr>
          <w:rFonts w:ascii="Times New Roman" w:hAnsi="Times New Roman" w:cs="Times New Roman"/>
          <w:sz w:val="24"/>
          <w:szCs w:val="24"/>
        </w:rPr>
        <w:t xml:space="preserve">У россиян, который лично знаком с волонтерами, в окружении их насчитывается в среднем 9 человек (Рис. 8). В предыдущие годы показатель был ниже: в 2018 году — 5 человек, в 2019 году и 2021 году — по 6 человек. Более высокое значение было отмечено в </w:t>
      </w:r>
      <w:proofErr w:type="spellStart"/>
      <w:r w:rsidRPr="00C75D42">
        <w:rPr>
          <w:rFonts w:ascii="Times New Roman" w:hAnsi="Times New Roman" w:cs="Times New Roman"/>
          <w:sz w:val="24"/>
          <w:szCs w:val="24"/>
        </w:rPr>
        <w:t>пандемийный</w:t>
      </w:r>
      <w:proofErr w:type="spellEnd"/>
      <w:r w:rsidRPr="00C75D42">
        <w:rPr>
          <w:rFonts w:ascii="Times New Roman" w:hAnsi="Times New Roman" w:cs="Times New Roman"/>
          <w:sz w:val="24"/>
          <w:szCs w:val="24"/>
        </w:rPr>
        <w:t xml:space="preserve"> 2020 год — в среднем 8 человек. Тогда в обществе наблюдался всплеск волонтерской помощи пожилым людям и другим уязвимым категориям граждан.</w:t>
      </w:r>
      <w:r>
        <w:rPr>
          <w:rFonts w:ascii="Times New Roman" w:hAnsi="Times New Roman" w:cs="Times New Roman"/>
          <w:sz w:val="24"/>
          <w:szCs w:val="24"/>
        </w:rPr>
        <w:t xml:space="preserve"> </w:t>
      </w:r>
    </w:p>
    <w:p w14:paraId="6F3C3814" w14:textId="21F6C0EA" w:rsidR="00C75D42" w:rsidRDefault="00C75D42" w:rsidP="00DE5E12">
      <w:pPr>
        <w:spacing w:after="0" w:line="240" w:lineRule="auto"/>
        <w:ind w:firstLine="709"/>
        <w:jc w:val="both"/>
        <w:rPr>
          <w:rFonts w:ascii="Times New Roman" w:hAnsi="Times New Roman" w:cs="Times New Roman"/>
          <w:sz w:val="24"/>
          <w:szCs w:val="24"/>
        </w:rPr>
      </w:pPr>
      <w:r w:rsidRPr="00C75D42">
        <w:rPr>
          <w:rFonts w:ascii="Times New Roman" w:hAnsi="Times New Roman" w:cs="Times New Roman"/>
          <w:sz w:val="24"/>
          <w:szCs w:val="24"/>
        </w:rPr>
        <w:t>В последние годы россияне связывают волонтерскую деятельность преимущественно с мотивом самоосуществления: желание чувствовать себя полезным (54%), быть причастным к решению общих проблем (31%), реализовать свои убеждения, ценности (19%). Другой мотив – развитие компетенций и навыков: желание реализовать свои инициативы (16%), получить дополнительные знания (8%), получить профессиональный опыт (8%). Третий мотив – социальная активность: желание жить интересной жизнью (12%), завести друзей (11%). Выделяется также отдельный мотив «выгоды»: возможностью получить полезные связи (7%), поощрение в виде приглашений на мероприятия или поездки (4%)</w:t>
      </w:r>
      <w:r>
        <w:rPr>
          <w:rFonts w:ascii="Times New Roman" w:hAnsi="Times New Roman" w:cs="Times New Roman"/>
          <w:sz w:val="24"/>
          <w:szCs w:val="24"/>
        </w:rPr>
        <w:t xml:space="preserve">. </w:t>
      </w:r>
    </w:p>
    <w:p w14:paraId="50DFFD77" w14:textId="3C0BAB40" w:rsidR="00341180" w:rsidRDefault="00341180" w:rsidP="00DE5E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м</w:t>
      </w:r>
      <w:r w:rsidRPr="00341180">
        <w:rPr>
          <w:rFonts w:ascii="Times New Roman" w:hAnsi="Times New Roman" w:cs="Times New Roman"/>
          <w:sz w:val="24"/>
          <w:szCs w:val="24"/>
        </w:rPr>
        <w:t>аксимальный уровень осведомленности о деятельности добровольцев показали работники бюджетной сферы и сотрудники коммерческих организаций. Такой высокий показатель может объясняться наличием опыта взаимодействия с волонтерами или большей включенностью в добровольческое движение</w:t>
      </w:r>
      <w:r>
        <w:rPr>
          <w:rFonts w:ascii="Times New Roman" w:hAnsi="Times New Roman" w:cs="Times New Roman"/>
          <w:sz w:val="24"/>
          <w:szCs w:val="24"/>
        </w:rPr>
        <w:t>.</w:t>
      </w:r>
    </w:p>
    <w:p w14:paraId="45F9571B" w14:textId="50AD8E2F" w:rsidR="00524D04"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t>Как отдельный критерий того, что волонтерство действительно набирает популярность, — наличие в окружении россиян знакомых и друзей, занимающихся волонтерским трудом. Полученный в ходе исследований ассоциативный ряд указывает на то, что волонтерство воспринимается как деятельность, основанная на добровольном желании помогать другим, проявлять заботу и ответственность, приносить пользу обществу.</w:t>
      </w:r>
      <w:r w:rsidRPr="00341180">
        <w:rPr>
          <w:rFonts w:ascii="Times New Roman" w:hAnsi="Times New Roman" w:cs="Times New Roman"/>
          <w:sz w:val="24"/>
          <w:szCs w:val="24"/>
        </w:rPr>
        <w:t xml:space="preserve"> </w:t>
      </w:r>
      <w:r w:rsidRPr="00341180">
        <w:rPr>
          <w:rFonts w:ascii="Times New Roman" w:hAnsi="Times New Roman" w:cs="Times New Roman"/>
          <w:sz w:val="24"/>
          <w:szCs w:val="24"/>
        </w:rPr>
        <w:t>Ретроспективный анализ показывает, что в последние пять лет мотив самоосуществления в волонтерской деятельности стал более актуальным, россияне чаще стали связывать труд волонтера именно с ним. Косвенно это свидетельствует о росте позитивного восприятия волонтерства в целом.</w:t>
      </w:r>
      <w:r w:rsidRPr="00341180">
        <w:rPr>
          <w:rFonts w:ascii="Times New Roman" w:hAnsi="Times New Roman" w:cs="Times New Roman"/>
          <w:sz w:val="24"/>
          <w:szCs w:val="24"/>
        </w:rPr>
        <w:t xml:space="preserve"> </w:t>
      </w:r>
      <w:r w:rsidRPr="00341180">
        <w:rPr>
          <w:rFonts w:ascii="Times New Roman" w:hAnsi="Times New Roman" w:cs="Times New Roman"/>
          <w:sz w:val="24"/>
          <w:szCs w:val="24"/>
        </w:rPr>
        <w:t>Такой мотив к занятию добровольчеством, как выгода, за пять лет стала реже ассоциироваться с трудом волонтера. Иными словами, волонтеры в представлениях наших сограждан становятся все более альтруистичными</w:t>
      </w:r>
      <w:r>
        <w:rPr>
          <w:rFonts w:ascii="Times New Roman" w:hAnsi="Times New Roman" w:cs="Times New Roman"/>
          <w:sz w:val="24"/>
          <w:szCs w:val="24"/>
        </w:rPr>
        <w:t xml:space="preserve">. </w:t>
      </w:r>
      <w:r w:rsidRPr="00341180">
        <w:rPr>
          <w:rFonts w:ascii="Times New Roman" w:hAnsi="Times New Roman" w:cs="Times New Roman"/>
          <w:sz w:val="24"/>
          <w:szCs w:val="24"/>
        </w:rPr>
        <w:t>Вовлеченность населения в волонтерство зависит от их информированности о добровольческом движении.</w:t>
      </w:r>
    </w:p>
    <w:p w14:paraId="63578E8C" w14:textId="77777777" w:rsidR="00341180" w:rsidRPr="00341180"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lastRenderedPageBreak/>
        <w:t>Участие в волонтерской деятельности несет в себе массу преимуществ для современных россиян, а в частности для молодежи. Волонтерство увеличивает круг интересов, содействует приобретению новых полезных знакомств, вырастает уверенность в себе. Следовательно, человек формируется как личность, развивает организаторские и коммуникативные данные, обнаруживает в себе творческие способности.</w:t>
      </w:r>
    </w:p>
    <w:p w14:paraId="31048B4B" w14:textId="77777777" w:rsidR="00341180" w:rsidRPr="00341180"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t xml:space="preserve">Для эффективного формирования и развития повсеместного института молодёжного волонтерства должен соблюдаться определенный ряд условий: </w:t>
      </w:r>
    </w:p>
    <w:p w14:paraId="16608E72" w14:textId="61CF0F0F" w:rsidR="00341180" w:rsidRPr="00341180" w:rsidRDefault="00341180" w:rsidP="00DE5E12">
      <w:pPr>
        <w:pStyle w:val="a7"/>
        <w:numPr>
          <w:ilvl w:val="0"/>
          <w:numId w:val="1"/>
        </w:numPr>
        <w:spacing w:after="0" w:line="240" w:lineRule="auto"/>
        <w:ind w:left="68" w:firstLine="357"/>
        <w:jc w:val="both"/>
        <w:rPr>
          <w:rFonts w:ascii="Times New Roman" w:hAnsi="Times New Roman" w:cs="Times New Roman"/>
          <w:sz w:val="24"/>
          <w:szCs w:val="24"/>
        </w:rPr>
      </w:pPr>
      <w:r w:rsidRPr="00341180">
        <w:rPr>
          <w:rFonts w:ascii="Times New Roman" w:hAnsi="Times New Roman" w:cs="Times New Roman"/>
          <w:sz w:val="24"/>
          <w:szCs w:val="24"/>
        </w:rPr>
        <w:t xml:space="preserve">присутствие единомышленников; </w:t>
      </w:r>
    </w:p>
    <w:p w14:paraId="114568DC" w14:textId="1E3E23EE" w:rsidR="00341180" w:rsidRPr="00341180" w:rsidRDefault="00341180" w:rsidP="00DE5E12">
      <w:pPr>
        <w:pStyle w:val="a7"/>
        <w:numPr>
          <w:ilvl w:val="0"/>
          <w:numId w:val="1"/>
        </w:numPr>
        <w:spacing w:after="0" w:line="240" w:lineRule="auto"/>
        <w:ind w:left="68" w:firstLine="357"/>
        <w:jc w:val="both"/>
        <w:rPr>
          <w:rFonts w:ascii="Times New Roman" w:hAnsi="Times New Roman" w:cs="Times New Roman"/>
          <w:sz w:val="24"/>
          <w:szCs w:val="24"/>
        </w:rPr>
      </w:pPr>
      <w:r w:rsidRPr="00341180">
        <w:rPr>
          <w:rFonts w:ascii="Times New Roman" w:hAnsi="Times New Roman" w:cs="Times New Roman"/>
          <w:sz w:val="24"/>
          <w:szCs w:val="24"/>
        </w:rPr>
        <w:t xml:space="preserve">наличие центральных и региональных волонтерских штабов; </w:t>
      </w:r>
    </w:p>
    <w:p w14:paraId="2ED4714D" w14:textId="7E711A62" w:rsidR="00341180" w:rsidRPr="00341180" w:rsidRDefault="00341180" w:rsidP="00DE5E12">
      <w:pPr>
        <w:pStyle w:val="a7"/>
        <w:numPr>
          <w:ilvl w:val="0"/>
          <w:numId w:val="1"/>
        </w:numPr>
        <w:spacing w:after="0" w:line="240" w:lineRule="auto"/>
        <w:ind w:left="68" w:firstLine="357"/>
        <w:jc w:val="both"/>
        <w:rPr>
          <w:rFonts w:ascii="Times New Roman" w:hAnsi="Times New Roman" w:cs="Times New Roman"/>
          <w:sz w:val="24"/>
          <w:szCs w:val="24"/>
        </w:rPr>
      </w:pPr>
      <w:r w:rsidRPr="00341180">
        <w:rPr>
          <w:rFonts w:ascii="Times New Roman" w:hAnsi="Times New Roman" w:cs="Times New Roman"/>
          <w:sz w:val="24"/>
          <w:szCs w:val="24"/>
        </w:rPr>
        <w:t xml:space="preserve">теоретическая и методическая основа волонтерской деятельности молодежи; </w:t>
      </w:r>
    </w:p>
    <w:p w14:paraId="270B6559" w14:textId="2B7969D4" w:rsidR="00341180" w:rsidRPr="00341180" w:rsidRDefault="00341180" w:rsidP="00DE5E12">
      <w:pPr>
        <w:pStyle w:val="a7"/>
        <w:numPr>
          <w:ilvl w:val="0"/>
          <w:numId w:val="1"/>
        </w:numPr>
        <w:spacing w:after="0" w:line="240" w:lineRule="auto"/>
        <w:ind w:left="68" w:firstLine="357"/>
        <w:jc w:val="both"/>
        <w:rPr>
          <w:rFonts w:ascii="Times New Roman" w:hAnsi="Times New Roman" w:cs="Times New Roman"/>
          <w:sz w:val="24"/>
          <w:szCs w:val="24"/>
        </w:rPr>
      </w:pPr>
      <w:r w:rsidRPr="00341180">
        <w:rPr>
          <w:rFonts w:ascii="Times New Roman" w:hAnsi="Times New Roman" w:cs="Times New Roman"/>
          <w:sz w:val="24"/>
          <w:szCs w:val="24"/>
        </w:rPr>
        <w:t xml:space="preserve">наличие разработанных рекомендаций для осуществления волонтерской деятельности, которые включают в себя материалы по мотивации и стимулированию молодых людей к волонтерской деятельности, </w:t>
      </w:r>
    </w:p>
    <w:p w14:paraId="6E757300" w14:textId="3253739C" w:rsidR="00341180" w:rsidRDefault="00341180" w:rsidP="00DE5E12">
      <w:pPr>
        <w:pStyle w:val="a7"/>
        <w:numPr>
          <w:ilvl w:val="0"/>
          <w:numId w:val="1"/>
        </w:numPr>
        <w:spacing w:after="0" w:line="240" w:lineRule="auto"/>
        <w:ind w:left="68" w:firstLine="357"/>
        <w:jc w:val="both"/>
        <w:rPr>
          <w:rFonts w:ascii="Times New Roman" w:hAnsi="Times New Roman" w:cs="Times New Roman"/>
          <w:sz w:val="24"/>
          <w:szCs w:val="24"/>
        </w:rPr>
      </w:pPr>
      <w:r w:rsidRPr="00341180">
        <w:rPr>
          <w:rFonts w:ascii="Times New Roman" w:hAnsi="Times New Roman" w:cs="Times New Roman"/>
          <w:sz w:val="24"/>
          <w:szCs w:val="24"/>
        </w:rPr>
        <w:t>наличие разработанных планов, которые включают описание педагогических и социально-культурных средств, форм и методов для реализации молодежного волонтерства.</w:t>
      </w:r>
    </w:p>
    <w:p w14:paraId="14F8BA45" w14:textId="77777777" w:rsidR="00341180" w:rsidRPr="00341180"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t>На сегодняшний день участие молодежи в волонтерской деятельности является одной из современных форм культурно-досуговой деятельности.  Молодежное волонтерство в такой форме может стать способом достижения высокой степени качества проведения различных форм культурно-досуговой деятельности для различных категорий и социальных групп населения. Поэтому, добровольчество можно отнести к проявлению молодёжной субкультуры, где предполагается выработка активной гражданской позиции и самовыражение среди других его представителей.</w:t>
      </w:r>
    </w:p>
    <w:p w14:paraId="250EAE74" w14:textId="77777777" w:rsidR="00341180" w:rsidRPr="00341180"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t>Волонтерство положительно влияет на систему образования, так вовлечение школьников и студентов в это движение способствует формированию у молодежи активной жизненной позиции и патриотизма, развивает практическую деятельность и гибкость мышления в нестандартных жизненно-бытовых ситуациях, дает новый опыт и знания.</w:t>
      </w:r>
    </w:p>
    <w:p w14:paraId="3F475342" w14:textId="77777777" w:rsidR="00341180" w:rsidRPr="00341180"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t>Потенциал использования добровольческого движения как молодежной политики в России можно использовать как влияние волонтерства на конкретную историческую ситуацию, которая сложилась в обществе, и его влияние на самореализацию личности, включившегося в рассматриваемую деятельность.</w:t>
      </w:r>
    </w:p>
    <w:p w14:paraId="746323AB" w14:textId="2E51F0E1" w:rsidR="00341180" w:rsidRDefault="00341180" w:rsidP="00DE5E12">
      <w:pPr>
        <w:spacing w:after="0" w:line="240" w:lineRule="auto"/>
        <w:ind w:firstLine="709"/>
        <w:jc w:val="both"/>
        <w:rPr>
          <w:rFonts w:ascii="Times New Roman" w:hAnsi="Times New Roman" w:cs="Times New Roman"/>
          <w:sz w:val="24"/>
          <w:szCs w:val="24"/>
        </w:rPr>
      </w:pPr>
      <w:r w:rsidRPr="00341180">
        <w:rPr>
          <w:rFonts w:ascii="Times New Roman" w:hAnsi="Times New Roman" w:cs="Times New Roman"/>
          <w:sz w:val="24"/>
          <w:szCs w:val="24"/>
        </w:rPr>
        <w:t xml:space="preserve">Стоит отметить, что развитие добровольчества в России не стоит на месте: за последние 5 лет после основания единой платформы волонтеров и экосистемы </w:t>
      </w:r>
      <w:proofErr w:type="spellStart"/>
      <w:r w:rsidRPr="00341180">
        <w:rPr>
          <w:rFonts w:ascii="Times New Roman" w:hAnsi="Times New Roman" w:cs="Times New Roman"/>
          <w:sz w:val="24"/>
          <w:szCs w:val="24"/>
        </w:rPr>
        <w:t>Добро.РФ</w:t>
      </w:r>
      <w:proofErr w:type="spellEnd"/>
      <w:r w:rsidRPr="00341180">
        <w:rPr>
          <w:rFonts w:ascii="Times New Roman" w:hAnsi="Times New Roman" w:cs="Times New Roman"/>
          <w:sz w:val="24"/>
          <w:szCs w:val="24"/>
        </w:rPr>
        <w:t xml:space="preserve"> в стране активизировалось увеличение участников движения и некоммерческих организаций. Молодежь стала все чаще объединяться в </w:t>
      </w:r>
      <w:proofErr w:type="spellStart"/>
      <w:r w:rsidRPr="00341180">
        <w:rPr>
          <w:rFonts w:ascii="Times New Roman" w:hAnsi="Times New Roman" w:cs="Times New Roman"/>
          <w:sz w:val="24"/>
          <w:szCs w:val="24"/>
        </w:rPr>
        <w:t>микросообщества</w:t>
      </w:r>
      <w:proofErr w:type="spellEnd"/>
      <w:r w:rsidRPr="00341180">
        <w:rPr>
          <w:rFonts w:ascii="Times New Roman" w:hAnsi="Times New Roman" w:cs="Times New Roman"/>
          <w:sz w:val="24"/>
          <w:szCs w:val="24"/>
        </w:rPr>
        <w:t xml:space="preserve"> для разработки собственных социально-значимых проектов, а организаторы крупных мероприятий стали практически всегда привлекать добровольцев со всей страны, предоставляя молодежи грантовую поддержку на продвижение их проектов.</w:t>
      </w:r>
    </w:p>
    <w:p w14:paraId="01E0C59A" w14:textId="77777777" w:rsidR="00341180" w:rsidRPr="00341180" w:rsidRDefault="00341180" w:rsidP="00DE5E12">
      <w:pPr>
        <w:spacing w:after="0" w:line="240" w:lineRule="auto"/>
        <w:jc w:val="both"/>
        <w:rPr>
          <w:rFonts w:ascii="Times New Roman" w:hAnsi="Times New Roman" w:cs="Times New Roman"/>
          <w:sz w:val="24"/>
          <w:szCs w:val="24"/>
        </w:rPr>
      </w:pPr>
    </w:p>
    <w:p w14:paraId="64088F47" w14:textId="1A81F3A7" w:rsidR="00341180" w:rsidRPr="00432567" w:rsidRDefault="00341180" w:rsidP="00DE5E12">
      <w:pPr>
        <w:pStyle w:val="a7"/>
        <w:spacing w:after="0" w:line="240" w:lineRule="auto"/>
        <w:ind w:left="425"/>
        <w:jc w:val="center"/>
        <w:rPr>
          <w:rFonts w:ascii="Times New Roman" w:hAnsi="Times New Roman" w:cs="Times New Roman"/>
          <w:b/>
          <w:bCs/>
          <w:sz w:val="24"/>
          <w:szCs w:val="24"/>
        </w:rPr>
      </w:pPr>
      <w:r w:rsidRPr="00341180">
        <w:rPr>
          <w:rFonts w:ascii="Times New Roman" w:hAnsi="Times New Roman" w:cs="Times New Roman"/>
          <w:b/>
          <w:bCs/>
          <w:sz w:val="24"/>
          <w:szCs w:val="24"/>
        </w:rPr>
        <w:t>Библиографический список</w:t>
      </w:r>
    </w:p>
    <w:p w14:paraId="79D2994A" w14:textId="4118ECF7" w:rsidR="00C75D42" w:rsidRPr="00432567" w:rsidRDefault="00341180" w:rsidP="00DE5E12">
      <w:pPr>
        <w:pStyle w:val="a7"/>
        <w:numPr>
          <w:ilvl w:val="0"/>
          <w:numId w:val="3"/>
        </w:numPr>
        <w:spacing w:after="0" w:line="240" w:lineRule="auto"/>
        <w:ind w:left="0" w:firstLine="709"/>
        <w:jc w:val="both"/>
        <w:rPr>
          <w:rFonts w:ascii="Times New Roman" w:hAnsi="Times New Roman" w:cs="Times New Roman"/>
          <w:sz w:val="24"/>
          <w:szCs w:val="24"/>
        </w:rPr>
      </w:pPr>
      <w:proofErr w:type="spellStart"/>
      <w:r w:rsidRPr="00432567">
        <w:rPr>
          <w:rFonts w:ascii="Times New Roman" w:hAnsi="Times New Roman" w:cs="Times New Roman"/>
          <w:sz w:val="24"/>
          <w:szCs w:val="24"/>
        </w:rPr>
        <w:t>Бурчакова</w:t>
      </w:r>
      <w:proofErr w:type="spellEnd"/>
      <w:r w:rsidRPr="00432567">
        <w:rPr>
          <w:rFonts w:ascii="Times New Roman" w:hAnsi="Times New Roman" w:cs="Times New Roman"/>
          <w:sz w:val="24"/>
          <w:szCs w:val="24"/>
        </w:rPr>
        <w:t xml:space="preserve"> М.А., </w:t>
      </w:r>
      <w:proofErr w:type="spellStart"/>
      <w:r w:rsidRPr="00432567">
        <w:rPr>
          <w:rFonts w:ascii="Times New Roman" w:hAnsi="Times New Roman" w:cs="Times New Roman"/>
          <w:sz w:val="24"/>
          <w:szCs w:val="24"/>
        </w:rPr>
        <w:t>Хожемпо</w:t>
      </w:r>
      <w:proofErr w:type="spellEnd"/>
      <w:r w:rsidRPr="00432567">
        <w:rPr>
          <w:rFonts w:ascii="Times New Roman" w:hAnsi="Times New Roman" w:cs="Times New Roman"/>
          <w:sz w:val="24"/>
          <w:szCs w:val="24"/>
        </w:rPr>
        <w:t xml:space="preserve"> В.В. Волонтерство как форма проявления социальной ответственности государства, общества и бизнеса // Современные технологии управления. ISSN 2226-9339. — №4 (52).</w:t>
      </w:r>
    </w:p>
    <w:p w14:paraId="5A02BFE1" w14:textId="474C6215" w:rsidR="00341180" w:rsidRPr="00432567" w:rsidRDefault="00341180" w:rsidP="00DE5E12">
      <w:pPr>
        <w:pStyle w:val="a7"/>
        <w:numPr>
          <w:ilvl w:val="0"/>
          <w:numId w:val="3"/>
        </w:numPr>
        <w:spacing w:after="0" w:line="240" w:lineRule="auto"/>
        <w:ind w:left="0" w:firstLine="709"/>
        <w:jc w:val="both"/>
        <w:rPr>
          <w:rFonts w:ascii="Times New Roman" w:hAnsi="Times New Roman" w:cs="Times New Roman"/>
          <w:sz w:val="24"/>
          <w:szCs w:val="24"/>
        </w:rPr>
      </w:pPr>
      <w:r w:rsidRPr="00432567">
        <w:rPr>
          <w:rFonts w:ascii="Times New Roman" w:hAnsi="Times New Roman" w:cs="Times New Roman"/>
          <w:sz w:val="24"/>
          <w:szCs w:val="24"/>
        </w:rPr>
        <w:t>Васильковская М.И. Институт молодежного волонтерства как социально-культурный феномен // Мир науки. Социология, филология, культурология, 2018 №2</w:t>
      </w:r>
    </w:p>
    <w:p w14:paraId="7BBE31FB" w14:textId="46F2CABC" w:rsidR="00341180" w:rsidRPr="00432567" w:rsidRDefault="00341180" w:rsidP="00DE5E12">
      <w:pPr>
        <w:pStyle w:val="a7"/>
        <w:numPr>
          <w:ilvl w:val="0"/>
          <w:numId w:val="3"/>
        </w:numPr>
        <w:spacing w:after="0" w:line="240" w:lineRule="auto"/>
        <w:ind w:left="0" w:firstLine="709"/>
        <w:jc w:val="both"/>
        <w:rPr>
          <w:rFonts w:ascii="Times New Roman" w:hAnsi="Times New Roman" w:cs="Times New Roman"/>
          <w:sz w:val="24"/>
          <w:szCs w:val="24"/>
        </w:rPr>
      </w:pPr>
      <w:proofErr w:type="spellStart"/>
      <w:r w:rsidRPr="00432567">
        <w:rPr>
          <w:rFonts w:ascii="Times New Roman" w:hAnsi="Times New Roman" w:cs="Times New Roman"/>
          <w:sz w:val="24"/>
          <w:szCs w:val="24"/>
        </w:rPr>
        <w:t>Холостова</w:t>
      </w:r>
      <w:proofErr w:type="spellEnd"/>
      <w:r w:rsidRPr="00432567">
        <w:rPr>
          <w:rFonts w:ascii="Times New Roman" w:hAnsi="Times New Roman" w:cs="Times New Roman"/>
          <w:sz w:val="24"/>
          <w:szCs w:val="24"/>
        </w:rPr>
        <w:t xml:space="preserve"> Е. И. Социальная работа: Учебное пособие / Е. И. </w:t>
      </w:r>
      <w:proofErr w:type="spellStart"/>
      <w:r w:rsidRPr="00432567">
        <w:rPr>
          <w:rFonts w:ascii="Times New Roman" w:hAnsi="Times New Roman" w:cs="Times New Roman"/>
          <w:sz w:val="24"/>
          <w:szCs w:val="24"/>
        </w:rPr>
        <w:t>Холостова</w:t>
      </w:r>
      <w:proofErr w:type="spellEnd"/>
      <w:r w:rsidRPr="00432567">
        <w:rPr>
          <w:rFonts w:ascii="Times New Roman" w:hAnsi="Times New Roman" w:cs="Times New Roman"/>
          <w:sz w:val="24"/>
          <w:szCs w:val="24"/>
        </w:rPr>
        <w:t xml:space="preserve">. — 7-е изд. — М.: </w:t>
      </w:r>
      <w:proofErr w:type="spellStart"/>
      <w:r w:rsidRPr="00432567">
        <w:rPr>
          <w:rFonts w:ascii="Times New Roman" w:hAnsi="Times New Roman" w:cs="Times New Roman"/>
          <w:sz w:val="24"/>
          <w:szCs w:val="24"/>
        </w:rPr>
        <w:t>Издательско</w:t>
      </w:r>
      <w:proofErr w:type="spellEnd"/>
      <w:r w:rsidRPr="00432567">
        <w:rPr>
          <w:rFonts w:ascii="Times New Roman" w:hAnsi="Times New Roman" w:cs="Times New Roman"/>
          <w:sz w:val="24"/>
          <w:szCs w:val="24"/>
        </w:rPr>
        <w:t xml:space="preserve"> торговая корпорация «Дашков и К», 2010. — 800 с.</w:t>
      </w:r>
    </w:p>
    <w:p w14:paraId="5A606E0B" w14:textId="77777777" w:rsidR="00DE5E12" w:rsidRDefault="00DE5E12" w:rsidP="00DE5E12">
      <w:pPr>
        <w:spacing w:after="0" w:line="240" w:lineRule="auto"/>
        <w:jc w:val="both"/>
        <w:rPr>
          <w:rFonts w:ascii="Times New Roman" w:hAnsi="Times New Roman" w:cs="Times New Roman"/>
          <w:sz w:val="24"/>
          <w:szCs w:val="24"/>
        </w:rPr>
      </w:pPr>
    </w:p>
    <w:p w14:paraId="4E48892F" w14:textId="3B8A78AE" w:rsidR="00432567" w:rsidRPr="00432567" w:rsidRDefault="00432567" w:rsidP="00DE5E12">
      <w:pPr>
        <w:spacing w:after="0" w:line="240" w:lineRule="auto"/>
        <w:jc w:val="center"/>
        <w:rPr>
          <w:rFonts w:ascii="Times New Roman" w:hAnsi="Times New Roman" w:cs="Times New Roman"/>
          <w:b/>
          <w:bCs/>
          <w:sz w:val="24"/>
          <w:szCs w:val="24"/>
        </w:rPr>
      </w:pPr>
      <w:r w:rsidRPr="00432567">
        <w:rPr>
          <w:rFonts w:ascii="Times New Roman" w:hAnsi="Times New Roman" w:cs="Times New Roman"/>
          <w:b/>
          <w:bCs/>
          <w:sz w:val="24"/>
          <w:szCs w:val="24"/>
        </w:rPr>
        <w:t>Информация об авторе</w:t>
      </w:r>
    </w:p>
    <w:p w14:paraId="47DACB94" w14:textId="23AC3A42" w:rsidR="00746CBD" w:rsidRDefault="00432567" w:rsidP="00DE5E12">
      <w:pPr>
        <w:spacing w:after="0" w:line="240" w:lineRule="auto"/>
        <w:jc w:val="both"/>
        <w:rPr>
          <w:rFonts w:ascii="Times New Roman" w:hAnsi="Times New Roman" w:cs="Times New Roman"/>
          <w:sz w:val="24"/>
          <w:szCs w:val="24"/>
          <w:lang w:val="en-US"/>
        </w:rPr>
      </w:pPr>
      <w:r>
        <w:rPr>
          <w:rFonts w:ascii="Times New Roman" w:hAnsi="Times New Roman" w:cs="Times New Roman"/>
          <w:b/>
          <w:bCs/>
          <w:sz w:val="24"/>
          <w:szCs w:val="24"/>
        </w:rPr>
        <w:t xml:space="preserve">Лифенко Анастасия Ильинична (Россия, </w:t>
      </w:r>
      <w:proofErr w:type="spellStart"/>
      <w:r>
        <w:rPr>
          <w:rFonts w:ascii="Times New Roman" w:hAnsi="Times New Roman" w:cs="Times New Roman"/>
          <w:b/>
          <w:bCs/>
          <w:sz w:val="24"/>
          <w:szCs w:val="24"/>
        </w:rPr>
        <w:t>Ростов</w:t>
      </w:r>
      <w:proofErr w:type="spellEnd"/>
      <w:r>
        <w:rPr>
          <w:rFonts w:ascii="Times New Roman" w:hAnsi="Times New Roman" w:cs="Times New Roman"/>
          <w:b/>
          <w:bCs/>
          <w:sz w:val="24"/>
          <w:szCs w:val="24"/>
        </w:rPr>
        <w:t xml:space="preserve">-на-Дону) – </w:t>
      </w:r>
      <w:r w:rsidRPr="00432567">
        <w:rPr>
          <w:rFonts w:ascii="Times New Roman" w:hAnsi="Times New Roman" w:cs="Times New Roman"/>
          <w:sz w:val="24"/>
          <w:szCs w:val="24"/>
        </w:rPr>
        <w:t>обучающаяся 2 курса направления бакалавриата «Социология», ФГАОУ ВО «Южный федеральный университет» (</w:t>
      </w:r>
      <w:r w:rsidRPr="00432567">
        <w:rPr>
          <w:rFonts w:ascii="Times New Roman" w:hAnsi="Times New Roman" w:cs="Times New Roman"/>
          <w:sz w:val="24"/>
          <w:szCs w:val="24"/>
        </w:rPr>
        <w:t>344006</w:t>
      </w:r>
      <w:r>
        <w:rPr>
          <w:rFonts w:ascii="Times New Roman" w:hAnsi="Times New Roman" w:cs="Times New Roman"/>
          <w:sz w:val="24"/>
          <w:szCs w:val="24"/>
        </w:rPr>
        <w:t>, Россия,</w:t>
      </w:r>
      <w:r w:rsidRPr="00432567">
        <w:rPr>
          <w:rFonts w:ascii="Times New Roman" w:hAnsi="Times New Roman" w:cs="Times New Roman"/>
          <w:sz w:val="24"/>
          <w:szCs w:val="24"/>
        </w:rPr>
        <w:t xml:space="preserve"> г. </w:t>
      </w:r>
      <w:proofErr w:type="spellStart"/>
      <w:r w:rsidRPr="00432567">
        <w:rPr>
          <w:rFonts w:ascii="Times New Roman" w:hAnsi="Times New Roman" w:cs="Times New Roman"/>
          <w:sz w:val="24"/>
          <w:szCs w:val="24"/>
        </w:rPr>
        <w:t>Ростов</w:t>
      </w:r>
      <w:proofErr w:type="spellEnd"/>
      <w:r w:rsidRPr="00432567">
        <w:rPr>
          <w:rFonts w:ascii="Times New Roman" w:hAnsi="Times New Roman" w:cs="Times New Roman"/>
          <w:sz w:val="24"/>
          <w:szCs w:val="24"/>
        </w:rPr>
        <w:t>-на-Дону, ул. Б</w:t>
      </w:r>
      <w:r w:rsidRPr="00DE5E12">
        <w:rPr>
          <w:rFonts w:ascii="Times New Roman" w:hAnsi="Times New Roman" w:cs="Times New Roman"/>
          <w:sz w:val="24"/>
          <w:szCs w:val="24"/>
          <w:lang w:val="en-US"/>
        </w:rPr>
        <w:t xml:space="preserve">. </w:t>
      </w:r>
      <w:r w:rsidRPr="00432567">
        <w:rPr>
          <w:rFonts w:ascii="Times New Roman" w:hAnsi="Times New Roman" w:cs="Times New Roman"/>
          <w:sz w:val="24"/>
          <w:szCs w:val="24"/>
        </w:rPr>
        <w:t>Садовая</w:t>
      </w:r>
      <w:r w:rsidRPr="00DE5E12">
        <w:rPr>
          <w:rFonts w:ascii="Times New Roman" w:hAnsi="Times New Roman" w:cs="Times New Roman"/>
          <w:sz w:val="24"/>
          <w:szCs w:val="24"/>
          <w:lang w:val="en-US"/>
        </w:rPr>
        <w:t>, 105/42</w:t>
      </w:r>
      <w:r w:rsidRPr="00DE5E12">
        <w:rPr>
          <w:rFonts w:ascii="Times New Roman" w:hAnsi="Times New Roman" w:cs="Times New Roman"/>
          <w:sz w:val="24"/>
          <w:szCs w:val="24"/>
          <w:lang w:val="en-US"/>
        </w:rPr>
        <w:t xml:space="preserve">; </w:t>
      </w:r>
      <w:r>
        <w:rPr>
          <w:rFonts w:ascii="Times New Roman" w:hAnsi="Times New Roman" w:cs="Times New Roman"/>
          <w:sz w:val="24"/>
          <w:szCs w:val="24"/>
          <w:lang w:val="en-US"/>
        </w:rPr>
        <w:t>e-mail</w:t>
      </w:r>
      <w:r w:rsidRPr="00DE5E12">
        <w:rPr>
          <w:rFonts w:ascii="Times New Roman" w:hAnsi="Times New Roman" w:cs="Times New Roman"/>
          <w:sz w:val="24"/>
          <w:szCs w:val="24"/>
          <w:lang w:val="en-US"/>
        </w:rPr>
        <w:t xml:space="preserve">: </w:t>
      </w:r>
      <w:hyperlink r:id="rId5" w:history="1">
        <w:r w:rsidRPr="00176AC2">
          <w:rPr>
            <w:rStyle w:val="a8"/>
            <w:rFonts w:ascii="Times New Roman" w:hAnsi="Times New Roman" w:cs="Times New Roman"/>
            <w:sz w:val="24"/>
            <w:szCs w:val="24"/>
            <w:lang w:val="en-US"/>
          </w:rPr>
          <w:t>nl020420@gmail</w:t>
        </w:r>
        <w:r w:rsidRPr="00DE5E12">
          <w:rPr>
            <w:rStyle w:val="a8"/>
            <w:rFonts w:ascii="Times New Roman" w:hAnsi="Times New Roman" w:cs="Times New Roman"/>
            <w:sz w:val="24"/>
            <w:szCs w:val="24"/>
            <w:lang w:val="en-US"/>
          </w:rPr>
          <w:t>.</w:t>
        </w:r>
        <w:r w:rsidRPr="00176AC2">
          <w:rPr>
            <w:rStyle w:val="a8"/>
            <w:rFonts w:ascii="Times New Roman" w:hAnsi="Times New Roman" w:cs="Times New Roman"/>
            <w:sz w:val="24"/>
            <w:szCs w:val="24"/>
            <w:lang w:val="en-US"/>
          </w:rPr>
          <w:t>com</w:t>
        </w:r>
      </w:hyperlink>
      <w:r w:rsidRPr="00DE5E12">
        <w:rPr>
          <w:rFonts w:ascii="Times New Roman" w:hAnsi="Times New Roman" w:cs="Times New Roman"/>
          <w:sz w:val="24"/>
          <w:szCs w:val="24"/>
          <w:lang w:val="en-US"/>
        </w:rPr>
        <w:t>)</w:t>
      </w:r>
    </w:p>
    <w:p w14:paraId="38E55DBA" w14:textId="77777777" w:rsidR="00DE5E12" w:rsidRDefault="00DE5E12" w:rsidP="00DE5E12">
      <w:pPr>
        <w:spacing w:after="0" w:line="240" w:lineRule="auto"/>
        <w:ind w:firstLine="709"/>
        <w:jc w:val="right"/>
        <w:rPr>
          <w:rFonts w:ascii="Times New Roman" w:hAnsi="Times New Roman" w:cs="Times New Roman"/>
          <w:b/>
          <w:bCs/>
          <w:sz w:val="24"/>
          <w:szCs w:val="24"/>
        </w:rPr>
      </w:pPr>
    </w:p>
    <w:p w14:paraId="530E782F" w14:textId="14165C73" w:rsidR="00DE5E12" w:rsidRDefault="00DE5E12" w:rsidP="00DE5E12">
      <w:pPr>
        <w:spacing w:after="0" w:line="240" w:lineRule="auto"/>
        <w:ind w:firstLine="709"/>
        <w:jc w:val="right"/>
        <w:rPr>
          <w:rFonts w:ascii="Times New Roman" w:hAnsi="Times New Roman" w:cs="Times New Roman"/>
          <w:b/>
          <w:bCs/>
          <w:sz w:val="24"/>
          <w:szCs w:val="24"/>
        </w:rPr>
      </w:pPr>
      <w:r w:rsidRPr="00DE5E12">
        <w:rPr>
          <w:rFonts w:ascii="Times New Roman" w:hAnsi="Times New Roman" w:cs="Times New Roman"/>
          <w:b/>
          <w:bCs/>
          <w:sz w:val="24"/>
          <w:szCs w:val="24"/>
        </w:rPr>
        <w:lastRenderedPageBreak/>
        <w:t>Lifenko A.</w:t>
      </w:r>
    </w:p>
    <w:p w14:paraId="2BDDA1DE" w14:textId="406A8F76" w:rsidR="00432567" w:rsidRPr="00DE5E12" w:rsidRDefault="00DE5E12" w:rsidP="00DE5E12">
      <w:pPr>
        <w:spacing w:after="0" w:line="240" w:lineRule="auto"/>
        <w:ind w:firstLine="709"/>
        <w:jc w:val="center"/>
        <w:rPr>
          <w:rFonts w:ascii="Times New Roman" w:hAnsi="Times New Roman" w:cs="Times New Roman"/>
          <w:b/>
          <w:bCs/>
          <w:sz w:val="24"/>
          <w:szCs w:val="24"/>
          <w:lang w:val="en-US"/>
        </w:rPr>
      </w:pPr>
      <w:r w:rsidRPr="00DE5E12">
        <w:rPr>
          <w:rFonts w:ascii="Times New Roman" w:hAnsi="Times New Roman" w:cs="Times New Roman"/>
          <w:b/>
          <w:bCs/>
          <w:sz w:val="24"/>
          <w:szCs w:val="24"/>
          <w:lang w:val="en-US"/>
        </w:rPr>
        <w:t>DEVELOPMENT OF VOLUNTEERING IN RUSSIA: VOLUNTEERING AS A FORM OF EMPLOYMENT</w:t>
      </w:r>
    </w:p>
    <w:p w14:paraId="254F37DE" w14:textId="77777777" w:rsidR="00DE5E12" w:rsidRPr="00DE5E12" w:rsidRDefault="00DE5E12" w:rsidP="00DE5E12">
      <w:pPr>
        <w:spacing w:after="0" w:line="240" w:lineRule="auto"/>
        <w:ind w:firstLine="709"/>
        <w:jc w:val="both"/>
        <w:rPr>
          <w:rFonts w:ascii="Times New Roman" w:hAnsi="Times New Roman" w:cs="Times New Roman"/>
          <w:sz w:val="24"/>
          <w:szCs w:val="24"/>
          <w:lang w:val="en-US"/>
        </w:rPr>
      </w:pPr>
      <w:r w:rsidRPr="00DE5E12">
        <w:rPr>
          <w:rFonts w:ascii="Times New Roman" w:hAnsi="Times New Roman" w:cs="Times New Roman"/>
          <w:b/>
          <w:bCs/>
          <w:sz w:val="24"/>
          <w:szCs w:val="24"/>
          <w:lang w:val="en-US"/>
        </w:rPr>
        <w:t xml:space="preserve">Annotation. </w:t>
      </w:r>
      <w:r w:rsidRPr="00DE5E12">
        <w:rPr>
          <w:rFonts w:ascii="Times New Roman" w:hAnsi="Times New Roman" w:cs="Times New Roman"/>
          <w:sz w:val="24"/>
          <w:szCs w:val="24"/>
          <w:lang w:val="en-US"/>
        </w:rPr>
        <w:t>This study presents the features and trends in the development of volunteerism (volunteering) in Russia and analyzes employment statistics in this movement. The degree of awareness about the work of volunteers and an assessment of their activities in the country have been revealed.</w:t>
      </w:r>
    </w:p>
    <w:p w14:paraId="70018171" w14:textId="3E54B3DE" w:rsidR="00DE5E12" w:rsidRPr="00DE5E12" w:rsidRDefault="00DE5E12" w:rsidP="00DE5E12">
      <w:pPr>
        <w:spacing w:after="0" w:line="240" w:lineRule="auto"/>
        <w:ind w:firstLine="709"/>
        <w:jc w:val="both"/>
        <w:rPr>
          <w:rFonts w:ascii="Times New Roman" w:hAnsi="Times New Roman" w:cs="Times New Roman"/>
          <w:sz w:val="24"/>
          <w:szCs w:val="24"/>
        </w:rPr>
      </w:pPr>
      <w:r w:rsidRPr="00DE5E12">
        <w:rPr>
          <w:rFonts w:ascii="Times New Roman" w:hAnsi="Times New Roman" w:cs="Times New Roman"/>
          <w:b/>
          <w:bCs/>
          <w:sz w:val="24"/>
          <w:szCs w:val="24"/>
          <w:lang w:val="en-US"/>
        </w:rPr>
        <w:t xml:space="preserve">Key words: </w:t>
      </w:r>
      <w:r w:rsidRPr="00DE5E12">
        <w:rPr>
          <w:rFonts w:ascii="Times New Roman" w:hAnsi="Times New Roman" w:cs="Times New Roman"/>
          <w:sz w:val="24"/>
          <w:szCs w:val="24"/>
          <w:lang w:val="en-US"/>
        </w:rPr>
        <w:t>volunteer, volunteer, civil society, social activity, association.</w:t>
      </w:r>
    </w:p>
    <w:p w14:paraId="6E746854" w14:textId="77777777" w:rsidR="00DE5E12" w:rsidRDefault="00DE5E12" w:rsidP="00DE5E12">
      <w:pPr>
        <w:spacing w:after="0" w:line="240" w:lineRule="auto"/>
        <w:ind w:firstLine="709"/>
        <w:jc w:val="both"/>
        <w:rPr>
          <w:rFonts w:ascii="Times New Roman" w:hAnsi="Times New Roman" w:cs="Times New Roman"/>
          <w:b/>
          <w:bCs/>
          <w:sz w:val="24"/>
          <w:szCs w:val="24"/>
        </w:rPr>
      </w:pPr>
    </w:p>
    <w:p w14:paraId="04CFC1EB" w14:textId="0A40AE89" w:rsidR="00DE5E12" w:rsidRPr="00DE5E12" w:rsidRDefault="00DE5E12" w:rsidP="00DE5E12">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w:t>
      </w:r>
      <w:r w:rsidRPr="00DE5E12">
        <w:rPr>
          <w:rFonts w:ascii="Times New Roman" w:hAnsi="Times New Roman" w:cs="Times New Roman"/>
          <w:b/>
          <w:bCs/>
          <w:sz w:val="24"/>
          <w:szCs w:val="24"/>
          <w:lang w:val="en-US"/>
        </w:rPr>
        <w:t>bout the author</w:t>
      </w:r>
    </w:p>
    <w:p w14:paraId="47D08CF4" w14:textId="1504930E" w:rsidR="00DE5E12" w:rsidRPr="00DE5E12" w:rsidRDefault="00DE5E12" w:rsidP="00DE5E12">
      <w:pPr>
        <w:spacing w:after="0" w:line="240" w:lineRule="auto"/>
        <w:ind w:firstLine="709"/>
        <w:jc w:val="both"/>
        <w:rPr>
          <w:rFonts w:ascii="Times New Roman" w:hAnsi="Times New Roman" w:cs="Times New Roman"/>
          <w:sz w:val="24"/>
          <w:szCs w:val="24"/>
          <w:lang w:val="en-US"/>
        </w:rPr>
      </w:pPr>
      <w:r w:rsidRPr="00DE5E12">
        <w:rPr>
          <w:rFonts w:ascii="Times New Roman" w:hAnsi="Times New Roman" w:cs="Times New Roman"/>
          <w:b/>
          <w:bCs/>
          <w:sz w:val="24"/>
          <w:szCs w:val="24"/>
          <w:lang w:val="en-US"/>
        </w:rPr>
        <w:t xml:space="preserve">Lifenko Anastasia </w:t>
      </w:r>
      <w:proofErr w:type="spellStart"/>
      <w:r w:rsidRPr="00DE5E12">
        <w:rPr>
          <w:rFonts w:ascii="Times New Roman" w:hAnsi="Times New Roman" w:cs="Times New Roman"/>
          <w:b/>
          <w:bCs/>
          <w:sz w:val="24"/>
          <w:szCs w:val="24"/>
          <w:lang w:val="en-US"/>
        </w:rPr>
        <w:t>Ilyinichna</w:t>
      </w:r>
      <w:proofErr w:type="spellEnd"/>
      <w:r w:rsidRPr="00DE5E12">
        <w:rPr>
          <w:rFonts w:ascii="Times New Roman" w:hAnsi="Times New Roman" w:cs="Times New Roman"/>
          <w:b/>
          <w:bCs/>
          <w:sz w:val="24"/>
          <w:szCs w:val="24"/>
          <w:lang w:val="en-US"/>
        </w:rPr>
        <w:t xml:space="preserve"> (Russia, Rostov-on-Don) – </w:t>
      </w:r>
      <w:r w:rsidRPr="00DE5E12">
        <w:rPr>
          <w:rFonts w:ascii="Times New Roman" w:hAnsi="Times New Roman" w:cs="Times New Roman"/>
          <w:sz w:val="24"/>
          <w:szCs w:val="24"/>
          <w:lang w:val="en-US"/>
        </w:rPr>
        <w:t xml:space="preserve">2nd year student of the bachelor’s degree in Sociology, Federal State Autonomous Educational Institution of Higher Education “Southern Federal University” (344006, Russia, Rostov-on-Don, B. </w:t>
      </w:r>
      <w:proofErr w:type="spellStart"/>
      <w:r w:rsidRPr="00DE5E12">
        <w:rPr>
          <w:rFonts w:ascii="Times New Roman" w:hAnsi="Times New Roman" w:cs="Times New Roman"/>
          <w:sz w:val="24"/>
          <w:szCs w:val="24"/>
          <w:lang w:val="en-US"/>
        </w:rPr>
        <w:t>Sadovaya</w:t>
      </w:r>
      <w:proofErr w:type="spellEnd"/>
      <w:r w:rsidRPr="00DE5E12">
        <w:rPr>
          <w:rFonts w:ascii="Times New Roman" w:hAnsi="Times New Roman" w:cs="Times New Roman"/>
          <w:sz w:val="24"/>
          <w:szCs w:val="24"/>
          <w:lang w:val="en-US"/>
        </w:rPr>
        <w:t xml:space="preserve"> St., 105/ 42; e-mail: </w:t>
      </w:r>
      <w:hyperlink r:id="rId6" w:history="1">
        <w:r w:rsidRPr="00DE5E12">
          <w:rPr>
            <w:rStyle w:val="a8"/>
            <w:rFonts w:ascii="Times New Roman" w:hAnsi="Times New Roman" w:cs="Times New Roman"/>
            <w:sz w:val="24"/>
            <w:szCs w:val="24"/>
            <w:lang w:val="en-US"/>
          </w:rPr>
          <w:t>nl020420@gmail.com</w:t>
        </w:r>
      </w:hyperlink>
      <w:r w:rsidRPr="00DE5E12">
        <w:rPr>
          <w:rFonts w:ascii="Times New Roman" w:hAnsi="Times New Roman" w:cs="Times New Roman"/>
          <w:sz w:val="24"/>
          <w:szCs w:val="24"/>
          <w:lang w:val="en-US"/>
        </w:rPr>
        <w:t>)</w:t>
      </w:r>
    </w:p>
    <w:p w14:paraId="39634193" w14:textId="77777777" w:rsidR="00DE5E12" w:rsidRPr="00DE5E12" w:rsidRDefault="00DE5E12" w:rsidP="00DE5E12">
      <w:pPr>
        <w:spacing w:after="0" w:line="240" w:lineRule="auto"/>
        <w:ind w:firstLine="709"/>
        <w:jc w:val="both"/>
        <w:rPr>
          <w:rFonts w:ascii="Times New Roman" w:hAnsi="Times New Roman" w:cs="Times New Roman"/>
          <w:b/>
          <w:bCs/>
          <w:sz w:val="24"/>
          <w:szCs w:val="24"/>
          <w:lang w:val="en-US"/>
        </w:rPr>
      </w:pPr>
    </w:p>
    <w:p w14:paraId="22610AC0" w14:textId="5E92FBBE" w:rsidR="00DE5E12" w:rsidRPr="00DE5E12" w:rsidRDefault="00DE5E12" w:rsidP="00DE5E12">
      <w:pPr>
        <w:spacing w:after="0" w:line="240" w:lineRule="auto"/>
        <w:ind w:firstLine="709"/>
        <w:jc w:val="center"/>
        <w:rPr>
          <w:rFonts w:ascii="Times New Roman" w:hAnsi="Times New Roman" w:cs="Times New Roman"/>
          <w:b/>
          <w:bCs/>
          <w:sz w:val="24"/>
          <w:szCs w:val="24"/>
          <w:lang w:val="en-US"/>
        </w:rPr>
      </w:pPr>
      <w:r w:rsidRPr="00DE5E12">
        <w:rPr>
          <w:rFonts w:ascii="Times New Roman" w:hAnsi="Times New Roman" w:cs="Times New Roman"/>
          <w:b/>
          <w:bCs/>
          <w:sz w:val="24"/>
          <w:szCs w:val="24"/>
          <w:lang w:val="en-US"/>
        </w:rPr>
        <w:t>References</w:t>
      </w:r>
    </w:p>
    <w:p w14:paraId="7FE6226A" w14:textId="77777777" w:rsidR="00DE5E12" w:rsidRPr="00DE5E12" w:rsidRDefault="00DE5E12" w:rsidP="00DE5E12">
      <w:pPr>
        <w:spacing w:after="0" w:line="240" w:lineRule="auto"/>
        <w:ind w:firstLine="709"/>
        <w:jc w:val="both"/>
        <w:rPr>
          <w:rFonts w:ascii="Times New Roman" w:hAnsi="Times New Roman" w:cs="Times New Roman"/>
          <w:sz w:val="24"/>
          <w:szCs w:val="24"/>
          <w:lang w:val="en-US"/>
        </w:rPr>
      </w:pPr>
      <w:r w:rsidRPr="00DE5E12">
        <w:rPr>
          <w:rFonts w:ascii="Times New Roman" w:hAnsi="Times New Roman" w:cs="Times New Roman"/>
          <w:sz w:val="24"/>
          <w:szCs w:val="24"/>
          <w:lang w:val="en-US"/>
        </w:rPr>
        <w:t xml:space="preserve">1. </w:t>
      </w:r>
      <w:proofErr w:type="spellStart"/>
      <w:r w:rsidRPr="00DE5E12">
        <w:rPr>
          <w:rFonts w:ascii="Times New Roman" w:hAnsi="Times New Roman" w:cs="Times New Roman"/>
          <w:sz w:val="24"/>
          <w:szCs w:val="24"/>
          <w:lang w:val="en-US"/>
        </w:rPr>
        <w:t>Burchakova</w:t>
      </w:r>
      <w:proofErr w:type="spellEnd"/>
      <w:r w:rsidRPr="00DE5E12">
        <w:rPr>
          <w:rFonts w:ascii="Times New Roman" w:hAnsi="Times New Roman" w:cs="Times New Roman"/>
          <w:sz w:val="24"/>
          <w:szCs w:val="24"/>
          <w:lang w:val="en-US"/>
        </w:rPr>
        <w:t xml:space="preserve"> M.A., </w:t>
      </w:r>
      <w:proofErr w:type="spellStart"/>
      <w:r w:rsidRPr="00DE5E12">
        <w:rPr>
          <w:rFonts w:ascii="Times New Roman" w:hAnsi="Times New Roman" w:cs="Times New Roman"/>
          <w:sz w:val="24"/>
          <w:szCs w:val="24"/>
          <w:lang w:val="en-US"/>
        </w:rPr>
        <w:t>Khozhempo</w:t>
      </w:r>
      <w:proofErr w:type="spellEnd"/>
      <w:r w:rsidRPr="00DE5E12">
        <w:rPr>
          <w:rFonts w:ascii="Times New Roman" w:hAnsi="Times New Roman" w:cs="Times New Roman"/>
          <w:sz w:val="24"/>
          <w:szCs w:val="24"/>
          <w:lang w:val="en-US"/>
        </w:rPr>
        <w:t xml:space="preserve"> V.V. Volunteering as a form of manifestation of social responsibility of the state, society and business // Modern management technologies. ISSN 2226-9339. — No. 4 (52).</w:t>
      </w:r>
    </w:p>
    <w:p w14:paraId="3AC34554" w14:textId="77777777" w:rsidR="00DE5E12" w:rsidRPr="00DE5E12" w:rsidRDefault="00DE5E12" w:rsidP="00DE5E12">
      <w:pPr>
        <w:spacing w:after="0" w:line="240" w:lineRule="auto"/>
        <w:ind w:firstLine="709"/>
        <w:jc w:val="both"/>
        <w:rPr>
          <w:rFonts w:ascii="Times New Roman" w:hAnsi="Times New Roman" w:cs="Times New Roman"/>
          <w:sz w:val="24"/>
          <w:szCs w:val="24"/>
          <w:lang w:val="en-US"/>
        </w:rPr>
      </w:pPr>
      <w:r w:rsidRPr="00DE5E12">
        <w:rPr>
          <w:rFonts w:ascii="Times New Roman" w:hAnsi="Times New Roman" w:cs="Times New Roman"/>
          <w:sz w:val="24"/>
          <w:szCs w:val="24"/>
          <w:lang w:val="en-US"/>
        </w:rPr>
        <w:t xml:space="preserve">2. </w:t>
      </w:r>
      <w:proofErr w:type="spellStart"/>
      <w:r w:rsidRPr="00DE5E12">
        <w:rPr>
          <w:rFonts w:ascii="Times New Roman" w:hAnsi="Times New Roman" w:cs="Times New Roman"/>
          <w:sz w:val="24"/>
          <w:szCs w:val="24"/>
          <w:lang w:val="en-US"/>
        </w:rPr>
        <w:t>Vasilkovskaya</w:t>
      </w:r>
      <w:proofErr w:type="spellEnd"/>
      <w:r w:rsidRPr="00DE5E12">
        <w:rPr>
          <w:rFonts w:ascii="Times New Roman" w:hAnsi="Times New Roman" w:cs="Times New Roman"/>
          <w:sz w:val="24"/>
          <w:szCs w:val="24"/>
          <w:lang w:val="en-US"/>
        </w:rPr>
        <w:t xml:space="preserve"> M.I. Institute of Youth Volunteering as a Social and Cultural Phenomenon // World of Science. Sociology, philology, cultural studies, 2018 No. 2</w:t>
      </w:r>
    </w:p>
    <w:p w14:paraId="70477510" w14:textId="77777777" w:rsidR="00DE5E12" w:rsidRPr="00DE5E12" w:rsidRDefault="00DE5E12" w:rsidP="00DE5E12">
      <w:pPr>
        <w:spacing w:after="0" w:line="240" w:lineRule="auto"/>
        <w:ind w:firstLine="709"/>
        <w:jc w:val="both"/>
        <w:rPr>
          <w:rFonts w:ascii="Times New Roman" w:hAnsi="Times New Roman" w:cs="Times New Roman"/>
          <w:sz w:val="24"/>
          <w:szCs w:val="24"/>
          <w:lang w:val="en-US"/>
        </w:rPr>
      </w:pPr>
      <w:r w:rsidRPr="00DE5E12">
        <w:rPr>
          <w:rFonts w:ascii="Times New Roman" w:hAnsi="Times New Roman" w:cs="Times New Roman"/>
          <w:sz w:val="24"/>
          <w:szCs w:val="24"/>
          <w:lang w:val="en-US"/>
        </w:rPr>
        <w:t xml:space="preserve">3. </w:t>
      </w:r>
      <w:proofErr w:type="spellStart"/>
      <w:r w:rsidRPr="00DE5E12">
        <w:rPr>
          <w:rFonts w:ascii="Times New Roman" w:hAnsi="Times New Roman" w:cs="Times New Roman"/>
          <w:sz w:val="24"/>
          <w:szCs w:val="24"/>
          <w:lang w:val="en-US"/>
        </w:rPr>
        <w:t>Kholostova</w:t>
      </w:r>
      <w:proofErr w:type="spellEnd"/>
      <w:r w:rsidRPr="00DE5E12">
        <w:rPr>
          <w:rFonts w:ascii="Times New Roman" w:hAnsi="Times New Roman" w:cs="Times New Roman"/>
          <w:sz w:val="24"/>
          <w:szCs w:val="24"/>
          <w:lang w:val="en-US"/>
        </w:rPr>
        <w:t xml:space="preserve"> E.I. Social work: Textbook / E.I. </w:t>
      </w:r>
      <w:proofErr w:type="spellStart"/>
      <w:r w:rsidRPr="00DE5E12">
        <w:rPr>
          <w:rFonts w:ascii="Times New Roman" w:hAnsi="Times New Roman" w:cs="Times New Roman"/>
          <w:sz w:val="24"/>
          <w:szCs w:val="24"/>
          <w:lang w:val="en-US"/>
        </w:rPr>
        <w:t>Kholostova</w:t>
      </w:r>
      <w:proofErr w:type="spellEnd"/>
      <w:r w:rsidRPr="00DE5E12">
        <w:rPr>
          <w:rFonts w:ascii="Times New Roman" w:hAnsi="Times New Roman" w:cs="Times New Roman"/>
          <w:sz w:val="24"/>
          <w:szCs w:val="24"/>
          <w:lang w:val="en-US"/>
        </w:rPr>
        <w:t>. — 7th ed. - M.: Publishing and trading corporation "</w:t>
      </w:r>
      <w:proofErr w:type="spellStart"/>
      <w:r w:rsidRPr="00DE5E12">
        <w:rPr>
          <w:rFonts w:ascii="Times New Roman" w:hAnsi="Times New Roman" w:cs="Times New Roman"/>
          <w:sz w:val="24"/>
          <w:szCs w:val="24"/>
          <w:lang w:val="en-US"/>
        </w:rPr>
        <w:t>Dashkov</w:t>
      </w:r>
      <w:proofErr w:type="spellEnd"/>
      <w:r w:rsidRPr="00DE5E12">
        <w:rPr>
          <w:rFonts w:ascii="Times New Roman" w:hAnsi="Times New Roman" w:cs="Times New Roman"/>
          <w:sz w:val="24"/>
          <w:szCs w:val="24"/>
          <w:lang w:val="en-US"/>
        </w:rPr>
        <w:t xml:space="preserve"> and K", 2010. - 800 p.</w:t>
      </w:r>
    </w:p>
    <w:p w14:paraId="232192B8" w14:textId="77777777" w:rsidR="00DE5E12" w:rsidRPr="00DE5E12" w:rsidRDefault="00DE5E12" w:rsidP="00DE5E12">
      <w:pPr>
        <w:jc w:val="center"/>
        <w:rPr>
          <w:rFonts w:ascii="Times New Roman" w:hAnsi="Times New Roman" w:cs="Times New Roman"/>
          <w:b/>
          <w:bCs/>
          <w:sz w:val="24"/>
          <w:szCs w:val="24"/>
        </w:rPr>
      </w:pPr>
    </w:p>
    <w:p w14:paraId="10861969" w14:textId="77777777" w:rsidR="0085431A" w:rsidRPr="00DE5E12" w:rsidRDefault="0085431A" w:rsidP="00746CBD">
      <w:pPr>
        <w:jc w:val="both"/>
        <w:rPr>
          <w:rFonts w:ascii="Times New Roman" w:hAnsi="Times New Roman" w:cs="Times New Roman"/>
          <w:b/>
          <w:bCs/>
          <w:sz w:val="24"/>
          <w:szCs w:val="24"/>
          <w:lang w:val="en-US"/>
        </w:rPr>
      </w:pPr>
    </w:p>
    <w:p w14:paraId="4E0AB56D" w14:textId="77777777" w:rsidR="0085431A" w:rsidRPr="00DE5E12" w:rsidRDefault="0085431A" w:rsidP="00746CBD">
      <w:pPr>
        <w:jc w:val="both"/>
        <w:rPr>
          <w:rFonts w:ascii="Times New Roman" w:hAnsi="Times New Roman" w:cs="Times New Roman"/>
          <w:b/>
          <w:bCs/>
          <w:sz w:val="24"/>
          <w:szCs w:val="24"/>
          <w:lang w:val="en-US"/>
        </w:rPr>
      </w:pPr>
    </w:p>
    <w:p w14:paraId="00C3C0FF" w14:textId="77777777" w:rsidR="0085431A" w:rsidRPr="00DE5E12" w:rsidRDefault="0085431A" w:rsidP="00746CBD">
      <w:pPr>
        <w:jc w:val="both"/>
        <w:rPr>
          <w:rFonts w:ascii="Times New Roman" w:hAnsi="Times New Roman" w:cs="Times New Roman"/>
          <w:b/>
          <w:bCs/>
          <w:sz w:val="24"/>
          <w:szCs w:val="24"/>
          <w:lang w:val="en-US"/>
        </w:rPr>
      </w:pPr>
    </w:p>
    <w:p w14:paraId="68849A4D" w14:textId="77777777" w:rsidR="0085431A" w:rsidRPr="00DE5E12" w:rsidRDefault="0085431A" w:rsidP="00746CBD">
      <w:pPr>
        <w:jc w:val="both"/>
        <w:rPr>
          <w:rFonts w:ascii="Times New Roman" w:hAnsi="Times New Roman" w:cs="Times New Roman"/>
          <w:b/>
          <w:bCs/>
          <w:sz w:val="24"/>
          <w:szCs w:val="24"/>
          <w:lang w:val="en-US"/>
        </w:rPr>
      </w:pPr>
    </w:p>
    <w:p w14:paraId="73489C04" w14:textId="77777777" w:rsidR="0085431A" w:rsidRPr="00DE5E12" w:rsidRDefault="0085431A" w:rsidP="00746CBD">
      <w:pPr>
        <w:jc w:val="both"/>
        <w:rPr>
          <w:rFonts w:ascii="Times New Roman" w:hAnsi="Times New Roman" w:cs="Times New Roman"/>
          <w:b/>
          <w:bCs/>
          <w:sz w:val="24"/>
          <w:szCs w:val="24"/>
          <w:lang w:val="en-US"/>
        </w:rPr>
      </w:pPr>
    </w:p>
    <w:p w14:paraId="76E9D08D" w14:textId="77777777" w:rsidR="0085431A" w:rsidRPr="00DE5E12" w:rsidRDefault="0085431A" w:rsidP="00746CBD">
      <w:pPr>
        <w:jc w:val="both"/>
        <w:rPr>
          <w:rFonts w:ascii="Times New Roman" w:hAnsi="Times New Roman" w:cs="Times New Roman"/>
          <w:b/>
          <w:bCs/>
          <w:sz w:val="24"/>
          <w:szCs w:val="24"/>
          <w:lang w:val="en-US"/>
        </w:rPr>
      </w:pPr>
    </w:p>
    <w:p w14:paraId="327C608E" w14:textId="77777777" w:rsidR="0085431A" w:rsidRPr="00DE5E12" w:rsidRDefault="0085431A" w:rsidP="00746CBD">
      <w:pPr>
        <w:jc w:val="both"/>
        <w:rPr>
          <w:rFonts w:ascii="Times New Roman" w:hAnsi="Times New Roman" w:cs="Times New Roman"/>
          <w:b/>
          <w:bCs/>
          <w:sz w:val="24"/>
          <w:szCs w:val="24"/>
          <w:lang w:val="en-US"/>
        </w:rPr>
      </w:pPr>
    </w:p>
    <w:p w14:paraId="08F385E8" w14:textId="77777777" w:rsidR="0085431A" w:rsidRPr="00DE5E12" w:rsidRDefault="0085431A" w:rsidP="0085431A">
      <w:pPr>
        <w:pStyle w:val="a3"/>
        <w:jc w:val="both"/>
        <w:rPr>
          <w:lang w:val="en-US"/>
        </w:rPr>
      </w:pPr>
    </w:p>
    <w:p w14:paraId="1F0D2E79" w14:textId="77777777" w:rsidR="0085431A" w:rsidRPr="00DE5E12" w:rsidRDefault="0085431A" w:rsidP="00746CBD">
      <w:pPr>
        <w:jc w:val="both"/>
        <w:rPr>
          <w:rFonts w:ascii="Times New Roman" w:hAnsi="Times New Roman" w:cs="Times New Roman"/>
          <w:b/>
          <w:bCs/>
          <w:sz w:val="24"/>
          <w:szCs w:val="24"/>
          <w:lang w:val="en-US"/>
        </w:rPr>
      </w:pPr>
    </w:p>
    <w:sectPr w:rsidR="0085431A" w:rsidRPr="00DE5E12" w:rsidSect="008A3DE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411962"/>
    <w:multiLevelType w:val="hybridMultilevel"/>
    <w:tmpl w:val="671ACD4E"/>
    <w:lvl w:ilvl="0" w:tplc="664CDEBC">
      <w:start w:val="1"/>
      <w:numFmt w:val="decimal"/>
      <w:lvlText w:val="%1."/>
      <w:lvlJc w:val="left"/>
      <w:pPr>
        <w:ind w:left="1417" w:hanging="7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D761475"/>
    <w:multiLevelType w:val="hybridMultilevel"/>
    <w:tmpl w:val="072EE588"/>
    <w:lvl w:ilvl="0" w:tplc="664CDEBC">
      <w:start w:val="1"/>
      <w:numFmt w:val="decimal"/>
      <w:lvlText w:val="%1."/>
      <w:lvlJc w:val="left"/>
      <w:pPr>
        <w:ind w:left="2126" w:hanging="708"/>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495E62A7"/>
    <w:multiLevelType w:val="hybridMultilevel"/>
    <w:tmpl w:val="B9A0BF2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529031656">
    <w:abstractNumId w:val="2"/>
  </w:num>
  <w:num w:numId="2" w16cid:durableId="2037921352">
    <w:abstractNumId w:val="0"/>
  </w:num>
  <w:num w:numId="3" w16cid:durableId="4077004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5E4"/>
    <w:rsid w:val="00341180"/>
    <w:rsid w:val="00432567"/>
    <w:rsid w:val="00524D04"/>
    <w:rsid w:val="006752E4"/>
    <w:rsid w:val="00746CBD"/>
    <w:rsid w:val="0085431A"/>
    <w:rsid w:val="008A3DE6"/>
    <w:rsid w:val="008E65E4"/>
    <w:rsid w:val="008E73AC"/>
    <w:rsid w:val="00C75D42"/>
    <w:rsid w:val="00CF3509"/>
    <w:rsid w:val="00DE5E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47F68"/>
  <w15:chartTrackingRefBased/>
  <w15:docId w15:val="{3531DD7D-569C-44F5-ADE1-67DB8A8D7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5431A"/>
    <w:pPr>
      <w:spacing w:after="0" w:line="240" w:lineRule="auto"/>
    </w:pPr>
    <w:rPr>
      <w:sz w:val="20"/>
      <w:szCs w:val="20"/>
    </w:rPr>
  </w:style>
  <w:style w:type="character" w:customStyle="1" w:styleId="a4">
    <w:name w:val="Текст сноски Знак"/>
    <w:basedOn w:val="a0"/>
    <w:link w:val="a3"/>
    <w:uiPriority w:val="99"/>
    <w:semiHidden/>
    <w:rsid w:val="0085431A"/>
    <w:rPr>
      <w:sz w:val="20"/>
      <w:szCs w:val="20"/>
    </w:rPr>
  </w:style>
  <w:style w:type="table" w:styleId="a5">
    <w:name w:val="Table Grid"/>
    <w:basedOn w:val="a1"/>
    <w:uiPriority w:val="39"/>
    <w:rsid w:val="00524D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C75D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341180"/>
    <w:pPr>
      <w:ind w:left="720"/>
      <w:contextualSpacing/>
    </w:pPr>
  </w:style>
  <w:style w:type="character" w:styleId="a8">
    <w:name w:val="Hyperlink"/>
    <w:basedOn w:val="a0"/>
    <w:uiPriority w:val="99"/>
    <w:unhideWhenUsed/>
    <w:rsid w:val="00432567"/>
    <w:rPr>
      <w:color w:val="0563C1" w:themeColor="hyperlink"/>
      <w:u w:val="single"/>
    </w:rPr>
  </w:style>
  <w:style w:type="character" w:styleId="a9">
    <w:name w:val="Unresolved Mention"/>
    <w:basedOn w:val="a0"/>
    <w:uiPriority w:val="99"/>
    <w:semiHidden/>
    <w:unhideWhenUsed/>
    <w:rsid w:val="004325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7875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l020420@gmail.com" TargetMode="External"/><Relationship Id="rId5" Type="http://schemas.openxmlformats.org/officeDocument/2006/relationships/hyperlink" Target="mailto:nl020420@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6</Pages>
  <Words>3039</Words>
  <Characters>17325</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Лифенко Анастасия Ильинична</dc:creator>
  <cp:keywords/>
  <dc:description/>
  <cp:lastModifiedBy>Лифенко Анастасия Ильинична</cp:lastModifiedBy>
  <cp:revision>3</cp:revision>
  <dcterms:created xsi:type="dcterms:W3CDTF">2024-03-18T18:53:00Z</dcterms:created>
  <dcterms:modified xsi:type="dcterms:W3CDTF">2024-03-20T17:15:00Z</dcterms:modified>
</cp:coreProperties>
</file>