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7EC8" w:rsidRPr="00827EC8" w:rsidRDefault="00827EC8" w:rsidP="00827EC8">
      <w:pPr>
        <w:spacing w:after="0" w:line="240" w:lineRule="auto"/>
        <w:ind w:firstLine="709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27EC8">
        <w:rPr>
          <w:rFonts w:ascii="Times New Roman" w:eastAsia="Calibri" w:hAnsi="Times New Roman" w:cs="Times New Roman"/>
          <w:b/>
          <w:bCs/>
          <w:sz w:val="24"/>
          <w:szCs w:val="24"/>
        </w:rPr>
        <w:t>УДК 316.4 / ББК 60.5</w:t>
      </w:r>
    </w:p>
    <w:p w:rsidR="002551D1" w:rsidRPr="00B71B64" w:rsidRDefault="002551D1" w:rsidP="006A399A">
      <w:pPr>
        <w:spacing w:after="0" w:line="240" w:lineRule="auto"/>
        <w:jc w:val="right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71B64">
        <w:rPr>
          <w:rFonts w:ascii="Times New Roman" w:eastAsia="Calibri" w:hAnsi="Times New Roman" w:cs="Times New Roman"/>
          <w:b/>
          <w:bCs/>
          <w:sz w:val="24"/>
          <w:szCs w:val="24"/>
        </w:rPr>
        <w:t>Щербина А.А.</w:t>
      </w:r>
    </w:p>
    <w:p w:rsidR="008951E9" w:rsidRPr="00B71B64" w:rsidRDefault="008951E9" w:rsidP="00B71B64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2551D1" w:rsidRPr="00B71B64" w:rsidRDefault="005F22E8" w:rsidP="00B71B64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71B64">
        <w:rPr>
          <w:rFonts w:ascii="Times New Roman" w:eastAsia="Calibri" w:hAnsi="Times New Roman" w:cs="Times New Roman"/>
          <w:b/>
          <w:bCs/>
          <w:sz w:val="24"/>
          <w:szCs w:val="24"/>
        </w:rPr>
        <w:t>СОЦИАЛЬНАЯ МОТИВАЦИЯ САМОЗАНЯТЫХ</w:t>
      </w:r>
    </w:p>
    <w:p w:rsidR="002551D1" w:rsidRPr="00B71B64" w:rsidRDefault="002551D1" w:rsidP="00B71B64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07C7" w:rsidRPr="00B043DC" w:rsidRDefault="001507C7" w:rsidP="00B043D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i/>
          <w:sz w:val="24"/>
          <w:szCs w:val="24"/>
        </w:rPr>
        <w:t xml:space="preserve">  </w:t>
      </w:r>
      <w:r w:rsidR="00C21921" w:rsidRPr="00B71B64">
        <w:rPr>
          <w:rFonts w:ascii="Times New Roman" w:eastAsia="Calibri" w:hAnsi="Times New Roman" w:cs="Times New Roman"/>
          <w:sz w:val="24"/>
          <w:szCs w:val="24"/>
        </w:rPr>
        <w:t xml:space="preserve">В статье </w:t>
      </w:r>
      <w:r w:rsidR="00FF113E" w:rsidRPr="00B71B64">
        <w:rPr>
          <w:rFonts w:ascii="Times New Roman" w:eastAsia="Calibri" w:hAnsi="Times New Roman" w:cs="Times New Roman"/>
          <w:sz w:val="24"/>
          <w:szCs w:val="24"/>
        </w:rPr>
        <w:t>рассматривает</w:t>
      </w:r>
      <w:r w:rsidR="00B043DC">
        <w:rPr>
          <w:rFonts w:ascii="Times New Roman" w:eastAsia="Calibri" w:hAnsi="Times New Roman" w:cs="Times New Roman"/>
          <w:sz w:val="24"/>
          <w:szCs w:val="24"/>
        </w:rPr>
        <w:t>ся</w:t>
      </w:r>
      <w:r w:rsidR="00FF113E" w:rsidRPr="00B71B64">
        <w:rPr>
          <w:rFonts w:ascii="Times New Roman" w:eastAsia="Calibri" w:hAnsi="Times New Roman" w:cs="Times New Roman"/>
          <w:sz w:val="24"/>
          <w:szCs w:val="24"/>
        </w:rPr>
        <w:t xml:space="preserve"> понятие «самозанятость» и </w:t>
      </w:r>
      <w:r w:rsidR="00B043DC">
        <w:rPr>
          <w:rFonts w:ascii="Times New Roman" w:eastAsia="Calibri" w:hAnsi="Times New Roman" w:cs="Times New Roman"/>
          <w:sz w:val="24"/>
          <w:szCs w:val="24"/>
        </w:rPr>
        <w:t xml:space="preserve">ее </w:t>
      </w:r>
      <w:r w:rsidR="00FF113E" w:rsidRPr="00B71B64">
        <w:rPr>
          <w:rFonts w:ascii="Times New Roman" w:eastAsia="Calibri" w:hAnsi="Times New Roman" w:cs="Times New Roman"/>
          <w:sz w:val="24"/>
          <w:szCs w:val="24"/>
        </w:rPr>
        <w:t>особенности</w:t>
      </w:r>
      <w:r w:rsidR="00B71B64">
        <w:rPr>
          <w:rFonts w:ascii="Times New Roman" w:eastAsia="Calibri" w:hAnsi="Times New Roman" w:cs="Times New Roman"/>
          <w:sz w:val="24"/>
          <w:szCs w:val="24"/>
        </w:rPr>
        <w:t xml:space="preserve">, освящая </w:t>
      </w:r>
      <w:r w:rsidR="00FF113E" w:rsidRPr="00B71B64">
        <w:rPr>
          <w:rFonts w:ascii="Times New Roman" w:eastAsia="Calibri" w:hAnsi="Times New Roman" w:cs="Times New Roman"/>
          <w:sz w:val="24"/>
          <w:szCs w:val="24"/>
        </w:rPr>
        <w:t xml:space="preserve">мотивационные факторы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создания </w:t>
      </w:r>
      <w:r w:rsidR="00FF113E" w:rsidRPr="00B71B64">
        <w:rPr>
          <w:rFonts w:ascii="Times New Roman" w:eastAsia="Calibri" w:hAnsi="Times New Roman" w:cs="Times New Roman"/>
          <w:sz w:val="24"/>
          <w:szCs w:val="24"/>
        </w:rPr>
        <w:t>своего дела через самозанятость</w:t>
      </w:r>
      <w:r>
        <w:rPr>
          <w:rFonts w:ascii="Times New Roman" w:eastAsia="Calibri" w:hAnsi="Times New Roman" w:cs="Times New Roman"/>
          <w:sz w:val="24"/>
          <w:szCs w:val="24"/>
        </w:rPr>
        <w:t>, как НПД.</w:t>
      </w:r>
      <w:r w:rsidR="00FF113E" w:rsidRPr="00B71B64">
        <w:rPr>
          <w:rFonts w:ascii="Times New Roman" w:eastAsia="Calibri" w:hAnsi="Times New Roman" w:cs="Times New Roman"/>
          <w:sz w:val="24"/>
          <w:szCs w:val="24"/>
        </w:rPr>
        <w:t xml:space="preserve"> Автор</w:t>
      </w:r>
      <w:r w:rsidR="00B043DC">
        <w:rPr>
          <w:rFonts w:ascii="Times New Roman" w:eastAsia="Calibri" w:hAnsi="Times New Roman" w:cs="Times New Roman"/>
          <w:sz w:val="24"/>
          <w:szCs w:val="24"/>
        </w:rPr>
        <w:t>ом</w:t>
      </w:r>
      <w:bookmarkStart w:id="0" w:name="_GoBack"/>
      <w:bookmarkEnd w:id="0"/>
      <w:r w:rsidR="00FF113E" w:rsidRPr="00B71B64">
        <w:rPr>
          <w:rFonts w:ascii="Times New Roman" w:eastAsia="Calibri" w:hAnsi="Times New Roman" w:cs="Times New Roman"/>
          <w:sz w:val="24"/>
          <w:szCs w:val="24"/>
        </w:rPr>
        <w:t xml:space="preserve"> делается вывод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="00FF113E" w:rsidRPr="00B71B64">
        <w:rPr>
          <w:rFonts w:ascii="Times New Roman" w:eastAsia="Calibri" w:hAnsi="Times New Roman" w:cs="Times New Roman"/>
          <w:sz w:val="24"/>
          <w:szCs w:val="24"/>
        </w:rPr>
        <w:t xml:space="preserve"> что </w:t>
      </w:r>
      <w:r>
        <w:rPr>
          <w:rFonts w:ascii="Times New Roman" w:eastAsia="Calibri" w:hAnsi="Times New Roman" w:cs="Times New Roman"/>
          <w:sz w:val="24"/>
          <w:szCs w:val="24"/>
        </w:rPr>
        <w:t>увеличение</w:t>
      </w:r>
      <w:r w:rsidR="00FF113E" w:rsidRPr="00B71B64">
        <w:rPr>
          <w:rFonts w:ascii="Times New Roman" w:eastAsia="Calibri" w:hAnsi="Times New Roman" w:cs="Times New Roman"/>
          <w:sz w:val="24"/>
          <w:szCs w:val="24"/>
        </w:rPr>
        <w:t xml:space="preserve"> самозанятых происходит </w:t>
      </w:r>
      <w:r>
        <w:rPr>
          <w:rFonts w:ascii="Times New Roman" w:eastAsia="Calibri" w:hAnsi="Times New Roman" w:cs="Times New Roman"/>
          <w:sz w:val="24"/>
          <w:szCs w:val="24"/>
        </w:rPr>
        <w:t xml:space="preserve">из-за </w:t>
      </w:r>
      <w:r w:rsidR="00FF113E" w:rsidRPr="00B71B64">
        <w:rPr>
          <w:rFonts w:ascii="Times New Roman" w:eastAsia="Calibri" w:hAnsi="Times New Roman" w:cs="Times New Roman"/>
          <w:sz w:val="24"/>
          <w:szCs w:val="24"/>
        </w:rPr>
        <w:t>спрос</w:t>
      </w:r>
      <w:r>
        <w:rPr>
          <w:rFonts w:ascii="Times New Roman" w:eastAsia="Calibri" w:hAnsi="Times New Roman" w:cs="Times New Roman"/>
          <w:sz w:val="24"/>
          <w:szCs w:val="24"/>
        </w:rPr>
        <w:t>а</w:t>
      </w:r>
      <w:r w:rsidR="00FF113E" w:rsidRPr="00B71B64">
        <w:rPr>
          <w:rFonts w:ascii="Times New Roman" w:eastAsia="Calibri" w:hAnsi="Times New Roman" w:cs="Times New Roman"/>
          <w:sz w:val="24"/>
          <w:szCs w:val="24"/>
        </w:rPr>
        <w:t xml:space="preserve"> на услуг</w:t>
      </w:r>
      <w:r>
        <w:rPr>
          <w:rFonts w:ascii="Times New Roman" w:eastAsia="Calibri" w:hAnsi="Times New Roman" w:cs="Times New Roman"/>
          <w:sz w:val="24"/>
          <w:szCs w:val="24"/>
        </w:rPr>
        <w:t>и</w:t>
      </w:r>
      <w:r w:rsidR="00FF113E" w:rsidRPr="00B71B64">
        <w:rPr>
          <w:rFonts w:ascii="Times New Roman" w:eastAsia="Calibri" w:hAnsi="Times New Roman" w:cs="Times New Roman"/>
          <w:sz w:val="24"/>
          <w:szCs w:val="24"/>
        </w:rPr>
        <w:t>, льгот</w:t>
      </w:r>
      <w:r>
        <w:rPr>
          <w:rFonts w:ascii="Times New Roman" w:eastAsia="Calibri" w:hAnsi="Times New Roman" w:cs="Times New Roman"/>
          <w:sz w:val="24"/>
          <w:szCs w:val="24"/>
        </w:rPr>
        <w:t xml:space="preserve"> и возможности подработки</w:t>
      </w:r>
      <w:r w:rsidR="00FF113E" w:rsidRPr="00B71B6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2551D1" w:rsidRPr="00B71B64" w:rsidRDefault="002551D1" w:rsidP="00B71B6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71B64">
        <w:rPr>
          <w:rFonts w:ascii="Times New Roman" w:eastAsia="Calibri" w:hAnsi="Times New Roman" w:cs="Times New Roman"/>
          <w:b/>
          <w:bCs/>
          <w:i/>
          <w:sz w:val="24"/>
          <w:szCs w:val="24"/>
        </w:rPr>
        <w:t xml:space="preserve">          Ключевые слова</w:t>
      </w:r>
      <w:r w:rsidRPr="00B71B64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r w:rsidR="00FF113E" w:rsidRPr="00B71B64">
        <w:rPr>
          <w:rFonts w:ascii="Times New Roman" w:eastAsia="Calibri" w:hAnsi="Times New Roman" w:cs="Times New Roman"/>
          <w:sz w:val="24"/>
          <w:szCs w:val="24"/>
        </w:rPr>
        <w:t>самозанятость, социальная мотивация, вторичная занятость, нестандартная занятость, гибкая занятость.</w:t>
      </w:r>
    </w:p>
    <w:p w:rsidR="002551D1" w:rsidRPr="00B71B64" w:rsidRDefault="002551D1" w:rsidP="00B71B64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71B64">
        <w:rPr>
          <w:rFonts w:ascii="Times New Roman" w:eastAsia="Calibri" w:hAnsi="Times New Roman" w:cs="Times New Roman"/>
          <w:b/>
          <w:bCs/>
          <w:sz w:val="24"/>
          <w:szCs w:val="24"/>
        </w:rPr>
        <w:t>Введение</w:t>
      </w:r>
    </w:p>
    <w:p w:rsidR="005B2671" w:rsidRPr="00B71B64" w:rsidRDefault="00AF6642" w:rsidP="00B71B6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68788C">
        <w:rPr>
          <w:rFonts w:ascii="Times New Roman" w:eastAsia="Calibri" w:hAnsi="Times New Roman" w:cs="Times New Roman"/>
          <w:sz w:val="24"/>
          <w:szCs w:val="24"/>
        </w:rPr>
        <w:t xml:space="preserve">Как можно назвать людей, оказывающих услуги с точки зрения занятости? Это не наемные работники и не предприниматели. </w:t>
      </w:r>
      <w:r w:rsidR="00042FC9">
        <w:rPr>
          <w:rFonts w:ascii="Times New Roman" w:eastAsia="Calibri" w:hAnsi="Times New Roman" w:cs="Times New Roman"/>
          <w:sz w:val="24"/>
          <w:szCs w:val="24"/>
        </w:rPr>
        <w:t xml:space="preserve">С точки зрения экономики и права такой вид занятости называют </w:t>
      </w:r>
      <w:proofErr w:type="spellStart"/>
      <w:r w:rsidR="00042FC9">
        <w:rPr>
          <w:rFonts w:ascii="Times New Roman" w:eastAsia="Calibri" w:hAnsi="Times New Roman" w:cs="Times New Roman"/>
          <w:sz w:val="24"/>
          <w:szCs w:val="24"/>
        </w:rPr>
        <w:t>самозанятостью</w:t>
      </w:r>
      <w:proofErr w:type="spellEnd"/>
      <w:r w:rsidR="00042FC9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AF6642">
        <w:rPr>
          <w:rFonts w:ascii="Times New Roman" w:eastAsia="Calibri" w:hAnsi="Times New Roman" w:cs="Times New Roman"/>
          <w:sz w:val="24"/>
          <w:szCs w:val="24"/>
        </w:rPr>
        <w:t>Самозанятость стала распространяться в российской экономике в 90-е годы XX в., являясь формой нестандартной занятости, осуществляемой через предпринимательство без сотрудников. Высокая численность самозанятых является признаком свободной конкуренции, способствующей разнообразию товаров и услуг, сохраняя стабильность экономики, улучшая ситуацию с безработицей среди молодежи и являясь стартовой площадкой для становления предпринимательства других, более сложных организационно-правовых форм</w:t>
      </w:r>
      <w:r w:rsidR="005B2671" w:rsidRPr="00B71B6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077DC">
        <w:rPr>
          <w:rFonts w:ascii="Times New Roman" w:eastAsia="Calibri" w:hAnsi="Times New Roman" w:cs="Times New Roman"/>
          <w:sz w:val="24"/>
          <w:szCs w:val="24"/>
        </w:rPr>
        <w:t>[4,</w:t>
      </w:r>
      <w:r w:rsidR="005B2671" w:rsidRPr="00B71B64">
        <w:rPr>
          <w:rFonts w:ascii="Times New Roman" w:eastAsia="Calibri" w:hAnsi="Times New Roman" w:cs="Times New Roman"/>
          <w:sz w:val="24"/>
          <w:szCs w:val="24"/>
        </w:rPr>
        <w:t xml:space="preserve"> с.19]</w:t>
      </w:r>
    </w:p>
    <w:p w:rsidR="005B2671" w:rsidRPr="00B71B64" w:rsidRDefault="00CC4A34" w:rsidP="00B71B6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C4A34">
        <w:rPr>
          <w:rFonts w:ascii="Times New Roman" w:eastAsia="Calibri" w:hAnsi="Times New Roman" w:cs="Times New Roman"/>
          <w:sz w:val="24"/>
          <w:szCs w:val="24"/>
        </w:rPr>
        <w:t xml:space="preserve">  В 2019 году в России был введен налог на профессиональный доход (НПД) и официальная форма занятости «самозанятость», ставшей популярной в секторе предоставления услуг в разных сферах. Налог предоставляет официальную регистрацию по льготным ставкам: 4% на доход с физических лиц и 6% - с юридических. Также есть бонус, используемый автоматически с начала фиксирования дохода. Он снижает процентную ставку налога: 3% с физических лиц и 4% - с юридических, пока не будет израсходован лимит бонуса в размере 10 000 рублей</w:t>
      </w:r>
      <w:r w:rsidR="00AF6642" w:rsidRPr="00AF664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B2671" w:rsidRPr="00B71B64">
        <w:rPr>
          <w:rFonts w:ascii="Times New Roman" w:eastAsia="Calibri" w:hAnsi="Times New Roman" w:cs="Times New Roman"/>
          <w:sz w:val="24"/>
          <w:szCs w:val="24"/>
        </w:rPr>
        <w:t>[Официальный сайт ФНС].</w:t>
      </w:r>
      <w:r w:rsidR="00042FC9">
        <w:rPr>
          <w:rFonts w:ascii="Times New Roman" w:eastAsia="Calibri" w:hAnsi="Times New Roman" w:cs="Times New Roman"/>
          <w:sz w:val="24"/>
          <w:szCs w:val="24"/>
        </w:rPr>
        <w:t xml:space="preserve"> Данный вид занятости предполагает, как работу с физическими лицами через предоставление услуг, продажи собственного производства и т.п., так и работа с различными организациями через договор. </w:t>
      </w:r>
    </w:p>
    <w:p w:rsidR="00AF6642" w:rsidRDefault="002551D1" w:rsidP="00B71B6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71B64">
        <w:rPr>
          <w:rFonts w:ascii="Times New Roman" w:eastAsia="Calibri" w:hAnsi="Times New Roman" w:cs="Times New Roman"/>
          <w:i/>
          <w:iCs/>
          <w:sz w:val="24"/>
          <w:szCs w:val="24"/>
        </w:rPr>
        <w:t>Актуальность данной темы</w:t>
      </w:r>
      <w:r w:rsidRPr="00B71B6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F6642" w:rsidRPr="00AF6642">
        <w:rPr>
          <w:rFonts w:ascii="Times New Roman" w:eastAsia="Calibri" w:hAnsi="Times New Roman" w:cs="Times New Roman"/>
          <w:sz w:val="24"/>
          <w:szCs w:val="24"/>
        </w:rPr>
        <w:t>обусловлена изменением инструментов государственного регулирования самозанятой части населения, в том числе и появление нового налогового статуса «самозанятый». Поэтому требуется изучение роста численности самозанятых, мотивационных факторов открытия своего дела, зарождение нового предпринимателя и определение формы занятости.</w:t>
      </w:r>
    </w:p>
    <w:p w:rsidR="005B2671" w:rsidRPr="00B71B64" w:rsidRDefault="002551D1" w:rsidP="00B71B6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71B64">
        <w:rPr>
          <w:rFonts w:ascii="Times New Roman" w:eastAsia="Calibri" w:hAnsi="Times New Roman" w:cs="Times New Roman"/>
          <w:i/>
          <w:iCs/>
          <w:sz w:val="24"/>
          <w:szCs w:val="24"/>
        </w:rPr>
        <w:t>Научная проблема:</w:t>
      </w:r>
      <w:r w:rsidRPr="00B71B6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F6642" w:rsidRPr="00AF6642">
        <w:rPr>
          <w:rFonts w:ascii="Times New Roman" w:eastAsia="Calibri" w:hAnsi="Times New Roman" w:cs="Times New Roman"/>
          <w:sz w:val="24"/>
          <w:szCs w:val="24"/>
        </w:rPr>
        <w:t>количество самозанятых в разных сферах деятельности растет с каждым годом, в связи с этим требуется изучить мотивационные факторы, которые влияют на выбор человека открыть свое дело.</w:t>
      </w:r>
    </w:p>
    <w:p w:rsidR="005B2671" w:rsidRPr="00B71B64" w:rsidRDefault="005B2671" w:rsidP="00B71B6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71B64">
        <w:rPr>
          <w:rFonts w:ascii="Times New Roman" w:eastAsia="Calibri" w:hAnsi="Times New Roman" w:cs="Times New Roman"/>
          <w:i/>
          <w:sz w:val="24"/>
          <w:szCs w:val="24"/>
        </w:rPr>
        <w:t>Целью работы</w:t>
      </w:r>
      <w:r w:rsidRPr="00B71B64">
        <w:rPr>
          <w:rFonts w:ascii="Times New Roman" w:eastAsia="Calibri" w:hAnsi="Times New Roman" w:cs="Times New Roman"/>
          <w:sz w:val="24"/>
          <w:szCs w:val="24"/>
        </w:rPr>
        <w:t xml:space="preserve"> является – особенности самостоятельной занятости и анализ мотивационных факторов к открытию своего дела. </w:t>
      </w:r>
    </w:p>
    <w:p w:rsidR="005B2671" w:rsidRPr="00B71B64" w:rsidRDefault="005B2671" w:rsidP="00B71B6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71B64">
        <w:rPr>
          <w:rFonts w:ascii="Times New Roman" w:eastAsia="Calibri" w:hAnsi="Times New Roman" w:cs="Times New Roman"/>
          <w:sz w:val="24"/>
          <w:szCs w:val="24"/>
        </w:rPr>
        <w:t>Для достижения цели были поставлены следующие задачи:</w:t>
      </w:r>
    </w:p>
    <w:p w:rsidR="00AF6642" w:rsidRPr="00AF6642" w:rsidRDefault="005B2671" w:rsidP="00AF66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71B64">
        <w:rPr>
          <w:rFonts w:ascii="Times New Roman" w:eastAsia="Calibri" w:hAnsi="Times New Roman" w:cs="Times New Roman"/>
          <w:sz w:val="24"/>
          <w:szCs w:val="24"/>
        </w:rPr>
        <w:t>•</w:t>
      </w:r>
      <w:r w:rsidRPr="00B71B64">
        <w:rPr>
          <w:rFonts w:ascii="Times New Roman" w:eastAsia="Calibri" w:hAnsi="Times New Roman" w:cs="Times New Roman"/>
          <w:sz w:val="24"/>
          <w:szCs w:val="24"/>
        </w:rPr>
        <w:tab/>
      </w:r>
      <w:r w:rsidR="00AF6642" w:rsidRPr="00AF6642">
        <w:rPr>
          <w:rFonts w:ascii="Times New Roman" w:eastAsia="Calibri" w:hAnsi="Times New Roman" w:cs="Times New Roman"/>
          <w:sz w:val="24"/>
          <w:szCs w:val="24"/>
        </w:rPr>
        <w:t>изучить понятие «самозанятый», выделить его особенности;</w:t>
      </w:r>
    </w:p>
    <w:p w:rsidR="00AF6642" w:rsidRPr="00AF6642" w:rsidRDefault="00AF6642" w:rsidP="00AF66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6642">
        <w:rPr>
          <w:rFonts w:ascii="Times New Roman" w:eastAsia="Calibri" w:hAnsi="Times New Roman" w:cs="Times New Roman"/>
          <w:sz w:val="24"/>
          <w:szCs w:val="24"/>
        </w:rPr>
        <w:t>•</w:t>
      </w:r>
      <w:r w:rsidRPr="00AF6642">
        <w:rPr>
          <w:rFonts w:ascii="Times New Roman" w:eastAsia="Calibri" w:hAnsi="Times New Roman" w:cs="Times New Roman"/>
          <w:sz w:val="24"/>
          <w:szCs w:val="24"/>
        </w:rPr>
        <w:tab/>
        <w:t xml:space="preserve">рассмотреть определение социальной мотивации; </w:t>
      </w:r>
    </w:p>
    <w:p w:rsidR="005B2671" w:rsidRPr="00B71B64" w:rsidRDefault="00AF6642" w:rsidP="00AF66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6642">
        <w:rPr>
          <w:rFonts w:ascii="Times New Roman" w:eastAsia="Calibri" w:hAnsi="Times New Roman" w:cs="Times New Roman"/>
          <w:sz w:val="24"/>
          <w:szCs w:val="24"/>
        </w:rPr>
        <w:t>•</w:t>
      </w:r>
      <w:r w:rsidRPr="00AF6642">
        <w:rPr>
          <w:rFonts w:ascii="Times New Roman" w:eastAsia="Calibri" w:hAnsi="Times New Roman" w:cs="Times New Roman"/>
          <w:sz w:val="24"/>
          <w:szCs w:val="24"/>
        </w:rPr>
        <w:tab/>
        <w:t>выделить какие особенности могу повлиять на склонность человека стать самозанятым.</w:t>
      </w:r>
    </w:p>
    <w:p w:rsidR="002551D1" w:rsidRPr="00B71B64" w:rsidRDefault="002551D1" w:rsidP="00B71B6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71B6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Теория</w:t>
      </w:r>
    </w:p>
    <w:p w:rsidR="00055C16" w:rsidRPr="00B71B64" w:rsidRDefault="00AF6642" w:rsidP="00B71B6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AF66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После появления нового статуса налогоплательщика в законодательстве, самозанятость стала объектом исследования </w:t>
      </w:r>
      <w:r w:rsidR="008054A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для многих научных деятелей. Например</w:t>
      </w:r>
      <w:r w:rsidRPr="00AF66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</w:t>
      </w:r>
      <w:proofErr w:type="spellStart"/>
      <w:r w:rsidRPr="00AF66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Стребков</w:t>
      </w:r>
      <w:proofErr w:type="spellEnd"/>
      <w:r w:rsidRPr="00AF66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Д.О. и Шевчук А.В. определяют самозанятость противопоставленной стандартной занятости, а также определяют главными отличительными признаками отсутствие традиционных трудовых отношений, самостоятельную организацию и выполнение труда без наемных работников</w:t>
      </w:r>
      <w:r w:rsidR="008054A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[1, с.76].</w:t>
      </w:r>
      <w:r w:rsidRPr="00AF66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Красильников О.Ю. придерживается </w:t>
      </w:r>
      <w:r w:rsidRPr="00AF66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схожих взглядов, отмечая, что данные лица могут совмещать официальное трудоустройство и предпринимательскую деятельность самозанятых в виде продажи продукции собственного изготовления, оказании услуг и выполнении работ в свободное время</w:t>
      </w:r>
      <w:r w:rsidR="00E077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[3,</w:t>
      </w:r>
      <w:r w:rsidR="00055C16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с.43-44].</w:t>
      </w:r>
    </w:p>
    <w:p w:rsidR="00055C16" w:rsidRPr="00B71B64" w:rsidRDefault="008054A2" w:rsidP="008054A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8054A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Рассмотрев понимание термина «самозанятость» перейдем к вопросу о побуждающих факторах к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данной деятельности. В словаре</w:t>
      </w:r>
      <w:r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«Социология. Справочник-словарь. 2006» </w:t>
      </w:r>
      <w:r w:rsidRPr="008054A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нам дается определение социальной мотивации, как стабильной системы мотивов, характеризующая действия и поведение индивида или социальной группы. Так субъекты могут проанализировать ситуацию в целом, а также сделать выбор и оценить различные модели поведения, предположить результаты и сформировать на данной основе мотивы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. </w:t>
      </w:r>
      <w:r w:rsidR="00055C16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Также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выделяются и виды социальной мотивации: </w:t>
      </w:r>
      <w:r w:rsidR="00CC4A3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деятельность, мотивированная стереотипами общества; </w:t>
      </w:r>
      <w:r w:rsidR="00055C16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мотивация </w:t>
      </w:r>
      <w:r w:rsidR="00CC4A3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к деятельности – решению определенных проблем, или же к действиям, направленным на внешние обстоятельства </w:t>
      </w:r>
      <w:r w:rsidR="00055C16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[Социология Словарь-справочник. 2006 г.].</w:t>
      </w:r>
    </w:p>
    <w:p w:rsidR="00CC4A34" w:rsidRDefault="008054A2" w:rsidP="00B71B6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8054A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Почему самозанятость? Во-первых – самостоятельная организация своей деятельности. Это важно тем, кто не хочет или не может работать по постоянному графику. Это перекликается с возможностью удаленной работы, когда самозанятый сам выбирает локацию для деятельности. Данные факторы дают свободу в планировании рабочего графика, ценообразования, установлении сроков выполнения работы. Это может замотивировать, в первую очередь, работников в IT-сфере, давая им свободу в выборе задания, сроках, локации и стоимости работы.</w:t>
      </w:r>
      <w:r w:rsidR="003007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Некоторым людям очень </w:t>
      </w:r>
      <w:proofErr w:type="gramStart"/>
      <w:r w:rsidR="003007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не комфортно</w:t>
      </w:r>
      <w:proofErr w:type="gramEnd"/>
      <w:r w:rsidR="003007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работать в одном месте длительное время и они предпочитают совмещать несколько видов занятости (например, </w:t>
      </w:r>
      <w:r w:rsidR="00300764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digital</w:t>
      </w:r>
      <w:r w:rsidR="00300764" w:rsidRPr="003007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3007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и </w:t>
      </w:r>
      <w:r w:rsidR="00300764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SMM</w:t>
      </w:r>
      <w:r w:rsidR="003007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специалисты), тогда с помощью самозанятости они могут работать сами на себя, беря несколько проектов сразу. </w:t>
      </w:r>
      <w:r w:rsidRPr="008054A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CC4A3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Таким образов, данный фактор отвечает за свободу выбора в работе с точки зрения локации проживания и места работы, вида выполняемых услуг, их ценового </w:t>
      </w:r>
      <w:r w:rsidR="003007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диапазона</w:t>
      </w:r>
      <w:r w:rsidR="00CC4A3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 сроков </w:t>
      </w:r>
      <w:r w:rsidR="003007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выполнения работы.</w:t>
      </w:r>
    </w:p>
    <w:p w:rsidR="00055C16" w:rsidRPr="00B71B64" w:rsidRDefault="008054A2" w:rsidP="00B71B6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8054A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Второй фактор, влияющий на выбор самозанятости – гибкий график, позволяющий совмещать основную работу и иметь дополнительный доход. </w:t>
      </w:r>
      <w:r w:rsidR="003007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Часто это мы можем видеть в виде подработок </w:t>
      </w:r>
      <w:proofErr w:type="gramStart"/>
      <w:r w:rsidR="003007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 своему</w:t>
      </w:r>
      <w:proofErr w:type="gramEnd"/>
      <w:r w:rsidR="003007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же профилю основной работы, совмещение нескольких трудоустройств с разным графиком работы, неполными рабочими днями и ставками.  </w:t>
      </w:r>
      <w:r w:rsidRPr="008054A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Он мотивирует лица, находящихся в затруднительном финансовом положении, студентов, лица, находящиеся временно без работы по причине ухода за ребенком или больным родственником. </w:t>
      </w:r>
      <w:r w:rsidR="003007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Из-за возможности работать удаленно, на себя, с неполным рабочим днем, данная категория людей может решить свои материальные затруднения</w:t>
      </w:r>
      <w:r w:rsidR="006258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не становясь предпринимателем и иметь возможность в любой момент прекратить деятельность без финансовых потерь.</w:t>
      </w:r>
      <w:r w:rsidR="003007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8054A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Таким образом, самозанятость будет выступать чаще, в виде подработки или же вторичной постоянной занятостью</w:t>
      </w:r>
      <w:r w:rsidR="00055C16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[</w:t>
      </w:r>
      <w:r w:rsidR="00E077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3, </w:t>
      </w:r>
      <w:r w:rsidR="00055C16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с.43-44].</w:t>
      </w:r>
    </w:p>
    <w:p w:rsidR="00055C16" w:rsidRPr="00B71B64" w:rsidRDefault="00055C16" w:rsidP="008054A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8054A2" w:rsidRPr="008054A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Третий основной фактор, влияющий на выбор самозанятости – основа своего дела.  В совокупности с вышеизложенными факторами самозанятость может выступать как основа будущего предпринимательства. Развивая свое дело, человек продвигается по вертикальной лестнице от обычного работника до предпринимателя. Это шанс опробовать несколько сфер деятельности</w:t>
      </w:r>
      <w:r w:rsidR="008054A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при этом не вкладывать большие суммы на развитие сразу</w:t>
      </w:r>
      <w:r w:rsidR="008054A2" w:rsidRPr="008054A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 понять, что больше подходит и осознать – стоит ли начин</w:t>
      </w:r>
      <w:r w:rsidR="008054A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ать, или лучше остаться в найме</w:t>
      </w:r>
      <w:r w:rsidR="006258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[</w:t>
      </w:r>
      <w:r w:rsidR="00E077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1, с. </w:t>
      </w:r>
      <w:r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76]. </w:t>
      </w:r>
      <w:r w:rsidR="006258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Таким образом, человек может начать </w:t>
      </w:r>
      <w:proofErr w:type="spellStart"/>
      <w:r w:rsidR="006258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монетизировать</w:t>
      </w:r>
      <w:proofErr w:type="spellEnd"/>
      <w:r w:rsidR="006258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свое хобби или же, опробовав разные виды деятельности выбрать то, что ему наиболее близко и на старте быть не предпринимателем, а физическим лицом, предоставляющим услуги. В данном сценарии развития «вход» в профессию будет минимален (например, сфера красоты, кулинарии и т.п.) из-за отсутствия необходимости в покупке первого оборудования из дорогого, профессионального сегмента. Можно сделать вывод о том, что в данном случае, начать свой путь в предпринимательство может каждый человек, вне зависимости от дохода, а развитие будет более плавным, безопасным финансово и подготовленным.</w:t>
      </w:r>
    </w:p>
    <w:p w:rsidR="002551D1" w:rsidRPr="00B71B64" w:rsidRDefault="002551D1" w:rsidP="00B71B6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71B6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Эмпирические результаты</w:t>
      </w:r>
    </w:p>
    <w:p w:rsidR="00F93D80" w:rsidRPr="00B71B64" w:rsidRDefault="00F93D80" w:rsidP="00B71B6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 xml:space="preserve">    </w:t>
      </w:r>
      <w:r w:rsidR="00A676B3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Исходя из статистических данных, мы можем сказать, что число самозанятых стремительно растет. По данным Федеральной налоговой службы (ФНС), размещенные в Едином реестре субъектов малого и среднего предпринимательства в марте 2023 года было </w:t>
      </w:r>
      <w:r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зарегистрирован</w:t>
      </w:r>
      <w:r w:rsidR="00222B36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 7 145 684</w:t>
      </w:r>
      <w:r w:rsidR="00A676B3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самозанятых, из них около 50% не декларировали свои доходы ранее [</w:t>
      </w:r>
      <w:r w:rsidR="00A65396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ФНС, 9</w:t>
      </w:r>
      <w:r w:rsidR="00A676B3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]. </w:t>
      </w:r>
      <w:r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За время эксперимента </w:t>
      </w:r>
      <w:r w:rsidR="00FA1D50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были зарегистрированы доходы участников </w:t>
      </w:r>
      <w:r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более чем на 1,9 трлн рублей, рассчитанный налог составил 81 млрд руб. Около 20% самозанятых ведут деятельность вне региона своей прописки</w:t>
      </w:r>
      <w:r w:rsidR="00FA1D50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[</w:t>
      </w:r>
      <w:r w:rsidR="00E077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 w:rsidR="00FA1D50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]</w:t>
      </w:r>
      <w:r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. </w:t>
      </w:r>
    </w:p>
    <w:p w:rsidR="00A676B3" w:rsidRPr="00B71B64" w:rsidRDefault="00222B36" w:rsidP="00B71B6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На момент 30.09.2023 года было зарегистрировано </w:t>
      </w:r>
      <w:r w:rsidR="00F93D80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8</w:t>
      </w:r>
      <w:r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521 221</w:t>
      </w:r>
      <w:r w:rsidR="00F93D80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самозанятых</w:t>
      </w:r>
      <w:r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что на </w:t>
      </w:r>
      <w:r w:rsidR="00394180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19% больше, чем полгода назад </w:t>
      </w:r>
      <w:r w:rsidR="00FA1D50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[</w:t>
      </w:r>
      <w:r w:rsidR="00A65396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ФНС, 9</w:t>
      </w:r>
      <w:r w:rsidR="00FA1D50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]</w:t>
      </w:r>
      <w:r w:rsidR="00F93D80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 Их суммарный доход составляет более 2,5 трлн рублей. Сформировано более 1,4 млрд чеков, в среднем каждый на сумму 1 772 руб. 71% самозанятых встали на учет через «Мой налог», 24% через уполномоченные кредитные органи</w:t>
      </w:r>
      <w:r w:rsidR="00394180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зации, 5% через портал </w:t>
      </w:r>
      <w:proofErr w:type="spellStart"/>
      <w:r w:rsidR="00394180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Госуслуг</w:t>
      </w:r>
      <w:proofErr w:type="spellEnd"/>
      <w:r w:rsidR="00394180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FA1D50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[</w:t>
      </w:r>
      <w:r w:rsidR="00E077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 w:rsidR="00FA1D50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].</w:t>
      </w:r>
      <w:r w:rsidR="008065E9" w:rsidRPr="008065E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8065E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Стоит отметить, что с 30.09.2023 по 29.02.2024 выросло до 9 245 031 человек, что составляет 8,5</w:t>
      </w:r>
      <w:proofErr w:type="gramStart"/>
      <w:r w:rsidR="008065E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%</w:t>
      </w:r>
      <w:r w:rsidR="00A676B3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</w:t>
      </w:r>
      <w:r w:rsidR="008065E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роста</w:t>
      </w:r>
      <w:proofErr w:type="gramEnd"/>
      <w:r w:rsidR="008065E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A676B3" w:rsidRPr="00B71B64" w:rsidRDefault="00222B36" w:rsidP="00B71B6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Как отмечает издание «Коммерсантъ», самыми распространенными отраслями среди самозанятых с октября 2020 года стали </w:t>
      </w:r>
      <w:r w:rsidR="00A676B3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услуги ремонта (576,3 тыс.), автоперевозки (483,6 тыс.), IT (366,9 тыс.) </w:t>
      </w:r>
      <w:r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и услуги красоты (297,05 тыс.) </w:t>
      </w:r>
      <w:r w:rsidR="00FA1D50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[</w:t>
      </w:r>
      <w:r w:rsidR="00A65396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Коммерсантъ, 3</w:t>
      </w:r>
      <w:r w:rsidR="00FA1D50" w:rsidRPr="00B71B6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].</w:t>
      </w:r>
    </w:p>
    <w:p w:rsidR="00055C16" w:rsidRPr="00B71B64" w:rsidRDefault="00055C16" w:rsidP="00B71B6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2551D1" w:rsidRPr="00B71B64" w:rsidRDefault="002551D1" w:rsidP="00B71B6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71B6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Выводы</w:t>
      </w:r>
    </w:p>
    <w:p w:rsidR="002551D1" w:rsidRDefault="00600099" w:rsidP="00B71B6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00099">
        <w:rPr>
          <w:rFonts w:ascii="Times New Roman" w:eastAsia="Calibri" w:hAnsi="Times New Roman" w:cs="Times New Roman"/>
          <w:sz w:val="24"/>
          <w:szCs w:val="24"/>
        </w:rPr>
        <w:t>Самозанятость, как начальная ступень своего дела, набирает обороты. Граждане, в поиске улучшения рабочего графика и условий, в стремлении увеличения своего дохода приходят в сферу услуг для дополнительно дохода или профессионального развития. Данный налоговый статус служит хорошей точкой роста и бюджетной возможностью стать малым предпринимателем</w:t>
      </w:r>
      <w:r w:rsidR="000C0D50">
        <w:rPr>
          <w:rFonts w:ascii="Times New Roman" w:eastAsia="Calibri" w:hAnsi="Times New Roman" w:cs="Times New Roman"/>
          <w:sz w:val="24"/>
          <w:szCs w:val="24"/>
        </w:rPr>
        <w:t>, а также организовать себе подработку или постоянный дополнительный заработок</w:t>
      </w:r>
      <w:r w:rsidRPr="00600099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0C0D50">
        <w:rPr>
          <w:rFonts w:ascii="Times New Roman" w:eastAsia="Calibri" w:hAnsi="Times New Roman" w:cs="Times New Roman"/>
          <w:sz w:val="24"/>
          <w:szCs w:val="24"/>
        </w:rPr>
        <w:t xml:space="preserve">Самозанятость предоставляет возможность попробовать свои силы в предпринимательстве гражданам с любым уровнем дохода. </w:t>
      </w:r>
      <w:r w:rsidRPr="00600099">
        <w:rPr>
          <w:rFonts w:ascii="Times New Roman" w:eastAsia="Calibri" w:hAnsi="Times New Roman" w:cs="Times New Roman"/>
          <w:sz w:val="24"/>
          <w:szCs w:val="24"/>
        </w:rPr>
        <w:t>Более привлекательная ниша для начала своего дела – предоставление услуг, имеющая высокий спрос и многообразие видов, что позволит выбрать наиболее подходящую деятельность для каждого.</w:t>
      </w:r>
    </w:p>
    <w:p w:rsidR="00600099" w:rsidRPr="00B71B64" w:rsidRDefault="00600099" w:rsidP="00B71B6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551D1" w:rsidRPr="00B71B64" w:rsidRDefault="002551D1" w:rsidP="00B71B6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71B6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БИБЛИОГРАФИЧЕСКИЙ СПИСОК</w:t>
      </w:r>
    </w:p>
    <w:p w:rsidR="009F2519" w:rsidRPr="00B71B64" w:rsidRDefault="009F2519" w:rsidP="00B71B64">
      <w:pPr>
        <w:pStyle w:val="a7"/>
        <w:numPr>
          <w:ilvl w:val="0"/>
          <w:numId w:val="11"/>
        </w:numPr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71B64">
        <w:rPr>
          <w:rFonts w:ascii="Times New Roman" w:hAnsi="Times New Roman" w:cs="Times New Roman"/>
          <w:sz w:val="24"/>
          <w:szCs w:val="24"/>
          <w:lang w:val="en-US"/>
        </w:rPr>
        <w:t>Strebkov</w:t>
      </w:r>
      <w:proofErr w:type="spellEnd"/>
      <w:r w:rsidRPr="00B71B64">
        <w:rPr>
          <w:rFonts w:ascii="Times New Roman" w:hAnsi="Times New Roman" w:cs="Times New Roman"/>
          <w:sz w:val="24"/>
          <w:szCs w:val="24"/>
          <w:lang w:val="en-US"/>
        </w:rPr>
        <w:t xml:space="preserve"> D.O., </w:t>
      </w:r>
      <w:proofErr w:type="spellStart"/>
      <w:r w:rsidRPr="00B71B64">
        <w:rPr>
          <w:rFonts w:ascii="Times New Roman" w:hAnsi="Times New Roman" w:cs="Times New Roman"/>
          <w:sz w:val="24"/>
          <w:szCs w:val="24"/>
          <w:lang w:val="en-US"/>
        </w:rPr>
        <w:t>Shevchuk</w:t>
      </w:r>
      <w:proofErr w:type="spellEnd"/>
      <w:r w:rsidRPr="00B71B64">
        <w:rPr>
          <w:rFonts w:ascii="Times New Roman" w:hAnsi="Times New Roman" w:cs="Times New Roman"/>
          <w:sz w:val="24"/>
          <w:szCs w:val="24"/>
          <w:lang w:val="en-US"/>
        </w:rPr>
        <w:t xml:space="preserve"> A.V. </w:t>
      </w:r>
      <w:proofErr w:type="spellStart"/>
      <w:r w:rsidRPr="00B71B64">
        <w:rPr>
          <w:rFonts w:ascii="Times New Roman" w:hAnsi="Times New Roman" w:cs="Times New Roman"/>
          <w:sz w:val="24"/>
          <w:szCs w:val="24"/>
          <w:lang w:val="en-US"/>
        </w:rPr>
        <w:t>Trudovye</w:t>
      </w:r>
      <w:proofErr w:type="spellEnd"/>
      <w:r w:rsidRPr="00B71B6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71B64">
        <w:rPr>
          <w:rFonts w:ascii="Times New Roman" w:hAnsi="Times New Roman" w:cs="Times New Roman"/>
          <w:sz w:val="24"/>
          <w:szCs w:val="24"/>
          <w:lang w:val="en-US"/>
        </w:rPr>
        <w:t>traektorii</w:t>
      </w:r>
      <w:proofErr w:type="spellEnd"/>
      <w:r w:rsidRPr="00B71B6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71B64">
        <w:rPr>
          <w:rFonts w:ascii="Times New Roman" w:hAnsi="Times New Roman" w:cs="Times New Roman"/>
          <w:sz w:val="24"/>
          <w:szCs w:val="24"/>
          <w:lang w:val="en-US"/>
        </w:rPr>
        <w:t>samozanyatykh</w:t>
      </w:r>
      <w:proofErr w:type="spellEnd"/>
      <w:r w:rsidRPr="00B71B6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71B64">
        <w:rPr>
          <w:rFonts w:ascii="Times New Roman" w:hAnsi="Times New Roman" w:cs="Times New Roman"/>
          <w:sz w:val="24"/>
          <w:szCs w:val="24"/>
          <w:lang w:val="en-US"/>
        </w:rPr>
        <w:t>professionalov</w:t>
      </w:r>
      <w:proofErr w:type="spellEnd"/>
      <w:r w:rsidRPr="00B71B64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B71B64">
        <w:rPr>
          <w:rFonts w:ascii="Times New Roman" w:hAnsi="Times New Roman" w:cs="Times New Roman"/>
          <w:sz w:val="24"/>
          <w:szCs w:val="24"/>
          <w:lang w:val="en-US"/>
        </w:rPr>
        <w:t>frilanserov</w:t>
      </w:r>
      <w:proofErr w:type="spellEnd"/>
      <w:r w:rsidRPr="00B71B64">
        <w:rPr>
          <w:rFonts w:ascii="Times New Roman" w:hAnsi="Times New Roman" w:cs="Times New Roman"/>
          <w:sz w:val="24"/>
          <w:szCs w:val="24"/>
          <w:lang w:val="en-US"/>
        </w:rPr>
        <w:t xml:space="preserve">) [Employment trajectories of the self-employed professionals (freelancers)]. Mir </w:t>
      </w:r>
      <w:proofErr w:type="spellStart"/>
      <w:r w:rsidRPr="00B71B64">
        <w:rPr>
          <w:rFonts w:ascii="Times New Roman" w:hAnsi="Times New Roman" w:cs="Times New Roman"/>
          <w:sz w:val="24"/>
          <w:szCs w:val="24"/>
          <w:lang w:val="en-US"/>
        </w:rPr>
        <w:t>Rossii</w:t>
      </w:r>
      <w:proofErr w:type="spellEnd"/>
      <w:r w:rsidRPr="00B71B64">
        <w:rPr>
          <w:rFonts w:ascii="Times New Roman" w:hAnsi="Times New Roman" w:cs="Times New Roman"/>
          <w:sz w:val="24"/>
          <w:szCs w:val="24"/>
          <w:lang w:val="en-US"/>
        </w:rPr>
        <w:t>. 2015</w:t>
      </w:r>
      <w:proofErr w:type="gramStart"/>
      <w:r w:rsidRPr="00B71B64">
        <w:rPr>
          <w:rFonts w:ascii="Times New Roman" w:hAnsi="Times New Roman" w:cs="Times New Roman"/>
          <w:sz w:val="24"/>
          <w:szCs w:val="24"/>
          <w:lang w:val="en-US"/>
        </w:rPr>
        <w:t>;</w:t>
      </w:r>
      <w:proofErr w:type="gramEnd"/>
      <w:r w:rsidRPr="00B71B64">
        <w:rPr>
          <w:rFonts w:ascii="Times New Roman" w:hAnsi="Times New Roman" w:cs="Times New Roman"/>
          <w:sz w:val="24"/>
          <w:szCs w:val="24"/>
          <w:lang w:val="en-US"/>
        </w:rPr>
        <w:t xml:space="preserve"> 24 (1) (In Russ.).</w:t>
      </w:r>
    </w:p>
    <w:p w:rsidR="009F2519" w:rsidRPr="00B71B64" w:rsidRDefault="009F2519" w:rsidP="00B71B64">
      <w:pPr>
        <w:pStyle w:val="a3"/>
        <w:numPr>
          <w:ilvl w:val="0"/>
          <w:numId w:val="11"/>
        </w:numPr>
        <w:ind w:left="0" w:firstLine="709"/>
      </w:pPr>
      <w:r w:rsidRPr="00B71B64">
        <w:t xml:space="preserve">Коммерсантъ. С начала года увеличилось число самозанятых в России на 23% </w:t>
      </w:r>
      <w:r w:rsidRPr="00B71B64">
        <w:rPr>
          <w:lang w:val="en-US"/>
        </w:rPr>
        <w:t>URL</w:t>
      </w:r>
      <w:r w:rsidRPr="00B71B64">
        <w:t xml:space="preserve">: </w:t>
      </w:r>
      <w:hyperlink r:id="rId5" w:history="1">
        <w:r w:rsidRPr="00B71B64">
          <w:rPr>
            <w:rStyle w:val="a5"/>
          </w:rPr>
          <w:t>https://www.kommersant.ru/doc/6137377</w:t>
        </w:r>
      </w:hyperlink>
      <w:r w:rsidRPr="00B71B64">
        <w:t xml:space="preserve"> (дата обращения 27.10.2023)</w:t>
      </w:r>
    </w:p>
    <w:p w:rsidR="009F2519" w:rsidRPr="00B71B64" w:rsidRDefault="009F2519" w:rsidP="00B71B64">
      <w:pPr>
        <w:pStyle w:val="a7"/>
        <w:numPr>
          <w:ilvl w:val="0"/>
          <w:numId w:val="11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1B64">
        <w:rPr>
          <w:rFonts w:ascii="Times New Roman" w:hAnsi="Times New Roman" w:cs="Times New Roman"/>
          <w:sz w:val="24"/>
          <w:szCs w:val="24"/>
        </w:rPr>
        <w:t xml:space="preserve">Красильников О.Ю. </w:t>
      </w:r>
      <w:proofErr w:type="spellStart"/>
      <w:r w:rsidRPr="00B71B64">
        <w:rPr>
          <w:rFonts w:ascii="Times New Roman" w:hAnsi="Times New Roman" w:cs="Times New Roman"/>
          <w:sz w:val="24"/>
          <w:szCs w:val="24"/>
        </w:rPr>
        <w:t>Фриланс</w:t>
      </w:r>
      <w:proofErr w:type="spellEnd"/>
      <w:r w:rsidRPr="00B71B64">
        <w:rPr>
          <w:rFonts w:ascii="Times New Roman" w:hAnsi="Times New Roman" w:cs="Times New Roman"/>
          <w:sz w:val="24"/>
          <w:szCs w:val="24"/>
        </w:rPr>
        <w:t xml:space="preserve"> на российском рынке труда // Профессиональная ориентация. 2018. №2. URL: https://cyberleninka.ru/article/n/frilans-na-rossiyskom-rynke-truda (дата обращения: 25.05.2023).</w:t>
      </w:r>
    </w:p>
    <w:p w:rsidR="009F2519" w:rsidRPr="00B71B64" w:rsidRDefault="009F2519" w:rsidP="00B71B64">
      <w:pPr>
        <w:pStyle w:val="a7"/>
        <w:numPr>
          <w:ilvl w:val="0"/>
          <w:numId w:val="11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71B64">
        <w:rPr>
          <w:rFonts w:ascii="Times New Roman" w:hAnsi="Times New Roman" w:cs="Times New Roman"/>
          <w:sz w:val="24"/>
          <w:szCs w:val="24"/>
        </w:rPr>
        <w:t>Мисько</w:t>
      </w:r>
      <w:proofErr w:type="spellEnd"/>
      <w:r w:rsidRPr="00B71B64">
        <w:rPr>
          <w:rFonts w:ascii="Times New Roman" w:hAnsi="Times New Roman" w:cs="Times New Roman"/>
          <w:sz w:val="24"/>
          <w:szCs w:val="24"/>
        </w:rPr>
        <w:t xml:space="preserve"> О. Н., Цыганкова И.В. Тенденции развития самозанятости в России // Управленческое консультирование. 2022. № 12. С. 18–31.</w:t>
      </w:r>
    </w:p>
    <w:p w:rsidR="009F2519" w:rsidRPr="00B71B64" w:rsidRDefault="009F2519" w:rsidP="00B71B64">
      <w:pPr>
        <w:pStyle w:val="a7"/>
        <w:numPr>
          <w:ilvl w:val="0"/>
          <w:numId w:val="11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1B64">
        <w:rPr>
          <w:rFonts w:ascii="Times New Roman" w:hAnsi="Times New Roman" w:cs="Times New Roman"/>
          <w:sz w:val="24"/>
          <w:szCs w:val="24"/>
        </w:rPr>
        <w:t xml:space="preserve">Официальный сайт ФНС (Электронный ресурс) URL: </w:t>
      </w:r>
      <w:hyperlink r:id="rId6" w:history="1">
        <w:r w:rsidRPr="00B71B64">
          <w:rPr>
            <w:rStyle w:val="a5"/>
            <w:rFonts w:ascii="Times New Roman" w:hAnsi="Times New Roman" w:cs="Times New Roman"/>
            <w:sz w:val="24"/>
            <w:szCs w:val="24"/>
          </w:rPr>
          <w:t>https://www.nalog.gov.ru/rn72/news/tax_doc_news/9978374/</w:t>
        </w:r>
      </w:hyperlink>
      <w:r w:rsidRPr="00B71B64">
        <w:rPr>
          <w:rFonts w:ascii="Times New Roman" w:hAnsi="Times New Roman" w:cs="Times New Roman"/>
          <w:sz w:val="24"/>
          <w:szCs w:val="24"/>
        </w:rPr>
        <w:t xml:space="preserve"> (дата обращения 27.05.2023)</w:t>
      </w:r>
    </w:p>
    <w:p w:rsidR="009F2519" w:rsidRPr="00B71B64" w:rsidRDefault="009F2519" w:rsidP="00B71B64">
      <w:pPr>
        <w:pStyle w:val="a3"/>
        <w:numPr>
          <w:ilvl w:val="0"/>
          <w:numId w:val="11"/>
        </w:numPr>
        <w:ind w:left="0" w:firstLine="709"/>
      </w:pPr>
      <w:r w:rsidRPr="00B71B64">
        <w:t xml:space="preserve">Самозанятость в РФ. Защита прав самозанятых (Электронный ресурс) </w:t>
      </w:r>
      <w:r w:rsidRPr="00B71B64">
        <w:rPr>
          <w:lang w:val="en-US"/>
        </w:rPr>
        <w:t>URL</w:t>
      </w:r>
      <w:r w:rsidRPr="00B71B64">
        <w:t xml:space="preserve">: </w:t>
      </w:r>
      <w:hyperlink r:id="rId7" w:history="1">
        <w:r w:rsidRPr="00B71B64">
          <w:rPr>
            <w:rStyle w:val="a5"/>
          </w:rPr>
          <w:t>https://sznpd.ru/statistika/</w:t>
        </w:r>
      </w:hyperlink>
      <w:r w:rsidRPr="00B71B64">
        <w:t xml:space="preserve"> (дата обращения 27.10.2023)</w:t>
      </w:r>
    </w:p>
    <w:p w:rsidR="009F2519" w:rsidRPr="00B71B64" w:rsidRDefault="009F2519" w:rsidP="00B71B64">
      <w:pPr>
        <w:pStyle w:val="a7"/>
        <w:numPr>
          <w:ilvl w:val="0"/>
          <w:numId w:val="11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1B64">
        <w:rPr>
          <w:rFonts w:ascii="Times New Roman" w:hAnsi="Times New Roman" w:cs="Times New Roman"/>
          <w:sz w:val="24"/>
          <w:szCs w:val="24"/>
        </w:rPr>
        <w:t xml:space="preserve">Социология Словарь-справочник. 2006 г.. </w:t>
      </w:r>
      <w:proofErr w:type="spellStart"/>
      <w:r w:rsidRPr="00B71B64">
        <w:rPr>
          <w:rFonts w:ascii="Times New Roman" w:hAnsi="Times New Roman" w:cs="Times New Roman"/>
          <w:sz w:val="24"/>
          <w:szCs w:val="24"/>
        </w:rPr>
        <w:t>Лубский</w:t>
      </w:r>
      <w:proofErr w:type="spellEnd"/>
      <w:r w:rsidRPr="00B71B64">
        <w:rPr>
          <w:rFonts w:ascii="Times New Roman" w:hAnsi="Times New Roman" w:cs="Times New Roman"/>
          <w:sz w:val="24"/>
          <w:szCs w:val="24"/>
        </w:rPr>
        <w:t xml:space="preserve"> А.В. (Электронный ресурс) </w:t>
      </w:r>
      <w:r w:rsidRPr="00B71B6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B71B64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B71B6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B71B64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Pr="00B71B6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voluntary</w:t>
        </w:r>
        <w:r w:rsidRPr="00B71B64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B71B6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Pr="00B71B64">
          <w:rPr>
            <w:rStyle w:val="a5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Pr="00B71B6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termin</w:t>
        </w:r>
        <w:proofErr w:type="spellEnd"/>
        <w:r w:rsidRPr="00B71B64">
          <w:rPr>
            <w:rStyle w:val="a5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Pr="00B71B6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motivacija</w:t>
        </w:r>
        <w:proofErr w:type="spellEnd"/>
        <w:r w:rsidRPr="00B71B64">
          <w:rPr>
            <w:rStyle w:val="a5"/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B71B6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socialnaja</w:t>
        </w:r>
        <w:proofErr w:type="spellEnd"/>
        <w:r w:rsidRPr="00B71B64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r w:rsidRPr="00B71B6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html</w:t>
        </w:r>
      </w:hyperlink>
      <w:r w:rsidRPr="00B71B64">
        <w:rPr>
          <w:rFonts w:ascii="Times New Roman" w:hAnsi="Times New Roman" w:cs="Times New Roman"/>
          <w:sz w:val="24"/>
          <w:szCs w:val="24"/>
        </w:rPr>
        <w:t xml:space="preserve"> (дата обращения 23.05.2023)</w:t>
      </w:r>
    </w:p>
    <w:p w:rsidR="009F2519" w:rsidRPr="00B71B64" w:rsidRDefault="009F2519" w:rsidP="00B71B64">
      <w:pPr>
        <w:pStyle w:val="a3"/>
        <w:numPr>
          <w:ilvl w:val="0"/>
          <w:numId w:val="11"/>
        </w:numPr>
        <w:ind w:left="0" w:firstLine="709"/>
      </w:pPr>
      <w:r w:rsidRPr="00B71B64">
        <w:t xml:space="preserve">Федеральная Налоговая Служба. Единый реестр субъектов малого и среднего предпринимательства (Электронный ресурс) </w:t>
      </w:r>
      <w:r w:rsidRPr="00B71B64">
        <w:rPr>
          <w:lang w:val="en-US"/>
        </w:rPr>
        <w:t>URL</w:t>
      </w:r>
      <w:r w:rsidRPr="00B71B64">
        <w:t xml:space="preserve">: </w:t>
      </w:r>
      <w:hyperlink r:id="rId9" w:history="1">
        <w:r w:rsidRPr="00B71B64">
          <w:rPr>
            <w:rStyle w:val="a5"/>
          </w:rPr>
          <w:t>https://rmsp.nalog.ru/statistics2.html</w:t>
        </w:r>
      </w:hyperlink>
      <w:r w:rsidRPr="00B71B64">
        <w:t xml:space="preserve"> (дата обращения 27.10.2023)</w:t>
      </w:r>
    </w:p>
    <w:p w:rsidR="009F2519" w:rsidRPr="00B71B64" w:rsidRDefault="009F2519" w:rsidP="00B71B64">
      <w:pPr>
        <w:pStyle w:val="a7"/>
        <w:numPr>
          <w:ilvl w:val="0"/>
          <w:numId w:val="11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1B64">
        <w:rPr>
          <w:rFonts w:ascii="Times New Roman" w:hAnsi="Times New Roman" w:cs="Times New Roman"/>
          <w:sz w:val="24"/>
          <w:szCs w:val="24"/>
        </w:rPr>
        <w:lastRenderedPageBreak/>
        <w:t xml:space="preserve">Федеральный закон "О проведении эксперимента по установлению специального налогового режима "Налог на профессиональный доход" от 27.11.2018 N 422-ФЗ (последняя редакция) </w:t>
      </w:r>
      <w:hyperlink r:id="rId10" w:history="1">
        <w:r w:rsidRPr="00B71B64">
          <w:rPr>
            <w:rStyle w:val="a5"/>
            <w:rFonts w:ascii="Times New Roman" w:hAnsi="Times New Roman" w:cs="Times New Roman"/>
            <w:sz w:val="24"/>
            <w:szCs w:val="24"/>
          </w:rPr>
          <w:t>https://www.consultant.ru/document/cons_doc_LAW_311977/</w:t>
        </w:r>
      </w:hyperlink>
    </w:p>
    <w:p w:rsidR="009F2519" w:rsidRPr="00B71B64" w:rsidRDefault="009F2519" w:rsidP="00B71B64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2551D1" w:rsidRPr="00B71B64" w:rsidRDefault="002551D1" w:rsidP="00B71B64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71B64">
        <w:rPr>
          <w:rFonts w:ascii="Times New Roman" w:eastAsia="Calibri" w:hAnsi="Times New Roman" w:cs="Times New Roman"/>
          <w:b/>
          <w:bCs/>
          <w:sz w:val="24"/>
          <w:szCs w:val="24"/>
        </w:rPr>
        <w:t>Информация об авторах</w:t>
      </w:r>
    </w:p>
    <w:p w:rsidR="002551D1" w:rsidRPr="00CC4A34" w:rsidRDefault="002551D1" w:rsidP="00B71B6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71B64">
        <w:rPr>
          <w:rFonts w:ascii="Times New Roman" w:eastAsia="Calibri" w:hAnsi="Times New Roman" w:cs="Times New Roman"/>
          <w:sz w:val="24"/>
          <w:szCs w:val="24"/>
        </w:rPr>
        <w:t xml:space="preserve">Щербина Ангелина </w:t>
      </w:r>
      <w:r w:rsidR="00A65396" w:rsidRPr="00B71B64">
        <w:rPr>
          <w:rFonts w:ascii="Times New Roman" w:eastAsia="Calibri" w:hAnsi="Times New Roman" w:cs="Times New Roman"/>
          <w:sz w:val="24"/>
          <w:szCs w:val="24"/>
        </w:rPr>
        <w:t xml:space="preserve">Александровна </w:t>
      </w:r>
      <w:r w:rsidRPr="00B71B64">
        <w:rPr>
          <w:rFonts w:ascii="Times New Roman" w:eastAsia="Calibri" w:hAnsi="Times New Roman" w:cs="Times New Roman"/>
          <w:sz w:val="24"/>
          <w:szCs w:val="24"/>
        </w:rPr>
        <w:t>(Россия, Тюмень) – магистрант кафедры общей и экономической социологии, ФГАОУ ВО «Тюменский государственный университет», 625003, г. Тюмень, ул. Володарского</w:t>
      </w:r>
      <w:r w:rsidRPr="00CC4A34">
        <w:rPr>
          <w:rFonts w:ascii="Times New Roman" w:eastAsia="Calibri" w:hAnsi="Times New Roman" w:cs="Times New Roman"/>
          <w:sz w:val="24"/>
          <w:szCs w:val="24"/>
        </w:rPr>
        <w:t xml:space="preserve">, 6, </w:t>
      </w:r>
      <w:r w:rsidRPr="00B71B64">
        <w:rPr>
          <w:rFonts w:ascii="Times New Roman" w:eastAsia="Calibri" w:hAnsi="Times New Roman" w:cs="Times New Roman"/>
          <w:sz w:val="24"/>
          <w:szCs w:val="24"/>
        </w:rPr>
        <w:t>тел</w:t>
      </w:r>
      <w:r w:rsidRPr="00CC4A34">
        <w:rPr>
          <w:rFonts w:ascii="Times New Roman" w:eastAsia="Calibri" w:hAnsi="Times New Roman" w:cs="Times New Roman"/>
          <w:sz w:val="24"/>
          <w:szCs w:val="24"/>
        </w:rPr>
        <w:t xml:space="preserve">.: +73452597429, </w:t>
      </w:r>
      <w:r w:rsidRPr="00B71B64">
        <w:rPr>
          <w:rFonts w:ascii="Times New Roman" w:eastAsia="Calibri" w:hAnsi="Times New Roman" w:cs="Times New Roman"/>
          <w:sz w:val="24"/>
          <w:szCs w:val="24"/>
          <w:lang w:val="en-US"/>
        </w:rPr>
        <w:t>email</w:t>
      </w:r>
      <w:r w:rsidRPr="00CC4A34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 w:rsidRPr="00B71B64">
        <w:rPr>
          <w:rFonts w:ascii="Times New Roman" w:eastAsia="Calibri" w:hAnsi="Times New Roman" w:cs="Times New Roman"/>
          <w:color w:val="0000FF"/>
          <w:sz w:val="24"/>
          <w:szCs w:val="24"/>
          <w:u w:val="single"/>
          <w:lang w:val="en-US"/>
        </w:rPr>
        <w:t>stud</w:t>
      </w:r>
      <w:r w:rsidRPr="00CC4A34">
        <w:rPr>
          <w:rFonts w:ascii="Times New Roman" w:eastAsia="Calibri" w:hAnsi="Times New Roman" w:cs="Times New Roman"/>
          <w:color w:val="0000FF"/>
          <w:sz w:val="24"/>
          <w:szCs w:val="24"/>
          <w:u w:val="single"/>
        </w:rPr>
        <w:t>0000213604@</w:t>
      </w:r>
      <w:r w:rsidRPr="00B71B64">
        <w:rPr>
          <w:rFonts w:ascii="Times New Roman" w:eastAsia="Calibri" w:hAnsi="Times New Roman" w:cs="Times New Roman"/>
          <w:color w:val="0000FF"/>
          <w:sz w:val="24"/>
          <w:szCs w:val="24"/>
          <w:u w:val="single"/>
          <w:lang w:val="en-US"/>
        </w:rPr>
        <w:t>study</w:t>
      </w:r>
      <w:r w:rsidRPr="00CC4A34">
        <w:rPr>
          <w:rFonts w:ascii="Times New Roman" w:eastAsia="Calibri" w:hAnsi="Times New Roman" w:cs="Times New Roman"/>
          <w:color w:val="0000FF"/>
          <w:sz w:val="24"/>
          <w:szCs w:val="24"/>
          <w:u w:val="single"/>
        </w:rPr>
        <w:t>.</w:t>
      </w:r>
      <w:proofErr w:type="spellStart"/>
      <w:r w:rsidRPr="00B71B64">
        <w:rPr>
          <w:rFonts w:ascii="Times New Roman" w:eastAsia="Calibri" w:hAnsi="Times New Roman" w:cs="Times New Roman"/>
          <w:color w:val="0000FF"/>
          <w:sz w:val="24"/>
          <w:szCs w:val="24"/>
          <w:u w:val="single"/>
          <w:lang w:val="en-US"/>
        </w:rPr>
        <w:t>utmn</w:t>
      </w:r>
      <w:proofErr w:type="spellEnd"/>
      <w:r w:rsidRPr="00CC4A34">
        <w:rPr>
          <w:rFonts w:ascii="Times New Roman" w:eastAsia="Calibri" w:hAnsi="Times New Roman" w:cs="Times New Roman"/>
          <w:color w:val="0000FF"/>
          <w:sz w:val="24"/>
          <w:szCs w:val="24"/>
          <w:u w:val="single"/>
        </w:rPr>
        <w:t>.</w:t>
      </w:r>
      <w:proofErr w:type="spellStart"/>
      <w:r w:rsidRPr="00B71B64">
        <w:rPr>
          <w:rFonts w:ascii="Times New Roman" w:eastAsia="Calibri" w:hAnsi="Times New Roman" w:cs="Times New Roman"/>
          <w:color w:val="0000FF"/>
          <w:sz w:val="24"/>
          <w:szCs w:val="24"/>
          <w:u w:val="single"/>
          <w:lang w:val="en-US"/>
        </w:rPr>
        <w:t>ru</w:t>
      </w:r>
      <w:proofErr w:type="spellEnd"/>
    </w:p>
    <w:p w:rsidR="002551D1" w:rsidRPr="00CC4A34" w:rsidRDefault="002551D1" w:rsidP="00B71B6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551D1" w:rsidRPr="00CC4A34" w:rsidRDefault="002551D1" w:rsidP="00B71B64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spellStart"/>
      <w:r w:rsidRPr="00B71B6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Shcherbina</w:t>
      </w:r>
      <w:proofErr w:type="spellEnd"/>
      <w:r w:rsidRPr="00CC4A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B71B6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A</w:t>
      </w:r>
      <w:r w:rsidRPr="00CC4A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600099" w:rsidRPr="00CC4A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600099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A</w:t>
      </w:r>
      <w:r w:rsidR="00600099" w:rsidRPr="00CC4A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2551D1" w:rsidRPr="00B71B64" w:rsidRDefault="002551D1" w:rsidP="00B71B6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B043DC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br/>
      </w:r>
      <w:r w:rsidR="008951E9" w:rsidRPr="00B71B6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SOCIAL MOTIVATION OF THE SELF-EMPLOYED</w:t>
      </w:r>
    </w:p>
    <w:p w:rsidR="002551D1" w:rsidRPr="00B71B64" w:rsidRDefault="002551D1" w:rsidP="00B71B6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B043DC" w:rsidRPr="00B043DC" w:rsidRDefault="00B043DC" w:rsidP="00B71B6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B043DC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The article examines self-employment and its features, motivational factors of creating your own business through self-employment. The author concludes that the increase in the number of self-employed is due to the demand for services, benefits and the opportunity to work part-time.</w:t>
      </w:r>
    </w:p>
    <w:p w:rsidR="002551D1" w:rsidRPr="00B71B64" w:rsidRDefault="002551D1" w:rsidP="00B71B6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B71B64">
        <w:rPr>
          <w:rFonts w:ascii="Times New Roman" w:eastAsia="Calibri" w:hAnsi="Times New Roman" w:cs="Times New Roman"/>
          <w:b/>
          <w:bCs/>
          <w:i/>
          <w:sz w:val="24"/>
          <w:szCs w:val="24"/>
          <w:lang w:val="en-US"/>
        </w:rPr>
        <w:t>Keywords:</w:t>
      </w:r>
      <w:r w:rsidRPr="00B71B6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9F2519" w:rsidRPr="00B71B6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self-employment, social motivation, secondary employment, non-standard </w:t>
      </w:r>
      <w:proofErr w:type="gramStart"/>
      <w:r w:rsidR="009F2519" w:rsidRPr="00B71B64">
        <w:rPr>
          <w:rFonts w:ascii="Times New Roman" w:eastAsia="Calibri" w:hAnsi="Times New Roman" w:cs="Times New Roman"/>
          <w:sz w:val="24"/>
          <w:szCs w:val="24"/>
          <w:lang w:val="en-US"/>
        </w:rPr>
        <w:t>employment</w:t>
      </w:r>
      <w:proofErr w:type="gramEnd"/>
      <w:r w:rsidR="009F2519" w:rsidRPr="00B71B64">
        <w:rPr>
          <w:rFonts w:ascii="Times New Roman" w:eastAsia="Calibri" w:hAnsi="Times New Roman" w:cs="Times New Roman"/>
          <w:sz w:val="24"/>
          <w:szCs w:val="24"/>
          <w:lang w:val="en-US"/>
        </w:rPr>
        <w:t>, flexible employment.</w:t>
      </w:r>
    </w:p>
    <w:p w:rsidR="002551D1" w:rsidRPr="00B71B64" w:rsidRDefault="002551D1" w:rsidP="00B71B64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:rsidR="00A812D5" w:rsidRDefault="002551D1" w:rsidP="00B71B64">
      <w:pPr>
        <w:tabs>
          <w:tab w:val="center" w:pos="4961"/>
          <w:tab w:val="left" w:pos="7395"/>
        </w:tabs>
        <w:spacing w:after="0" w:line="240" w:lineRule="auto"/>
        <w:ind w:firstLine="709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B71B64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</w:p>
    <w:p w:rsidR="002551D1" w:rsidRPr="00B71B64" w:rsidRDefault="002551D1" w:rsidP="00A812D5">
      <w:pPr>
        <w:tabs>
          <w:tab w:val="center" w:pos="4961"/>
          <w:tab w:val="left" w:pos="7395"/>
        </w:tabs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B71B64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Information about the authors</w:t>
      </w:r>
    </w:p>
    <w:p w:rsidR="002551D1" w:rsidRPr="00B71B64" w:rsidRDefault="002551D1" w:rsidP="00B71B64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B71B64">
        <w:rPr>
          <w:rFonts w:ascii="Times New Roman" w:eastAsia="Calibri" w:hAnsi="Times New Roman" w:cs="Times New Roman"/>
          <w:sz w:val="24"/>
          <w:szCs w:val="24"/>
          <w:lang w:val="en-US"/>
        </w:rPr>
        <w:t>Shcherbina</w:t>
      </w:r>
      <w:proofErr w:type="spellEnd"/>
      <w:r w:rsidRPr="00B71B6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Angelina </w:t>
      </w:r>
      <w:proofErr w:type="spellStart"/>
      <w:r w:rsidR="00600099">
        <w:rPr>
          <w:rFonts w:ascii="Times New Roman" w:eastAsia="Calibri" w:hAnsi="Times New Roman" w:cs="Times New Roman"/>
          <w:sz w:val="24"/>
          <w:szCs w:val="24"/>
          <w:lang w:val="en-US"/>
        </w:rPr>
        <w:t>Aleksandrovna</w:t>
      </w:r>
      <w:proofErr w:type="spellEnd"/>
      <w:r w:rsidR="0060009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B71B6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(Tyumen, Russia) – Master-Student of the Department of General and Economic Sociology, FSAEI HE «University of Tyumen», 6 </w:t>
      </w:r>
      <w:proofErr w:type="spellStart"/>
      <w:r w:rsidRPr="00B71B64">
        <w:rPr>
          <w:rFonts w:ascii="Times New Roman" w:eastAsia="Calibri" w:hAnsi="Times New Roman" w:cs="Times New Roman"/>
          <w:sz w:val="24"/>
          <w:szCs w:val="24"/>
          <w:lang w:val="en-US"/>
        </w:rPr>
        <w:t>Volodarskogo</w:t>
      </w:r>
      <w:proofErr w:type="spellEnd"/>
      <w:r w:rsidRPr="00B71B6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Street, 625003, Tyumen, tel.: +73452597429, email: </w:t>
      </w:r>
      <w:r w:rsidRPr="00B71B64">
        <w:rPr>
          <w:rFonts w:ascii="Times New Roman" w:eastAsia="Calibri" w:hAnsi="Times New Roman" w:cs="Times New Roman"/>
          <w:color w:val="0000FF"/>
          <w:sz w:val="24"/>
          <w:szCs w:val="24"/>
          <w:u w:val="single"/>
          <w:lang w:val="en-US"/>
        </w:rPr>
        <w:t>stud0000213604@study.utmn.ru</w:t>
      </w:r>
    </w:p>
    <w:p w:rsidR="002551D1" w:rsidRPr="00B71B64" w:rsidRDefault="002551D1" w:rsidP="00B71B64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2551D1" w:rsidRPr="00B71B64" w:rsidRDefault="002551D1" w:rsidP="00B71B64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B71B64">
        <w:rPr>
          <w:rFonts w:ascii="Times New Roman" w:eastAsia="Calibri" w:hAnsi="Times New Roman" w:cs="Times New Roman"/>
          <w:b/>
          <w:sz w:val="24"/>
          <w:szCs w:val="24"/>
          <w:lang w:val="en-US"/>
        </w:rPr>
        <w:t>References</w:t>
      </w:r>
    </w:p>
    <w:p w:rsidR="002551D1" w:rsidRPr="00B71B64" w:rsidRDefault="002551D1" w:rsidP="00B71B64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9F2519" w:rsidRPr="00B71B64" w:rsidRDefault="009F2519" w:rsidP="00B71B64">
      <w:pPr>
        <w:pStyle w:val="a3"/>
        <w:numPr>
          <w:ilvl w:val="0"/>
          <w:numId w:val="13"/>
        </w:numPr>
        <w:ind w:left="0" w:firstLine="709"/>
        <w:rPr>
          <w:lang w:val="en-US"/>
        </w:rPr>
      </w:pPr>
      <w:r w:rsidRPr="00B71B64">
        <w:rPr>
          <w:lang w:val="en-US"/>
        </w:rPr>
        <w:t xml:space="preserve"> </w:t>
      </w:r>
      <w:proofErr w:type="spellStart"/>
      <w:r w:rsidRPr="00B71B64">
        <w:rPr>
          <w:lang w:val="en-US"/>
        </w:rPr>
        <w:t>Strebkov</w:t>
      </w:r>
      <w:proofErr w:type="spellEnd"/>
      <w:r w:rsidRPr="00B71B64">
        <w:rPr>
          <w:lang w:val="en-US"/>
        </w:rPr>
        <w:t xml:space="preserve"> D.O., </w:t>
      </w:r>
      <w:proofErr w:type="spellStart"/>
      <w:r w:rsidRPr="00B71B64">
        <w:rPr>
          <w:lang w:val="en-US"/>
        </w:rPr>
        <w:t>Shevchuk</w:t>
      </w:r>
      <w:proofErr w:type="spellEnd"/>
      <w:r w:rsidRPr="00B71B64">
        <w:rPr>
          <w:lang w:val="en-US"/>
        </w:rPr>
        <w:t xml:space="preserve"> A.V. </w:t>
      </w:r>
      <w:proofErr w:type="spellStart"/>
      <w:r w:rsidRPr="00B71B64">
        <w:rPr>
          <w:lang w:val="en-US"/>
        </w:rPr>
        <w:t>Trudovye</w:t>
      </w:r>
      <w:proofErr w:type="spellEnd"/>
      <w:r w:rsidRPr="00B71B64">
        <w:rPr>
          <w:lang w:val="en-US"/>
        </w:rPr>
        <w:t xml:space="preserve"> </w:t>
      </w:r>
      <w:proofErr w:type="spellStart"/>
      <w:r w:rsidRPr="00B71B64">
        <w:rPr>
          <w:lang w:val="en-US"/>
        </w:rPr>
        <w:t>traektorii</w:t>
      </w:r>
      <w:proofErr w:type="spellEnd"/>
      <w:r w:rsidRPr="00B71B64">
        <w:rPr>
          <w:lang w:val="en-US"/>
        </w:rPr>
        <w:t xml:space="preserve"> </w:t>
      </w:r>
      <w:proofErr w:type="spellStart"/>
      <w:r w:rsidRPr="00B71B64">
        <w:rPr>
          <w:lang w:val="en-US"/>
        </w:rPr>
        <w:t>samozanyatykh</w:t>
      </w:r>
      <w:proofErr w:type="spellEnd"/>
      <w:r w:rsidRPr="00B71B64">
        <w:rPr>
          <w:lang w:val="en-US"/>
        </w:rPr>
        <w:t xml:space="preserve"> </w:t>
      </w:r>
      <w:proofErr w:type="spellStart"/>
      <w:r w:rsidRPr="00B71B64">
        <w:rPr>
          <w:lang w:val="en-US"/>
        </w:rPr>
        <w:t>professionalov</w:t>
      </w:r>
      <w:proofErr w:type="spellEnd"/>
      <w:r w:rsidRPr="00B71B64">
        <w:rPr>
          <w:lang w:val="en-US"/>
        </w:rPr>
        <w:t xml:space="preserve"> (</w:t>
      </w:r>
      <w:proofErr w:type="spellStart"/>
      <w:r w:rsidRPr="00B71B64">
        <w:rPr>
          <w:lang w:val="en-US"/>
        </w:rPr>
        <w:t>frilanserov</w:t>
      </w:r>
      <w:proofErr w:type="spellEnd"/>
      <w:r w:rsidRPr="00B71B64">
        <w:rPr>
          <w:lang w:val="en-US"/>
        </w:rPr>
        <w:t xml:space="preserve">) [Employment trajectories of the self-employed professionals (freelancers)]. Mir </w:t>
      </w:r>
      <w:proofErr w:type="spellStart"/>
      <w:r w:rsidRPr="00B71B64">
        <w:rPr>
          <w:lang w:val="en-US"/>
        </w:rPr>
        <w:t>Rossii</w:t>
      </w:r>
      <w:proofErr w:type="spellEnd"/>
      <w:r w:rsidRPr="00B71B64">
        <w:rPr>
          <w:lang w:val="en-US"/>
        </w:rPr>
        <w:t>. 2015</w:t>
      </w:r>
      <w:proofErr w:type="gramStart"/>
      <w:r w:rsidRPr="00B71B64">
        <w:rPr>
          <w:lang w:val="en-US"/>
        </w:rPr>
        <w:t>;</w:t>
      </w:r>
      <w:proofErr w:type="gramEnd"/>
      <w:r w:rsidRPr="00B71B64">
        <w:rPr>
          <w:lang w:val="en-US"/>
        </w:rPr>
        <w:t xml:space="preserve"> 24 (1) (In Russ.).</w:t>
      </w:r>
    </w:p>
    <w:p w:rsidR="009F2519" w:rsidRPr="00B71B64" w:rsidRDefault="009F2519" w:rsidP="00B71B64">
      <w:pPr>
        <w:pStyle w:val="a3"/>
        <w:numPr>
          <w:ilvl w:val="0"/>
          <w:numId w:val="13"/>
        </w:numPr>
        <w:ind w:left="0" w:firstLine="709"/>
        <w:rPr>
          <w:lang w:val="en-US"/>
        </w:rPr>
      </w:pPr>
      <w:proofErr w:type="spellStart"/>
      <w:r w:rsidRPr="00B71B64">
        <w:rPr>
          <w:lang w:val="en-US"/>
        </w:rPr>
        <w:t>Kommersant</w:t>
      </w:r>
      <w:proofErr w:type="spellEnd"/>
      <w:r w:rsidRPr="00B71B64">
        <w:rPr>
          <w:lang w:val="en-US"/>
        </w:rPr>
        <w:t>. Since the beginning of the year, the number of self-employed in Russia has increased by 23% URL: https://www.kommersant.ru/doc/6137377 (accessed 27.10.2023)</w:t>
      </w:r>
    </w:p>
    <w:p w:rsidR="009F2519" w:rsidRPr="00B71B64" w:rsidRDefault="009F2519" w:rsidP="00B71B64">
      <w:pPr>
        <w:pStyle w:val="a3"/>
        <w:numPr>
          <w:ilvl w:val="0"/>
          <w:numId w:val="13"/>
        </w:numPr>
        <w:ind w:left="0" w:firstLine="709"/>
        <w:rPr>
          <w:lang w:val="en-US"/>
        </w:rPr>
      </w:pPr>
      <w:proofErr w:type="spellStart"/>
      <w:r w:rsidRPr="00B71B64">
        <w:rPr>
          <w:lang w:val="en-US"/>
        </w:rPr>
        <w:t>Krasilnikov</w:t>
      </w:r>
      <w:proofErr w:type="spellEnd"/>
      <w:r w:rsidRPr="00B71B64">
        <w:rPr>
          <w:lang w:val="en-US"/>
        </w:rPr>
        <w:t xml:space="preserve"> </w:t>
      </w:r>
      <w:proofErr w:type="spellStart"/>
      <w:r w:rsidRPr="00B71B64">
        <w:rPr>
          <w:lang w:val="en-US"/>
        </w:rPr>
        <w:t>O.Yu</w:t>
      </w:r>
      <w:proofErr w:type="spellEnd"/>
      <w:r w:rsidRPr="00B71B64">
        <w:rPr>
          <w:lang w:val="en-US"/>
        </w:rPr>
        <w:t>. Freelancing on the Russian labor market // Professional orientation. 2018. No.2. URL: https://cyberleninka.ru/article/n/frilans-na-rossiyskom-rynke-truda (date of reference: 05/25/2023).</w:t>
      </w:r>
    </w:p>
    <w:p w:rsidR="009F2519" w:rsidRPr="00B71B64" w:rsidRDefault="009F2519" w:rsidP="00B71B64">
      <w:pPr>
        <w:pStyle w:val="a3"/>
        <w:numPr>
          <w:ilvl w:val="0"/>
          <w:numId w:val="13"/>
        </w:numPr>
        <w:ind w:left="0" w:firstLine="709"/>
        <w:rPr>
          <w:lang w:val="en-US"/>
        </w:rPr>
      </w:pPr>
      <w:proofErr w:type="spellStart"/>
      <w:r w:rsidRPr="00B71B64">
        <w:rPr>
          <w:lang w:val="en-US"/>
        </w:rPr>
        <w:t>Misko</w:t>
      </w:r>
      <w:proofErr w:type="spellEnd"/>
      <w:r w:rsidRPr="00B71B64">
        <w:rPr>
          <w:lang w:val="en-US"/>
        </w:rPr>
        <w:t xml:space="preserve"> O. N., </w:t>
      </w:r>
      <w:proofErr w:type="spellStart"/>
      <w:r w:rsidRPr="00B71B64">
        <w:rPr>
          <w:lang w:val="en-US"/>
        </w:rPr>
        <w:t>Tsygankova</w:t>
      </w:r>
      <w:proofErr w:type="spellEnd"/>
      <w:r w:rsidRPr="00B71B64">
        <w:rPr>
          <w:lang w:val="en-US"/>
        </w:rPr>
        <w:t xml:space="preserve"> I.V. Trends in the development of self-employment in Russia // Managerial consulting. 2022. No. 12. pp. 18-31.</w:t>
      </w:r>
    </w:p>
    <w:p w:rsidR="009F2519" w:rsidRPr="00B71B64" w:rsidRDefault="009F2519" w:rsidP="00B71B64">
      <w:pPr>
        <w:pStyle w:val="a3"/>
        <w:numPr>
          <w:ilvl w:val="0"/>
          <w:numId w:val="13"/>
        </w:numPr>
        <w:ind w:left="0" w:firstLine="709"/>
        <w:rPr>
          <w:lang w:val="en-US"/>
        </w:rPr>
      </w:pPr>
      <w:r w:rsidRPr="00B71B64">
        <w:rPr>
          <w:lang w:val="en-US"/>
        </w:rPr>
        <w:t>The official website of the Federal Tax Service (Electronic resource) URL: https://www.nalog.gov.ru/rn72/news/tax_doc_news/9978374 / (accessed 27.05.2023)</w:t>
      </w:r>
    </w:p>
    <w:p w:rsidR="009F2519" w:rsidRPr="00B71B64" w:rsidRDefault="009F2519" w:rsidP="00B71B64">
      <w:pPr>
        <w:pStyle w:val="a3"/>
        <w:numPr>
          <w:ilvl w:val="0"/>
          <w:numId w:val="13"/>
        </w:numPr>
        <w:ind w:left="0" w:firstLine="709"/>
        <w:rPr>
          <w:lang w:val="en-US"/>
        </w:rPr>
      </w:pPr>
      <w:r w:rsidRPr="00B71B64">
        <w:rPr>
          <w:lang w:val="en-US"/>
        </w:rPr>
        <w:t>Self-employment in the Russian Federation. Protection of the rights of the self-employed (Electronic resource) URL: https://sznpd.ru/statistika / (accessed 27.10.2023)</w:t>
      </w:r>
    </w:p>
    <w:p w:rsidR="009F2519" w:rsidRPr="00B71B64" w:rsidRDefault="009F2519" w:rsidP="00B71B64">
      <w:pPr>
        <w:pStyle w:val="a3"/>
        <w:numPr>
          <w:ilvl w:val="0"/>
          <w:numId w:val="13"/>
        </w:numPr>
        <w:ind w:left="0" w:firstLine="709"/>
        <w:rPr>
          <w:lang w:val="en-US"/>
        </w:rPr>
      </w:pPr>
      <w:r w:rsidRPr="00B71B64">
        <w:rPr>
          <w:lang w:val="en-US"/>
        </w:rPr>
        <w:t xml:space="preserve">Sociology Dictionary-reference. 2006. </w:t>
      </w:r>
      <w:proofErr w:type="spellStart"/>
      <w:r w:rsidRPr="00B71B64">
        <w:rPr>
          <w:lang w:val="en-US"/>
        </w:rPr>
        <w:t>Lubsky</w:t>
      </w:r>
      <w:proofErr w:type="spellEnd"/>
      <w:r w:rsidRPr="00B71B64">
        <w:rPr>
          <w:lang w:val="en-US"/>
        </w:rPr>
        <w:t xml:space="preserve"> A.V. (Electronic resource) URL: https://voluntary.ru/termin/motivacija-socialnaja.html (accessed 23.05.2023)</w:t>
      </w:r>
    </w:p>
    <w:p w:rsidR="009F2519" w:rsidRPr="00B71B64" w:rsidRDefault="009F2519" w:rsidP="00B71B64">
      <w:pPr>
        <w:pStyle w:val="a3"/>
        <w:numPr>
          <w:ilvl w:val="0"/>
          <w:numId w:val="13"/>
        </w:numPr>
        <w:ind w:left="0" w:firstLine="709"/>
        <w:rPr>
          <w:lang w:val="en-US"/>
        </w:rPr>
      </w:pPr>
      <w:r w:rsidRPr="00B71B64">
        <w:rPr>
          <w:lang w:val="en-US"/>
        </w:rPr>
        <w:t>Federal Tax Service. Unified Register of Small and medium-sized businesses (Electronic resource) URL: https://rmsp.nalog.ru/statistics2.html (accessed 27.10.2023)</w:t>
      </w:r>
    </w:p>
    <w:p w:rsidR="0033119B" w:rsidRPr="000C0D50" w:rsidRDefault="009F2519" w:rsidP="000C0D50">
      <w:pPr>
        <w:pStyle w:val="a3"/>
        <w:numPr>
          <w:ilvl w:val="0"/>
          <w:numId w:val="13"/>
        </w:numPr>
        <w:ind w:left="0" w:firstLine="709"/>
        <w:rPr>
          <w:lang w:val="en-US"/>
        </w:rPr>
      </w:pPr>
      <w:r w:rsidRPr="00B71B64">
        <w:rPr>
          <w:lang w:val="en-US"/>
        </w:rPr>
        <w:t>Federal Law "On conducting an experiment to establish a special tax regime "Tax on professional income" dated 27.11.2018 N 422-FZ (latest edition) https://www.consultant.ru/document/cons_doc_LAW_311977 /</w:t>
      </w:r>
    </w:p>
    <w:sectPr w:rsidR="0033119B" w:rsidRPr="000C0D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5607A"/>
    <w:multiLevelType w:val="hybridMultilevel"/>
    <w:tmpl w:val="4EFA1F96"/>
    <w:lvl w:ilvl="0" w:tplc="08226D4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9A652A"/>
    <w:multiLevelType w:val="multilevel"/>
    <w:tmpl w:val="6F80F5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9E55661"/>
    <w:multiLevelType w:val="multilevel"/>
    <w:tmpl w:val="2B8017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D92AC0"/>
    <w:multiLevelType w:val="hybridMultilevel"/>
    <w:tmpl w:val="88DAB6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BC4CFA"/>
    <w:multiLevelType w:val="hybridMultilevel"/>
    <w:tmpl w:val="C930C5A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2BC54FE8"/>
    <w:multiLevelType w:val="hybridMultilevel"/>
    <w:tmpl w:val="7CF078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5A0391"/>
    <w:multiLevelType w:val="hybridMultilevel"/>
    <w:tmpl w:val="7BD63D5A"/>
    <w:lvl w:ilvl="0" w:tplc="015EEF86">
      <w:start w:val="1"/>
      <w:numFmt w:val="decimal"/>
      <w:lvlText w:val="%1."/>
      <w:lvlJc w:val="left"/>
      <w:pPr>
        <w:ind w:left="1005" w:hanging="6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B73051"/>
    <w:multiLevelType w:val="hybridMultilevel"/>
    <w:tmpl w:val="7FDCB85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B861C12"/>
    <w:multiLevelType w:val="hybridMultilevel"/>
    <w:tmpl w:val="1B78537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4BFF454C"/>
    <w:multiLevelType w:val="hybridMultilevel"/>
    <w:tmpl w:val="4E92913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A1C00CD"/>
    <w:multiLevelType w:val="hybridMultilevel"/>
    <w:tmpl w:val="FD8EFAC0"/>
    <w:lvl w:ilvl="0" w:tplc="A1D4B78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6C221A23"/>
    <w:multiLevelType w:val="hybridMultilevel"/>
    <w:tmpl w:val="3C2E231C"/>
    <w:lvl w:ilvl="0" w:tplc="3314FA88">
      <w:start w:val="1"/>
      <w:numFmt w:val="decimal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6C0417"/>
    <w:multiLevelType w:val="hybridMultilevel"/>
    <w:tmpl w:val="4A4815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2"/>
  </w:num>
  <w:num w:numId="4">
    <w:abstractNumId w:val="5"/>
  </w:num>
  <w:num w:numId="5">
    <w:abstractNumId w:val="1"/>
  </w:num>
  <w:num w:numId="6">
    <w:abstractNumId w:val="8"/>
  </w:num>
  <w:num w:numId="7">
    <w:abstractNumId w:val="9"/>
  </w:num>
  <w:num w:numId="8">
    <w:abstractNumId w:val="6"/>
  </w:num>
  <w:num w:numId="9">
    <w:abstractNumId w:val="7"/>
  </w:num>
  <w:num w:numId="10">
    <w:abstractNumId w:val="12"/>
  </w:num>
  <w:num w:numId="11">
    <w:abstractNumId w:val="0"/>
  </w:num>
  <w:num w:numId="12">
    <w:abstractNumId w:val="3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391B"/>
    <w:rsid w:val="00001E44"/>
    <w:rsid w:val="00042FC9"/>
    <w:rsid w:val="00055C16"/>
    <w:rsid w:val="000B4673"/>
    <w:rsid w:val="000C0D50"/>
    <w:rsid w:val="001507C7"/>
    <w:rsid w:val="001E62DA"/>
    <w:rsid w:val="00222B36"/>
    <w:rsid w:val="002551D1"/>
    <w:rsid w:val="002D435F"/>
    <w:rsid w:val="00300764"/>
    <w:rsid w:val="0033119B"/>
    <w:rsid w:val="00394180"/>
    <w:rsid w:val="003D391B"/>
    <w:rsid w:val="003F34F1"/>
    <w:rsid w:val="005B2671"/>
    <w:rsid w:val="005C5B9E"/>
    <w:rsid w:val="005F22E8"/>
    <w:rsid w:val="00600099"/>
    <w:rsid w:val="006258D3"/>
    <w:rsid w:val="0068788C"/>
    <w:rsid w:val="006A399A"/>
    <w:rsid w:val="008054A2"/>
    <w:rsid w:val="008065E9"/>
    <w:rsid w:val="00827EC8"/>
    <w:rsid w:val="008951E9"/>
    <w:rsid w:val="009464A7"/>
    <w:rsid w:val="009E6E0F"/>
    <w:rsid w:val="009F2519"/>
    <w:rsid w:val="00A62740"/>
    <w:rsid w:val="00A65396"/>
    <w:rsid w:val="00A676B3"/>
    <w:rsid w:val="00A812D5"/>
    <w:rsid w:val="00AF6642"/>
    <w:rsid w:val="00B043DC"/>
    <w:rsid w:val="00B71B64"/>
    <w:rsid w:val="00C21921"/>
    <w:rsid w:val="00CC4A34"/>
    <w:rsid w:val="00D8656B"/>
    <w:rsid w:val="00E077DC"/>
    <w:rsid w:val="00E549F6"/>
    <w:rsid w:val="00EA5142"/>
    <w:rsid w:val="00F36882"/>
    <w:rsid w:val="00F93D80"/>
    <w:rsid w:val="00FA1D50"/>
    <w:rsid w:val="00FF1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15D4BF-3215-4835-8CF4-BF07A07CA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2551D1"/>
  </w:style>
  <w:style w:type="paragraph" w:styleId="a3">
    <w:name w:val="List Paragraph"/>
    <w:basedOn w:val="a"/>
    <w:uiPriority w:val="34"/>
    <w:qFormat/>
    <w:rsid w:val="002551D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unhideWhenUsed/>
    <w:rsid w:val="002551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2551D1"/>
    <w:rPr>
      <w:color w:val="0000FF"/>
      <w:u w:val="single"/>
    </w:rPr>
  </w:style>
  <w:style w:type="character" w:customStyle="1" w:styleId="apple-converted-space">
    <w:name w:val="apple-converted-space"/>
    <w:basedOn w:val="a0"/>
    <w:rsid w:val="002551D1"/>
  </w:style>
  <w:style w:type="character" w:customStyle="1" w:styleId="10">
    <w:name w:val="Неразрешенное упоминание1"/>
    <w:basedOn w:val="a0"/>
    <w:uiPriority w:val="99"/>
    <w:semiHidden/>
    <w:unhideWhenUsed/>
    <w:rsid w:val="002551D1"/>
    <w:rPr>
      <w:color w:val="605E5C"/>
      <w:shd w:val="clear" w:color="auto" w:fill="E1DFDD"/>
    </w:rPr>
  </w:style>
  <w:style w:type="character" w:customStyle="1" w:styleId="11">
    <w:name w:val="Просмотренная гиперссылка1"/>
    <w:basedOn w:val="a0"/>
    <w:uiPriority w:val="99"/>
    <w:semiHidden/>
    <w:unhideWhenUsed/>
    <w:rsid w:val="002551D1"/>
    <w:rPr>
      <w:color w:val="954F72"/>
      <w:u w:val="single"/>
    </w:rPr>
  </w:style>
  <w:style w:type="character" w:styleId="a6">
    <w:name w:val="FollowedHyperlink"/>
    <w:basedOn w:val="a0"/>
    <w:uiPriority w:val="99"/>
    <w:semiHidden/>
    <w:unhideWhenUsed/>
    <w:rsid w:val="002551D1"/>
    <w:rPr>
      <w:color w:val="954F72" w:themeColor="followedHyperlink"/>
      <w:u w:val="single"/>
    </w:rPr>
  </w:style>
  <w:style w:type="paragraph" w:styleId="a7">
    <w:name w:val="No Spacing"/>
    <w:uiPriority w:val="1"/>
    <w:qFormat/>
    <w:rsid w:val="009F251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oluntary.ru/termin/motivacija-socialnaja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znpd.ru/statistika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nalog.gov.ru/rn72/news/tax_doc_news/9978374/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kommersant.ru/doc/6137377" TargetMode="External"/><Relationship Id="rId10" Type="http://schemas.openxmlformats.org/officeDocument/2006/relationships/hyperlink" Target="https://www.consultant.ru/document/cons_doc_LAW_311977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msp.nalog.ru/statistics2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2527</TotalTime>
  <Pages>4</Pages>
  <Words>2058</Words>
  <Characters>11736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angel.shcherbina@yandex.ru</dc:creator>
  <cp:keywords/>
  <dc:description/>
  <cp:lastModifiedBy>angel.shcherbina@yandex.ru</cp:lastModifiedBy>
  <cp:revision>32</cp:revision>
  <dcterms:created xsi:type="dcterms:W3CDTF">2023-10-28T07:43:00Z</dcterms:created>
  <dcterms:modified xsi:type="dcterms:W3CDTF">2024-03-20T17:46:00Z</dcterms:modified>
</cp:coreProperties>
</file>