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3569301" w14:textId="77777777" w:rsidR="00464776" w:rsidRPr="00464776" w:rsidRDefault="00464776" w:rsidP="00464776">
      <w:pPr>
        <w:keepNext/>
        <w:keepLines/>
        <w:spacing w:before="360" w:line="240" w:lineRule="auto"/>
        <w:outlineLvl w:val="1"/>
        <w:rPr>
          <w:rFonts w:ascii="Times New Roman" w:eastAsia="Times New Roman" w:hAnsi="Times New Roman" w:cs="Times New Roman"/>
          <w:b/>
          <w:bCs/>
          <w:sz w:val="36"/>
          <w:szCs w:val="36"/>
          <w:lang w:eastAsia="ru-RU"/>
        </w:rPr>
      </w:pPr>
      <w:r w:rsidRPr="00464776">
        <w:rPr>
          <w:rFonts w:ascii="Times New Roman" w:eastAsia="Times New Roman" w:hAnsi="Times New Roman" w:cs="Times New Roman"/>
          <w:b/>
          <w:bCs/>
          <w:color w:val="000000"/>
          <w:sz w:val="24"/>
          <w:szCs w:val="24"/>
          <w:lang w:eastAsia="ru-RU"/>
        </w:rPr>
        <w:t>УДК 33</w:t>
      </w:r>
      <w:r>
        <w:rPr>
          <w:rFonts w:ascii="Times New Roman" w:eastAsia="Times New Roman" w:hAnsi="Times New Roman" w:cs="Times New Roman"/>
          <w:b/>
          <w:bCs/>
          <w:color w:val="000000"/>
          <w:sz w:val="24"/>
          <w:szCs w:val="24"/>
          <w:lang w:eastAsia="ru-RU"/>
        </w:rPr>
        <w:t>2</w:t>
      </w:r>
      <w:r w:rsidRPr="00464776">
        <w:rPr>
          <w:rFonts w:ascii="Times New Roman" w:eastAsia="Times New Roman" w:hAnsi="Times New Roman" w:cs="Times New Roman"/>
          <w:b/>
          <w:bCs/>
          <w:color w:val="000000"/>
          <w:sz w:val="24"/>
          <w:szCs w:val="24"/>
          <w:lang w:eastAsia="ru-RU"/>
        </w:rPr>
        <w:t>.1 / ББК 65.4</w:t>
      </w:r>
      <w:r>
        <w:rPr>
          <w:rFonts w:ascii="Times New Roman" w:eastAsia="Times New Roman" w:hAnsi="Times New Roman" w:cs="Times New Roman"/>
          <w:b/>
          <w:bCs/>
          <w:color w:val="000000"/>
          <w:sz w:val="24"/>
          <w:szCs w:val="24"/>
          <w:lang w:eastAsia="ru-RU"/>
        </w:rPr>
        <w:t>9</w:t>
      </w:r>
    </w:p>
    <w:p w14:paraId="4B524EDA" w14:textId="77777777" w:rsidR="00464776" w:rsidRPr="00464776" w:rsidRDefault="00464776" w:rsidP="00464776">
      <w:pPr>
        <w:spacing w:after="0" w:line="240" w:lineRule="auto"/>
        <w:jc w:val="right"/>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Соколова Т.И.</w:t>
      </w:r>
    </w:p>
    <w:p w14:paraId="2FA7D198" w14:textId="77777777" w:rsidR="00464776" w:rsidRPr="00464776" w:rsidRDefault="00B100D8" w:rsidP="00B100D8">
      <w:pPr>
        <w:spacing w:after="0" w:line="240" w:lineRule="auto"/>
        <w:ind w:firstLine="709"/>
        <w:jc w:val="center"/>
        <w:rPr>
          <w:rFonts w:ascii="Times New Roman" w:eastAsia="Times New Roman" w:hAnsi="Times New Roman" w:cs="Times New Roman"/>
          <w:sz w:val="24"/>
          <w:szCs w:val="24"/>
          <w:lang w:eastAsia="ru-RU"/>
        </w:rPr>
      </w:pPr>
      <w:bookmarkStart w:id="0" w:name="_Toc132353867"/>
      <w:bookmarkEnd w:id="0"/>
      <w:r w:rsidRPr="00B100D8">
        <w:rPr>
          <w:rFonts w:ascii="Times New Roman" w:eastAsia="Times New Roman" w:hAnsi="Times New Roman" w:cs="Times New Roman"/>
          <w:b/>
          <w:bCs/>
          <w:color w:val="000000"/>
          <w:sz w:val="24"/>
          <w:szCs w:val="24"/>
          <w:lang w:eastAsia="ru-RU"/>
        </w:rPr>
        <w:t>К ВОПРОСУ О ТЕНДЕНЦИЯХ РАЗВИТИЯ УЧРЕЖДЕНИЙ КУЛЬТУРЫ ВОЛОГОДСКОЙ ОБЛАСТИ (НА ПРИМЕРЕ МУЗЕЕВ)</w:t>
      </w:r>
    </w:p>
    <w:p w14:paraId="54208A3C" w14:textId="5151DADE" w:rsidR="00464776" w:rsidRPr="00464776" w:rsidRDefault="00464776" w:rsidP="00CB4F0B">
      <w:pPr>
        <w:pStyle w:val="a8"/>
        <w:spacing w:after="0" w:line="240" w:lineRule="auto"/>
        <w:ind w:left="0" w:firstLine="709"/>
        <w:jc w:val="both"/>
        <w:rPr>
          <w:rFonts w:ascii="Times New Roman" w:eastAsia="Times New Roman" w:hAnsi="Times New Roman" w:cs="Times New Roman"/>
          <w:sz w:val="24"/>
          <w:szCs w:val="24"/>
          <w:lang w:eastAsia="ru-RU"/>
        </w:rPr>
      </w:pPr>
      <w:r w:rsidRPr="00464776">
        <w:rPr>
          <w:rFonts w:ascii="Times New Roman" w:eastAsia="Times New Roman" w:hAnsi="Times New Roman" w:cs="Times New Roman"/>
          <w:b/>
          <w:bCs/>
          <w:color w:val="000000"/>
          <w:sz w:val="24"/>
          <w:szCs w:val="24"/>
          <w:lang w:eastAsia="ru-RU"/>
        </w:rPr>
        <w:t>Аннотация.</w:t>
      </w:r>
      <w:r w:rsidRPr="00464776">
        <w:rPr>
          <w:rFonts w:ascii="Times New Roman" w:eastAsia="Times New Roman" w:hAnsi="Times New Roman" w:cs="Times New Roman"/>
          <w:color w:val="000000"/>
          <w:sz w:val="24"/>
          <w:szCs w:val="24"/>
          <w:lang w:eastAsia="ru-RU"/>
        </w:rPr>
        <w:t xml:space="preserve"> </w:t>
      </w:r>
      <w:r w:rsidRPr="0090541F">
        <w:rPr>
          <w:rFonts w:ascii="Times New Roman" w:eastAsia="Times New Roman" w:hAnsi="Times New Roman" w:cs="Times New Roman"/>
          <w:color w:val="000000"/>
          <w:sz w:val="24"/>
          <w:szCs w:val="24"/>
          <w:lang w:eastAsia="ru-RU"/>
        </w:rPr>
        <w:t xml:space="preserve">В </w:t>
      </w:r>
      <w:r w:rsidR="0090541F" w:rsidRPr="0090541F">
        <w:rPr>
          <w:rFonts w:ascii="Times New Roman" w:eastAsia="Times New Roman" w:hAnsi="Times New Roman" w:cs="Times New Roman"/>
          <w:color w:val="000000"/>
          <w:sz w:val="24"/>
          <w:szCs w:val="24"/>
          <w:lang w:eastAsia="ru-RU"/>
        </w:rPr>
        <w:t>работе</w:t>
      </w:r>
      <w:r w:rsidRPr="0090541F">
        <w:rPr>
          <w:rFonts w:ascii="Times New Roman" w:eastAsia="Times New Roman" w:hAnsi="Times New Roman" w:cs="Times New Roman"/>
          <w:color w:val="000000"/>
          <w:sz w:val="24"/>
          <w:szCs w:val="24"/>
          <w:lang w:eastAsia="ru-RU"/>
        </w:rPr>
        <w:t xml:space="preserve"> проанализирован</w:t>
      </w:r>
      <w:r w:rsidR="00CB4F0B" w:rsidRPr="0090541F">
        <w:rPr>
          <w:rFonts w:ascii="Times New Roman" w:eastAsia="Times New Roman" w:hAnsi="Times New Roman" w:cs="Times New Roman"/>
          <w:color w:val="000000"/>
          <w:sz w:val="24"/>
          <w:szCs w:val="24"/>
          <w:lang w:eastAsia="ru-RU"/>
        </w:rPr>
        <w:t>ы</w:t>
      </w:r>
      <w:r w:rsidRPr="0090541F">
        <w:rPr>
          <w:rFonts w:ascii="Times New Roman" w:eastAsia="Times New Roman" w:hAnsi="Times New Roman" w:cs="Times New Roman"/>
          <w:color w:val="000000"/>
          <w:sz w:val="24"/>
          <w:szCs w:val="24"/>
          <w:lang w:eastAsia="ru-RU"/>
        </w:rPr>
        <w:t xml:space="preserve"> </w:t>
      </w:r>
      <w:r w:rsidR="00CB4F0B" w:rsidRPr="0090541F">
        <w:rPr>
          <w:rFonts w:ascii="Times New Roman" w:eastAsia="Times New Roman" w:hAnsi="Times New Roman" w:cs="Times New Roman"/>
          <w:color w:val="000000"/>
          <w:sz w:val="24"/>
          <w:szCs w:val="24"/>
          <w:lang w:eastAsia="ru-RU"/>
        </w:rPr>
        <w:t xml:space="preserve">показатели </w:t>
      </w:r>
      <w:r w:rsidR="00CB4F0B" w:rsidRPr="0090541F">
        <w:rPr>
          <w:rFonts w:ascii="Times New Roman" w:hAnsi="Times New Roman" w:cs="Times New Roman"/>
          <w:sz w:val="24"/>
          <w:szCs w:val="24"/>
        </w:rPr>
        <w:t>учреждений сферы культуры Вологодской области</w:t>
      </w:r>
      <w:r w:rsidR="0090541F" w:rsidRPr="0090541F">
        <w:rPr>
          <w:rFonts w:ascii="Times New Roman" w:hAnsi="Times New Roman" w:cs="Times New Roman"/>
          <w:sz w:val="24"/>
          <w:szCs w:val="24"/>
        </w:rPr>
        <w:t>. Более подробно внимание уделено</w:t>
      </w:r>
      <w:r w:rsidR="00CB4F0B" w:rsidRPr="0090541F">
        <w:rPr>
          <w:rFonts w:ascii="Times New Roman" w:hAnsi="Times New Roman" w:cs="Times New Roman"/>
          <w:sz w:val="24"/>
          <w:szCs w:val="24"/>
        </w:rPr>
        <w:t xml:space="preserve"> </w:t>
      </w:r>
      <w:r w:rsidR="0090541F" w:rsidRPr="0090541F">
        <w:rPr>
          <w:rFonts w:ascii="Times New Roman" w:hAnsi="Times New Roman" w:cs="Times New Roman"/>
          <w:sz w:val="24"/>
          <w:szCs w:val="24"/>
        </w:rPr>
        <w:t>показателям по музеям (</w:t>
      </w:r>
      <w:r w:rsidR="00BA2D9D">
        <w:rPr>
          <w:rFonts w:ascii="Times New Roman" w:hAnsi="Times New Roman" w:cs="Times New Roman"/>
          <w:sz w:val="24"/>
          <w:szCs w:val="24"/>
        </w:rPr>
        <w:t xml:space="preserve">финансирование, </w:t>
      </w:r>
      <w:r w:rsidR="00CB4F0B" w:rsidRPr="0090541F">
        <w:rPr>
          <w:rFonts w:ascii="Times New Roman" w:hAnsi="Times New Roman" w:cs="Times New Roman"/>
          <w:sz w:val="24"/>
          <w:szCs w:val="24"/>
        </w:rPr>
        <w:t>числ</w:t>
      </w:r>
      <w:r w:rsidR="0090541F" w:rsidRPr="0090541F">
        <w:rPr>
          <w:rFonts w:ascii="Times New Roman" w:hAnsi="Times New Roman" w:cs="Times New Roman"/>
          <w:sz w:val="24"/>
          <w:szCs w:val="24"/>
        </w:rPr>
        <w:t>о</w:t>
      </w:r>
      <w:r w:rsidR="00CB4F0B" w:rsidRPr="0090541F">
        <w:rPr>
          <w:rFonts w:ascii="Times New Roman" w:hAnsi="Times New Roman" w:cs="Times New Roman"/>
          <w:sz w:val="24"/>
          <w:szCs w:val="24"/>
        </w:rPr>
        <w:t xml:space="preserve"> музеев</w:t>
      </w:r>
      <w:r w:rsidR="00164ECA">
        <w:rPr>
          <w:rFonts w:ascii="Times New Roman" w:hAnsi="Times New Roman" w:cs="Times New Roman"/>
          <w:sz w:val="24"/>
          <w:szCs w:val="24"/>
        </w:rPr>
        <w:t>,</w:t>
      </w:r>
      <w:r w:rsidR="0090541F">
        <w:rPr>
          <w:rFonts w:ascii="Times New Roman" w:hAnsi="Times New Roman" w:cs="Times New Roman"/>
          <w:sz w:val="24"/>
          <w:szCs w:val="24"/>
        </w:rPr>
        <w:t xml:space="preserve"> </w:t>
      </w:r>
      <w:r w:rsidR="0090541F" w:rsidRPr="0090541F">
        <w:rPr>
          <w:rFonts w:ascii="Times New Roman" w:hAnsi="Times New Roman" w:cs="Times New Roman"/>
          <w:sz w:val="24"/>
          <w:szCs w:val="24"/>
        </w:rPr>
        <w:t>их работников, посещаемости). В целом, выявлен</w:t>
      </w:r>
      <w:r w:rsidR="0090541F">
        <w:rPr>
          <w:rFonts w:ascii="Times New Roman" w:hAnsi="Times New Roman" w:cs="Times New Roman"/>
          <w:sz w:val="24"/>
          <w:szCs w:val="24"/>
        </w:rPr>
        <w:t>а</w:t>
      </w:r>
      <w:r w:rsidR="0090541F" w:rsidRPr="0090541F">
        <w:rPr>
          <w:rFonts w:ascii="Times New Roman" w:hAnsi="Times New Roman" w:cs="Times New Roman"/>
          <w:sz w:val="24"/>
          <w:szCs w:val="24"/>
        </w:rPr>
        <w:t xml:space="preserve"> положительная динамика развития, которая все же требует дальнейших мер поддержки</w:t>
      </w:r>
      <w:r w:rsidRPr="0090541F">
        <w:rPr>
          <w:rFonts w:ascii="Times New Roman" w:eastAsia="Times New Roman" w:hAnsi="Times New Roman" w:cs="Times New Roman"/>
          <w:color w:val="000000"/>
          <w:sz w:val="24"/>
          <w:szCs w:val="24"/>
          <w:lang w:eastAsia="ru-RU"/>
        </w:rPr>
        <w:t>.</w:t>
      </w:r>
    </w:p>
    <w:p w14:paraId="7F640DB7" w14:textId="77777777" w:rsidR="00464776" w:rsidRPr="00464776" w:rsidRDefault="00464776" w:rsidP="00464776">
      <w:pPr>
        <w:spacing w:after="0" w:line="240" w:lineRule="auto"/>
        <w:ind w:firstLine="709"/>
        <w:jc w:val="both"/>
        <w:rPr>
          <w:rFonts w:ascii="Times New Roman" w:eastAsia="Times New Roman" w:hAnsi="Times New Roman" w:cs="Times New Roman"/>
          <w:sz w:val="24"/>
          <w:szCs w:val="24"/>
          <w:lang w:eastAsia="ru-RU"/>
        </w:rPr>
      </w:pPr>
      <w:r w:rsidRPr="00464776">
        <w:rPr>
          <w:rFonts w:ascii="Times New Roman" w:eastAsia="Times New Roman" w:hAnsi="Times New Roman" w:cs="Times New Roman"/>
          <w:b/>
          <w:bCs/>
          <w:color w:val="000000"/>
          <w:sz w:val="24"/>
          <w:szCs w:val="24"/>
          <w:lang w:eastAsia="ru-RU"/>
        </w:rPr>
        <w:t>Ключевые слова:</w:t>
      </w:r>
      <w:r w:rsidRPr="00464776">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 xml:space="preserve">культура, сфера культуры, учреждения сферы культуры, </w:t>
      </w:r>
      <w:r w:rsidR="001A4A6E">
        <w:rPr>
          <w:rFonts w:ascii="Times New Roman" w:eastAsia="Times New Roman" w:hAnsi="Times New Roman" w:cs="Times New Roman"/>
          <w:color w:val="000000"/>
          <w:sz w:val="24"/>
          <w:szCs w:val="24"/>
          <w:lang w:eastAsia="ru-RU"/>
        </w:rPr>
        <w:t xml:space="preserve">музеи, </w:t>
      </w:r>
      <w:r>
        <w:rPr>
          <w:rFonts w:ascii="Times New Roman" w:eastAsia="Times New Roman" w:hAnsi="Times New Roman" w:cs="Times New Roman"/>
          <w:color w:val="000000"/>
          <w:sz w:val="24"/>
          <w:szCs w:val="24"/>
          <w:lang w:eastAsia="ru-RU"/>
        </w:rPr>
        <w:t>ценности</w:t>
      </w:r>
      <w:r w:rsidR="001A4A6E">
        <w:rPr>
          <w:rFonts w:ascii="Times New Roman" w:eastAsia="Times New Roman" w:hAnsi="Times New Roman" w:cs="Times New Roman"/>
          <w:color w:val="000000"/>
          <w:sz w:val="24"/>
          <w:szCs w:val="24"/>
          <w:lang w:eastAsia="ru-RU"/>
        </w:rPr>
        <w:t>, посещаемость учреждений культуры</w:t>
      </w:r>
      <w:r w:rsidRPr="00464776">
        <w:rPr>
          <w:rFonts w:ascii="Times New Roman" w:eastAsia="Times New Roman" w:hAnsi="Times New Roman" w:cs="Times New Roman"/>
          <w:color w:val="000000"/>
          <w:sz w:val="24"/>
          <w:szCs w:val="24"/>
          <w:lang w:eastAsia="ru-RU"/>
        </w:rPr>
        <w:t>.</w:t>
      </w:r>
    </w:p>
    <w:p w14:paraId="3C6F113A" w14:textId="77777777" w:rsidR="00464776" w:rsidRPr="00464776" w:rsidRDefault="00464776" w:rsidP="00464776">
      <w:pPr>
        <w:spacing w:after="0" w:line="240" w:lineRule="auto"/>
        <w:jc w:val="both"/>
        <w:rPr>
          <w:rFonts w:ascii="Times New Roman" w:eastAsia="Times New Roman" w:hAnsi="Times New Roman" w:cs="Times New Roman"/>
          <w:sz w:val="24"/>
          <w:szCs w:val="24"/>
          <w:lang w:eastAsia="ru-RU"/>
        </w:rPr>
      </w:pPr>
      <w:r w:rsidRPr="00464776">
        <w:rPr>
          <w:rFonts w:ascii="Times New Roman" w:eastAsia="Times New Roman" w:hAnsi="Times New Roman" w:cs="Times New Roman"/>
          <w:sz w:val="24"/>
          <w:szCs w:val="24"/>
          <w:lang w:eastAsia="ru-RU"/>
        </w:rPr>
        <w:t> </w:t>
      </w:r>
    </w:p>
    <w:p w14:paraId="0BF4BFB5" w14:textId="77777777" w:rsidR="00342502" w:rsidRDefault="00102EA7" w:rsidP="00104D68">
      <w:pPr>
        <w:tabs>
          <w:tab w:val="left" w:pos="1050"/>
        </w:tabs>
        <w:spacing w:after="0" w:line="240" w:lineRule="auto"/>
        <w:ind w:firstLine="709"/>
        <w:jc w:val="both"/>
        <w:rPr>
          <w:rFonts w:ascii="Times New Roman" w:hAnsi="Times New Roman" w:cs="Times New Roman"/>
          <w:b/>
          <w:bCs/>
          <w:sz w:val="24"/>
          <w:szCs w:val="24"/>
        </w:rPr>
      </w:pPr>
      <w:r>
        <w:rPr>
          <w:rFonts w:ascii="Times New Roman" w:hAnsi="Times New Roman" w:cs="Times New Roman"/>
          <w:sz w:val="24"/>
          <w:szCs w:val="24"/>
        </w:rPr>
        <w:t xml:space="preserve">В условиях проведения специальной военной операции, введения санкций в различных </w:t>
      </w:r>
      <w:r w:rsidR="002537F7">
        <w:rPr>
          <w:rFonts w:ascii="Times New Roman" w:hAnsi="Times New Roman" w:cs="Times New Roman"/>
          <w:sz w:val="24"/>
          <w:szCs w:val="24"/>
        </w:rPr>
        <w:t>областях</w:t>
      </w:r>
      <w:r>
        <w:rPr>
          <w:rFonts w:ascii="Times New Roman" w:hAnsi="Times New Roman" w:cs="Times New Roman"/>
          <w:sz w:val="24"/>
          <w:szCs w:val="24"/>
        </w:rPr>
        <w:t xml:space="preserve"> деятельности одним из главных национальных приоритетов становится з</w:t>
      </w:r>
      <w:r w:rsidRPr="00102EA7">
        <w:rPr>
          <w:rFonts w:ascii="Times New Roman" w:hAnsi="Times New Roman" w:cs="Times New Roman"/>
          <w:sz w:val="24"/>
          <w:szCs w:val="24"/>
        </w:rPr>
        <w:t>ащита традиционных российских духовно-нравственных ценностей, культуры и исторической памяти</w:t>
      </w:r>
      <w:r w:rsidR="004D6528" w:rsidRPr="00B100D8">
        <w:rPr>
          <w:rFonts w:ascii="Times New Roman" w:hAnsi="Times New Roman" w:cs="Times New Roman"/>
          <w:sz w:val="24"/>
          <w:szCs w:val="24"/>
          <w:vertAlign w:val="superscript"/>
        </w:rPr>
        <w:footnoteReference w:id="1"/>
      </w:r>
      <w:r w:rsidR="004D6528" w:rsidRPr="006F4253">
        <w:rPr>
          <w:rFonts w:ascii="Times New Roman" w:hAnsi="Times New Roman" w:cs="Times New Roman"/>
          <w:sz w:val="24"/>
          <w:szCs w:val="24"/>
        </w:rPr>
        <w:t>.</w:t>
      </w:r>
      <w:r w:rsidR="00104D68" w:rsidRPr="00104D68">
        <w:rPr>
          <w:rFonts w:ascii="Times New Roman" w:hAnsi="Times New Roman" w:cs="Times New Roman"/>
          <w:sz w:val="24"/>
          <w:szCs w:val="24"/>
        </w:rPr>
        <w:t xml:space="preserve"> </w:t>
      </w:r>
      <w:r w:rsidR="00141C4D">
        <w:rPr>
          <w:rFonts w:ascii="Times New Roman" w:hAnsi="Times New Roman" w:cs="Times New Roman"/>
          <w:sz w:val="24"/>
          <w:szCs w:val="24"/>
        </w:rPr>
        <w:t xml:space="preserve">Укрепляется общественное мнение относительно вопроса о негативном влиянии Запада на российскую цивилизацию и культуру. </w:t>
      </w:r>
      <w:r w:rsidR="00104D68">
        <w:rPr>
          <w:rFonts w:ascii="Times New Roman" w:hAnsi="Times New Roman" w:cs="Times New Roman"/>
          <w:sz w:val="24"/>
          <w:szCs w:val="24"/>
        </w:rPr>
        <w:t xml:space="preserve">По </w:t>
      </w:r>
      <w:r w:rsidR="002537F7">
        <w:rPr>
          <w:rFonts w:ascii="Times New Roman" w:hAnsi="Times New Roman" w:cs="Times New Roman"/>
          <w:sz w:val="24"/>
          <w:szCs w:val="24"/>
        </w:rPr>
        <w:t>данным</w:t>
      </w:r>
      <w:r w:rsidR="00104D68">
        <w:rPr>
          <w:rFonts w:ascii="Times New Roman" w:hAnsi="Times New Roman" w:cs="Times New Roman"/>
          <w:sz w:val="24"/>
          <w:szCs w:val="24"/>
        </w:rPr>
        <w:t xml:space="preserve"> опросов ВЦИОМ, </w:t>
      </w:r>
      <w:r w:rsidR="00141C4D" w:rsidRPr="00141C4D">
        <w:rPr>
          <w:rFonts w:ascii="Times New Roman" w:hAnsi="Times New Roman" w:cs="Times New Roman"/>
          <w:bCs/>
          <w:sz w:val="24"/>
          <w:szCs w:val="24"/>
        </w:rPr>
        <w:t>59%</w:t>
      </w:r>
      <w:r w:rsidR="00104D68" w:rsidRPr="00141C4D">
        <w:rPr>
          <w:rFonts w:ascii="Times New Roman" w:hAnsi="Times New Roman" w:cs="Times New Roman"/>
          <w:bCs/>
          <w:sz w:val="24"/>
          <w:szCs w:val="24"/>
        </w:rPr>
        <w:t xml:space="preserve"> </w:t>
      </w:r>
      <w:r w:rsidR="00141C4D" w:rsidRPr="00141C4D">
        <w:rPr>
          <w:rFonts w:ascii="Times New Roman" w:hAnsi="Times New Roman" w:cs="Times New Roman"/>
          <w:bCs/>
          <w:sz w:val="24"/>
          <w:szCs w:val="24"/>
        </w:rPr>
        <w:t xml:space="preserve">россиян поддерживают эту позицию, </w:t>
      </w:r>
      <w:r w:rsidR="00744D11">
        <w:rPr>
          <w:rFonts w:ascii="Times New Roman" w:hAnsi="Times New Roman" w:cs="Times New Roman"/>
          <w:bCs/>
          <w:sz w:val="24"/>
          <w:szCs w:val="24"/>
        </w:rPr>
        <w:t>из них</w:t>
      </w:r>
      <w:r w:rsidR="00141C4D" w:rsidRPr="00141C4D">
        <w:rPr>
          <w:rFonts w:ascii="Times New Roman" w:hAnsi="Times New Roman" w:cs="Times New Roman"/>
          <w:bCs/>
          <w:sz w:val="24"/>
          <w:szCs w:val="24"/>
        </w:rPr>
        <w:t xml:space="preserve"> </w:t>
      </w:r>
      <w:r w:rsidR="00104D68" w:rsidRPr="00141C4D">
        <w:rPr>
          <w:rFonts w:ascii="Times New Roman" w:hAnsi="Times New Roman" w:cs="Times New Roman"/>
          <w:bCs/>
          <w:sz w:val="24"/>
          <w:szCs w:val="24"/>
        </w:rPr>
        <w:t xml:space="preserve">26% </w:t>
      </w:r>
      <w:r w:rsidR="00141C4D" w:rsidRPr="00141C4D">
        <w:rPr>
          <w:rFonts w:ascii="Times New Roman" w:hAnsi="Times New Roman" w:cs="Times New Roman"/>
          <w:bCs/>
          <w:sz w:val="24"/>
          <w:szCs w:val="24"/>
        </w:rPr>
        <w:t>счита</w:t>
      </w:r>
      <w:r w:rsidR="00744D11">
        <w:rPr>
          <w:rFonts w:ascii="Times New Roman" w:hAnsi="Times New Roman" w:cs="Times New Roman"/>
          <w:bCs/>
          <w:sz w:val="24"/>
          <w:szCs w:val="24"/>
        </w:rPr>
        <w:t>ю</w:t>
      </w:r>
      <w:r w:rsidR="00141C4D" w:rsidRPr="00141C4D">
        <w:rPr>
          <w:rFonts w:ascii="Times New Roman" w:hAnsi="Times New Roman" w:cs="Times New Roman"/>
          <w:bCs/>
          <w:sz w:val="24"/>
          <w:szCs w:val="24"/>
        </w:rPr>
        <w:t>т влияние западной цивилизации и культуры</w:t>
      </w:r>
      <w:r w:rsidR="00104D68" w:rsidRPr="00141C4D">
        <w:rPr>
          <w:rFonts w:ascii="Times New Roman" w:hAnsi="Times New Roman" w:cs="Times New Roman"/>
          <w:bCs/>
          <w:sz w:val="24"/>
          <w:szCs w:val="24"/>
        </w:rPr>
        <w:t xml:space="preserve"> разрушительным</w:t>
      </w:r>
      <w:r w:rsidR="00141C4D" w:rsidRPr="00141C4D">
        <w:rPr>
          <w:rFonts w:ascii="Times New Roman" w:hAnsi="Times New Roman" w:cs="Times New Roman"/>
          <w:bCs/>
          <w:sz w:val="24"/>
          <w:szCs w:val="24"/>
        </w:rPr>
        <w:t xml:space="preserve"> для России</w:t>
      </w:r>
      <w:r w:rsidR="00104D68" w:rsidRPr="00141C4D">
        <w:rPr>
          <w:rFonts w:ascii="Times New Roman" w:hAnsi="Times New Roman" w:cs="Times New Roman"/>
          <w:bCs/>
          <w:sz w:val="24"/>
          <w:szCs w:val="24"/>
        </w:rPr>
        <w:t>.</w:t>
      </w:r>
      <w:r w:rsidR="00104D68" w:rsidRPr="00104D68">
        <w:rPr>
          <w:rFonts w:ascii="Times New Roman" w:hAnsi="Times New Roman" w:cs="Times New Roman"/>
          <w:b/>
          <w:bCs/>
          <w:sz w:val="24"/>
          <w:szCs w:val="24"/>
        </w:rPr>
        <w:t> </w:t>
      </w:r>
      <w:r w:rsidR="00744D11" w:rsidRPr="00744D11">
        <w:rPr>
          <w:rFonts w:ascii="Times New Roman" w:hAnsi="Times New Roman" w:cs="Times New Roman"/>
          <w:bCs/>
          <w:sz w:val="24"/>
          <w:szCs w:val="24"/>
        </w:rPr>
        <w:t>При этом</w:t>
      </w:r>
      <w:r w:rsidR="00104D68" w:rsidRPr="00744D11">
        <w:rPr>
          <w:rFonts w:ascii="Times New Roman" w:hAnsi="Times New Roman" w:cs="Times New Roman"/>
          <w:bCs/>
          <w:sz w:val="24"/>
          <w:szCs w:val="24"/>
        </w:rPr>
        <w:t xml:space="preserve"> каждый второй </w:t>
      </w:r>
      <w:r w:rsidR="00744D11" w:rsidRPr="00744D11">
        <w:rPr>
          <w:rFonts w:ascii="Times New Roman" w:hAnsi="Times New Roman" w:cs="Times New Roman"/>
          <w:bCs/>
          <w:sz w:val="24"/>
          <w:szCs w:val="24"/>
        </w:rPr>
        <w:t>респондент</w:t>
      </w:r>
      <w:r w:rsidR="00104D68" w:rsidRPr="00744D11">
        <w:rPr>
          <w:rFonts w:ascii="Times New Roman" w:hAnsi="Times New Roman" w:cs="Times New Roman"/>
          <w:bCs/>
          <w:sz w:val="24"/>
          <w:szCs w:val="24"/>
        </w:rPr>
        <w:t xml:space="preserve"> </w:t>
      </w:r>
      <w:r w:rsidR="00744D11" w:rsidRPr="00744D11">
        <w:rPr>
          <w:rFonts w:ascii="Times New Roman" w:hAnsi="Times New Roman" w:cs="Times New Roman"/>
          <w:bCs/>
          <w:sz w:val="24"/>
          <w:szCs w:val="24"/>
        </w:rPr>
        <w:t xml:space="preserve">согласен с тезисом о том, что жители страны </w:t>
      </w:r>
      <w:r w:rsidR="00104D68" w:rsidRPr="00744D11">
        <w:rPr>
          <w:rFonts w:ascii="Times New Roman" w:hAnsi="Times New Roman" w:cs="Times New Roman"/>
          <w:bCs/>
          <w:sz w:val="24"/>
          <w:szCs w:val="24"/>
        </w:rPr>
        <w:t>сами забы</w:t>
      </w:r>
      <w:r w:rsidR="00744D11" w:rsidRPr="00744D11">
        <w:rPr>
          <w:rFonts w:ascii="Times New Roman" w:hAnsi="Times New Roman" w:cs="Times New Roman"/>
          <w:bCs/>
          <w:sz w:val="24"/>
          <w:szCs w:val="24"/>
        </w:rPr>
        <w:t>вают собственную культуру (55%)</w:t>
      </w:r>
      <w:r w:rsidR="00104D68" w:rsidRPr="00744D11">
        <w:rPr>
          <w:rFonts w:ascii="Times New Roman" w:hAnsi="Times New Roman" w:cs="Times New Roman"/>
          <w:bCs/>
          <w:sz w:val="24"/>
          <w:szCs w:val="24"/>
          <w:vertAlign w:val="superscript"/>
        </w:rPr>
        <w:footnoteReference w:id="2"/>
      </w:r>
      <w:r w:rsidR="00104D68" w:rsidRPr="00744D11">
        <w:rPr>
          <w:rFonts w:ascii="Times New Roman" w:hAnsi="Times New Roman" w:cs="Times New Roman"/>
          <w:bCs/>
          <w:sz w:val="24"/>
          <w:szCs w:val="24"/>
        </w:rPr>
        <w:t>.</w:t>
      </w:r>
      <w:r w:rsidR="00104D68" w:rsidRPr="00104D68">
        <w:rPr>
          <w:rFonts w:ascii="Times New Roman" w:hAnsi="Times New Roman" w:cs="Times New Roman"/>
          <w:b/>
          <w:bCs/>
          <w:sz w:val="24"/>
          <w:szCs w:val="24"/>
        </w:rPr>
        <w:t> </w:t>
      </w:r>
      <w:r w:rsidR="002537F7" w:rsidRPr="002537F7">
        <w:rPr>
          <w:rFonts w:ascii="Times New Roman" w:hAnsi="Times New Roman" w:cs="Times New Roman"/>
          <w:bCs/>
          <w:sz w:val="24"/>
          <w:szCs w:val="24"/>
        </w:rPr>
        <w:t>Результатами р</w:t>
      </w:r>
      <w:r w:rsidR="00141C4D" w:rsidRPr="002537F7">
        <w:rPr>
          <w:rFonts w:ascii="Times New Roman" w:hAnsi="Times New Roman" w:cs="Times New Roman"/>
          <w:bCs/>
          <w:sz w:val="24"/>
          <w:szCs w:val="24"/>
        </w:rPr>
        <w:t>аспространени</w:t>
      </w:r>
      <w:r w:rsidR="002537F7" w:rsidRPr="002537F7">
        <w:rPr>
          <w:rFonts w:ascii="Times New Roman" w:hAnsi="Times New Roman" w:cs="Times New Roman"/>
          <w:bCs/>
          <w:sz w:val="24"/>
          <w:szCs w:val="24"/>
        </w:rPr>
        <w:t>я</w:t>
      </w:r>
      <w:r w:rsidR="00141C4D" w:rsidRPr="002537F7">
        <w:rPr>
          <w:rFonts w:ascii="Times New Roman" w:hAnsi="Times New Roman" w:cs="Times New Roman"/>
          <w:bCs/>
          <w:sz w:val="24"/>
          <w:szCs w:val="24"/>
        </w:rPr>
        <w:t xml:space="preserve"> деструктивной идеологии </w:t>
      </w:r>
      <w:r w:rsidR="00744D11" w:rsidRPr="002537F7">
        <w:rPr>
          <w:rFonts w:ascii="Times New Roman" w:hAnsi="Times New Roman" w:cs="Times New Roman"/>
          <w:bCs/>
          <w:sz w:val="24"/>
          <w:szCs w:val="24"/>
        </w:rPr>
        <w:t>мо</w:t>
      </w:r>
      <w:r w:rsidR="002537F7" w:rsidRPr="002537F7">
        <w:rPr>
          <w:rFonts w:ascii="Times New Roman" w:hAnsi="Times New Roman" w:cs="Times New Roman"/>
          <w:bCs/>
          <w:sz w:val="24"/>
          <w:szCs w:val="24"/>
        </w:rPr>
        <w:t>гут стать</w:t>
      </w:r>
      <w:r w:rsidR="00141C4D" w:rsidRPr="002537F7">
        <w:rPr>
          <w:rFonts w:ascii="Times New Roman" w:hAnsi="Times New Roman" w:cs="Times New Roman"/>
          <w:bCs/>
          <w:sz w:val="24"/>
          <w:szCs w:val="24"/>
        </w:rPr>
        <w:t xml:space="preserve"> пренебре</w:t>
      </w:r>
      <w:r w:rsidR="002537F7" w:rsidRPr="002537F7">
        <w:rPr>
          <w:rFonts w:ascii="Times New Roman" w:hAnsi="Times New Roman" w:cs="Times New Roman"/>
          <w:bCs/>
          <w:sz w:val="24"/>
          <w:szCs w:val="24"/>
        </w:rPr>
        <w:t>жение</w:t>
      </w:r>
      <w:r w:rsidR="00141C4D" w:rsidRPr="002537F7">
        <w:rPr>
          <w:rFonts w:ascii="Times New Roman" w:hAnsi="Times New Roman" w:cs="Times New Roman"/>
          <w:bCs/>
          <w:sz w:val="24"/>
          <w:szCs w:val="24"/>
        </w:rPr>
        <w:t xml:space="preserve"> духовно-нравственными ценностями</w:t>
      </w:r>
      <w:r w:rsidR="002537F7">
        <w:rPr>
          <w:rFonts w:ascii="Times New Roman" w:hAnsi="Times New Roman" w:cs="Times New Roman"/>
          <w:bCs/>
          <w:sz w:val="24"/>
          <w:szCs w:val="24"/>
        </w:rPr>
        <w:t>,</w:t>
      </w:r>
      <w:r w:rsidR="00141C4D" w:rsidRPr="002537F7">
        <w:rPr>
          <w:rFonts w:ascii="Times New Roman" w:hAnsi="Times New Roman" w:cs="Times New Roman"/>
          <w:bCs/>
          <w:sz w:val="24"/>
          <w:szCs w:val="24"/>
        </w:rPr>
        <w:t xml:space="preserve"> искажение исторической правды, разрушение исторической памяти; отрицание российской самобытности</w:t>
      </w:r>
      <w:r w:rsidR="002537F7" w:rsidRPr="002537F7">
        <w:rPr>
          <w:rFonts w:ascii="Times New Roman" w:hAnsi="Times New Roman" w:cs="Times New Roman"/>
          <w:bCs/>
          <w:sz w:val="24"/>
          <w:szCs w:val="24"/>
          <w:vertAlign w:val="superscript"/>
        </w:rPr>
        <w:footnoteReference w:id="3"/>
      </w:r>
      <w:r w:rsidR="002537F7">
        <w:rPr>
          <w:rFonts w:ascii="Times New Roman" w:hAnsi="Times New Roman" w:cs="Times New Roman"/>
          <w:bCs/>
          <w:sz w:val="24"/>
          <w:szCs w:val="24"/>
        </w:rPr>
        <w:t>.</w:t>
      </w:r>
      <w:r w:rsidR="002537F7">
        <w:rPr>
          <w:rFonts w:ascii="Times New Roman" w:hAnsi="Times New Roman" w:cs="Times New Roman"/>
          <w:b/>
          <w:bCs/>
          <w:sz w:val="24"/>
          <w:szCs w:val="24"/>
        </w:rPr>
        <w:t xml:space="preserve"> </w:t>
      </w:r>
    </w:p>
    <w:p w14:paraId="476B29DE" w14:textId="77777777" w:rsidR="00102EA7" w:rsidRPr="002537F7" w:rsidRDefault="002537F7" w:rsidP="00104D68">
      <w:pPr>
        <w:tabs>
          <w:tab w:val="left" w:pos="1050"/>
        </w:tabs>
        <w:spacing w:after="0" w:line="240" w:lineRule="auto"/>
        <w:ind w:firstLine="709"/>
        <w:jc w:val="both"/>
        <w:rPr>
          <w:rFonts w:ascii="Times New Roman" w:hAnsi="Times New Roman" w:cs="Times New Roman"/>
          <w:sz w:val="24"/>
          <w:szCs w:val="24"/>
        </w:rPr>
      </w:pPr>
      <w:r w:rsidRPr="002537F7">
        <w:rPr>
          <w:rFonts w:ascii="Times New Roman" w:hAnsi="Times New Roman" w:cs="Times New Roman"/>
          <w:bCs/>
          <w:sz w:val="24"/>
          <w:szCs w:val="24"/>
        </w:rPr>
        <w:t>В целях недопущения реализации указанных рисков необходимо обратить пристальное внимание на</w:t>
      </w:r>
      <w:r>
        <w:rPr>
          <w:rFonts w:ascii="Times New Roman" w:hAnsi="Times New Roman" w:cs="Times New Roman"/>
          <w:bCs/>
          <w:sz w:val="24"/>
          <w:szCs w:val="24"/>
        </w:rPr>
        <w:t xml:space="preserve"> развитие учреждений культуры РФ. </w:t>
      </w:r>
      <w:r w:rsidR="00342502">
        <w:rPr>
          <w:rFonts w:ascii="Times New Roman" w:hAnsi="Times New Roman" w:cs="Times New Roman"/>
          <w:bCs/>
          <w:sz w:val="24"/>
          <w:szCs w:val="24"/>
        </w:rPr>
        <w:t xml:space="preserve">В широком перечне типов учреждений культуры, включающем публичные библиотеки, музеи, театры, парки культуры и отдыха, цирки, зоопарки, концертные организации, музеи по своей многоаспектной деятельности занимают особое место. Они направлены на решение познавательных задач с позиций культуры, истории и современности. </w:t>
      </w:r>
      <w:r>
        <w:rPr>
          <w:rFonts w:ascii="Times New Roman" w:hAnsi="Times New Roman" w:cs="Times New Roman"/>
          <w:bCs/>
          <w:sz w:val="24"/>
          <w:szCs w:val="24"/>
        </w:rPr>
        <w:t>Весомую роль</w:t>
      </w:r>
      <w:r w:rsidR="00B9303A">
        <w:rPr>
          <w:rFonts w:ascii="Times New Roman" w:hAnsi="Times New Roman" w:cs="Times New Roman"/>
          <w:bCs/>
          <w:sz w:val="24"/>
          <w:szCs w:val="24"/>
        </w:rPr>
        <w:t xml:space="preserve"> </w:t>
      </w:r>
      <w:r>
        <w:rPr>
          <w:rFonts w:ascii="Times New Roman" w:hAnsi="Times New Roman" w:cs="Times New Roman"/>
          <w:bCs/>
          <w:sz w:val="24"/>
          <w:szCs w:val="24"/>
        </w:rPr>
        <w:t xml:space="preserve">в воспитании патриотизма, сохранении знаний </w:t>
      </w:r>
      <w:r w:rsidR="0018276D">
        <w:rPr>
          <w:rFonts w:ascii="Times New Roman" w:hAnsi="Times New Roman" w:cs="Times New Roman"/>
          <w:bCs/>
          <w:sz w:val="24"/>
          <w:szCs w:val="24"/>
        </w:rPr>
        <w:t xml:space="preserve">о </w:t>
      </w:r>
      <w:r>
        <w:rPr>
          <w:rFonts w:ascii="Times New Roman" w:hAnsi="Times New Roman" w:cs="Times New Roman"/>
          <w:bCs/>
          <w:sz w:val="24"/>
          <w:szCs w:val="24"/>
        </w:rPr>
        <w:t xml:space="preserve">собственной истории играют </w:t>
      </w:r>
      <w:r w:rsidR="00B9303A">
        <w:rPr>
          <w:rFonts w:ascii="Times New Roman" w:hAnsi="Times New Roman" w:cs="Times New Roman"/>
          <w:bCs/>
          <w:sz w:val="24"/>
          <w:szCs w:val="24"/>
        </w:rPr>
        <w:t xml:space="preserve">именно </w:t>
      </w:r>
      <w:r>
        <w:rPr>
          <w:rFonts w:ascii="Times New Roman" w:hAnsi="Times New Roman" w:cs="Times New Roman"/>
          <w:bCs/>
          <w:sz w:val="24"/>
          <w:szCs w:val="24"/>
        </w:rPr>
        <w:t>музеи.</w:t>
      </w:r>
      <w:r w:rsidR="00B9303A">
        <w:rPr>
          <w:rFonts w:ascii="Times New Roman" w:hAnsi="Times New Roman" w:cs="Times New Roman"/>
          <w:bCs/>
          <w:sz w:val="24"/>
          <w:szCs w:val="24"/>
        </w:rPr>
        <w:t xml:space="preserve"> </w:t>
      </w:r>
      <w:r w:rsidR="00F06F21">
        <w:rPr>
          <w:rFonts w:ascii="Times New Roman" w:hAnsi="Times New Roman" w:cs="Times New Roman"/>
          <w:bCs/>
          <w:sz w:val="24"/>
          <w:szCs w:val="24"/>
        </w:rPr>
        <w:t>Это подтверждается и данными опросов. Так, в числе наиболее интересных для россиян музеев указываются исторические (67%)</w:t>
      </w:r>
      <w:r w:rsidR="00F06F21" w:rsidRPr="00F06F21">
        <w:rPr>
          <w:rFonts w:ascii="Times New Roman" w:hAnsi="Times New Roman" w:cs="Times New Roman"/>
          <w:bCs/>
          <w:sz w:val="24"/>
          <w:szCs w:val="24"/>
          <w:vertAlign w:val="superscript"/>
        </w:rPr>
        <w:footnoteReference w:id="4"/>
      </w:r>
      <w:r w:rsidR="00F06F21">
        <w:rPr>
          <w:rFonts w:ascii="Times New Roman" w:hAnsi="Times New Roman" w:cs="Times New Roman"/>
          <w:bCs/>
          <w:sz w:val="24"/>
          <w:szCs w:val="24"/>
        </w:rPr>
        <w:t xml:space="preserve">. </w:t>
      </w:r>
      <w:r w:rsidR="00B9303A">
        <w:rPr>
          <w:rFonts w:ascii="Times New Roman" w:hAnsi="Times New Roman" w:cs="Times New Roman"/>
          <w:bCs/>
          <w:sz w:val="24"/>
          <w:szCs w:val="24"/>
        </w:rPr>
        <w:t xml:space="preserve">В этой связи </w:t>
      </w:r>
      <w:r w:rsidR="00B9303A" w:rsidRPr="00B9303A">
        <w:rPr>
          <w:rFonts w:ascii="Times New Roman" w:eastAsia="Times New Roman" w:hAnsi="Times New Roman" w:cs="Times New Roman"/>
          <w:color w:val="000000"/>
          <w:sz w:val="24"/>
          <w:szCs w:val="24"/>
          <w:lang w:eastAsia="ru-RU"/>
        </w:rPr>
        <w:t xml:space="preserve">поддержание и развитие музеев </w:t>
      </w:r>
      <w:r w:rsidR="00550235">
        <w:rPr>
          <w:rFonts w:ascii="Times New Roman" w:eastAsia="Times New Roman" w:hAnsi="Times New Roman" w:cs="Times New Roman"/>
          <w:color w:val="000000"/>
          <w:sz w:val="24"/>
          <w:szCs w:val="24"/>
          <w:lang w:eastAsia="ru-RU"/>
        </w:rPr>
        <w:t>видится актуальной</w:t>
      </w:r>
      <w:r w:rsidR="00B9303A">
        <w:rPr>
          <w:rFonts w:ascii="Times New Roman" w:eastAsia="Times New Roman" w:hAnsi="Times New Roman" w:cs="Times New Roman"/>
          <w:color w:val="000000"/>
          <w:sz w:val="24"/>
          <w:szCs w:val="24"/>
          <w:lang w:eastAsia="ru-RU"/>
        </w:rPr>
        <w:t xml:space="preserve"> задачей.</w:t>
      </w:r>
    </w:p>
    <w:p w14:paraId="7531FC71" w14:textId="77777777" w:rsidR="005D6D4D" w:rsidRDefault="005D6D4D" w:rsidP="00464776">
      <w:pPr>
        <w:spacing w:after="0" w:line="240" w:lineRule="auto"/>
        <w:ind w:firstLine="709"/>
        <w:jc w:val="both"/>
        <w:rPr>
          <w:rFonts w:ascii="Times New Roman" w:eastAsia="Times New Roman" w:hAnsi="Times New Roman" w:cs="Times New Roman"/>
          <w:color w:val="000000"/>
          <w:sz w:val="24"/>
          <w:szCs w:val="24"/>
          <w:lang w:eastAsia="ru-RU"/>
        </w:rPr>
      </w:pPr>
      <w:r w:rsidRPr="005D6D4D">
        <w:rPr>
          <w:rFonts w:ascii="Times New Roman" w:eastAsia="Times New Roman" w:hAnsi="Times New Roman" w:cs="Times New Roman"/>
          <w:color w:val="000000"/>
          <w:sz w:val="24"/>
          <w:szCs w:val="24"/>
          <w:lang w:eastAsia="ru-RU"/>
        </w:rPr>
        <w:t xml:space="preserve">Целью данной работы является </w:t>
      </w:r>
      <w:r w:rsidRPr="00F37B79">
        <w:rPr>
          <w:rFonts w:ascii="Times New Roman" w:eastAsia="Times New Roman" w:hAnsi="Times New Roman" w:cs="Times New Roman"/>
          <w:color w:val="000000"/>
          <w:sz w:val="24"/>
          <w:szCs w:val="24"/>
          <w:lang w:eastAsia="ru-RU"/>
        </w:rPr>
        <w:t xml:space="preserve">изучение </w:t>
      </w:r>
      <w:r w:rsidR="00F37B79" w:rsidRPr="00F37B79">
        <w:rPr>
          <w:rFonts w:ascii="Times New Roman" w:eastAsia="Times New Roman" w:hAnsi="Times New Roman" w:cs="Times New Roman"/>
          <w:color w:val="000000"/>
          <w:sz w:val="24"/>
          <w:szCs w:val="24"/>
          <w:lang w:eastAsia="ru-RU"/>
        </w:rPr>
        <w:t>тенденций</w:t>
      </w:r>
      <w:r w:rsidRPr="00F37B79">
        <w:rPr>
          <w:rFonts w:ascii="Times New Roman" w:eastAsia="Times New Roman" w:hAnsi="Times New Roman" w:cs="Times New Roman"/>
          <w:color w:val="000000"/>
          <w:sz w:val="24"/>
          <w:szCs w:val="24"/>
          <w:lang w:eastAsia="ru-RU"/>
        </w:rPr>
        <w:t xml:space="preserve"> развития </w:t>
      </w:r>
      <w:r w:rsidR="00B100D8" w:rsidRPr="00F37B79">
        <w:rPr>
          <w:rFonts w:ascii="Times New Roman" w:eastAsia="Times New Roman" w:hAnsi="Times New Roman" w:cs="Times New Roman"/>
          <w:bCs/>
          <w:color w:val="000000"/>
          <w:sz w:val="24"/>
          <w:szCs w:val="24"/>
          <w:lang w:eastAsia="ru-RU"/>
        </w:rPr>
        <w:t>учреждений культуры Вологодской области</w:t>
      </w:r>
      <w:r w:rsidR="00B100D8" w:rsidRPr="00B100D8">
        <w:rPr>
          <w:rFonts w:ascii="Times New Roman" w:eastAsia="Times New Roman" w:hAnsi="Times New Roman" w:cs="Times New Roman"/>
          <w:b/>
          <w:bCs/>
          <w:color w:val="000000"/>
          <w:sz w:val="24"/>
          <w:szCs w:val="24"/>
          <w:lang w:eastAsia="ru-RU"/>
        </w:rPr>
        <w:t xml:space="preserve"> </w:t>
      </w:r>
      <w:r>
        <w:rPr>
          <w:rFonts w:ascii="Times New Roman" w:eastAsia="Times New Roman" w:hAnsi="Times New Roman" w:cs="Times New Roman"/>
          <w:color w:val="000000"/>
          <w:sz w:val="24"/>
          <w:szCs w:val="24"/>
          <w:lang w:eastAsia="ru-RU"/>
        </w:rPr>
        <w:t>(на примере музеев)</w:t>
      </w:r>
      <w:r w:rsidRPr="005D6D4D">
        <w:rPr>
          <w:rFonts w:ascii="Times New Roman" w:eastAsia="Times New Roman" w:hAnsi="Times New Roman" w:cs="Times New Roman"/>
          <w:color w:val="000000"/>
          <w:sz w:val="24"/>
          <w:szCs w:val="24"/>
          <w:lang w:eastAsia="ru-RU"/>
        </w:rPr>
        <w:t>.</w:t>
      </w:r>
      <w:r w:rsidR="004D6528">
        <w:rPr>
          <w:rFonts w:ascii="Times New Roman" w:eastAsia="Times New Roman" w:hAnsi="Times New Roman" w:cs="Times New Roman"/>
          <w:color w:val="000000"/>
          <w:sz w:val="24"/>
          <w:szCs w:val="24"/>
          <w:lang w:eastAsia="ru-RU"/>
        </w:rPr>
        <w:t xml:space="preserve"> </w:t>
      </w:r>
    </w:p>
    <w:p w14:paraId="19AE703E" w14:textId="3D99618E" w:rsidR="005D6D4D" w:rsidRDefault="005D6D4D" w:rsidP="005D6D4D">
      <w:pPr>
        <w:tabs>
          <w:tab w:val="left" w:pos="1050"/>
        </w:tabs>
        <w:spacing w:after="0" w:line="240" w:lineRule="auto"/>
        <w:ind w:firstLine="709"/>
        <w:jc w:val="both"/>
        <w:rPr>
          <w:rFonts w:ascii="Times New Roman" w:hAnsi="Times New Roman" w:cs="Times New Roman"/>
          <w:sz w:val="24"/>
          <w:szCs w:val="24"/>
        </w:rPr>
      </w:pPr>
      <w:r w:rsidRPr="006F4253">
        <w:rPr>
          <w:rFonts w:ascii="Times New Roman" w:hAnsi="Times New Roman" w:cs="Times New Roman"/>
          <w:sz w:val="24"/>
          <w:szCs w:val="24"/>
        </w:rPr>
        <w:t xml:space="preserve">Информационной базой послужили данные Федеральной службы государственной статистики (Росстат), </w:t>
      </w:r>
      <w:r w:rsidRPr="006F4253">
        <w:rPr>
          <w:rFonts w:ascii="Times New Roman" w:hAnsi="Times New Roman" w:cs="Times New Roman"/>
          <w:bCs/>
          <w:sz w:val="24"/>
          <w:szCs w:val="24"/>
        </w:rPr>
        <w:t>автоматизированной информационной системы «Статистическая отчетность отрасли»</w:t>
      </w:r>
      <w:r w:rsidRPr="006F4253">
        <w:rPr>
          <w:rFonts w:ascii="Times New Roman" w:hAnsi="Times New Roman" w:cs="Times New Roman"/>
          <w:sz w:val="24"/>
          <w:szCs w:val="24"/>
        </w:rPr>
        <w:t>, ст</w:t>
      </w:r>
      <w:r w:rsidR="00740B33">
        <w:rPr>
          <w:rFonts w:ascii="Times New Roman" w:hAnsi="Times New Roman" w:cs="Times New Roman"/>
          <w:sz w:val="24"/>
          <w:szCs w:val="24"/>
        </w:rPr>
        <w:t>атистического сборника Росстата</w:t>
      </w:r>
      <w:r w:rsidR="006555FF">
        <w:rPr>
          <w:rFonts w:ascii="Times New Roman" w:hAnsi="Times New Roman" w:cs="Times New Roman"/>
          <w:sz w:val="24"/>
          <w:szCs w:val="24"/>
        </w:rPr>
        <w:t xml:space="preserve"> </w:t>
      </w:r>
      <w:r w:rsidRPr="006F4253">
        <w:rPr>
          <w:rFonts w:ascii="Times New Roman" w:hAnsi="Times New Roman" w:cs="Times New Roman"/>
          <w:sz w:val="24"/>
          <w:szCs w:val="24"/>
        </w:rPr>
        <w:t>«Регионы России. Социально-экономические показатели за 2022».</w:t>
      </w:r>
    </w:p>
    <w:p w14:paraId="5414B14C" w14:textId="40404F5D" w:rsidR="009F0045" w:rsidRDefault="00A13528" w:rsidP="005D6D4D">
      <w:pPr>
        <w:tabs>
          <w:tab w:val="left" w:pos="1050"/>
        </w:tabs>
        <w:spacing w:after="0" w:line="240" w:lineRule="auto"/>
        <w:ind w:firstLine="709"/>
        <w:jc w:val="both"/>
        <w:rPr>
          <w:rFonts w:ascii="Times New Roman" w:hAnsi="Times New Roman" w:cs="Times New Roman"/>
          <w:sz w:val="24"/>
          <w:szCs w:val="24"/>
        </w:rPr>
      </w:pPr>
      <w:r w:rsidRPr="00A13528">
        <w:rPr>
          <w:rFonts w:ascii="Times New Roman" w:hAnsi="Times New Roman" w:cs="Times New Roman"/>
          <w:sz w:val="24"/>
          <w:szCs w:val="24"/>
        </w:rPr>
        <w:t xml:space="preserve">Тенденции развития учреждений культуры будут рассмотрены на примере ряда важных показателей: финансирования, числа музеев и числа их работников; числа посещений. </w:t>
      </w:r>
      <w:r>
        <w:rPr>
          <w:rFonts w:ascii="Times New Roman" w:hAnsi="Times New Roman" w:cs="Times New Roman"/>
          <w:sz w:val="24"/>
          <w:szCs w:val="24"/>
        </w:rPr>
        <w:t>Следует отметить прямую зависимость развития учреждений культуры от объема бюджетных ассигнований</w:t>
      </w:r>
      <w:r w:rsidR="006563CC">
        <w:rPr>
          <w:rFonts w:ascii="Times New Roman" w:hAnsi="Times New Roman" w:cs="Times New Roman"/>
          <w:sz w:val="24"/>
          <w:szCs w:val="24"/>
        </w:rPr>
        <w:t xml:space="preserve"> </w:t>
      </w:r>
      <w:r w:rsidR="006563CC" w:rsidRPr="006563CC">
        <w:rPr>
          <w:rFonts w:ascii="Times New Roman" w:hAnsi="Times New Roman" w:cs="Times New Roman"/>
          <w:sz w:val="24"/>
          <w:szCs w:val="24"/>
        </w:rPr>
        <w:t>[1</w:t>
      </w:r>
      <w:r w:rsidR="006563CC">
        <w:rPr>
          <w:rFonts w:ascii="Times New Roman" w:hAnsi="Times New Roman" w:cs="Times New Roman"/>
          <w:sz w:val="24"/>
          <w:szCs w:val="24"/>
        </w:rPr>
        <w:t>]</w:t>
      </w:r>
      <w:r>
        <w:rPr>
          <w:rFonts w:ascii="Times New Roman" w:hAnsi="Times New Roman" w:cs="Times New Roman"/>
          <w:sz w:val="24"/>
          <w:szCs w:val="24"/>
        </w:rPr>
        <w:t xml:space="preserve">, которые, в свою очередь, могут изменяться в зависимости от ситуации в стране, мире. </w:t>
      </w:r>
      <w:r w:rsidR="005E7198">
        <w:rPr>
          <w:rFonts w:ascii="Times New Roman" w:hAnsi="Times New Roman" w:cs="Times New Roman"/>
          <w:sz w:val="24"/>
          <w:szCs w:val="24"/>
        </w:rPr>
        <w:t xml:space="preserve">Так, например, существенные последствия имели </w:t>
      </w:r>
      <w:r w:rsidR="005E7198">
        <w:rPr>
          <w:rFonts w:ascii="Times New Roman" w:hAnsi="Times New Roman" w:cs="Times New Roman"/>
          <w:sz w:val="24"/>
          <w:szCs w:val="24"/>
        </w:rPr>
        <w:lastRenderedPageBreak/>
        <w:t xml:space="preserve">период </w:t>
      </w:r>
      <w:r>
        <w:rPr>
          <w:rFonts w:ascii="Times New Roman" w:hAnsi="Times New Roman" w:cs="Times New Roman"/>
          <w:sz w:val="24"/>
          <w:szCs w:val="24"/>
        </w:rPr>
        <w:t xml:space="preserve">финансового кризиса 2008 года </w:t>
      </w:r>
      <w:r w:rsidR="005E7198">
        <w:rPr>
          <w:rFonts w:ascii="Times New Roman" w:hAnsi="Times New Roman" w:cs="Times New Roman"/>
          <w:sz w:val="24"/>
          <w:szCs w:val="24"/>
        </w:rPr>
        <w:t xml:space="preserve">и пандемии </w:t>
      </w:r>
      <w:r w:rsidR="005E7198" w:rsidRPr="005E7198">
        <w:rPr>
          <w:rFonts w:ascii="Times New Roman" w:hAnsi="Times New Roman" w:cs="Times New Roman"/>
          <w:sz w:val="24"/>
          <w:szCs w:val="24"/>
        </w:rPr>
        <w:t>COVID-19</w:t>
      </w:r>
      <w:r w:rsidR="005E7198">
        <w:rPr>
          <w:rFonts w:ascii="Times New Roman" w:hAnsi="Times New Roman" w:cs="Times New Roman"/>
          <w:sz w:val="24"/>
          <w:szCs w:val="24"/>
        </w:rPr>
        <w:t xml:space="preserve"> </w:t>
      </w:r>
      <w:r w:rsidR="005E7198" w:rsidRPr="005E7198">
        <w:rPr>
          <w:rFonts w:ascii="Times New Roman" w:hAnsi="Times New Roman" w:cs="Times New Roman"/>
          <w:sz w:val="24"/>
          <w:szCs w:val="24"/>
        </w:rPr>
        <w:t>[</w:t>
      </w:r>
      <w:r w:rsidR="006563CC">
        <w:rPr>
          <w:rFonts w:ascii="Times New Roman" w:hAnsi="Times New Roman" w:cs="Times New Roman"/>
          <w:sz w:val="24"/>
          <w:szCs w:val="24"/>
        </w:rPr>
        <w:t>2,3</w:t>
      </w:r>
      <w:r w:rsidR="005E7198" w:rsidRPr="005E7198">
        <w:rPr>
          <w:rFonts w:ascii="Times New Roman" w:hAnsi="Times New Roman" w:cs="Times New Roman"/>
          <w:sz w:val="24"/>
          <w:szCs w:val="24"/>
        </w:rPr>
        <w:t>]</w:t>
      </w:r>
      <w:r w:rsidR="005E7198">
        <w:rPr>
          <w:rFonts w:ascii="Times New Roman" w:hAnsi="Times New Roman" w:cs="Times New Roman"/>
          <w:sz w:val="24"/>
          <w:szCs w:val="24"/>
        </w:rPr>
        <w:t xml:space="preserve">. Между тем государство </w:t>
      </w:r>
      <w:r w:rsidR="004E56FE">
        <w:rPr>
          <w:rFonts w:ascii="Times New Roman" w:hAnsi="Times New Roman" w:cs="Times New Roman"/>
          <w:sz w:val="24"/>
          <w:szCs w:val="24"/>
        </w:rPr>
        <w:t xml:space="preserve">стремится к </w:t>
      </w:r>
      <w:r w:rsidR="005E7198" w:rsidRPr="00777340">
        <w:rPr>
          <w:rFonts w:ascii="Times New Roman" w:hAnsi="Times New Roman" w:cs="Times New Roman"/>
          <w:sz w:val="24"/>
          <w:szCs w:val="24"/>
        </w:rPr>
        <w:t>поддержк</w:t>
      </w:r>
      <w:r w:rsidR="004E56FE">
        <w:rPr>
          <w:rFonts w:ascii="Times New Roman" w:hAnsi="Times New Roman" w:cs="Times New Roman"/>
          <w:sz w:val="24"/>
          <w:szCs w:val="24"/>
        </w:rPr>
        <w:t>е</w:t>
      </w:r>
      <w:r w:rsidR="005E7198" w:rsidRPr="00777340">
        <w:rPr>
          <w:rFonts w:ascii="Times New Roman" w:hAnsi="Times New Roman" w:cs="Times New Roman"/>
          <w:sz w:val="24"/>
          <w:szCs w:val="24"/>
        </w:rPr>
        <w:t xml:space="preserve"> развития сферы культуры</w:t>
      </w:r>
      <w:r w:rsidR="004E56FE">
        <w:rPr>
          <w:rFonts w:ascii="Times New Roman" w:hAnsi="Times New Roman" w:cs="Times New Roman"/>
          <w:sz w:val="24"/>
          <w:szCs w:val="24"/>
        </w:rPr>
        <w:t>:</w:t>
      </w:r>
      <w:r w:rsidR="005E7198" w:rsidRPr="00777340">
        <w:rPr>
          <w:rFonts w:ascii="Times New Roman" w:hAnsi="Times New Roman" w:cs="Times New Roman"/>
          <w:sz w:val="24"/>
          <w:szCs w:val="24"/>
        </w:rPr>
        <w:t xml:space="preserve"> в 2018 году к реализации был принят национальный проект «Культура», ключевыми целями которого стали увеличение числа посещений учреждений культуры, обращений к цифровым ресурсам, создание условий для творческой реализации граждан</w:t>
      </w:r>
      <w:r w:rsidR="005E7198" w:rsidRPr="00777340">
        <w:rPr>
          <w:rFonts w:ascii="Times New Roman" w:hAnsi="Times New Roman" w:cs="Times New Roman"/>
          <w:sz w:val="24"/>
          <w:szCs w:val="24"/>
          <w:vertAlign w:val="superscript"/>
        </w:rPr>
        <w:footnoteReference w:id="5"/>
      </w:r>
      <w:r w:rsidR="005E7198" w:rsidRPr="00777340">
        <w:rPr>
          <w:rFonts w:ascii="Times New Roman" w:hAnsi="Times New Roman" w:cs="Times New Roman"/>
          <w:sz w:val="24"/>
          <w:szCs w:val="24"/>
        </w:rPr>
        <w:t xml:space="preserve">. </w:t>
      </w:r>
      <w:r w:rsidR="004E56FE">
        <w:rPr>
          <w:rFonts w:ascii="Times New Roman" w:hAnsi="Times New Roman" w:cs="Times New Roman"/>
          <w:sz w:val="24"/>
          <w:szCs w:val="24"/>
        </w:rPr>
        <w:t>С учетом этих аспектов в</w:t>
      </w:r>
      <w:r w:rsidRPr="00A13528">
        <w:rPr>
          <w:rFonts w:ascii="Times New Roman" w:hAnsi="Times New Roman" w:cs="Times New Roman"/>
          <w:sz w:val="24"/>
          <w:szCs w:val="24"/>
        </w:rPr>
        <w:t xml:space="preserve"> качестве периода для анализа </w:t>
      </w:r>
      <w:r w:rsidR="004E56FE">
        <w:rPr>
          <w:rFonts w:ascii="Times New Roman" w:hAnsi="Times New Roman" w:cs="Times New Roman"/>
          <w:sz w:val="24"/>
          <w:szCs w:val="24"/>
        </w:rPr>
        <w:t xml:space="preserve">в данном исследовании </w:t>
      </w:r>
      <w:r w:rsidRPr="00A13528">
        <w:rPr>
          <w:rFonts w:ascii="Times New Roman" w:hAnsi="Times New Roman" w:cs="Times New Roman"/>
          <w:sz w:val="24"/>
          <w:szCs w:val="24"/>
        </w:rPr>
        <w:t xml:space="preserve">выбран временной промежуток 2018-2022 гг. </w:t>
      </w:r>
      <w:r w:rsidR="004E56FE">
        <w:rPr>
          <w:rFonts w:ascii="Times New Roman" w:hAnsi="Times New Roman" w:cs="Times New Roman"/>
          <w:sz w:val="24"/>
          <w:szCs w:val="24"/>
        </w:rPr>
        <w:t>Период начинается с даты</w:t>
      </w:r>
      <w:r w:rsidR="004E56FE" w:rsidRPr="004E56FE">
        <w:rPr>
          <w:rFonts w:ascii="Times New Roman" w:hAnsi="Times New Roman" w:cs="Times New Roman"/>
          <w:sz w:val="24"/>
          <w:szCs w:val="24"/>
        </w:rPr>
        <w:t xml:space="preserve"> </w:t>
      </w:r>
      <w:r w:rsidR="004E56FE" w:rsidRPr="00A13528">
        <w:rPr>
          <w:rFonts w:ascii="Times New Roman" w:hAnsi="Times New Roman" w:cs="Times New Roman"/>
          <w:sz w:val="24"/>
          <w:szCs w:val="24"/>
        </w:rPr>
        <w:t>утвержден</w:t>
      </w:r>
      <w:r w:rsidR="004E56FE">
        <w:rPr>
          <w:rFonts w:ascii="Times New Roman" w:hAnsi="Times New Roman" w:cs="Times New Roman"/>
          <w:sz w:val="24"/>
          <w:szCs w:val="24"/>
        </w:rPr>
        <w:t>ия</w:t>
      </w:r>
      <w:r w:rsidR="004E56FE" w:rsidRPr="00A13528">
        <w:rPr>
          <w:rFonts w:ascii="Times New Roman" w:hAnsi="Times New Roman" w:cs="Times New Roman"/>
          <w:sz w:val="24"/>
          <w:szCs w:val="24"/>
        </w:rPr>
        <w:t xml:space="preserve"> нацпроект</w:t>
      </w:r>
      <w:r w:rsidR="004E56FE">
        <w:rPr>
          <w:rFonts w:ascii="Times New Roman" w:hAnsi="Times New Roman" w:cs="Times New Roman"/>
          <w:sz w:val="24"/>
          <w:szCs w:val="24"/>
        </w:rPr>
        <w:t>а</w:t>
      </w:r>
      <w:r w:rsidR="004E56FE" w:rsidRPr="00A13528">
        <w:rPr>
          <w:rFonts w:ascii="Times New Roman" w:hAnsi="Times New Roman" w:cs="Times New Roman"/>
          <w:sz w:val="24"/>
          <w:szCs w:val="24"/>
        </w:rPr>
        <w:t xml:space="preserve"> «Культура»</w:t>
      </w:r>
      <w:r w:rsidR="004E56FE">
        <w:rPr>
          <w:rFonts w:ascii="Times New Roman" w:hAnsi="Times New Roman" w:cs="Times New Roman"/>
          <w:sz w:val="24"/>
          <w:szCs w:val="24"/>
        </w:rPr>
        <w:t xml:space="preserve"> и включает </w:t>
      </w:r>
      <w:proofErr w:type="spellStart"/>
      <w:r w:rsidR="004E56FE">
        <w:rPr>
          <w:rFonts w:ascii="Times New Roman" w:hAnsi="Times New Roman" w:cs="Times New Roman"/>
          <w:sz w:val="24"/>
          <w:szCs w:val="24"/>
        </w:rPr>
        <w:t>допандемийные</w:t>
      </w:r>
      <w:proofErr w:type="spellEnd"/>
      <w:r w:rsidR="004E56FE">
        <w:rPr>
          <w:rFonts w:ascii="Times New Roman" w:hAnsi="Times New Roman" w:cs="Times New Roman"/>
          <w:sz w:val="24"/>
          <w:szCs w:val="24"/>
        </w:rPr>
        <w:t xml:space="preserve"> и </w:t>
      </w:r>
      <w:proofErr w:type="spellStart"/>
      <w:r w:rsidR="004E56FE">
        <w:rPr>
          <w:rFonts w:ascii="Times New Roman" w:hAnsi="Times New Roman" w:cs="Times New Roman"/>
          <w:sz w:val="24"/>
          <w:szCs w:val="24"/>
        </w:rPr>
        <w:t>послепандемийные</w:t>
      </w:r>
      <w:proofErr w:type="spellEnd"/>
      <w:r w:rsidR="004E56FE">
        <w:rPr>
          <w:rFonts w:ascii="Times New Roman" w:hAnsi="Times New Roman" w:cs="Times New Roman"/>
          <w:sz w:val="24"/>
          <w:szCs w:val="24"/>
        </w:rPr>
        <w:t xml:space="preserve"> годы. Одним из главных отрицательных эффектов пандемии стало объективное снижение числа посе</w:t>
      </w:r>
      <w:r w:rsidR="002E7302">
        <w:rPr>
          <w:rFonts w:ascii="Times New Roman" w:hAnsi="Times New Roman" w:cs="Times New Roman"/>
          <w:sz w:val="24"/>
          <w:szCs w:val="24"/>
        </w:rPr>
        <w:t xml:space="preserve">щений учреждений культуры. </w:t>
      </w:r>
      <w:r w:rsidR="002E7302" w:rsidRPr="002E7302">
        <w:rPr>
          <w:rFonts w:ascii="Times New Roman" w:hAnsi="Times New Roman" w:cs="Times New Roman"/>
          <w:sz w:val="24"/>
          <w:szCs w:val="24"/>
        </w:rPr>
        <w:t>Для</w:t>
      </w:r>
      <w:r w:rsidR="009F0045" w:rsidRPr="002E7302">
        <w:rPr>
          <w:rFonts w:ascii="Times New Roman" w:hAnsi="Times New Roman" w:cs="Times New Roman"/>
          <w:sz w:val="24"/>
          <w:szCs w:val="24"/>
        </w:rPr>
        <w:t xml:space="preserve"> сохранения возможности участия граждан в культурн</w:t>
      </w:r>
      <w:r w:rsidR="002E7302" w:rsidRPr="002E7302">
        <w:rPr>
          <w:rFonts w:ascii="Times New Roman" w:hAnsi="Times New Roman" w:cs="Times New Roman"/>
          <w:sz w:val="24"/>
          <w:szCs w:val="24"/>
        </w:rPr>
        <w:t>ых</w:t>
      </w:r>
      <w:r w:rsidR="009F0045" w:rsidRPr="002E7302">
        <w:rPr>
          <w:rFonts w:ascii="Times New Roman" w:hAnsi="Times New Roman" w:cs="Times New Roman"/>
          <w:sz w:val="24"/>
          <w:szCs w:val="24"/>
        </w:rPr>
        <w:t xml:space="preserve"> </w:t>
      </w:r>
      <w:r w:rsidR="002E7302" w:rsidRPr="002E7302">
        <w:rPr>
          <w:rFonts w:ascii="Times New Roman" w:hAnsi="Times New Roman" w:cs="Times New Roman"/>
          <w:sz w:val="24"/>
          <w:szCs w:val="24"/>
        </w:rPr>
        <w:t>мероприятиях</w:t>
      </w:r>
      <w:r w:rsidR="009F0045" w:rsidRPr="002E7302">
        <w:rPr>
          <w:rFonts w:ascii="Times New Roman" w:hAnsi="Times New Roman" w:cs="Times New Roman"/>
          <w:sz w:val="24"/>
          <w:szCs w:val="24"/>
        </w:rPr>
        <w:t xml:space="preserve"> </w:t>
      </w:r>
      <w:r w:rsidR="002E7302" w:rsidRPr="002E7302">
        <w:rPr>
          <w:rFonts w:ascii="Times New Roman" w:hAnsi="Times New Roman" w:cs="Times New Roman"/>
          <w:sz w:val="24"/>
          <w:szCs w:val="24"/>
        </w:rPr>
        <w:t xml:space="preserve">активно использовался </w:t>
      </w:r>
      <w:r w:rsidR="009F0045" w:rsidRPr="002E7302">
        <w:rPr>
          <w:rFonts w:ascii="Times New Roman" w:hAnsi="Times New Roman" w:cs="Times New Roman"/>
          <w:sz w:val="24"/>
          <w:szCs w:val="24"/>
        </w:rPr>
        <w:t xml:space="preserve">цифровой формат. </w:t>
      </w:r>
      <w:r w:rsidR="002E7302" w:rsidRPr="002E7302">
        <w:rPr>
          <w:rFonts w:ascii="Times New Roman" w:hAnsi="Times New Roman" w:cs="Times New Roman"/>
          <w:sz w:val="24"/>
          <w:szCs w:val="24"/>
        </w:rPr>
        <w:t>О</w:t>
      </w:r>
      <w:r w:rsidR="009F0045" w:rsidRPr="002E7302">
        <w:rPr>
          <w:rFonts w:ascii="Times New Roman" w:hAnsi="Times New Roman" w:cs="Times New Roman"/>
          <w:sz w:val="24"/>
          <w:szCs w:val="24"/>
        </w:rPr>
        <w:t>бращени</w:t>
      </w:r>
      <w:r w:rsidR="002E7302" w:rsidRPr="002E7302">
        <w:rPr>
          <w:rFonts w:ascii="Times New Roman" w:hAnsi="Times New Roman" w:cs="Times New Roman"/>
          <w:sz w:val="24"/>
          <w:szCs w:val="24"/>
        </w:rPr>
        <w:t>е</w:t>
      </w:r>
      <w:r w:rsidR="009F0045" w:rsidRPr="002E7302">
        <w:rPr>
          <w:rFonts w:ascii="Times New Roman" w:hAnsi="Times New Roman" w:cs="Times New Roman"/>
          <w:sz w:val="24"/>
          <w:szCs w:val="24"/>
        </w:rPr>
        <w:t xml:space="preserve"> к цифровым </w:t>
      </w:r>
      <w:r w:rsidR="002E7302" w:rsidRPr="002E7302">
        <w:rPr>
          <w:rFonts w:ascii="Times New Roman" w:hAnsi="Times New Roman" w:cs="Times New Roman"/>
          <w:sz w:val="24"/>
          <w:szCs w:val="24"/>
        </w:rPr>
        <w:t xml:space="preserve">технологиям </w:t>
      </w:r>
      <w:r w:rsidR="009F0045" w:rsidRPr="002E7302">
        <w:rPr>
          <w:rFonts w:ascii="Times New Roman" w:hAnsi="Times New Roman" w:cs="Times New Roman"/>
          <w:sz w:val="24"/>
          <w:szCs w:val="24"/>
        </w:rPr>
        <w:t>в сфере культуры в 2020 году превыси</w:t>
      </w:r>
      <w:r w:rsidR="002E7302" w:rsidRPr="002E7302">
        <w:rPr>
          <w:rFonts w:ascii="Times New Roman" w:hAnsi="Times New Roman" w:cs="Times New Roman"/>
          <w:sz w:val="24"/>
          <w:szCs w:val="24"/>
        </w:rPr>
        <w:t>ло</w:t>
      </w:r>
      <w:r w:rsidR="009F0045" w:rsidRPr="002E7302">
        <w:rPr>
          <w:rFonts w:ascii="Times New Roman" w:hAnsi="Times New Roman" w:cs="Times New Roman"/>
          <w:sz w:val="24"/>
          <w:szCs w:val="24"/>
        </w:rPr>
        <w:t xml:space="preserve"> </w:t>
      </w:r>
      <w:r w:rsidR="002E7302" w:rsidRPr="002E7302">
        <w:rPr>
          <w:rFonts w:ascii="Times New Roman" w:hAnsi="Times New Roman" w:cs="Times New Roman"/>
          <w:sz w:val="24"/>
          <w:szCs w:val="24"/>
        </w:rPr>
        <w:t xml:space="preserve">в 2 раза </w:t>
      </w:r>
      <w:r w:rsidR="009F0045" w:rsidRPr="002E7302">
        <w:rPr>
          <w:rFonts w:ascii="Times New Roman" w:hAnsi="Times New Roman" w:cs="Times New Roman"/>
          <w:sz w:val="24"/>
          <w:szCs w:val="24"/>
        </w:rPr>
        <w:t>уровень 2019 года</w:t>
      </w:r>
      <w:r w:rsidR="009F0045" w:rsidRPr="002E7302">
        <w:rPr>
          <w:rFonts w:ascii="Times New Roman" w:hAnsi="Times New Roman" w:cs="Times New Roman"/>
          <w:sz w:val="24"/>
          <w:szCs w:val="24"/>
          <w:vertAlign w:val="superscript"/>
        </w:rPr>
        <w:footnoteReference w:id="6"/>
      </w:r>
      <w:r w:rsidR="009F0045" w:rsidRPr="002E7302">
        <w:rPr>
          <w:rFonts w:ascii="Times New Roman" w:hAnsi="Times New Roman" w:cs="Times New Roman"/>
          <w:sz w:val="24"/>
          <w:szCs w:val="24"/>
        </w:rPr>
        <w:t>.</w:t>
      </w:r>
    </w:p>
    <w:p w14:paraId="38E281FB" w14:textId="46568180" w:rsidR="0026239D" w:rsidRDefault="0026239D" w:rsidP="005D6D4D">
      <w:pPr>
        <w:tabs>
          <w:tab w:val="left" w:pos="1050"/>
        </w:tabs>
        <w:spacing w:after="0" w:line="240" w:lineRule="auto"/>
        <w:ind w:firstLine="709"/>
        <w:jc w:val="both"/>
        <w:rPr>
          <w:rFonts w:ascii="Times New Roman" w:hAnsi="Times New Roman" w:cs="Times New Roman"/>
          <w:bCs/>
          <w:sz w:val="24"/>
          <w:szCs w:val="24"/>
        </w:rPr>
      </w:pPr>
      <w:r w:rsidRPr="0026239D">
        <w:rPr>
          <w:rFonts w:ascii="Times New Roman" w:hAnsi="Times New Roman" w:cs="Times New Roman"/>
          <w:sz w:val="24"/>
          <w:szCs w:val="24"/>
        </w:rPr>
        <w:t>Влияние пандемии COVID-19 заметно сказалось на финансировании</w:t>
      </w:r>
      <w:r>
        <w:rPr>
          <w:rFonts w:ascii="Times New Roman" w:hAnsi="Times New Roman" w:cs="Times New Roman"/>
          <w:sz w:val="24"/>
          <w:szCs w:val="24"/>
        </w:rPr>
        <w:t xml:space="preserve">. </w:t>
      </w:r>
      <w:r w:rsidRPr="0026239D">
        <w:rPr>
          <w:rFonts w:ascii="Times New Roman" w:hAnsi="Times New Roman" w:cs="Times New Roman"/>
          <w:sz w:val="24"/>
          <w:szCs w:val="24"/>
        </w:rPr>
        <w:t>По данным автоматизированной информационной системы  «Статистическая отчетность отрасли»</w:t>
      </w:r>
      <w:r>
        <w:rPr>
          <w:rFonts w:ascii="Times New Roman" w:hAnsi="Times New Roman" w:cs="Times New Roman"/>
          <w:sz w:val="24"/>
          <w:szCs w:val="24"/>
        </w:rPr>
        <w:t>, бюджетные ассигнования музеев в целом по РФ и СЗФО в 2021 году снижаются по отношению к 2020 году (табл. 1).</w:t>
      </w:r>
      <w:r w:rsidR="009E1E2F">
        <w:rPr>
          <w:rFonts w:ascii="Times New Roman" w:hAnsi="Times New Roman" w:cs="Times New Roman"/>
          <w:sz w:val="24"/>
          <w:szCs w:val="24"/>
        </w:rPr>
        <w:t xml:space="preserve"> </w:t>
      </w:r>
      <w:r w:rsidR="009341A0">
        <w:rPr>
          <w:rFonts w:ascii="Times New Roman" w:hAnsi="Times New Roman" w:cs="Times New Roman"/>
          <w:sz w:val="24"/>
          <w:szCs w:val="24"/>
        </w:rPr>
        <w:t>Ситуация по Вологодской области несколько отличается: с 2018 по 2019 гг. наблюда</w:t>
      </w:r>
      <w:r w:rsidR="00C261BC">
        <w:rPr>
          <w:rFonts w:ascii="Times New Roman" w:hAnsi="Times New Roman" w:cs="Times New Roman"/>
          <w:sz w:val="24"/>
          <w:szCs w:val="24"/>
        </w:rPr>
        <w:t>л</w:t>
      </w:r>
      <w:r w:rsidR="009341A0">
        <w:rPr>
          <w:rFonts w:ascii="Times New Roman" w:hAnsi="Times New Roman" w:cs="Times New Roman"/>
          <w:sz w:val="24"/>
          <w:szCs w:val="24"/>
        </w:rPr>
        <w:t xml:space="preserve">ся довольно существенный рост ассигнований (+141859), в </w:t>
      </w:r>
      <w:r w:rsidR="00C261BC">
        <w:rPr>
          <w:rFonts w:ascii="Times New Roman" w:hAnsi="Times New Roman" w:cs="Times New Roman"/>
          <w:sz w:val="24"/>
          <w:szCs w:val="24"/>
        </w:rPr>
        <w:t xml:space="preserve">год начала пандемии </w:t>
      </w:r>
      <w:r w:rsidR="00D93FDC">
        <w:rPr>
          <w:rFonts w:ascii="Times New Roman" w:hAnsi="Times New Roman" w:cs="Times New Roman"/>
          <w:sz w:val="24"/>
          <w:szCs w:val="24"/>
        </w:rPr>
        <w:t>при</w:t>
      </w:r>
      <w:r w:rsidR="00C261BC">
        <w:rPr>
          <w:rFonts w:ascii="Times New Roman" w:hAnsi="Times New Roman" w:cs="Times New Roman"/>
          <w:sz w:val="24"/>
          <w:szCs w:val="24"/>
        </w:rPr>
        <w:t>рост сокра</w:t>
      </w:r>
      <w:r w:rsidR="00DA5710">
        <w:rPr>
          <w:rFonts w:ascii="Times New Roman" w:hAnsi="Times New Roman" w:cs="Times New Roman"/>
          <w:sz w:val="24"/>
          <w:szCs w:val="24"/>
        </w:rPr>
        <w:t>тил</w:t>
      </w:r>
      <w:r w:rsidR="009341A0">
        <w:rPr>
          <w:rFonts w:ascii="Times New Roman" w:hAnsi="Times New Roman" w:cs="Times New Roman"/>
          <w:sz w:val="24"/>
          <w:szCs w:val="24"/>
        </w:rPr>
        <w:t>ся более чем в 2 раза. Далее в 2021 году произошло у</w:t>
      </w:r>
      <w:r w:rsidR="005C49B5">
        <w:rPr>
          <w:rFonts w:ascii="Times New Roman" w:hAnsi="Times New Roman" w:cs="Times New Roman"/>
          <w:sz w:val="24"/>
          <w:szCs w:val="24"/>
        </w:rPr>
        <w:t xml:space="preserve">величение за счет </w:t>
      </w:r>
      <w:r w:rsidR="005C49B5" w:rsidRPr="005C49B5">
        <w:rPr>
          <w:rFonts w:ascii="Times New Roman" w:hAnsi="Times New Roman" w:cs="Times New Roman"/>
          <w:bCs/>
          <w:sz w:val="24"/>
          <w:szCs w:val="24"/>
        </w:rPr>
        <w:t>субсидий на осуществление капитальных вложений</w:t>
      </w:r>
      <w:r w:rsidR="00131103" w:rsidRPr="00131103">
        <w:rPr>
          <w:rFonts w:ascii="Times New Roman" w:hAnsi="Times New Roman" w:cs="Times New Roman"/>
          <w:bCs/>
          <w:sz w:val="24"/>
          <w:szCs w:val="24"/>
          <w:vertAlign w:val="superscript"/>
        </w:rPr>
        <w:footnoteReference w:id="7"/>
      </w:r>
      <w:r w:rsidR="005C49B5" w:rsidRPr="005C49B5">
        <w:rPr>
          <w:rFonts w:ascii="Times New Roman" w:hAnsi="Times New Roman" w:cs="Times New Roman"/>
          <w:bCs/>
          <w:sz w:val="24"/>
          <w:szCs w:val="24"/>
        </w:rPr>
        <w:t>.</w:t>
      </w:r>
      <w:r w:rsidR="00931137">
        <w:rPr>
          <w:rFonts w:ascii="Times New Roman" w:hAnsi="Times New Roman" w:cs="Times New Roman"/>
          <w:bCs/>
          <w:sz w:val="24"/>
          <w:szCs w:val="24"/>
        </w:rPr>
        <w:t xml:space="preserve"> </w:t>
      </w:r>
    </w:p>
    <w:p w14:paraId="64A15E10" w14:textId="77777777" w:rsidR="00F852E7" w:rsidRDefault="00F852E7" w:rsidP="005D6D4D">
      <w:pPr>
        <w:tabs>
          <w:tab w:val="left" w:pos="1050"/>
        </w:tabs>
        <w:spacing w:after="0" w:line="240" w:lineRule="auto"/>
        <w:ind w:firstLine="709"/>
        <w:jc w:val="both"/>
        <w:rPr>
          <w:rFonts w:ascii="Times New Roman" w:hAnsi="Times New Roman" w:cs="Times New Roman"/>
          <w:sz w:val="24"/>
          <w:szCs w:val="24"/>
        </w:rPr>
      </w:pPr>
    </w:p>
    <w:p w14:paraId="1DA26A86" w14:textId="77777777" w:rsidR="009E1E2F" w:rsidRDefault="009E1E2F" w:rsidP="009E1E2F">
      <w:pPr>
        <w:tabs>
          <w:tab w:val="left" w:pos="1050"/>
        </w:tabs>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Таблица 1</w:t>
      </w:r>
    </w:p>
    <w:p w14:paraId="7ADD60EE" w14:textId="77777777" w:rsidR="009E1E2F" w:rsidRDefault="009E1E2F" w:rsidP="009E1E2F">
      <w:pPr>
        <w:tabs>
          <w:tab w:val="left" w:pos="1050"/>
        </w:tabs>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Бюджетные ассигнования</w:t>
      </w:r>
      <w:r w:rsidRPr="009E1E2F">
        <w:rPr>
          <w:rFonts w:ascii="Times New Roman" w:hAnsi="Times New Roman" w:cs="Times New Roman"/>
          <w:sz w:val="24"/>
          <w:szCs w:val="24"/>
        </w:rPr>
        <w:t xml:space="preserve"> за период 2018-2022 гг.</w:t>
      </w:r>
    </w:p>
    <w:tbl>
      <w:tblPr>
        <w:tblStyle w:val="a7"/>
        <w:tblW w:w="9404" w:type="dxa"/>
        <w:tblLook w:val="04A0" w:firstRow="1" w:lastRow="0" w:firstColumn="1" w:lastColumn="0" w:noHBand="0" w:noVBand="1"/>
      </w:tblPr>
      <w:tblGrid>
        <w:gridCol w:w="1523"/>
        <w:gridCol w:w="1248"/>
        <w:gridCol w:w="1085"/>
        <w:gridCol w:w="1085"/>
        <w:gridCol w:w="1085"/>
        <w:gridCol w:w="1017"/>
        <w:gridCol w:w="1173"/>
        <w:gridCol w:w="1188"/>
      </w:tblGrid>
      <w:tr w:rsidR="0026239D" w:rsidRPr="0026239D" w14:paraId="710D7493" w14:textId="77777777" w:rsidTr="00E05B6A">
        <w:trPr>
          <w:trHeight w:val="306"/>
        </w:trPr>
        <w:tc>
          <w:tcPr>
            <w:tcW w:w="1523" w:type="dxa"/>
            <w:vMerge w:val="restart"/>
            <w:hideMark/>
          </w:tcPr>
          <w:p w14:paraId="6763791F" w14:textId="77777777" w:rsidR="0026239D" w:rsidRPr="0026239D" w:rsidRDefault="0026239D" w:rsidP="0026239D">
            <w:pPr>
              <w:jc w:val="center"/>
              <w:rPr>
                <w:rFonts w:ascii="Times New Roman" w:eastAsia="Times New Roman" w:hAnsi="Times New Roman" w:cs="Times New Roman"/>
                <w:sz w:val="18"/>
                <w:szCs w:val="18"/>
                <w:lang w:eastAsia="ru-RU"/>
              </w:rPr>
            </w:pPr>
          </w:p>
        </w:tc>
        <w:tc>
          <w:tcPr>
            <w:tcW w:w="7881" w:type="dxa"/>
            <w:gridSpan w:val="7"/>
            <w:hideMark/>
          </w:tcPr>
          <w:p w14:paraId="6E2A8A6D" w14:textId="1C3DA1F4" w:rsidR="0026239D" w:rsidRPr="0026239D" w:rsidRDefault="00E05B6A" w:rsidP="0026239D">
            <w:pPr>
              <w:jc w:val="center"/>
              <w:rPr>
                <w:rFonts w:ascii="Times New Roman" w:eastAsia="Times New Roman" w:hAnsi="Times New Roman" w:cs="Times New Roman"/>
                <w:sz w:val="18"/>
                <w:szCs w:val="18"/>
                <w:lang w:eastAsia="ru-RU"/>
              </w:rPr>
            </w:pPr>
            <w:r w:rsidRPr="00E05B6A">
              <w:rPr>
                <w:rFonts w:ascii="Times New Roman" w:eastAsia="Times New Roman" w:hAnsi="Times New Roman" w:cs="Times New Roman"/>
                <w:sz w:val="18"/>
                <w:szCs w:val="18"/>
                <w:lang w:eastAsia="ru-RU"/>
              </w:rPr>
              <w:t>Бюджетные ассигнования</w:t>
            </w:r>
            <w:r>
              <w:rPr>
                <w:rFonts w:ascii="Times New Roman" w:eastAsia="Times New Roman" w:hAnsi="Times New Roman" w:cs="Times New Roman"/>
                <w:sz w:val="18"/>
                <w:szCs w:val="18"/>
                <w:lang w:eastAsia="ru-RU"/>
              </w:rPr>
              <w:t xml:space="preserve"> учредителя</w:t>
            </w:r>
          </w:p>
        </w:tc>
      </w:tr>
      <w:tr w:rsidR="0026239D" w:rsidRPr="0026239D" w14:paraId="4A86E041" w14:textId="77777777" w:rsidTr="00E05B6A">
        <w:trPr>
          <w:trHeight w:val="292"/>
        </w:trPr>
        <w:tc>
          <w:tcPr>
            <w:tcW w:w="1523" w:type="dxa"/>
            <w:vMerge/>
            <w:hideMark/>
          </w:tcPr>
          <w:p w14:paraId="2C3E2AB5" w14:textId="77777777" w:rsidR="0026239D" w:rsidRPr="0026239D" w:rsidRDefault="0026239D" w:rsidP="0026239D">
            <w:pPr>
              <w:jc w:val="center"/>
              <w:rPr>
                <w:rFonts w:ascii="Times New Roman" w:eastAsia="Times New Roman" w:hAnsi="Times New Roman" w:cs="Times New Roman"/>
                <w:sz w:val="18"/>
                <w:szCs w:val="18"/>
                <w:lang w:eastAsia="ru-RU"/>
              </w:rPr>
            </w:pPr>
          </w:p>
        </w:tc>
        <w:tc>
          <w:tcPr>
            <w:tcW w:w="1248" w:type="dxa"/>
            <w:hideMark/>
          </w:tcPr>
          <w:p w14:paraId="67F92C9B" w14:textId="77777777" w:rsidR="0026239D" w:rsidRPr="0026239D" w:rsidRDefault="0026239D" w:rsidP="0026239D">
            <w:pPr>
              <w:jc w:val="center"/>
              <w:rPr>
                <w:rFonts w:ascii="Times New Roman" w:eastAsia="Times New Roman" w:hAnsi="Times New Roman" w:cs="Times New Roman"/>
                <w:sz w:val="18"/>
                <w:szCs w:val="18"/>
                <w:lang w:eastAsia="ru-RU"/>
              </w:rPr>
            </w:pPr>
            <w:r w:rsidRPr="0026239D">
              <w:rPr>
                <w:rFonts w:ascii="Times New Roman" w:eastAsia="Times New Roman" w:hAnsi="Times New Roman" w:cs="Times New Roman"/>
                <w:sz w:val="18"/>
                <w:szCs w:val="18"/>
                <w:lang w:eastAsia="ru-RU"/>
              </w:rPr>
              <w:t>2018</w:t>
            </w:r>
          </w:p>
        </w:tc>
        <w:tc>
          <w:tcPr>
            <w:tcW w:w="1085" w:type="dxa"/>
            <w:hideMark/>
          </w:tcPr>
          <w:p w14:paraId="5D3121C1" w14:textId="77777777" w:rsidR="0026239D" w:rsidRPr="0026239D" w:rsidRDefault="0026239D" w:rsidP="0026239D">
            <w:pPr>
              <w:jc w:val="center"/>
              <w:rPr>
                <w:rFonts w:ascii="Times New Roman" w:eastAsia="Times New Roman" w:hAnsi="Times New Roman" w:cs="Times New Roman"/>
                <w:sz w:val="18"/>
                <w:szCs w:val="18"/>
                <w:lang w:eastAsia="ru-RU"/>
              </w:rPr>
            </w:pPr>
            <w:r w:rsidRPr="0026239D">
              <w:rPr>
                <w:rFonts w:ascii="Times New Roman" w:eastAsia="Times New Roman" w:hAnsi="Times New Roman" w:cs="Times New Roman"/>
                <w:sz w:val="18"/>
                <w:szCs w:val="18"/>
                <w:lang w:eastAsia="ru-RU"/>
              </w:rPr>
              <w:t>2019</w:t>
            </w:r>
          </w:p>
        </w:tc>
        <w:tc>
          <w:tcPr>
            <w:tcW w:w="1085" w:type="dxa"/>
            <w:hideMark/>
          </w:tcPr>
          <w:p w14:paraId="40E8D516" w14:textId="77777777" w:rsidR="0026239D" w:rsidRPr="0026239D" w:rsidRDefault="0026239D" w:rsidP="0026239D">
            <w:pPr>
              <w:jc w:val="center"/>
              <w:rPr>
                <w:rFonts w:ascii="Times New Roman" w:eastAsia="Times New Roman" w:hAnsi="Times New Roman" w:cs="Times New Roman"/>
                <w:sz w:val="18"/>
                <w:szCs w:val="18"/>
                <w:lang w:eastAsia="ru-RU"/>
              </w:rPr>
            </w:pPr>
            <w:r w:rsidRPr="0026239D">
              <w:rPr>
                <w:rFonts w:ascii="Times New Roman" w:eastAsia="Times New Roman" w:hAnsi="Times New Roman" w:cs="Times New Roman"/>
                <w:sz w:val="18"/>
                <w:szCs w:val="18"/>
                <w:lang w:eastAsia="ru-RU"/>
              </w:rPr>
              <w:t>2020</w:t>
            </w:r>
          </w:p>
        </w:tc>
        <w:tc>
          <w:tcPr>
            <w:tcW w:w="1085" w:type="dxa"/>
            <w:hideMark/>
          </w:tcPr>
          <w:p w14:paraId="3F437D04" w14:textId="77777777" w:rsidR="0026239D" w:rsidRPr="0026239D" w:rsidRDefault="0026239D" w:rsidP="0026239D">
            <w:pPr>
              <w:jc w:val="center"/>
              <w:rPr>
                <w:rFonts w:ascii="Times New Roman" w:eastAsia="Times New Roman" w:hAnsi="Times New Roman" w:cs="Times New Roman"/>
                <w:sz w:val="18"/>
                <w:szCs w:val="18"/>
                <w:lang w:eastAsia="ru-RU"/>
              </w:rPr>
            </w:pPr>
            <w:r w:rsidRPr="0026239D">
              <w:rPr>
                <w:rFonts w:ascii="Times New Roman" w:eastAsia="Times New Roman" w:hAnsi="Times New Roman" w:cs="Times New Roman"/>
                <w:sz w:val="18"/>
                <w:szCs w:val="18"/>
                <w:lang w:eastAsia="ru-RU"/>
              </w:rPr>
              <w:t>2021</w:t>
            </w:r>
          </w:p>
        </w:tc>
        <w:tc>
          <w:tcPr>
            <w:tcW w:w="1017" w:type="dxa"/>
            <w:hideMark/>
          </w:tcPr>
          <w:p w14:paraId="1B1FDBFF" w14:textId="77777777" w:rsidR="0026239D" w:rsidRPr="0026239D" w:rsidRDefault="0026239D" w:rsidP="0026239D">
            <w:pPr>
              <w:jc w:val="center"/>
              <w:rPr>
                <w:rFonts w:ascii="Times New Roman" w:eastAsia="Times New Roman" w:hAnsi="Times New Roman" w:cs="Times New Roman"/>
                <w:sz w:val="18"/>
                <w:szCs w:val="18"/>
                <w:lang w:eastAsia="ru-RU"/>
              </w:rPr>
            </w:pPr>
            <w:r w:rsidRPr="0026239D">
              <w:rPr>
                <w:rFonts w:ascii="Times New Roman" w:eastAsia="Times New Roman" w:hAnsi="Times New Roman" w:cs="Times New Roman"/>
                <w:sz w:val="18"/>
                <w:szCs w:val="18"/>
                <w:lang w:eastAsia="ru-RU"/>
              </w:rPr>
              <w:t>2022</w:t>
            </w:r>
          </w:p>
        </w:tc>
        <w:tc>
          <w:tcPr>
            <w:tcW w:w="1173" w:type="dxa"/>
            <w:hideMark/>
          </w:tcPr>
          <w:p w14:paraId="30477B70" w14:textId="77777777" w:rsidR="0026239D" w:rsidRPr="0026239D" w:rsidRDefault="0026239D" w:rsidP="0026239D">
            <w:pPr>
              <w:jc w:val="center"/>
              <w:rPr>
                <w:rFonts w:ascii="Times New Roman" w:eastAsia="Times New Roman" w:hAnsi="Times New Roman" w:cs="Times New Roman"/>
                <w:sz w:val="18"/>
                <w:szCs w:val="18"/>
                <w:lang w:eastAsia="ru-RU"/>
              </w:rPr>
            </w:pPr>
            <w:r w:rsidRPr="0026239D">
              <w:rPr>
                <w:rFonts w:ascii="Times New Roman" w:eastAsia="Times New Roman" w:hAnsi="Times New Roman" w:cs="Times New Roman"/>
                <w:sz w:val="18"/>
                <w:szCs w:val="18"/>
                <w:lang w:eastAsia="ru-RU"/>
              </w:rPr>
              <w:t>2022 к 2018</w:t>
            </w:r>
          </w:p>
        </w:tc>
        <w:tc>
          <w:tcPr>
            <w:tcW w:w="1188" w:type="dxa"/>
            <w:hideMark/>
          </w:tcPr>
          <w:p w14:paraId="41573B33" w14:textId="77777777" w:rsidR="0026239D" w:rsidRPr="0026239D" w:rsidRDefault="0026239D" w:rsidP="0026239D">
            <w:pPr>
              <w:jc w:val="center"/>
              <w:rPr>
                <w:rFonts w:ascii="Times New Roman" w:eastAsia="Times New Roman" w:hAnsi="Times New Roman" w:cs="Times New Roman"/>
                <w:color w:val="000000"/>
                <w:sz w:val="18"/>
                <w:szCs w:val="18"/>
                <w:lang w:eastAsia="ru-RU"/>
              </w:rPr>
            </w:pPr>
            <w:r w:rsidRPr="0026239D">
              <w:rPr>
                <w:rFonts w:ascii="Times New Roman" w:eastAsia="Times New Roman" w:hAnsi="Times New Roman" w:cs="Times New Roman"/>
                <w:color w:val="000000"/>
                <w:sz w:val="18"/>
                <w:szCs w:val="18"/>
                <w:lang w:eastAsia="ru-RU"/>
              </w:rPr>
              <w:t>2021 к 2020</w:t>
            </w:r>
          </w:p>
        </w:tc>
      </w:tr>
      <w:tr w:rsidR="0026239D" w:rsidRPr="0026239D" w14:paraId="53394460" w14:textId="77777777" w:rsidTr="00E05B6A">
        <w:trPr>
          <w:trHeight w:val="780"/>
        </w:trPr>
        <w:tc>
          <w:tcPr>
            <w:tcW w:w="1523" w:type="dxa"/>
            <w:hideMark/>
          </w:tcPr>
          <w:p w14:paraId="3355F774" w14:textId="77777777" w:rsidR="0026239D" w:rsidRPr="0026239D" w:rsidRDefault="0026239D" w:rsidP="0026239D">
            <w:pPr>
              <w:jc w:val="center"/>
              <w:rPr>
                <w:rFonts w:ascii="Times New Roman" w:eastAsia="Times New Roman" w:hAnsi="Times New Roman" w:cs="Times New Roman"/>
                <w:color w:val="000000"/>
                <w:sz w:val="18"/>
                <w:szCs w:val="18"/>
                <w:lang w:eastAsia="ru-RU"/>
              </w:rPr>
            </w:pPr>
            <w:r w:rsidRPr="0026239D">
              <w:rPr>
                <w:rFonts w:ascii="Times New Roman" w:eastAsia="Times New Roman" w:hAnsi="Times New Roman" w:cs="Times New Roman"/>
                <w:color w:val="000000"/>
                <w:sz w:val="18"/>
                <w:szCs w:val="18"/>
                <w:lang w:eastAsia="ru-RU"/>
              </w:rPr>
              <w:t>Всего по Российской Федерации</w:t>
            </w:r>
          </w:p>
        </w:tc>
        <w:tc>
          <w:tcPr>
            <w:tcW w:w="1248" w:type="dxa"/>
            <w:noWrap/>
            <w:hideMark/>
          </w:tcPr>
          <w:p w14:paraId="0402EED1" w14:textId="77777777" w:rsidR="0026239D" w:rsidRPr="0026239D" w:rsidRDefault="0026239D" w:rsidP="0026239D">
            <w:pPr>
              <w:jc w:val="center"/>
              <w:rPr>
                <w:rFonts w:ascii="Times New Roman" w:eastAsia="Times New Roman" w:hAnsi="Times New Roman" w:cs="Times New Roman"/>
                <w:bCs/>
                <w:sz w:val="18"/>
                <w:szCs w:val="18"/>
                <w:lang w:eastAsia="ru-RU"/>
              </w:rPr>
            </w:pPr>
            <w:r w:rsidRPr="0026239D">
              <w:rPr>
                <w:rFonts w:ascii="Times New Roman" w:eastAsia="Times New Roman" w:hAnsi="Times New Roman" w:cs="Times New Roman"/>
                <w:bCs/>
                <w:sz w:val="18"/>
                <w:szCs w:val="18"/>
                <w:lang w:eastAsia="ru-RU"/>
              </w:rPr>
              <w:t>60623639,7</w:t>
            </w:r>
          </w:p>
        </w:tc>
        <w:tc>
          <w:tcPr>
            <w:tcW w:w="1085" w:type="dxa"/>
            <w:noWrap/>
            <w:hideMark/>
          </w:tcPr>
          <w:p w14:paraId="7F907AF3" w14:textId="77777777" w:rsidR="0026239D" w:rsidRPr="0026239D" w:rsidRDefault="0026239D" w:rsidP="0026239D">
            <w:pPr>
              <w:jc w:val="center"/>
              <w:rPr>
                <w:rFonts w:ascii="Times New Roman" w:eastAsia="Times New Roman" w:hAnsi="Times New Roman" w:cs="Times New Roman"/>
                <w:bCs/>
                <w:color w:val="000000"/>
                <w:sz w:val="18"/>
                <w:szCs w:val="18"/>
                <w:lang w:eastAsia="ru-RU"/>
              </w:rPr>
            </w:pPr>
            <w:r w:rsidRPr="0026239D">
              <w:rPr>
                <w:rFonts w:ascii="Times New Roman" w:eastAsia="Times New Roman" w:hAnsi="Times New Roman" w:cs="Times New Roman"/>
                <w:bCs/>
                <w:color w:val="000000"/>
                <w:sz w:val="18"/>
                <w:szCs w:val="18"/>
                <w:lang w:eastAsia="ru-RU"/>
              </w:rPr>
              <w:t>64196835</w:t>
            </w:r>
          </w:p>
        </w:tc>
        <w:tc>
          <w:tcPr>
            <w:tcW w:w="1085" w:type="dxa"/>
            <w:noWrap/>
            <w:hideMark/>
          </w:tcPr>
          <w:p w14:paraId="64C9B0DD" w14:textId="77777777" w:rsidR="0026239D" w:rsidRPr="0026239D" w:rsidRDefault="0026239D" w:rsidP="0026239D">
            <w:pPr>
              <w:jc w:val="center"/>
              <w:rPr>
                <w:rFonts w:ascii="Times New Roman" w:eastAsia="Times New Roman" w:hAnsi="Times New Roman" w:cs="Times New Roman"/>
                <w:bCs/>
                <w:color w:val="000000"/>
                <w:sz w:val="18"/>
                <w:szCs w:val="18"/>
                <w:lang w:eastAsia="ru-RU"/>
              </w:rPr>
            </w:pPr>
            <w:r w:rsidRPr="0026239D">
              <w:rPr>
                <w:rFonts w:ascii="Times New Roman" w:eastAsia="Times New Roman" w:hAnsi="Times New Roman" w:cs="Times New Roman"/>
                <w:bCs/>
                <w:color w:val="000000"/>
                <w:sz w:val="18"/>
                <w:szCs w:val="18"/>
                <w:lang w:eastAsia="ru-RU"/>
              </w:rPr>
              <w:t>72886965</w:t>
            </w:r>
          </w:p>
        </w:tc>
        <w:tc>
          <w:tcPr>
            <w:tcW w:w="1085" w:type="dxa"/>
            <w:noWrap/>
            <w:hideMark/>
          </w:tcPr>
          <w:p w14:paraId="28930067" w14:textId="77777777" w:rsidR="0026239D" w:rsidRPr="0026239D" w:rsidRDefault="0026239D" w:rsidP="0026239D">
            <w:pPr>
              <w:jc w:val="center"/>
              <w:rPr>
                <w:rFonts w:ascii="Times New Roman" w:eastAsia="Times New Roman" w:hAnsi="Times New Roman" w:cs="Times New Roman"/>
                <w:color w:val="000000"/>
                <w:sz w:val="18"/>
                <w:szCs w:val="18"/>
                <w:lang w:eastAsia="ru-RU"/>
              </w:rPr>
            </w:pPr>
            <w:r w:rsidRPr="0026239D">
              <w:rPr>
                <w:rFonts w:ascii="Times New Roman" w:eastAsia="Times New Roman" w:hAnsi="Times New Roman" w:cs="Times New Roman"/>
                <w:color w:val="000000"/>
                <w:sz w:val="18"/>
                <w:szCs w:val="18"/>
                <w:lang w:eastAsia="ru-RU"/>
              </w:rPr>
              <w:t>72611165</w:t>
            </w:r>
          </w:p>
        </w:tc>
        <w:tc>
          <w:tcPr>
            <w:tcW w:w="1017" w:type="dxa"/>
            <w:noWrap/>
            <w:hideMark/>
          </w:tcPr>
          <w:p w14:paraId="2A833B66" w14:textId="77777777" w:rsidR="0026239D" w:rsidRPr="0026239D" w:rsidRDefault="0026239D" w:rsidP="0026239D">
            <w:pPr>
              <w:jc w:val="center"/>
              <w:rPr>
                <w:rFonts w:ascii="Times New Roman" w:eastAsia="Times New Roman" w:hAnsi="Times New Roman" w:cs="Times New Roman"/>
                <w:sz w:val="18"/>
                <w:szCs w:val="18"/>
                <w:lang w:eastAsia="ru-RU"/>
              </w:rPr>
            </w:pPr>
            <w:r w:rsidRPr="0026239D">
              <w:rPr>
                <w:rFonts w:ascii="Times New Roman" w:eastAsia="Times New Roman" w:hAnsi="Times New Roman" w:cs="Times New Roman"/>
                <w:sz w:val="18"/>
                <w:szCs w:val="18"/>
                <w:lang w:eastAsia="ru-RU"/>
              </w:rPr>
              <w:t>84959546</w:t>
            </w:r>
          </w:p>
        </w:tc>
        <w:tc>
          <w:tcPr>
            <w:tcW w:w="1173" w:type="dxa"/>
            <w:noWrap/>
            <w:hideMark/>
          </w:tcPr>
          <w:p w14:paraId="078A7294" w14:textId="77777777" w:rsidR="0026239D" w:rsidRPr="0026239D" w:rsidRDefault="009E1E2F" w:rsidP="0026239D">
            <w:pPr>
              <w:jc w:val="center"/>
              <w:rPr>
                <w:rFonts w:ascii="Times New Roman" w:eastAsia="Times New Roman" w:hAnsi="Times New Roman" w:cs="Times New Roman"/>
                <w:bCs/>
                <w:sz w:val="18"/>
                <w:szCs w:val="18"/>
                <w:lang w:eastAsia="ru-RU"/>
              </w:rPr>
            </w:pPr>
            <w:r>
              <w:rPr>
                <w:rFonts w:ascii="Times New Roman" w:eastAsia="Times New Roman" w:hAnsi="Times New Roman" w:cs="Times New Roman"/>
                <w:bCs/>
                <w:sz w:val="18"/>
                <w:szCs w:val="18"/>
                <w:lang w:eastAsia="ru-RU"/>
              </w:rPr>
              <w:t>+</w:t>
            </w:r>
            <w:r w:rsidR="0026239D" w:rsidRPr="0026239D">
              <w:rPr>
                <w:rFonts w:ascii="Times New Roman" w:eastAsia="Times New Roman" w:hAnsi="Times New Roman" w:cs="Times New Roman"/>
                <w:bCs/>
                <w:sz w:val="18"/>
                <w:szCs w:val="18"/>
                <w:lang w:eastAsia="ru-RU"/>
              </w:rPr>
              <w:t>24335906,3</w:t>
            </w:r>
          </w:p>
        </w:tc>
        <w:tc>
          <w:tcPr>
            <w:tcW w:w="1188" w:type="dxa"/>
            <w:noWrap/>
            <w:hideMark/>
          </w:tcPr>
          <w:p w14:paraId="655A45EB" w14:textId="77777777" w:rsidR="0026239D" w:rsidRPr="0026239D" w:rsidRDefault="0026239D" w:rsidP="0026239D">
            <w:pPr>
              <w:jc w:val="center"/>
              <w:rPr>
                <w:rFonts w:ascii="Times New Roman" w:eastAsia="Times New Roman" w:hAnsi="Times New Roman" w:cs="Times New Roman"/>
                <w:color w:val="000000"/>
                <w:sz w:val="18"/>
                <w:szCs w:val="18"/>
                <w:lang w:eastAsia="ru-RU"/>
              </w:rPr>
            </w:pPr>
            <w:r w:rsidRPr="0026239D">
              <w:rPr>
                <w:rFonts w:ascii="Times New Roman" w:eastAsia="Times New Roman" w:hAnsi="Times New Roman" w:cs="Times New Roman"/>
                <w:color w:val="000000"/>
                <w:sz w:val="18"/>
                <w:szCs w:val="18"/>
                <w:lang w:eastAsia="ru-RU"/>
              </w:rPr>
              <w:t>-275800</w:t>
            </w:r>
          </w:p>
        </w:tc>
      </w:tr>
      <w:tr w:rsidR="0026239D" w:rsidRPr="0026239D" w14:paraId="43AA51D5" w14:textId="77777777" w:rsidTr="00E05B6A">
        <w:trPr>
          <w:trHeight w:val="780"/>
        </w:trPr>
        <w:tc>
          <w:tcPr>
            <w:tcW w:w="1523" w:type="dxa"/>
            <w:hideMark/>
          </w:tcPr>
          <w:p w14:paraId="57010851" w14:textId="77777777" w:rsidR="0026239D" w:rsidRPr="0026239D" w:rsidRDefault="0026239D" w:rsidP="0026239D">
            <w:pPr>
              <w:jc w:val="center"/>
              <w:rPr>
                <w:rFonts w:ascii="Times New Roman" w:eastAsia="Times New Roman" w:hAnsi="Times New Roman" w:cs="Times New Roman"/>
                <w:color w:val="000000"/>
                <w:sz w:val="18"/>
                <w:szCs w:val="18"/>
                <w:lang w:eastAsia="ru-RU"/>
              </w:rPr>
            </w:pPr>
            <w:r w:rsidRPr="0026239D">
              <w:rPr>
                <w:rFonts w:ascii="Times New Roman" w:eastAsia="Times New Roman" w:hAnsi="Times New Roman" w:cs="Times New Roman"/>
                <w:color w:val="000000"/>
                <w:sz w:val="18"/>
                <w:szCs w:val="18"/>
                <w:lang w:eastAsia="ru-RU"/>
              </w:rPr>
              <w:t>Северо-Западный федеральный округ</w:t>
            </w:r>
          </w:p>
        </w:tc>
        <w:tc>
          <w:tcPr>
            <w:tcW w:w="1248" w:type="dxa"/>
            <w:noWrap/>
            <w:hideMark/>
          </w:tcPr>
          <w:p w14:paraId="5DA8E56A" w14:textId="77777777" w:rsidR="0026239D" w:rsidRPr="0026239D" w:rsidRDefault="0026239D" w:rsidP="0026239D">
            <w:pPr>
              <w:jc w:val="center"/>
              <w:rPr>
                <w:rFonts w:ascii="Times New Roman" w:eastAsia="Times New Roman" w:hAnsi="Times New Roman" w:cs="Times New Roman"/>
                <w:bCs/>
                <w:sz w:val="18"/>
                <w:szCs w:val="18"/>
                <w:lang w:eastAsia="ru-RU"/>
              </w:rPr>
            </w:pPr>
            <w:r w:rsidRPr="0026239D">
              <w:rPr>
                <w:rFonts w:ascii="Times New Roman" w:eastAsia="Times New Roman" w:hAnsi="Times New Roman" w:cs="Times New Roman"/>
                <w:bCs/>
                <w:sz w:val="18"/>
                <w:szCs w:val="18"/>
                <w:lang w:eastAsia="ru-RU"/>
              </w:rPr>
              <w:t>13115530,2</w:t>
            </w:r>
          </w:p>
        </w:tc>
        <w:tc>
          <w:tcPr>
            <w:tcW w:w="1085" w:type="dxa"/>
            <w:noWrap/>
            <w:hideMark/>
          </w:tcPr>
          <w:p w14:paraId="3375F31E" w14:textId="77777777" w:rsidR="0026239D" w:rsidRPr="0026239D" w:rsidRDefault="0026239D" w:rsidP="0026239D">
            <w:pPr>
              <w:jc w:val="center"/>
              <w:rPr>
                <w:rFonts w:ascii="Times New Roman" w:eastAsia="Times New Roman" w:hAnsi="Times New Roman" w:cs="Times New Roman"/>
                <w:bCs/>
                <w:color w:val="000000"/>
                <w:sz w:val="18"/>
                <w:szCs w:val="18"/>
                <w:lang w:eastAsia="ru-RU"/>
              </w:rPr>
            </w:pPr>
            <w:r w:rsidRPr="0026239D">
              <w:rPr>
                <w:rFonts w:ascii="Times New Roman" w:eastAsia="Times New Roman" w:hAnsi="Times New Roman" w:cs="Times New Roman"/>
                <w:bCs/>
                <w:color w:val="000000"/>
                <w:sz w:val="18"/>
                <w:szCs w:val="18"/>
                <w:lang w:eastAsia="ru-RU"/>
              </w:rPr>
              <w:t>13641171</w:t>
            </w:r>
          </w:p>
        </w:tc>
        <w:tc>
          <w:tcPr>
            <w:tcW w:w="1085" w:type="dxa"/>
            <w:noWrap/>
            <w:hideMark/>
          </w:tcPr>
          <w:p w14:paraId="4EFC970C" w14:textId="77777777" w:rsidR="0026239D" w:rsidRPr="0026239D" w:rsidRDefault="0026239D" w:rsidP="0026239D">
            <w:pPr>
              <w:jc w:val="center"/>
              <w:rPr>
                <w:rFonts w:ascii="Times New Roman" w:eastAsia="Times New Roman" w:hAnsi="Times New Roman" w:cs="Times New Roman"/>
                <w:bCs/>
                <w:color w:val="000000"/>
                <w:sz w:val="18"/>
                <w:szCs w:val="18"/>
                <w:lang w:eastAsia="ru-RU"/>
              </w:rPr>
            </w:pPr>
            <w:r w:rsidRPr="0026239D">
              <w:rPr>
                <w:rFonts w:ascii="Times New Roman" w:eastAsia="Times New Roman" w:hAnsi="Times New Roman" w:cs="Times New Roman"/>
                <w:bCs/>
                <w:color w:val="000000"/>
                <w:sz w:val="18"/>
                <w:szCs w:val="18"/>
                <w:lang w:eastAsia="ru-RU"/>
              </w:rPr>
              <w:t>17807928</w:t>
            </w:r>
          </w:p>
        </w:tc>
        <w:tc>
          <w:tcPr>
            <w:tcW w:w="1085" w:type="dxa"/>
            <w:noWrap/>
            <w:hideMark/>
          </w:tcPr>
          <w:p w14:paraId="4B3B7655" w14:textId="77777777" w:rsidR="0026239D" w:rsidRPr="0026239D" w:rsidRDefault="0026239D" w:rsidP="0026239D">
            <w:pPr>
              <w:jc w:val="center"/>
              <w:rPr>
                <w:rFonts w:ascii="Times New Roman" w:eastAsia="Times New Roman" w:hAnsi="Times New Roman" w:cs="Times New Roman"/>
                <w:color w:val="000000"/>
                <w:sz w:val="18"/>
                <w:szCs w:val="18"/>
                <w:lang w:eastAsia="ru-RU"/>
              </w:rPr>
            </w:pPr>
            <w:r w:rsidRPr="0026239D">
              <w:rPr>
                <w:rFonts w:ascii="Times New Roman" w:eastAsia="Times New Roman" w:hAnsi="Times New Roman" w:cs="Times New Roman"/>
                <w:color w:val="000000"/>
                <w:sz w:val="18"/>
                <w:szCs w:val="18"/>
                <w:lang w:eastAsia="ru-RU"/>
              </w:rPr>
              <w:t>16414566</w:t>
            </w:r>
          </w:p>
        </w:tc>
        <w:tc>
          <w:tcPr>
            <w:tcW w:w="1017" w:type="dxa"/>
            <w:noWrap/>
            <w:hideMark/>
          </w:tcPr>
          <w:p w14:paraId="433785F4" w14:textId="77777777" w:rsidR="0026239D" w:rsidRPr="0026239D" w:rsidRDefault="0026239D" w:rsidP="0026239D">
            <w:pPr>
              <w:jc w:val="center"/>
              <w:rPr>
                <w:rFonts w:ascii="Times New Roman" w:eastAsia="Times New Roman" w:hAnsi="Times New Roman" w:cs="Times New Roman"/>
                <w:color w:val="000000"/>
                <w:sz w:val="18"/>
                <w:szCs w:val="18"/>
                <w:lang w:eastAsia="ru-RU"/>
              </w:rPr>
            </w:pPr>
            <w:r w:rsidRPr="0026239D">
              <w:rPr>
                <w:rFonts w:ascii="Times New Roman" w:eastAsia="Times New Roman" w:hAnsi="Times New Roman" w:cs="Times New Roman"/>
                <w:color w:val="000000"/>
                <w:sz w:val="18"/>
                <w:szCs w:val="18"/>
                <w:lang w:eastAsia="ru-RU"/>
              </w:rPr>
              <w:t>22322523</w:t>
            </w:r>
          </w:p>
        </w:tc>
        <w:tc>
          <w:tcPr>
            <w:tcW w:w="1173" w:type="dxa"/>
            <w:noWrap/>
            <w:hideMark/>
          </w:tcPr>
          <w:p w14:paraId="441AAAC5" w14:textId="77777777" w:rsidR="0026239D" w:rsidRPr="0026239D" w:rsidRDefault="009E1E2F" w:rsidP="0026239D">
            <w:pPr>
              <w:jc w:val="center"/>
              <w:rPr>
                <w:rFonts w:ascii="Times New Roman" w:eastAsia="Times New Roman" w:hAnsi="Times New Roman" w:cs="Times New Roman"/>
                <w:bCs/>
                <w:sz w:val="18"/>
                <w:szCs w:val="18"/>
                <w:lang w:eastAsia="ru-RU"/>
              </w:rPr>
            </w:pPr>
            <w:r>
              <w:rPr>
                <w:rFonts w:ascii="Times New Roman" w:eastAsia="Times New Roman" w:hAnsi="Times New Roman" w:cs="Times New Roman"/>
                <w:bCs/>
                <w:sz w:val="18"/>
                <w:szCs w:val="18"/>
                <w:lang w:eastAsia="ru-RU"/>
              </w:rPr>
              <w:t>+</w:t>
            </w:r>
            <w:r w:rsidR="0026239D" w:rsidRPr="0026239D">
              <w:rPr>
                <w:rFonts w:ascii="Times New Roman" w:eastAsia="Times New Roman" w:hAnsi="Times New Roman" w:cs="Times New Roman"/>
                <w:bCs/>
                <w:sz w:val="18"/>
                <w:szCs w:val="18"/>
                <w:lang w:eastAsia="ru-RU"/>
              </w:rPr>
              <w:t>9206992,8</w:t>
            </w:r>
          </w:p>
        </w:tc>
        <w:tc>
          <w:tcPr>
            <w:tcW w:w="1188" w:type="dxa"/>
            <w:noWrap/>
            <w:hideMark/>
          </w:tcPr>
          <w:p w14:paraId="4E162C32" w14:textId="77777777" w:rsidR="0026239D" w:rsidRPr="0026239D" w:rsidRDefault="0026239D" w:rsidP="0026239D">
            <w:pPr>
              <w:jc w:val="center"/>
              <w:rPr>
                <w:rFonts w:ascii="Times New Roman" w:eastAsia="Times New Roman" w:hAnsi="Times New Roman" w:cs="Times New Roman"/>
                <w:color w:val="000000"/>
                <w:sz w:val="18"/>
                <w:szCs w:val="18"/>
                <w:lang w:eastAsia="ru-RU"/>
              </w:rPr>
            </w:pPr>
            <w:r w:rsidRPr="0026239D">
              <w:rPr>
                <w:rFonts w:ascii="Times New Roman" w:eastAsia="Times New Roman" w:hAnsi="Times New Roman" w:cs="Times New Roman"/>
                <w:color w:val="000000"/>
                <w:sz w:val="18"/>
                <w:szCs w:val="18"/>
                <w:lang w:eastAsia="ru-RU"/>
              </w:rPr>
              <w:t>-1393362</w:t>
            </w:r>
          </w:p>
        </w:tc>
      </w:tr>
      <w:tr w:rsidR="009E1E2F" w:rsidRPr="0026239D" w14:paraId="200EC761" w14:textId="77777777" w:rsidTr="00E05B6A">
        <w:trPr>
          <w:trHeight w:val="300"/>
        </w:trPr>
        <w:tc>
          <w:tcPr>
            <w:tcW w:w="1523" w:type="dxa"/>
            <w:hideMark/>
          </w:tcPr>
          <w:p w14:paraId="78121FC8" w14:textId="77777777" w:rsidR="0026239D" w:rsidRPr="0026239D" w:rsidRDefault="0026239D" w:rsidP="0026239D">
            <w:pPr>
              <w:jc w:val="center"/>
              <w:rPr>
                <w:rFonts w:ascii="Times New Roman" w:eastAsia="Times New Roman" w:hAnsi="Times New Roman" w:cs="Times New Roman"/>
                <w:color w:val="000000"/>
                <w:sz w:val="18"/>
                <w:szCs w:val="18"/>
                <w:lang w:eastAsia="ru-RU"/>
              </w:rPr>
            </w:pPr>
            <w:r w:rsidRPr="0026239D">
              <w:rPr>
                <w:rFonts w:ascii="Times New Roman" w:eastAsia="Times New Roman" w:hAnsi="Times New Roman" w:cs="Times New Roman"/>
                <w:color w:val="000000"/>
                <w:sz w:val="18"/>
                <w:szCs w:val="18"/>
                <w:lang w:eastAsia="ru-RU"/>
              </w:rPr>
              <w:t>Вологодская обл.</w:t>
            </w:r>
          </w:p>
        </w:tc>
        <w:tc>
          <w:tcPr>
            <w:tcW w:w="1248" w:type="dxa"/>
            <w:noWrap/>
            <w:hideMark/>
          </w:tcPr>
          <w:p w14:paraId="6A5A3FD4" w14:textId="77777777" w:rsidR="0026239D" w:rsidRPr="0026239D" w:rsidRDefault="0026239D" w:rsidP="0026239D">
            <w:pPr>
              <w:jc w:val="center"/>
              <w:rPr>
                <w:rFonts w:ascii="Times New Roman" w:eastAsia="Times New Roman" w:hAnsi="Times New Roman" w:cs="Times New Roman"/>
                <w:sz w:val="18"/>
                <w:szCs w:val="18"/>
                <w:lang w:eastAsia="ru-RU"/>
              </w:rPr>
            </w:pPr>
            <w:r w:rsidRPr="0026239D">
              <w:rPr>
                <w:rFonts w:ascii="Times New Roman" w:eastAsia="Times New Roman" w:hAnsi="Times New Roman" w:cs="Times New Roman"/>
                <w:sz w:val="18"/>
                <w:szCs w:val="18"/>
                <w:lang w:eastAsia="ru-RU"/>
              </w:rPr>
              <w:t>461809,7</w:t>
            </w:r>
          </w:p>
        </w:tc>
        <w:tc>
          <w:tcPr>
            <w:tcW w:w="1085" w:type="dxa"/>
            <w:noWrap/>
            <w:hideMark/>
          </w:tcPr>
          <w:p w14:paraId="234F91BE" w14:textId="77777777" w:rsidR="0026239D" w:rsidRPr="0026239D" w:rsidRDefault="0026239D" w:rsidP="0026239D">
            <w:pPr>
              <w:jc w:val="center"/>
              <w:rPr>
                <w:rFonts w:ascii="Times New Roman" w:eastAsia="Times New Roman" w:hAnsi="Times New Roman" w:cs="Times New Roman"/>
                <w:color w:val="000000"/>
                <w:sz w:val="18"/>
                <w:szCs w:val="18"/>
                <w:lang w:eastAsia="ru-RU"/>
              </w:rPr>
            </w:pPr>
            <w:r w:rsidRPr="0026239D">
              <w:rPr>
                <w:rFonts w:ascii="Times New Roman" w:eastAsia="Times New Roman" w:hAnsi="Times New Roman" w:cs="Times New Roman"/>
                <w:color w:val="000000"/>
                <w:sz w:val="18"/>
                <w:szCs w:val="18"/>
                <w:lang w:eastAsia="ru-RU"/>
              </w:rPr>
              <w:t>603668</w:t>
            </w:r>
          </w:p>
        </w:tc>
        <w:tc>
          <w:tcPr>
            <w:tcW w:w="1085" w:type="dxa"/>
            <w:noWrap/>
            <w:hideMark/>
          </w:tcPr>
          <w:p w14:paraId="3E96E4D0" w14:textId="77777777" w:rsidR="0026239D" w:rsidRPr="0026239D" w:rsidRDefault="0026239D" w:rsidP="0026239D">
            <w:pPr>
              <w:jc w:val="center"/>
              <w:rPr>
                <w:rFonts w:ascii="Times New Roman" w:eastAsia="Times New Roman" w:hAnsi="Times New Roman" w:cs="Times New Roman"/>
                <w:color w:val="000000"/>
                <w:sz w:val="18"/>
                <w:szCs w:val="18"/>
                <w:lang w:eastAsia="ru-RU"/>
              </w:rPr>
            </w:pPr>
            <w:r w:rsidRPr="0026239D">
              <w:rPr>
                <w:rFonts w:ascii="Times New Roman" w:eastAsia="Times New Roman" w:hAnsi="Times New Roman" w:cs="Times New Roman"/>
                <w:color w:val="000000"/>
                <w:sz w:val="18"/>
                <w:szCs w:val="18"/>
                <w:lang w:eastAsia="ru-RU"/>
              </w:rPr>
              <w:t>663790</w:t>
            </w:r>
          </w:p>
        </w:tc>
        <w:tc>
          <w:tcPr>
            <w:tcW w:w="1085" w:type="dxa"/>
            <w:noWrap/>
            <w:hideMark/>
          </w:tcPr>
          <w:p w14:paraId="3DD4E1A5" w14:textId="77777777" w:rsidR="0026239D" w:rsidRPr="0026239D" w:rsidRDefault="0026239D" w:rsidP="0026239D">
            <w:pPr>
              <w:jc w:val="center"/>
              <w:rPr>
                <w:rFonts w:ascii="Times New Roman" w:eastAsia="Times New Roman" w:hAnsi="Times New Roman" w:cs="Times New Roman"/>
                <w:color w:val="000000"/>
                <w:sz w:val="18"/>
                <w:szCs w:val="18"/>
                <w:lang w:eastAsia="ru-RU"/>
              </w:rPr>
            </w:pPr>
            <w:r w:rsidRPr="0026239D">
              <w:rPr>
                <w:rFonts w:ascii="Times New Roman" w:eastAsia="Times New Roman" w:hAnsi="Times New Roman" w:cs="Times New Roman"/>
                <w:color w:val="000000"/>
                <w:sz w:val="18"/>
                <w:szCs w:val="18"/>
                <w:lang w:eastAsia="ru-RU"/>
              </w:rPr>
              <w:t>990984</w:t>
            </w:r>
          </w:p>
        </w:tc>
        <w:tc>
          <w:tcPr>
            <w:tcW w:w="1017" w:type="dxa"/>
            <w:noWrap/>
            <w:hideMark/>
          </w:tcPr>
          <w:p w14:paraId="2AE147DE" w14:textId="77777777" w:rsidR="0026239D" w:rsidRPr="0026239D" w:rsidRDefault="0026239D" w:rsidP="0026239D">
            <w:pPr>
              <w:jc w:val="center"/>
              <w:rPr>
                <w:rFonts w:ascii="Times New Roman" w:eastAsia="Times New Roman" w:hAnsi="Times New Roman" w:cs="Times New Roman"/>
                <w:color w:val="000000"/>
                <w:sz w:val="18"/>
                <w:szCs w:val="18"/>
                <w:lang w:eastAsia="ru-RU"/>
              </w:rPr>
            </w:pPr>
            <w:r w:rsidRPr="0026239D">
              <w:rPr>
                <w:rFonts w:ascii="Times New Roman" w:eastAsia="Times New Roman" w:hAnsi="Times New Roman" w:cs="Times New Roman"/>
                <w:color w:val="000000"/>
                <w:sz w:val="18"/>
                <w:szCs w:val="18"/>
                <w:lang w:eastAsia="ru-RU"/>
              </w:rPr>
              <w:t>1274120</w:t>
            </w:r>
          </w:p>
        </w:tc>
        <w:tc>
          <w:tcPr>
            <w:tcW w:w="1173" w:type="dxa"/>
            <w:noWrap/>
            <w:hideMark/>
          </w:tcPr>
          <w:p w14:paraId="1F8EC9B8" w14:textId="77777777" w:rsidR="0026239D" w:rsidRPr="0026239D" w:rsidRDefault="009E1E2F" w:rsidP="0026239D">
            <w:pPr>
              <w:jc w:val="center"/>
              <w:rPr>
                <w:rFonts w:ascii="Times New Roman" w:eastAsia="Times New Roman" w:hAnsi="Times New Roman" w:cs="Times New Roman"/>
                <w:bCs/>
                <w:sz w:val="18"/>
                <w:szCs w:val="18"/>
                <w:lang w:eastAsia="ru-RU"/>
              </w:rPr>
            </w:pPr>
            <w:r>
              <w:rPr>
                <w:rFonts w:ascii="Times New Roman" w:eastAsia="Times New Roman" w:hAnsi="Times New Roman" w:cs="Times New Roman"/>
                <w:bCs/>
                <w:sz w:val="18"/>
                <w:szCs w:val="18"/>
                <w:lang w:eastAsia="ru-RU"/>
              </w:rPr>
              <w:t>+</w:t>
            </w:r>
            <w:r w:rsidR="0026239D" w:rsidRPr="0026239D">
              <w:rPr>
                <w:rFonts w:ascii="Times New Roman" w:eastAsia="Times New Roman" w:hAnsi="Times New Roman" w:cs="Times New Roman"/>
                <w:bCs/>
                <w:sz w:val="18"/>
                <w:szCs w:val="18"/>
                <w:lang w:eastAsia="ru-RU"/>
              </w:rPr>
              <w:t>812310,3</w:t>
            </w:r>
          </w:p>
        </w:tc>
        <w:tc>
          <w:tcPr>
            <w:tcW w:w="1188" w:type="dxa"/>
            <w:noWrap/>
            <w:hideMark/>
          </w:tcPr>
          <w:p w14:paraId="43DD68EB" w14:textId="77777777" w:rsidR="0026239D" w:rsidRPr="0026239D" w:rsidRDefault="009E1E2F" w:rsidP="0026239D">
            <w:pPr>
              <w:jc w:val="center"/>
              <w:rPr>
                <w:rFonts w:ascii="Times New Roman" w:eastAsia="Times New Roman" w:hAnsi="Times New Roman" w:cs="Times New Roman"/>
                <w:color w:val="000000"/>
                <w:sz w:val="18"/>
                <w:szCs w:val="18"/>
                <w:lang w:eastAsia="ru-RU"/>
              </w:rPr>
            </w:pPr>
            <w:r>
              <w:rPr>
                <w:rFonts w:ascii="Times New Roman" w:eastAsia="Times New Roman" w:hAnsi="Times New Roman" w:cs="Times New Roman"/>
                <w:color w:val="000000"/>
                <w:sz w:val="18"/>
                <w:szCs w:val="18"/>
                <w:lang w:eastAsia="ru-RU"/>
              </w:rPr>
              <w:t>+</w:t>
            </w:r>
            <w:r w:rsidR="0026239D" w:rsidRPr="0026239D">
              <w:rPr>
                <w:rFonts w:ascii="Times New Roman" w:eastAsia="Times New Roman" w:hAnsi="Times New Roman" w:cs="Times New Roman"/>
                <w:color w:val="000000"/>
                <w:sz w:val="18"/>
                <w:szCs w:val="18"/>
                <w:lang w:eastAsia="ru-RU"/>
              </w:rPr>
              <w:t>327194</w:t>
            </w:r>
          </w:p>
        </w:tc>
      </w:tr>
      <w:tr w:rsidR="009E1E2F" w:rsidRPr="00270665" w14:paraId="0FAD844C" w14:textId="77777777" w:rsidTr="009341A0">
        <w:trPr>
          <w:trHeight w:val="300"/>
        </w:trPr>
        <w:tc>
          <w:tcPr>
            <w:tcW w:w="9404" w:type="dxa"/>
            <w:gridSpan w:val="8"/>
          </w:tcPr>
          <w:p w14:paraId="72039D11" w14:textId="77777777" w:rsidR="009E1E2F" w:rsidRPr="009E1E2F" w:rsidRDefault="009E1E2F" w:rsidP="0026239D">
            <w:pPr>
              <w:jc w:val="center"/>
              <w:rPr>
                <w:rFonts w:ascii="Times New Roman" w:eastAsia="Times New Roman" w:hAnsi="Times New Roman" w:cs="Times New Roman"/>
                <w:color w:val="000000"/>
                <w:sz w:val="18"/>
                <w:szCs w:val="18"/>
                <w:lang w:val="en-GB" w:eastAsia="ru-RU"/>
              </w:rPr>
            </w:pPr>
            <w:r>
              <w:rPr>
                <w:rFonts w:ascii="Times New Roman" w:eastAsia="Times New Roman" w:hAnsi="Times New Roman" w:cs="Times New Roman"/>
                <w:color w:val="000000"/>
                <w:sz w:val="18"/>
                <w:szCs w:val="18"/>
                <w:lang w:eastAsia="ru-RU"/>
              </w:rPr>
              <w:t xml:space="preserve">Источник: </w:t>
            </w:r>
            <w:r w:rsidRPr="00355EA2">
              <w:rPr>
                <w:rFonts w:ascii="Times New Roman" w:hAnsi="Times New Roman" w:cs="Times New Roman"/>
                <w:bCs/>
                <w:sz w:val="18"/>
                <w:szCs w:val="18"/>
              </w:rPr>
              <w:t>данные АИС «Статистическая отчетность отрасли».</w:t>
            </w:r>
            <w:r w:rsidRPr="00355EA2">
              <w:rPr>
                <w:rFonts w:ascii="Times New Roman" w:hAnsi="Times New Roman" w:cs="Times New Roman"/>
                <w:sz w:val="18"/>
                <w:szCs w:val="18"/>
              </w:rPr>
              <w:t xml:space="preserve"> </w:t>
            </w:r>
            <w:r w:rsidRPr="00B100D8">
              <w:rPr>
                <w:rFonts w:ascii="Times New Roman" w:hAnsi="Times New Roman" w:cs="Times New Roman"/>
                <w:sz w:val="18"/>
                <w:szCs w:val="18"/>
                <w:lang w:val="en-GB"/>
              </w:rPr>
              <w:t xml:space="preserve">URL: </w:t>
            </w:r>
            <w:r w:rsidRPr="00B100D8">
              <w:rPr>
                <w:rFonts w:ascii="Times New Roman" w:hAnsi="Times New Roman" w:cs="Times New Roman"/>
                <w:bCs/>
                <w:sz w:val="18"/>
                <w:szCs w:val="18"/>
                <w:lang w:val="en-GB"/>
              </w:rPr>
              <w:t>https://stat.mkrf.ru/indicators/</w:t>
            </w:r>
          </w:p>
        </w:tc>
      </w:tr>
    </w:tbl>
    <w:p w14:paraId="0EB9197A" w14:textId="77777777" w:rsidR="0026239D" w:rsidRPr="009E1E2F" w:rsidRDefault="0026239D" w:rsidP="005D6D4D">
      <w:pPr>
        <w:tabs>
          <w:tab w:val="left" w:pos="1050"/>
        </w:tabs>
        <w:spacing w:after="0" w:line="240" w:lineRule="auto"/>
        <w:ind w:firstLine="709"/>
        <w:jc w:val="both"/>
        <w:rPr>
          <w:rFonts w:ascii="Times New Roman" w:hAnsi="Times New Roman" w:cs="Times New Roman"/>
          <w:sz w:val="24"/>
          <w:szCs w:val="24"/>
          <w:lang w:val="en-GB"/>
        </w:rPr>
      </w:pPr>
    </w:p>
    <w:p w14:paraId="6E1303D5" w14:textId="3A84EFD4" w:rsidR="00777340" w:rsidRPr="00777340" w:rsidRDefault="00F7352A" w:rsidP="00777340">
      <w:pPr>
        <w:tabs>
          <w:tab w:val="left" w:pos="1050"/>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Нестабильная ситуация с финансированием не отразилась на </w:t>
      </w:r>
      <w:r w:rsidR="00D93FDC">
        <w:rPr>
          <w:rFonts w:ascii="Times New Roman" w:hAnsi="Times New Roman" w:cs="Times New Roman"/>
          <w:sz w:val="24"/>
          <w:szCs w:val="24"/>
        </w:rPr>
        <w:t>численности</w:t>
      </w:r>
      <w:r>
        <w:rPr>
          <w:rFonts w:ascii="Times New Roman" w:hAnsi="Times New Roman" w:cs="Times New Roman"/>
          <w:sz w:val="24"/>
          <w:szCs w:val="24"/>
        </w:rPr>
        <w:t xml:space="preserve"> музеев</w:t>
      </w:r>
      <w:r w:rsidRPr="00777340">
        <w:rPr>
          <w:rFonts w:ascii="Times New Roman" w:hAnsi="Times New Roman" w:cs="Times New Roman"/>
          <w:sz w:val="24"/>
          <w:szCs w:val="24"/>
        </w:rPr>
        <w:t>, включая их филиалы и обособленные подразделения</w:t>
      </w:r>
      <w:r>
        <w:rPr>
          <w:rFonts w:ascii="Times New Roman" w:hAnsi="Times New Roman" w:cs="Times New Roman"/>
          <w:sz w:val="24"/>
          <w:szCs w:val="24"/>
        </w:rPr>
        <w:t>. В</w:t>
      </w:r>
      <w:r w:rsidR="00777340" w:rsidRPr="00777340">
        <w:rPr>
          <w:rFonts w:ascii="Times New Roman" w:hAnsi="Times New Roman" w:cs="Times New Roman"/>
          <w:sz w:val="24"/>
          <w:szCs w:val="24"/>
        </w:rPr>
        <w:t xml:space="preserve"> период 2018-2022 гг. наблюдается положительная динамика по </w:t>
      </w:r>
      <w:r>
        <w:rPr>
          <w:rFonts w:ascii="Times New Roman" w:hAnsi="Times New Roman" w:cs="Times New Roman"/>
          <w:sz w:val="24"/>
          <w:szCs w:val="24"/>
        </w:rPr>
        <w:t xml:space="preserve">данному </w:t>
      </w:r>
      <w:r w:rsidR="00777340" w:rsidRPr="00777340">
        <w:rPr>
          <w:rFonts w:ascii="Times New Roman" w:hAnsi="Times New Roman" w:cs="Times New Roman"/>
          <w:sz w:val="24"/>
          <w:szCs w:val="24"/>
        </w:rPr>
        <w:t>показателю (</w:t>
      </w:r>
      <w:r w:rsidR="00355EA2">
        <w:rPr>
          <w:rFonts w:ascii="Times New Roman" w:hAnsi="Times New Roman" w:cs="Times New Roman"/>
          <w:sz w:val="24"/>
          <w:szCs w:val="24"/>
        </w:rPr>
        <w:t>т</w:t>
      </w:r>
      <w:r w:rsidR="00777340" w:rsidRPr="00777340">
        <w:rPr>
          <w:rFonts w:ascii="Times New Roman" w:hAnsi="Times New Roman" w:cs="Times New Roman"/>
          <w:sz w:val="24"/>
          <w:szCs w:val="24"/>
        </w:rPr>
        <w:t>абл</w:t>
      </w:r>
      <w:r w:rsidR="00355EA2">
        <w:rPr>
          <w:rFonts w:ascii="Times New Roman" w:hAnsi="Times New Roman" w:cs="Times New Roman"/>
          <w:sz w:val="24"/>
          <w:szCs w:val="24"/>
        </w:rPr>
        <w:t>.</w:t>
      </w:r>
      <w:r w:rsidR="00777340" w:rsidRPr="00777340">
        <w:rPr>
          <w:rFonts w:ascii="Times New Roman" w:hAnsi="Times New Roman" w:cs="Times New Roman"/>
          <w:sz w:val="24"/>
          <w:szCs w:val="24"/>
        </w:rPr>
        <w:t xml:space="preserve"> </w:t>
      </w:r>
      <w:r w:rsidR="00C261BC">
        <w:rPr>
          <w:rFonts w:ascii="Times New Roman" w:hAnsi="Times New Roman" w:cs="Times New Roman"/>
          <w:sz w:val="24"/>
          <w:szCs w:val="24"/>
        </w:rPr>
        <w:t>2</w:t>
      </w:r>
      <w:r w:rsidR="00777340" w:rsidRPr="00777340">
        <w:rPr>
          <w:rFonts w:ascii="Times New Roman" w:hAnsi="Times New Roman" w:cs="Times New Roman"/>
          <w:sz w:val="24"/>
          <w:szCs w:val="24"/>
        </w:rPr>
        <w:t>). Так, по стране в целом за пять лет число музеев увеличилось на 190 единиц, по СЗФО – на 28, по Вологодской области – на 4.</w:t>
      </w:r>
    </w:p>
    <w:p w14:paraId="6A86EA27" w14:textId="77777777" w:rsidR="00F7352A" w:rsidRDefault="00F7352A" w:rsidP="00355EA2">
      <w:pPr>
        <w:tabs>
          <w:tab w:val="left" w:pos="1050"/>
        </w:tabs>
        <w:spacing w:after="0" w:line="240" w:lineRule="auto"/>
        <w:ind w:firstLine="709"/>
        <w:jc w:val="right"/>
        <w:rPr>
          <w:rFonts w:ascii="Times New Roman" w:hAnsi="Times New Roman" w:cs="Times New Roman"/>
          <w:sz w:val="24"/>
          <w:szCs w:val="24"/>
        </w:rPr>
      </w:pPr>
    </w:p>
    <w:p w14:paraId="54D1CA09" w14:textId="77777777" w:rsidR="00355EA2" w:rsidRDefault="00355EA2" w:rsidP="00355EA2">
      <w:pPr>
        <w:tabs>
          <w:tab w:val="left" w:pos="1050"/>
        </w:tabs>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Таблица</w:t>
      </w:r>
      <w:r w:rsidR="00C261BC">
        <w:rPr>
          <w:rFonts w:ascii="Times New Roman" w:hAnsi="Times New Roman" w:cs="Times New Roman"/>
          <w:sz w:val="24"/>
          <w:szCs w:val="24"/>
        </w:rPr>
        <w:t xml:space="preserve"> 2</w:t>
      </w:r>
    </w:p>
    <w:p w14:paraId="0F409C61" w14:textId="77777777" w:rsidR="00777340" w:rsidRPr="00777340" w:rsidRDefault="00777340" w:rsidP="00355EA2">
      <w:pPr>
        <w:tabs>
          <w:tab w:val="left" w:pos="1050"/>
        </w:tabs>
        <w:spacing w:after="0" w:line="240" w:lineRule="auto"/>
        <w:ind w:firstLine="709"/>
        <w:jc w:val="center"/>
        <w:rPr>
          <w:rFonts w:ascii="Times New Roman" w:hAnsi="Times New Roman" w:cs="Times New Roman"/>
          <w:sz w:val="24"/>
          <w:szCs w:val="24"/>
        </w:rPr>
      </w:pPr>
      <w:r w:rsidRPr="00777340">
        <w:rPr>
          <w:rFonts w:ascii="Times New Roman" w:hAnsi="Times New Roman" w:cs="Times New Roman"/>
          <w:sz w:val="24"/>
          <w:szCs w:val="24"/>
        </w:rPr>
        <w:t>Число музеев за период 2018-2022 гг.</w:t>
      </w:r>
    </w:p>
    <w:tbl>
      <w:tblPr>
        <w:tblW w:w="937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6"/>
        <w:gridCol w:w="992"/>
        <w:gridCol w:w="992"/>
        <w:gridCol w:w="992"/>
        <w:gridCol w:w="993"/>
        <w:gridCol w:w="992"/>
        <w:gridCol w:w="1134"/>
      </w:tblGrid>
      <w:tr w:rsidR="00777340" w:rsidRPr="00355EA2" w14:paraId="647DE959" w14:textId="77777777" w:rsidTr="00355EA2">
        <w:trPr>
          <w:trHeight w:val="346"/>
        </w:trPr>
        <w:tc>
          <w:tcPr>
            <w:tcW w:w="3276" w:type="dxa"/>
            <w:vMerge w:val="restart"/>
            <w:shd w:val="clear" w:color="auto" w:fill="auto"/>
            <w:hideMark/>
          </w:tcPr>
          <w:p w14:paraId="3CBBF84D" w14:textId="77777777" w:rsidR="00777340" w:rsidRPr="00355EA2" w:rsidRDefault="00777340" w:rsidP="00355EA2">
            <w:pPr>
              <w:tabs>
                <w:tab w:val="left" w:pos="1050"/>
              </w:tabs>
              <w:spacing w:after="0" w:line="240" w:lineRule="auto"/>
              <w:ind w:firstLine="709"/>
              <w:jc w:val="center"/>
              <w:rPr>
                <w:rFonts w:ascii="Times New Roman" w:hAnsi="Times New Roman" w:cs="Times New Roman"/>
                <w:sz w:val="18"/>
                <w:szCs w:val="18"/>
              </w:rPr>
            </w:pPr>
            <w:r w:rsidRPr="00355EA2">
              <w:rPr>
                <w:rFonts w:ascii="Times New Roman" w:hAnsi="Times New Roman" w:cs="Times New Roman"/>
                <w:sz w:val="18"/>
                <w:szCs w:val="18"/>
              </w:rPr>
              <w:t>Регионы</w:t>
            </w:r>
          </w:p>
          <w:p w14:paraId="12316B41" w14:textId="77777777" w:rsidR="00777340" w:rsidRPr="00355EA2" w:rsidRDefault="00777340" w:rsidP="00355EA2">
            <w:pPr>
              <w:tabs>
                <w:tab w:val="left" w:pos="1050"/>
              </w:tabs>
              <w:spacing w:after="0" w:line="240" w:lineRule="auto"/>
              <w:ind w:firstLine="709"/>
              <w:jc w:val="center"/>
              <w:rPr>
                <w:rFonts w:ascii="Times New Roman" w:hAnsi="Times New Roman" w:cs="Times New Roman"/>
                <w:sz w:val="18"/>
                <w:szCs w:val="18"/>
              </w:rPr>
            </w:pPr>
          </w:p>
        </w:tc>
        <w:tc>
          <w:tcPr>
            <w:tcW w:w="6095" w:type="dxa"/>
            <w:gridSpan w:val="6"/>
            <w:shd w:val="clear" w:color="auto" w:fill="auto"/>
            <w:hideMark/>
          </w:tcPr>
          <w:p w14:paraId="0CEC68D2" w14:textId="77777777" w:rsidR="00777340" w:rsidRPr="00355EA2" w:rsidRDefault="00777340" w:rsidP="00355EA2">
            <w:pPr>
              <w:tabs>
                <w:tab w:val="left" w:pos="1050"/>
              </w:tabs>
              <w:spacing w:after="0" w:line="240" w:lineRule="auto"/>
              <w:ind w:firstLine="709"/>
              <w:jc w:val="center"/>
              <w:rPr>
                <w:rFonts w:ascii="Times New Roman" w:hAnsi="Times New Roman" w:cs="Times New Roman"/>
                <w:sz w:val="18"/>
                <w:szCs w:val="18"/>
              </w:rPr>
            </w:pPr>
            <w:r w:rsidRPr="00355EA2">
              <w:rPr>
                <w:rFonts w:ascii="Times New Roman" w:hAnsi="Times New Roman" w:cs="Times New Roman"/>
                <w:sz w:val="18"/>
                <w:szCs w:val="18"/>
              </w:rPr>
              <w:t>Число музеев, ед.</w:t>
            </w:r>
          </w:p>
        </w:tc>
      </w:tr>
      <w:tr w:rsidR="00777340" w:rsidRPr="00355EA2" w14:paraId="6612A939" w14:textId="77777777" w:rsidTr="00355EA2">
        <w:trPr>
          <w:trHeight w:val="375"/>
        </w:trPr>
        <w:tc>
          <w:tcPr>
            <w:tcW w:w="3276" w:type="dxa"/>
            <w:vMerge/>
            <w:shd w:val="clear" w:color="auto" w:fill="auto"/>
            <w:hideMark/>
          </w:tcPr>
          <w:p w14:paraId="4D6DE9DA" w14:textId="77777777" w:rsidR="00777340" w:rsidRPr="00355EA2" w:rsidRDefault="00777340" w:rsidP="00355EA2">
            <w:pPr>
              <w:tabs>
                <w:tab w:val="left" w:pos="1050"/>
              </w:tabs>
              <w:spacing w:after="0" w:line="240" w:lineRule="auto"/>
              <w:ind w:firstLine="709"/>
              <w:jc w:val="center"/>
              <w:rPr>
                <w:rFonts w:ascii="Times New Roman" w:hAnsi="Times New Roman" w:cs="Times New Roman"/>
                <w:sz w:val="18"/>
                <w:szCs w:val="18"/>
              </w:rPr>
            </w:pPr>
          </w:p>
        </w:tc>
        <w:tc>
          <w:tcPr>
            <w:tcW w:w="992" w:type="dxa"/>
            <w:shd w:val="clear" w:color="auto" w:fill="auto"/>
            <w:hideMark/>
          </w:tcPr>
          <w:p w14:paraId="0CB126F7" w14:textId="77777777" w:rsidR="00777340" w:rsidRPr="00355EA2" w:rsidRDefault="00777340" w:rsidP="00355EA2">
            <w:pPr>
              <w:tabs>
                <w:tab w:val="left" w:pos="1050"/>
              </w:tabs>
              <w:spacing w:after="0" w:line="240" w:lineRule="auto"/>
              <w:jc w:val="center"/>
              <w:rPr>
                <w:rFonts w:ascii="Times New Roman" w:hAnsi="Times New Roman" w:cs="Times New Roman"/>
                <w:sz w:val="18"/>
                <w:szCs w:val="18"/>
              </w:rPr>
            </w:pPr>
            <w:r w:rsidRPr="00355EA2">
              <w:rPr>
                <w:rFonts w:ascii="Times New Roman" w:hAnsi="Times New Roman" w:cs="Times New Roman"/>
                <w:sz w:val="18"/>
                <w:szCs w:val="18"/>
              </w:rPr>
              <w:t>2018</w:t>
            </w:r>
          </w:p>
        </w:tc>
        <w:tc>
          <w:tcPr>
            <w:tcW w:w="992" w:type="dxa"/>
            <w:shd w:val="clear" w:color="auto" w:fill="auto"/>
            <w:hideMark/>
          </w:tcPr>
          <w:p w14:paraId="0330923F" w14:textId="77777777" w:rsidR="00777340" w:rsidRPr="00355EA2" w:rsidRDefault="00777340" w:rsidP="00355EA2">
            <w:pPr>
              <w:tabs>
                <w:tab w:val="left" w:pos="1050"/>
              </w:tabs>
              <w:spacing w:after="0" w:line="240" w:lineRule="auto"/>
              <w:jc w:val="center"/>
              <w:rPr>
                <w:rFonts w:ascii="Times New Roman" w:hAnsi="Times New Roman" w:cs="Times New Roman"/>
                <w:sz w:val="18"/>
                <w:szCs w:val="18"/>
              </w:rPr>
            </w:pPr>
            <w:r w:rsidRPr="00355EA2">
              <w:rPr>
                <w:rFonts w:ascii="Times New Roman" w:hAnsi="Times New Roman" w:cs="Times New Roman"/>
                <w:sz w:val="18"/>
                <w:szCs w:val="18"/>
              </w:rPr>
              <w:t>2019</w:t>
            </w:r>
          </w:p>
        </w:tc>
        <w:tc>
          <w:tcPr>
            <w:tcW w:w="992" w:type="dxa"/>
            <w:shd w:val="clear" w:color="auto" w:fill="auto"/>
            <w:hideMark/>
          </w:tcPr>
          <w:p w14:paraId="79673D6B" w14:textId="77777777" w:rsidR="00777340" w:rsidRPr="00355EA2" w:rsidRDefault="00777340" w:rsidP="00355EA2">
            <w:pPr>
              <w:tabs>
                <w:tab w:val="left" w:pos="1050"/>
              </w:tabs>
              <w:spacing w:after="0" w:line="240" w:lineRule="auto"/>
              <w:jc w:val="center"/>
              <w:rPr>
                <w:rFonts w:ascii="Times New Roman" w:hAnsi="Times New Roman" w:cs="Times New Roman"/>
                <w:sz w:val="18"/>
                <w:szCs w:val="18"/>
              </w:rPr>
            </w:pPr>
            <w:r w:rsidRPr="00355EA2">
              <w:rPr>
                <w:rFonts w:ascii="Times New Roman" w:hAnsi="Times New Roman" w:cs="Times New Roman"/>
                <w:sz w:val="18"/>
                <w:szCs w:val="18"/>
              </w:rPr>
              <w:t>2020</w:t>
            </w:r>
          </w:p>
        </w:tc>
        <w:tc>
          <w:tcPr>
            <w:tcW w:w="993" w:type="dxa"/>
            <w:shd w:val="clear" w:color="auto" w:fill="auto"/>
            <w:hideMark/>
          </w:tcPr>
          <w:p w14:paraId="08AC3D78" w14:textId="77777777" w:rsidR="00777340" w:rsidRPr="00355EA2" w:rsidRDefault="00777340" w:rsidP="00355EA2">
            <w:pPr>
              <w:tabs>
                <w:tab w:val="left" w:pos="1050"/>
              </w:tabs>
              <w:spacing w:after="0" w:line="240" w:lineRule="auto"/>
              <w:jc w:val="center"/>
              <w:rPr>
                <w:rFonts w:ascii="Times New Roman" w:hAnsi="Times New Roman" w:cs="Times New Roman"/>
                <w:sz w:val="18"/>
                <w:szCs w:val="18"/>
              </w:rPr>
            </w:pPr>
            <w:r w:rsidRPr="00355EA2">
              <w:rPr>
                <w:rFonts w:ascii="Times New Roman" w:hAnsi="Times New Roman" w:cs="Times New Roman"/>
                <w:sz w:val="18"/>
                <w:szCs w:val="18"/>
              </w:rPr>
              <w:t>2021</w:t>
            </w:r>
          </w:p>
        </w:tc>
        <w:tc>
          <w:tcPr>
            <w:tcW w:w="992" w:type="dxa"/>
            <w:shd w:val="clear" w:color="auto" w:fill="auto"/>
            <w:hideMark/>
          </w:tcPr>
          <w:p w14:paraId="52BED7EB" w14:textId="77777777" w:rsidR="00777340" w:rsidRPr="00355EA2" w:rsidRDefault="00777340" w:rsidP="00355EA2">
            <w:pPr>
              <w:tabs>
                <w:tab w:val="left" w:pos="1050"/>
              </w:tabs>
              <w:spacing w:after="0" w:line="240" w:lineRule="auto"/>
              <w:jc w:val="center"/>
              <w:rPr>
                <w:rFonts w:ascii="Times New Roman" w:hAnsi="Times New Roman" w:cs="Times New Roman"/>
                <w:sz w:val="18"/>
                <w:szCs w:val="18"/>
              </w:rPr>
            </w:pPr>
            <w:r w:rsidRPr="00355EA2">
              <w:rPr>
                <w:rFonts w:ascii="Times New Roman" w:hAnsi="Times New Roman" w:cs="Times New Roman"/>
                <w:sz w:val="18"/>
                <w:szCs w:val="18"/>
              </w:rPr>
              <w:t>2022</w:t>
            </w:r>
          </w:p>
        </w:tc>
        <w:tc>
          <w:tcPr>
            <w:tcW w:w="1134" w:type="dxa"/>
            <w:shd w:val="clear" w:color="auto" w:fill="auto"/>
          </w:tcPr>
          <w:p w14:paraId="7E6E3C77" w14:textId="77777777" w:rsidR="00777340" w:rsidRPr="00355EA2" w:rsidRDefault="00777340" w:rsidP="00355EA2">
            <w:pPr>
              <w:tabs>
                <w:tab w:val="left" w:pos="1050"/>
              </w:tabs>
              <w:spacing w:after="0" w:line="240" w:lineRule="auto"/>
              <w:jc w:val="center"/>
              <w:rPr>
                <w:rFonts w:ascii="Times New Roman" w:hAnsi="Times New Roman" w:cs="Times New Roman"/>
                <w:sz w:val="18"/>
                <w:szCs w:val="18"/>
              </w:rPr>
            </w:pPr>
            <w:r w:rsidRPr="00355EA2">
              <w:rPr>
                <w:rFonts w:ascii="Times New Roman" w:hAnsi="Times New Roman" w:cs="Times New Roman"/>
                <w:sz w:val="18"/>
                <w:szCs w:val="18"/>
              </w:rPr>
              <w:t>2022 к 2018</w:t>
            </w:r>
          </w:p>
        </w:tc>
      </w:tr>
      <w:tr w:rsidR="00777340" w:rsidRPr="00355EA2" w14:paraId="186EEAD6" w14:textId="77777777" w:rsidTr="00355EA2">
        <w:trPr>
          <w:trHeight w:val="300"/>
        </w:trPr>
        <w:tc>
          <w:tcPr>
            <w:tcW w:w="3276" w:type="dxa"/>
            <w:shd w:val="clear" w:color="auto" w:fill="auto"/>
            <w:noWrap/>
            <w:hideMark/>
          </w:tcPr>
          <w:p w14:paraId="74F2E39E" w14:textId="77777777" w:rsidR="00777340" w:rsidRPr="00355EA2" w:rsidRDefault="00777340" w:rsidP="00355EA2">
            <w:pPr>
              <w:tabs>
                <w:tab w:val="left" w:pos="1050"/>
              </w:tabs>
              <w:spacing w:after="0" w:line="240" w:lineRule="auto"/>
              <w:jc w:val="center"/>
              <w:rPr>
                <w:rFonts w:ascii="Times New Roman" w:hAnsi="Times New Roman" w:cs="Times New Roman"/>
                <w:sz w:val="18"/>
                <w:szCs w:val="18"/>
              </w:rPr>
            </w:pPr>
            <w:r w:rsidRPr="00355EA2">
              <w:rPr>
                <w:rFonts w:ascii="Times New Roman" w:hAnsi="Times New Roman" w:cs="Times New Roman"/>
                <w:sz w:val="18"/>
                <w:szCs w:val="18"/>
              </w:rPr>
              <w:t>Всего по Российской Федерации</w:t>
            </w:r>
          </w:p>
        </w:tc>
        <w:tc>
          <w:tcPr>
            <w:tcW w:w="992" w:type="dxa"/>
            <w:shd w:val="clear" w:color="auto" w:fill="auto"/>
            <w:noWrap/>
            <w:hideMark/>
          </w:tcPr>
          <w:p w14:paraId="25132487" w14:textId="77777777" w:rsidR="00777340" w:rsidRPr="00355EA2" w:rsidRDefault="00777340" w:rsidP="00355EA2">
            <w:pPr>
              <w:tabs>
                <w:tab w:val="left" w:pos="1050"/>
              </w:tabs>
              <w:spacing w:after="0" w:line="240" w:lineRule="auto"/>
              <w:jc w:val="center"/>
              <w:rPr>
                <w:rFonts w:ascii="Times New Roman" w:hAnsi="Times New Roman" w:cs="Times New Roman"/>
                <w:bCs/>
                <w:sz w:val="18"/>
                <w:szCs w:val="18"/>
              </w:rPr>
            </w:pPr>
            <w:r w:rsidRPr="00355EA2">
              <w:rPr>
                <w:rFonts w:ascii="Times New Roman" w:hAnsi="Times New Roman" w:cs="Times New Roman"/>
                <w:bCs/>
                <w:sz w:val="18"/>
                <w:szCs w:val="18"/>
              </w:rPr>
              <w:t>2687</w:t>
            </w:r>
          </w:p>
        </w:tc>
        <w:tc>
          <w:tcPr>
            <w:tcW w:w="992" w:type="dxa"/>
            <w:shd w:val="clear" w:color="auto" w:fill="auto"/>
            <w:noWrap/>
            <w:hideMark/>
          </w:tcPr>
          <w:p w14:paraId="6A6D19E5" w14:textId="77777777" w:rsidR="00777340" w:rsidRPr="00355EA2" w:rsidRDefault="00777340" w:rsidP="00355EA2">
            <w:pPr>
              <w:tabs>
                <w:tab w:val="left" w:pos="1050"/>
              </w:tabs>
              <w:spacing w:after="0" w:line="240" w:lineRule="auto"/>
              <w:jc w:val="center"/>
              <w:rPr>
                <w:rFonts w:ascii="Times New Roman" w:hAnsi="Times New Roman" w:cs="Times New Roman"/>
                <w:bCs/>
                <w:sz w:val="18"/>
                <w:szCs w:val="18"/>
              </w:rPr>
            </w:pPr>
            <w:r w:rsidRPr="00355EA2">
              <w:rPr>
                <w:rFonts w:ascii="Times New Roman" w:hAnsi="Times New Roman" w:cs="Times New Roman"/>
                <w:bCs/>
                <w:sz w:val="18"/>
                <w:szCs w:val="18"/>
              </w:rPr>
              <w:t>2726</w:t>
            </w:r>
          </w:p>
        </w:tc>
        <w:tc>
          <w:tcPr>
            <w:tcW w:w="992" w:type="dxa"/>
            <w:shd w:val="clear" w:color="auto" w:fill="auto"/>
            <w:noWrap/>
            <w:hideMark/>
          </w:tcPr>
          <w:p w14:paraId="768751A3" w14:textId="77777777" w:rsidR="00777340" w:rsidRPr="00355EA2" w:rsidRDefault="00777340" w:rsidP="00355EA2">
            <w:pPr>
              <w:tabs>
                <w:tab w:val="left" w:pos="1050"/>
              </w:tabs>
              <w:spacing w:after="0" w:line="240" w:lineRule="auto"/>
              <w:jc w:val="center"/>
              <w:rPr>
                <w:rFonts w:ascii="Times New Roman" w:hAnsi="Times New Roman" w:cs="Times New Roman"/>
                <w:bCs/>
                <w:sz w:val="18"/>
                <w:szCs w:val="18"/>
              </w:rPr>
            </w:pPr>
            <w:r w:rsidRPr="00355EA2">
              <w:rPr>
                <w:rFonts w:ascii="Times New Roman" w:hAnsi="Times New Roman" w:cs="Times New Roman"/>
                <w:bCs/>
                <w:sz w:val="18"/>
                <w:szCs w:val="18"/>
              </w:rPr>
              <w:t>2773</w:t>
            </w:r>
          </w:p>
        </w:tc>
        <w:tc>
          <w:tcPr>
            <w:tcW w:w="993" w:type="dxa"/>
            <w:shd w:val="clear" w:color="auto" w:fill="auto"/>
            <w:noWrap/>
            <w:hideMark/>
          </w:tcPr>
          <w:p w14:paraId="4053C630" w14:textId="77777777" w:rsidR="00777340" w:rsidRPr="00355EA2" w:rsidRDefault="00777340" w:rsidP="00355EA2">
            <w:pPr>
              <w:tabs>
                <w:tab w:val="left" w:pos="1050"/>
              </w:tabs>
              <w:spacing w:after="0" w:line="240" w:lineRule="auto"/>
              <w:jc w:val="center"/>
              <w:rPr>
                <w:rFonts w:ascii="Times New Roman" w:hAnsi="Times New Roman" w:cs="Times New Roman"/>
                <w:bCs/>
                <w:sz w:val="18"/>
                <w:szCs w:val="18"/>
              </w:rPr>
            </w:pPr>
            <w:r w:rsidRPr="00355EA2">
              <w:rPr>
                <w:rFonts w:ascii="Times New Roman" w:hAnsi="Times New Roman" w:cs="Times New Roman"/>
                <w:bCs/>
                <w:sz w:val="18"/>
                <w:szCs w:val="18"/>
              </w:rPr>
              <w:t>2826</w:t>
            </w:r>
          </w:p>
        </w:tc>
        <w:tc>
          <w:tcPr>
            <w:tcW w:w="992" w:type="dxa"/>
            <w:shd w:val="clear" w:color="auto" w:fill="auto"/>
            <w:noWrap/>
            <w:hideMark/>
          </w:tcPr>
          <w:p w14:paraId="68E6EF89" w14:textId="77777777" w:rsidR="00777340" w:rsidRPr="00355EA2" w:rsidRDefault="00777340" w:rsidP="00355EA2">
            <w:pPr>
              <w:tabs>
                <w:tab w:val="left" w:pos="1050"/>
              </w:tabs>
              <w:spacing w:after="0" w:line="240" w:lineRule="auto"/>
              <w:jc w:val="center"/>
              <w:rPr>
                <w:rFonts w:ascii="Times New Roman" w:hAnsi="Times New Roman" w:cs="Times New Roman"/>
                <w:bCs/>
                <w:sz w:val="18"/>
                <w:szCs w:val="18"/>
              </w:rPr>
            </w:pPr>
            <w:r w:rsidRPr="00355EA2">
              <w:rPr>
                <w:rFonts w:ascii="Times New Roman" w:hAnsi="Times New Roman" w:cs="Times New Roman"/>
                <w:bCs/>
                <w:sz w:val="18"/>
                <w:szCs w:val="18"/>
              </w:rPr>
              <w:t>2877</w:t>
            </w:r>
          </w:p>
        </w:tc>
        <w:tc>
          <w:tcPr>
            <w:tcW w:w="1134" w:type="dxa"/>
            <w:shd w:val="clear" w:color="auto" w:fill="auto"/>
          </w:tcPr>
          <w:p w14:paraId="7E803B46" w14:textId="77777777" w:rsidR="00777340" w:rsidRPr="00355EA2" w:rsidRDefault="00131103" w:rsidP="00355EA2">
            <w:pPr>
              <w:tabs>
                <w:tab w:val="left" w:pos="1050"/>
              </w:tabs>
              <w:spacing w:after="0" w:line="240" w:lineRule="auto"/>
              <w:jc w:val="center"/>
              <w:rPr>
                <w:rFonts w:ascii="Times New Roman" w:hAnsi="Times New Roman" w:cs="Times New Roman"/>
                <w:bCs/>
                <w:sz w:val="18"/>
                <w:szCs w:val="18"/>
              </w:rPr>
            </w:pPr>
            <w:r>
              <w:rPr>
                <w:rFonts w:ascii="Times New Roman" w:hAnsi="Times New Roman" w:cs="Times New Roman"/>
                <w:bCs/>
                <w:sz w:val="18"/>
                <w:szCs w:val="18"/>
              </w:rPr>
              <w:t>+</w:t>
            </w:r>
            <w:r w:rsidR="00777340" w:rsidRPr="00355EA2">
              <w:rPr>
                <w:rFonts w:ascii="Times New Roman" w:hAnsi="Times New Roman" w:cs="Times New Roman"/>
                <w:bCs/>
                <w:sz w:val="18"/>
                <w:szCs w:val="18"/>
              </w:rPr>
              <w:t>190</w:t>
            </w:r>
          </w:p>
        </w:tc>
      </w:tr>
      <w:tr w:rsidR="00777340" w:rsidRPr="00355EA2" w14:paraId="58EEEDF8" w14:textId="77777777" w:rsidTr="00355EA2">
        <w:trPr>
          <w:trHeight w:val="300"/>
        </w:trPr>
        <w:tc>
          <w:tcPr>
            <w:tcW w:w="3276" w:type="dxa"/>
            <w:shd w:val="clear" w:color="auto" w:fill="auto"/>
            <w:noWrap/>
            <w:hideMark/>
          </w:tcPr>
          <w:p w14:paraId="7233D7B3" w14:textId="77777777" w:rsidR="00777340" w:rsidRPr="00355EA2" w:rsidRDefault="00777340" w:rsidP="00355EA2">
            <w:pPr>
              <w:tabs>
                <w:tab w:val="left" w:pos="1050"/>
              </w:tabs>
              <w:spacing w:after="0" w:line="240" w:lineRule="auto"/>
              <w:jc w:val="center"/>
              <w:rPr>
                <w:rFonts w:ascii="Times New Roman" w:hAnsi="Times New Roman" w:cs="Times New Roman"/>
                <w:sz w:val="18"/>
                <w:szCs w:val="18"/>
              </w:rPr>
            </w:pPr>
            <w:r w:rsidRPr="00355EA2">
              <w:rPr>
                <w:rFonts w:ascii="Times New Roman" w:hAnsi="Times New Roman" w:cs="Times New Roman"/>
                <w:sz w:val="18"/>
                <w:szCs w:val="18"/>
              </w:rPr>
              <w:lastRenderedPageBreak/>
              <w:t>Северо-Западный федеральный округ</w:t>
            </w:r>
          </w:p>
        </w:tc>
        <w:tc>
          <w:tcPr>
            <w:tcW w:w="992" w:type="dxa"/>
            <w:shd w:val="clear" w:color="auto" w:fill="auto"/>
            <w:noWrap/>
            <w:hideMark/>
          </w:tcPr>
          <w:p w14:paraId="49E6E490" w14:textId="77777777" w:rsidR="00777340" w:rsidRPr="00355EA2" w:rsidRDefault="00777340" w:rsidP="00355EA2">
            <w:pPr>
              <w:tabs>
                <w:tab w:val="left" w:pos="1050"/>
              </w:tabs>
              <w:spacing w:after="0" w:line="240" w:lineRule="auto"/>
              <w:jc w:val="center"/>
              <w:rPr>
                <w:rFonts w:ascii="Times New Roman" w:hAnsi="Times New Roman" w:cs="Times New Roman"/>
                <w:bCs/>
                <w:sz w:val="18"/>
                <w:szCs w:val="18"/>
              </w:rPr>
            </w:pPr>
            <w:r w:rsidRPr="00355EA2">
              <w:rPr>
                <w:rFonts w:ascii="Times New Roman" w:hAnsi="Times New Roman" w:cs="Times New Roman"/>
                <w:bCs/>
                <w:sz w:val="18"/>
                <w:szCs w:val="18"/>
              </w:rPr>
              <w:t>269</w:t>
            </w:r>
          </w:p>
        </w:tc>
        <w:tc>
          <w:tcPr>
            <w:tcW w:w="992" w:type="dxa"/>
            <w:shd w:val="clear" w:color="auto" w:fill="auto"/>
            <w:hideMark/>
          </w:tcPr>
          <w:p w14:paraId="39DB4FF0" w14:textId="77777777" w:rsidR="00777340" w:rsidRPr="00355EA2" w:rsidRDefault="00777340" w:rsidP="00355EA2">
            <w:pPr>
              <w:tabs>
                <w:tab w:val="left" w:pos="1050"/>
              </w:tabs>
              <w:spacing w:after="0" w:line="240" w:lineRule="auto"/>
              <w:jc w:val="center"/>
              <w:rPr>
                <w:rFonts w:ascii="Times New Roman" w:hAnsi="Times New Roman" w:cs="Times New Roman"/>
                <w:bCs/>
                <w:sz w:val="18"/>
                <w:szCs w:val="18"/>
              </w:rPr>
            </w:pPr>
            <w:r w:rsidRPr="00355EA2">
              <w:rPr>
                <w:rFonts w:ascii="Times New Roman" w:hAnsi="Times New Roman" w:cs="Times New Roman"/>
                <w:bCs/>
                <w:sz w:val="18"/>
                <w:szCs w:val="18"/>
              </w:rPr>
              <w:t>276</w:t>
            </w:r>
          </w:p>
        </w:tc>
        <w:tc>
          <w:tcPr>
            <w:tcW w:w="992" w:type="dxa"/>
            <w:shd w:val="clear" w:color="auto" w:fill="auto"/>
            <w:hideMark/>
          </w:tcPr>
          <w:p w14:paraId="2D968C0C" w14:textId="77777777" w:rsidR="00777340" w:rsidRPr="00355EA2" w:rsidRDefault="00777340" w:rsidP="00355EA2">
            <w:pPr>
              <w:tabs>
                <w:tab w:val="left" w:pos="1050"/>
              </w:tabs>
              <w:spacing w:after="0" w:line="240" w:lineRule="auto"/>
              <w:jc w:val="center"/>
              <w:rPr>
                <w:rFonts w:ascii="Times New Roman" w:hAnsi="Times New Roman" w:cs="Times New Roman"/>
                <w:bCs/>
                <w:sz w:val="18"/>
                <w:szCs w:val="18"/>
              </w:rPr>
            </w:pPr>
            <w:r w:rsidRPr="00355EA2">
              <w:rPr>
                <w:rFonts w:ascii="Times New Roman" w:hAnsi="Times New Roman" w:cs="Times New Roman"/>
                <w:bCs/>
                <w:sz w:val="18"/>
                <w:szCs w:val="18"/>
              </w:rPr>
              <w:t>275</w:t>
            </w:r>
          </w:p>
        </w:tc>
        <w:tc>
          <w:tcPr>
            <w:tcW w:w="993" w:type="dxa"/>
            <w:shd w:val="clear" w:color="auto" w:fill="auto"/>
            <w:hideMark/>
          </w:tcPr>
          <w:p w14:paraId="03876462" w14:textId="77777777" w:rsidR="00777340" w:rsidRPr="00355EA2" w:rsidRDefault="00777340" w:rsidP="00355EA2">
            <w:pPr>
              <w:tabs>
                <w:tab w:val="left" w:pos="1050"/>
              </w:tabs>
              <w:spacing w:after="0" w:line="240" w:lineRule="auto"/>
              <w:jc w:val="center"/>
              <w:rPr>
                <w:rFonts w:ascii="Times New Roman" w:hAnsi="Times New Roman" w:cs="Times New Roman"/>
                <w:bCs/>
                <w:sz w:val="18"/>
                <w:szCs w:val="18"/>
              </w:rPr>
            </w:pPr>
            <w:r w:rsidRPr="00355EA2">
              <w:rPr>
                <w:rFonts w:ascii="Times New Roman" w:hAnsi="Times New Roman" w:cs="Times New Roman"/>
                <w:bCs/>
                <w:sz w:val="18"/>
                <w:szCs w:val="18"/>
              </w:rPr>
              <w:t>287</w:t>
            </w:r>
          </w:p>
        </w:tc>
        <w:tc>
          <w:tcPr>
            <w:tcW w:w="992" w:type="dxa"/>
            <w:shd w:val="clear" w:color="auto" w:fill="auto"/>
            <w:noWrap/>
            <w:hideMark/>
          </w:tcPr>
          <w:p w14:paraId="7C22A3AB" w14:textId="77777777" w:rsidR="00777340" w:rsidRPr="00355EA2" w:rsidRDefault="00777340" w:rsidP="00355EA2">
            <w:pPr>
              <w:tabs>
                <w:tab w:val="left" w:pos="1050"/>
              </w:tabs>
              <w:spacing w:after="0" w:line="240" w:lineRule="auto"/>
              <w:jc w:val="center"/>
              <w:rPr>
                <w:rFonts w:ascii="Times New Roman" w:hAnsi="Times New Roman" w:cs="Times New Roman"/>
                <w:bCs/>
                <w:sz w:val="18"/>
                <w:szCs w:val="18"/>
              </w:rPr>
            </w:pPr>
            <w:r w:rsidRPr="00355EA2">
              <w:rPr>
                <w:rFonts w:ascii="Times New Roman" w:hAnsi="Times New Roman" w:cs="Times New Roman"/>
                <w:bCs/>
                <w:sz w:val="18"/>
                <w:szCs w:val="18"/>
              </w:rPr>
              <w:t>297</w:t>
            </w:r>
          </w:p>
        </w:tc>
        <w:tc>
          <w:tcPr>
            <w:tcW w:w="1134" w:type="dxa"/>
            <w:shd w:val="clear" w:color="auto" w:fill="auto"/>
          </w:tcPr>
          <w:p w14:paraId="57EDCD6F" w14:textId="77777777" w:rsidR="00777340" w:rsidRPr="00355EA2" w:rsidRDefault="00131103" w:rsidP="00355EA2">
            <w:pPr>
              <w:tabs>
                <w:tab w:val="left" w:pos="1050"/>
              </w:tabs>
              <w:spacing w:after="0" w:line="240" w:lineRule="auto"/>
              <w:jc w:val="center"/>
              <w:rPr>
                <w:rFonts w:ascii="Times New Roman" w:hAnsi="Times New Roman" w:cs="Times New Roman"/>
                <w:bCs/>
                <w:sz w:val="18"/>
                <w:szCs w:val="18"/>
              </w:rPr>
            </w:pPr>
            <w:r>
              <w:rPr>
                <w:rFonts w:ascii="Times New Roman" w:hAnsi="Times New Roman" w:cs="Times New Roman"/>
                <w:bCs/>
                <w:sz w:val="18"/>
                <w:szCs w:val="18"/>
              </w:rPr>
              <w:t>+</w:t>
            </w:r>
            <w:r w:rsidR="00777340" w:rsidRPr="00355EA2">
              <w:rPr>
                <w:rFonts w:ascii="Times New Roman" w:hAnsi="Times New Roman" w:cs="Times New Roman"/>
                <w:bCs/>
                <w:sz w:val="18"/>
                <w:szCs w:val="18"/>
              </w:rPr>
              <w:t>28</w:t>
            </w:r>
          </w:p>
        </w:tc>
      </w:tr>
      <w:tr w:rsidR="00777340" w:rsidRPr="00355EA2" w14:paraId="29F23740" w14:textId="77777777" w:rsidTr="00355EA2">
        <w:trPr>
          <w:trHeight w:val="300"/>
        </w:trPr>
        <w:tc>
          <w:tcPr>
            <w:tcW w:w="3276" w:type="dxa"/>
            <w:shd w:val="clear" w:color="auto" w:fill="auto"/>
            <w:noWrap/>
            <w:hideMark/>
          </w:tcPr>
          <w:p w14:paraId="612C2A58" w14:textId="77777777" w:rsidR="00777340" w:rsidRPr="00355EA2" w:rsidRDefault="00777340" w:rsidP="00355EA2">
            <w:pPr>
              <w:tabs>
                <w:tab w:val="left" w:pos="1050"/>
              </w:tabs>
              <w:spacing w:after="0" w:line="240" w:lineRule="auto"/>
              <w:jc w:val="center"/>
              <w:rPr>
                <w:rFonts w:ascii="Times New Roman" w:hAnsi="Times New Roman" w:cs="Times New Roman"/>
                <w:sz w:val="18"/>
                <w:szCs w:val="18"/>
              </w:rPr>
            </w:pPr>
            <w:r w:rsidRPr="00355EA2">
              <w:rPr>
                <w:rFonts w:ascii="Times New Roman" w:hAnsi="Times New Roman" w:cs="Times New Roman"/>
                <w:sz w:val="18"/>
                <w:szCs w:val="18"/>
              </w:rPr>
              <w:t>Вологодская обл.</w:t>
            </w:r>
          </w:p>
        </w:tc>
        <w:tc>
          <w:tcPr>
            <w:tcW w:w="992" w:type="dxa"/>
            <w:shd w:val="clear" w:color="auto" w:fill="auto"/>
            <w:hideMark/>
          </w:tcPr>
          <w:p w14:paraId="76615758" w14:textId="77777777" w:rsidR="00777340" w:rsidRPr="00355EA2" w:rsidRDefault="00777340" w:rsidP="00355EA2">
            <w:pPr>
              <w:tabs>
                <w:tab w:val="left" w:pos="1050"/>
              </w:tabs>
              <w:spacing w:after="0" w:line="240" w:lineRule="auto"/>
              <w:jc w:val="center"/>
              <w:rPr>
                <w:rFonts w:ascii="Times New Roman" w:hAnsi="Times New Roman" w:cs="Times New Roman"/>
                <w:sz w:val="18"/>
                <w:szCs w:val="18"/>
              </w:rPr>
            </w:pPr>
            <w:r w:rsidRPr="00355EA2">
              <w:rPr>
                <w:rFonts w:ascii="Times New Roman" w:hAnsi="Times New Roman" w:cs="Times New Roman"/>
                <w:sz w:val="18"/>
                <w:szCs w:val="18"/>
              </w:rPr>
              <w:t>41</w:t>
            </w:r>
          </w:p>
        </w:tc>
        <w:tc>
          <w:tcPr>
            <w:tcW w:w="992" w:type="dxa"/>
            <w:shd w:val="clear" w:color="auto" w:fill="auto"/>
            <w:hideMark/>
          </w:tcPr>
          <w:p w14:paraId="0F60C1F5" w14:textId="77777777" w:rsidR="00777340" w:rsidRPr="00355EA2" w:rsidRDefault="00777340" w:rsidP="00355EA2">
            <w:pPr>
              <w:tabs>
                <w:tab w:val="left" w:pos="1050"/>
              </w:tabs>
              <w:spacing w:after="0" w:line="240" w:lineRule="auto"/>
              <w:jc w:val="center"/>
              <w:rPr>
                <w:rFonts w:ascii="Times New Roman" w:hAnsi="Times New Roman" w:cs="Times New Roman"/>
                <w:sz w:val="18"/>
                <w:szCs w:val="18"/>
              </w:rPr>
            </w:pPr>
            <w:r w:rsidRPr="00355EA2">
              <w:rPr>
                <w:rFonts w:ascii="Times New Roman" w:hAnsi="Times New Roman" w:cs="Times New Roman"/>
                <w:sz w:val="18"/>
                <w:szCs w:val="18"/>
              </w:rPr>
              <w:t>41</w:t>
            </w:r>
          </w:p>
        </w:tc>
        <w:tc>
          <w:tcPr>
            <w:tcW w:w="992" w:type="dxa"/>
            <w:shd w:val="clear" w:color="auto" w:fill="auto"/>
            <w:hideMark/>
          </w:tcPr>
          <w:p w14:paraId="0DFD9891" w14:textId="77777777" w:rsidR="00777340" w:rsidRPr="00355EA2" w:rsidRDefault="00777340" w:rsidP="00355EA2">
            <w:pPr>
              <w:tabs>
                <w:tab w:val="left" w:pos="1050"/>
              </w:tabs>
              <w:spacing w:after="0" w:line="240" w:lineRule="auto"/>
              <w:jc w:val="center"/>
              <w:rPr>
                <w:rFonts w:ascii="Times New Roman" w:hAnsi="Times New Roman" w:cs="Times New Roman"/>
                <w:sz w:val="18"/>
                <w:szCs w:val="18"/>
              </w:rPr>
            </w:pPr>
            <w:r w:rsidRPr="00355EA2">
              <w:rPr>
                <w:rFonts w:ascii="Times New Roman" w:hAnsi="Times New Roman" w:cs="Times New Roman"/>
                <w:sz w:val="18"/>
                <w:szCs w:val="18"/>
              </w:rPr>
              <w:t>41</w:t>
            </w:r>
          </w:p>
        </w:tc>
        <w:tc>
          <w:tcPr>
            <w:tcW w:w="993" w:type="dxa"/>
            <w:shd w:val="clear" w:color="auto" w:fill="auto"/>
            <w:hideMark/>
          </w:tcPr>
          <w:p w14:paraId="54D2ADDE" w14:textId="77777777" w:rsidR="00777340" w:rsidRPr="00355EA2" w:rsidRDefault="00777340" w:rsidP="00355EA2">
            <w:pPr>
              <w:tabs>
                <w:tab w:val="left" w:pos="1050"/>
              </w:tabs>
              <w:spacing w:after="0" w:line="240" w:lineRule="auto"/>
              <w:jc w:val="center"/>
              <w:rPr>
                <w:rFonts w:ascii="Times New Roman" w:hAnsi="Times New Roman" w:cs="Times New Roman"/>
                <w:sz w:val="18"/>
                <w:szCs w:val="18"/>
              </w:rPr>
            </w:pPr>
            <w:r w:rsidRPr="00355EA2">
              <w:rPr>
                <w:rFonts w:ascii="Times New Roman" w:hAnsi="Times New Roman" w:cs="Times New Roman"/>
                <w:sz w:val="18"/>
                <w:szCs w:val="18"/>
              </w:rPr>
              <w:t>45</w:t>
            </w:r>
          </w:p>
        </w:tc>
        <w:tc>
          <w:tcPr>
            <w:tcW w:w="992" w:type="dxa"/>
            <w:shd w:val="clear" w:color="auto" w:fill="auto"/>
            <w:noWrap/>
            <w:hideMark/>
          </w:tcPr>
          <w:p w14:paraId="31650A85" w14:textId="77777777" w:rsidR="00777340" w:rsidRPr="00355EA2" w:rsidRDefault="00777340" w:rsidP="00355EA2">
            <w:pPr>
              <w:tabs>
                <w:tab w:val="left" w:pos="1050"/>
              </w:tabs>
              <w:spacing w:after="0" w:line="240" w:lineRule="auto"/>
              <w:jc w:val="center"/>
              <w:rPr>
                <w:rFonts w:ascii="Times New Roman" w:hAnsi="Times New Roman" w:cs="Times New Roman"/>
                <w:sz w:val="18"/>
                <w:szCs w:val="18"/>
              </w:rPr>
            </w:pPr>
            <w:r w:rsidRPr="00355EA2">
              <w:rPr>
                <w:rFonts w:ascii="Times New Roman" w:hAnsi="Times New Roman" w:cs="Times New Roman"/>
                <w:sz w:val="18"/>
                <w:szCs w:val="18"/>
              </w:rPr>
              <w:t>45</w:t>
            </w:r>
          </w:p>
        </w:tc>
        <w:tc>
          <w:tcPr>
            <w:tcW w:w="1134" w:type="dxa"/>
            <w:shd w:val="clear" w:color="auto" w:fill="auto"/>
          </w:tcPr>
          <w:p w14:paraId="0C51673D" w14:textId="77777777" w:rsidR="00777340" w:rsidRPr="00355EA2" w:rsidRDefault="00131103" w:rsidP="00355EA2">
            <w:pPr>
              <w:tabs>
                <w:tab w:val="left" w:pos="1050"/>
              </w:tabs>
              <w:spacing w:after="0" w:line="240" w:lineRule="auto"/>
              <w:jc w:val="center"/>
              <w:rPr>
                <w:rFonts w:ascii="Times New Roman" w:hAnsi="Times New Roman" w:cs="Times New Roman"/>
                <w:bCs/>
                <w:sz w:val="18"/>
                <w:szCs w:val="18"/>
              </w:rPr>
            </w:pPr>
            <w:r>
              <w:rPr>
                <w:rFonts w:ascii="Times New Roman" w:hAnsi="Times New Roman" w:cs="Times New Roman"/>
                <w:bCs/>
                <w:sz w:val="18"/>
                <w:szCs w:val="18"/>
              </w:rPr>
              <w:t>+</w:t>
            </w:r>
            <w:r w:rsidR="00777340" w:rsidRPr="00355EA2">
              <w:rPr>
                <w:rFonts w:ascii="Times New Roman" w:hAnsi="Times New Roman" w:cs="Times New Roman"/>
                <w:bCs/>
                <w:sz w:val="18"/>
                <w:szCs w:val="18"/>
              </w:rPr>
              <w:t>4</w:t>
            </w:r>
          </w:p>
        </w:tc>
      </w:tr>
      <w:tr w:rsidR="00777340" w:rsidRPr="00270665" w14:paraId="0D0B567A" w14:textId="77777777" w:rsidTr="00355EA2">
        <w:trPr>
          <w:trHeight w:val="239"/>
        </w:trPr>
        <w:tc>
          <w:tcPr>
            <w:tcW w:w="9371" w:type="dxa"/>
            <w:gridSpan w:val="7"/>
            <w:shd w:val="clear" w:color="auto" w:fill="auto"/>
            <w:noWrap/>
          </w:tcPr>
          <w:p w14:paraId="4C3E4C8B" w14:textId="77777777" w:rsidR="00777340" w:rsidRPr="00B100D8" w:rsidRDefault="00355EA2" w:rsidP="00355EA2">
            <w:pPr>
              <w:tabs>
                <w:tab w:val="left" w:pos="1050"/>
              </w:tabs>
              <w:spacing w:after="0" w:line="240" w:lineRule="auto"/>
              <w:ind w:firstLine="709"/>
              <w:jc w:val="center"/>
              <w:rPr>
                <w:rFonts w:ascii="Times New Roman" w:hAnsi="Times New Roman" w:cs="Times New Roman"/>
                <w:bCs/>
                <w:sz w:val="18"/>
                <w:szCs w:val="18"/>
                <w:lang w:val="en-GB"/>
              </w:rPr>
            </w:pPr>
            <w:r>
              <w:rPr>
                <w:rFonts w:ascii="Times New Roman" w:hAnsi="Times New Roman" w:cs="Times New Roman"/>
                <w:bCs/>
                <w:sz w:val="18"/>
                <w:szCs w:val="18"/>
              </w:rPr>
              <w:t>Источник</w:t>
            </w:r>
            <w:r w:rsidR="00777340" w:rsidRPr="00355EA2">
              <w:rPr>
                <w:rFonts w:ascii="Times New Roman" w:hAnsi="Times New Roman" w:cs="Times New Roman"/>
                <w:bCs/>
                <w:sz w:val="18"/>
                <w:szCs w:val="18"/>
              </w:rPr>
              <w:t>: данные АИС «Статистическая отчетность отрасли».</w:t>
            </w:r>
            <w:r w:rsidR="00777340" w:rsidRPr="00355EA2">
              <w:rPr>
                <w:rFonts w:ascii="Times New Roman" w:hAnsi="Times New Roman" w:cs="Times New Roman"/>
                <w:sz w:val="18"/>
                <w:szCs w:val="18"/>
              </w:rPr>
              <w:t xml:space="preserve"> </w:t>
            </w:r>
            <w:r w:rsidR="00777340" w:rsidRPr="00B100D8">
              <w:rPr>
                <w:rFonts w:ascii="Times New Roman" w:hAnsi="Times New Roman" w:cs="Times New Roman"/>
                <w:sz w:val="18"/>
                <w:szCs w:val="18"/>
                <w:lang w:val="en-GB"/>
              </w:rPr>
              <w:t xml:space="preserve">URL: </w:t>
            </w:r>
            <w:r w:rsidR="00777340" w:rsidRPr="00B100D8">
              <w:rPr>
                <w:rFonts w:ascii="Times New Roman" w:hAnsi="Times New Roman" w:cs="Times New Roman"/>
                <w:bCs/>
                <w:sz w:val="18"/>
                <w:szCs w:val="18"/>
                <w:lang w:val="en-GB"/>
              </w:rPr>
              <w:t>https://stat.mkrf.ru/indicators/</w:t>
            </w:r>
          </w:p>
        </w:tc>
      </w:tr>
    </w:tbl>
    <w:p w14:paraId="070141F8" w14:textId="77777777" w:rsidR="00355EA2" w:rsidRPr="00B100D8" w:rsidRDefault="00355EA2" w:rsidP="00777340">
      <w:pPr>
        <w:tabs>
          <w:tab w:val="left" w:pos="1050"/>
        </w:tabs>
        <w:spacing w:after="0" w:line="240" w:lineRule="auto"/>
        <w:ind w:firstLine="709"/>
        <w:jc w:val="both"/>
        <w:rPr>
          <w:rFonts w:ascii="Times New Roman" w:hAnsi="Times New Roman" w:cs="Times New Roman"/>
          <w:sz w:val="24"/>
          <w:szCs w:val="24"/>
          <w:lang w:val="en-GB"/>
        </w:rPr>
      </w:pPr>
    </w:p>
    <w:p w14:paraId="564C6AAF" w14:textId="42904B76" w:rsidR="00777340" w:rsidRDefault="00777340" w:rsidP="00777340">
      <w:pPr>
        <w:tabs>
          <w:tab w:val="left" w:pos="1050"/>
        </w:tabs>
        <w:spacing w:after="0" w:line="240" w:lineRule="auto"/>
        <w:ind w:firstLine="709"/>
        <w:jc w:val="both"/>
        <w:rPr>
          <w:rFonts w:ascii="Times New Roman" w:hAnsi="Times New Roman" w:cs="Times New Roman"/>
          <w:sz w:val="24"/>
          <w:szCs w:val="24"/>
        </w:rPr>
      </w:pPr>
      <w:r w:rsidRPr="00777340">
        <w:rPr>
          <w:rFonts w:ascii="Times New Roman" w:hAnsi="Times New Roman" w:cs="Times New Roman"/>
          <w:sz w:val="24"/>
          <w:szCs w:val="24"/>
        </w:rPr>
        <w:t xml:space="preserve">В соответствии с </w:t>
      </w:r>
      <w:r w:rsidR="00931137" w:rsidRPr="00777340">
        <w:rPr>
          <w:rFonts w:ascii="Times New Roman" w:hAnsi="Times New Roman" w:cs="Times New Roman"/>
          <w:sz w:val="24"/>
          <w:szCs w:val="24"/>
        </w:rPr>
        <w:t>рост</w:t>
      </w:r>
      <w:r w:rsidR="00931137">
        <w:rPr>
          <w:rFonts w:ascii="Times New Roman" w:hAnsi="Times New Roman" w:cs="Times New Roman"/>
          <w:sz w:val="24"/>
          <w:szCs w:val="24"/>
        </w:rPr>
        <w:t>ом</w:t>
      </w:r>
      <w:r w:rsidR="00931137" w:rsidRPr="00777340">
        <w:rPr>
          <w:rFonts w:ascii="Times New Roman" w:hAnsi="Times New Roman" w:cs="Times New Roman"/>
          <w:sz w:val="24"/>
          <w:szCs w:val="24"/>
        </w:rPr>
        <w:t xml:space="preserve"> </w:t>
      </w:r>
      <w:r w:rsidRPr="00777340">
        <w:rPr>
          <w:rFonts w:ascii="Times New Roman" w:hAnsi="Times New Roman" w:cs="Times New Roman"/>
          <w:sz w:val="24"/>
          <w:szCs w:val="24"/>
        </w:rPr>
        <w:t>числ</w:t>
      </w:r>
      <w:r w:rsidR="00931137">
        <w:rPr>
          <w:rFonts w:ascii="Times New Roman" w:hAnsi="Times New Roman" w:cs="Times New Roman"/>
          <w:sz w:val="24"/>
          <w:szCs w:val="24"/>
        </w:rPr>
        <w:t>а</w:t>
      </w:r>
      <w:r w:rsidRPr="00777340">
        <w:rPr>
          <w:rFonts w:ascii="Times New Roman" w:hAnsi="Times New Roman" w:cs="Times New Roman"/>
          <w:sz w:val="24"/>
          <w:szCs w:val="24"/>
        </w:rPr>
        <w:t xml:space="preserve"> количества учреждений отмечается и увеличение численности их работников. При этом количественные показатели по годам являются не такими равномерными, как в случае с числом музеев. В целом за период общее увеличение численности работников музеев по России составило 1135 человек, по СЗФО – 367, по Вологодской области отмечается снижение на 1 работника (</w:t>
      </w:r>
      <w:r w:rsidR="00355EA2">
        <w:rPr>
          <w:rFonts w:ascii="Times New Roman" w:hAnsi="Times New Roman" w:cs="Times New Roman"/>
          <w:sz w:val="24"/>
          <w:szCs w:val="24"/>
        </w:rPr>
        <w:t>т</w:t>
      </w:r>
      <w:r w:rsidRPr="00777340">
        <w:rPr>
          <w:rFonts w:ascii="Times New Roman" w:hAnsi="Times New Roman" w:cs="Times New Roman"/>
          <w:sz w:val="24"/>
          <w:szCs w:val="24"/>
        </w:rPr>
        <w:t>абл</w:t>
      </w:r>
      <w:r w:rsidR="00355EA2">
        <w:rPr>
          <w:rFonts w:ascii="Times New Roman" w:hAnsi="Times New Roman" w:cs="Times New Roman"/>
          <w:sz w:val="24"/>
          <w:szCs w:val="24"/>
        </w:rPr>
        <w:t>.</w:t>
      </w:r>
      <w:r w:rsidR="00C261BC">
        <w:rPr>
          <w:rFonts w:ascii="Times New Roman" w:hAnsi="Times New Roman" w:cs="Times New Roman"/>
          <w:sz w:val="24"/>
          <w:szCs w:val="24"/>
        </w:rPr>
        <w:t xml:space="preserve"> 3</w:t>
      </w:r>
      <w:r w:rsidRPr="00777340">
        <w:rPr>
          <w:rFonts w:ascii="Times New Roman" w:hAnsi="Times New Roman" w:cs="Times New Roman"/>
          <w:sz w:val="24"/>
          <w:szCs w:val="24"/>
        </w:rPr>
        <w:t xml:space="preserve">). При этом по стране показатели 2019 г. (73381 чел.) и 2020 г. (73521 чел.) снижаются </w:t>
      </w:r>
      <w:proofErr w:type="gramStart"/>
      <w:r w:rsidRPr="00777340">
        <w:rPr>
          <w:rFonts w:ascii="Times New Roman" w:hAnsi="Times New Roman" w:cs="Times New Roman"/>
          <w:sz w:val="24"/>
          <w:szCs w:val="24"/>
        </w:rPr>
        <w:t>по  сравнению</w:t>
      </w:r>
      <w:proofErr w:type="gramEnd"/>
      <w:r w:rsidRPr="00777340">
        <w:rPr>
          <w:rFonts w:ascii="Times New Roman" w:hAnsi="Times New Roman" w:cs="Times New Roman"/>
          <w:sz w:val="24"/>
          <w:szCs w:val="24"/>
        </w:rPr>
        <w:t xml:space="preserve"> с 2018 годом (73623 чел.). По СЗФО понижающие тенденции заметны</w:t>
      </w:r>
      <w:r w:rsidR="00931137">
        <w:rPr>
          <w:rFonts w:ascii="Times New Roman" w:hAnsi="Times New Roman" w:cs="Times New Roman"/>
          <w:sz w:val="24"/>
          <w:szCs w:val="24"/>
        </w:rPr>
        <w:t xml:space="preserve"> в период пандемии,</w:t>
      </w:r>
      <w:r w:rsidRPr="00777340">
        <w:rPr>
          <w:rFonts w:ascii="Times New Roman" w:hAnsi="Times New Roman" w:cs="Times New Roman"/>
          <w:sz w:val="24"/>
          <w:szCs w:val="24"/>
        </w:rPr>
        <w:t xml:space="preserve"> в 2020 (16297 чел.) и 2021 (16514 чел.) годах по отношению к 2019 (16555 чел.). В Вологодской области снижение приходится на </w:t>
      </w:r>
      <w:proofErr w:type="spellStart"/>
      <w:r w:rsidR="009341A0">
        <w:rPr>
          <w:rFonts w:ascii="Times New Roman" w:hAnsi="Times New Roman" w:cs="Times New Roman"/>
          <w:sz w:val="24"/>
          <w:szCs w:val="24"/>
        </w:rPr>
        <w:t>постпандемийный</w:t>
      </w:r>
      <w:proofErr w:type="spellEnd"/>
      <w:r w:rsidR="009341A0">
        <w:rPr>
          <w:rFonts w:ascii="Times New Roman" w:hAnsi="Times New Roman" w:cs="Times New Roman"/>
          <w:sz w:val="24"/>
          <w:szCs w:val="24"/>
        </w:rPr>
        <w:t xml:space="preserve"> период: </w:t>
      </w:r>
      <w:r w:rsidRPr="00777340">
        <w:rPr>
          <w:rFonts w:ascii="Times New Roman" w:hAnsi="Times New Roman" w:cs="Times New Roman"/>
          <w:sz w:val="24"/>
          <w:szCs w:val="24"/>
        </w:rPr>
        <w:t>2021 (902 чел.) и 2022 (898 чел.) годы</w:t>
      </w:r>
      <w:r w:rsidR="00D93FDC">
        <w:rPr>
          <w:rFonts w:ascii="Times New Roman" w:hAnsi="Times New Roman" w:cs="Times New Roman"/>
          <w:sz w:val="24"/>
          <w:szCs w:val="24"/>
        </w:rPr>
        <w:t>, в числе возможных причин – оптимизация численности работников</w:t>
      </w:r>
      <w:r w:rsidRPr="00777340">
        <w:rPr>
          <w:rFonts w:ascii="Times New Roman" w:hAnsi="Times New Roman" w:cs="Times New Roman"/>
          <w:sz w:val="24"/>
          <w:szCs w:val="24"/>
        </w:rPr>
        <w:t>.</w:t>
      </w:r>
    </w:p>
    <w:p w14:paraId="4CA5A021" w14:textId="77777777" w:rsidR="00355EA2" w:rsidRPr="00777340" w:rsidRDefault="00355EA2" w:rsidP="00777340">
      <w:pPr>
        <w:tabs>
          <w:tab w:val="left" w:pos="1050"/>
        </w:tabs>
        <w:spacing w:after="0" w:line="240" w:lineRule="auto"/>
        <w:ind w:firstLine="709"/>
        <w:jc w:val="both"/>
        <w:rPr>
          <w:rFonts w:ascii="Times New Roman" w:hAnsi="Times New Roman" w:cs="Times New Roman"/>
          <w:sz w:val="24"/>
          <w:szCs w:val="24"/>
        </w:rPr>
      </w:pPr>
    </w:p>
    <w:p w14:paraId="08FCE2B1" w14:textId="77777777" w:rsidR="00355EA2" w:rsidRDefault="00355EA2" w:rsidP="00355EA2">
      <w:pPr>
        <w:tabs>
          <w:tab w:val="left" w:pos="1050"/>
        </w:tabs>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 xml:space="preserve">Таблица </w:t>
      </w:r>
      <w:r w:rsidR="00C261BC">
        <w:rPr>
          <w:rFonts w:ascii="Times New Roman" w:hAnsi="Times New Roman" w:cs="Times New Roman"/>
          <w:sz w:val="24"/>
          <w:szCs w:val="24"/>
        </w:rPr>
        <w:t>3</w:t>
      </w:r>
      <w:r w:rsidR="00777340" w:rsidRPr="00777340">
        <w:rPr>
          <w:rFonts w:ascii="Times New Roman" w:hAnsi="Times New Roman" w:cs="Times New Roman"/>
          <w:sz w:val="24"/>
          <w:szCs w:val="24"/>
        </w:rPr>
        <w:t xml:space="preserve"> </w:t>
      </w:r>
    </w:p>
    <w:p w14:paraId="68914577" w14:textId="77777777" w:rsidR="00777340" w:rsidRPr="00777340" w:rsidRDefault="00777340" w:rsidP="00355EA2">
      <w:pPr>
        <w:tabs>
          <w:tab w:val="left" w:pos="1050"/>
        </w:tabs>
        <w:spacing w:after="0" w:line="240" w:lineRule="auto"/>
        <w:ind w:firstLine="709"/>
        <w:jc w:val="center"/>
        <w:rPr>
          <w:rFonts w:ascii="Times New Roman" w:hAnsi="Times New Roman" w:cs="Times New Roman"/>
          <w:sz w:val="24"/>
          <w:szCs w:val="24"/>
        </w:rPr>
      </w:pPr>
      <w:r w:rsidRPr="00777340">
        <w:rPr>
          <w:rFonts w:ascii="Times New Roman" w:hAnsi="Times New Roman" w:cs="Times New Roman"/>
          <w:sz w:val="24"/>
          <w:szCs w:val="24"/>
        </w:rPr>
        <w:t>Численность работников музеев за период 2018-2022 гг.</w:t>
      </w:r>
    </w:p>
    <w:tbl>
      <w:tblPr>
        <w:tblW w:w="937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34"/>
        <w:gridCol w:w="992"/>
        <w:gridCol w:w="1418"/>
        <w:gridCol w:w="1134"/>
        <w:gridCol w:w="992"/>
        <w:gridCol w:w="992"/>
        <w:gridCol w:w="709"/>
      </w:tblGrid>
      <w:tr w:rsidR="00777340" w:rsidRPr="00355EA2" w14:paraId="0A0E15B0" w14:textId="77777777" w:rsidTr="00355EA2">
        <w:trPr>
          <w:trHeight w:val="369"/>
        </w:trPr>
        <w:tc>
          <w:tcPr>
            <w:tcW w:w="3134" w:type="dxa"/>
            <w:vMerge w:val="restart"/>
            <w:shd w:val="clear" w:color="auto" w:fill="auto"/>
            <w:hideMark/>
          </w:tcPr>
          <w:p w14:paraId="2822C3AB" w14:textId="77777777" w:rsidR="00777340" w:rsidRPr="00355EA2" w:rsidRDefault="00777340" w:rsidP="00777340">
            <w:pPr>
              <w:tabs>
                <w:tab w:val="left" w:pos="1050"/>
              </w:tabs>
              <w:spacing w:after="0" w:line="240" w:lineRule="auto"/>
              <w:ind w:firstLine="709"/>
              <w:jc w:val="both"/>
              <w:rPr>
                <w:rFonts w:ascii="Times New Roman" w:hAnsi="Times New Roman" w:cs="Times New Roman"/>
                <w:sz w:val="18"/>
                <w:szCs w:val="18"/>
              </w:rPr>
            </w:pPr>
            <w:r w:rsidRPr="00355EA2">
              <w:rPr>
                <w:rFonts w:ascii="Times New Roman" w:hAnsi="Times New Roman" w:cs="Times New Roman"/>
                <w:sz w:val="18"/>
                <w:szCs w:val="18"/>
              </w:rPr>
              <w:t>Регионы</w:t>
            </w:r>
          </w:p>
          <w:p w14:paraId="58B93E01" w14:textId="77777777" w:rsidR="00777340" w:rsidRPr="00355EA2" w:rsidRDefault="00777340" w:rsidP="00777340">
            <w:pPr>
              <w:tabs>
                <w:tab w:val="left" w:pos="1050"/>
              </w:tabs>
              <w:spacing w:after="0" w:line="240" w:lineRule="auto"/>
              <w:ind w:firstLine="709"/>
              <w:jc w:val="both"/>
              <w:rPr>
                <w:rFonts w:ascii="Times New Roman" w:hAnsi="Times New Roman" w:cs="Times New Roman"/>
                <w:sz w:val="18"/>
                <w:szCs w:val="18"/>
              </w:rPr>
            </w:pPr>
          </w:p>
        </w:tc>
        <w:tc>
          <w:tcPr>
            <w:tcW w:w="6237" w:type="dxa"/>
            <w:gridSpan w:val="6"/>
            <w:shd w:val="clear" w:color="auto" w:fill="auto"/>
            <w:hideMark/>
          </w:tcPr>
          <w:p w14:paraId="558C7FC2" w14:textId="77777777" w:rsidR="00777340" w:rsidRPr="00355EA2" w:rsidRDefault="00777340" w:rsidP="00777340">
            <w:pPr>
              <w:tabs>
                <w:tab w:val="left" w:pos="1050"/>
              </w:tabs>
              <w:spacing w:after="0" w:line="240" w:lineRule="auto"/>
              <w:ind w:firstLine="709"/>
              <w:jc w:val="both"/>
              <w:rPr>
                <w:rFonts w:ascii="Times New Roman" w:hAnsi="Times New Roman" w:cs="Times New Roman"/>
                <w:sz w:val="18"/>
                <w:szCs w:val="18"/>
              </w:rPr>
            </w:pPr>
            <w:r w:rsidRPr="00355EA2">
              <w:rPr>
                <w:rFonts w:ascii="Times New Roman" w:hAnsi="Times New Roman" w:cs="Times New Roman"/>
                <w:sz w:val="18"/>
                <w:szCs w:val="18"/>
              </w:rPr>
              <w:t>Численность работников - всего, чел.</w:t>
            </w:r>
          </w:p>
        </w:tc>
      </w:tr>
      <w:tr w:rsidR="00777340" w:rsidRPr="00355EA2" w14:paraId="56D00B41" w14:textId="77777777" w:rsidTr="00355EA2">
        <w:trPr>
          <w:trHeight w:val="510"/>
        </w:trPr>
        <w:tc>
          <w:tcPr>
            <w:tcW w:w="3134" w:type="dxa"/>
            <w:vMerge/>
            <w:shd w:val="clear" w:color="auto" w:fill="auto"/>
            <w:hideMark/>
          </w:tcPr>
          <w:p w14:paraId="5962BD1B" w14:textId="77777777" w:rsidR="00777340" w:rsidRPr="00355EA2" w:rsidRDefault="00777340" w:rsidP="00777340">
            <w:pPr>
              <w:tabs>
                <w:tab w:val="left" w:pos="1050"/>
              </w:tabs>
              <w:spacing w:after="0" w:line="240" w:lineRule="auto"/>
              <w:ind w:firstLine="709"/>
              <w:jc w:val="both"/>
              <w:rPr>
                <w:rFonts w:ascii="Times New Roman" w:hAnsi="Times New Roman" w:cs="Times New Roman"/>
                <w:sz w:val="18"/>
                <w:szCs w:val="18"/>
              </w:rPr>
            </w:pPr>
          </w:p>
        </w:tc>
        <w:tc>
          <w:tcPr>
            <w:tcW w:w="992" w:type="dxa"/>
            <w:shd w:val="clear" w:color="auto" w:fill="auto"/>
            <w:hideMark/>
          </w:tcPr>
          <w:p w14:paraId="3BFD892E"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2018</w:t>
            </w:r>
          </w:p>
        </w:tc>
        <w:tc>
          <w:tcPr>
            <w:tcW w:w="1418" w:type="dxa"/>
            <w:shd w:val="clear" w:color="auto" w:fill="auto"/>
            <w:hideMark/>
          </w:tcPr>
          <w:p w14:paraId="0884716C"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2019</w:t>
            </w:r>
          </w:p>
        </w:tc>
        <w:tc>
          <w:tcPr>
            <w:tcW w:w="1134" w:type="dxa"/>
            <w:shd w:val="clear" w:color="auto" w:fill="auto"/>
            <w:hideMark/>
          </w:tcPr>
          <w:p w14:paraId="5BFFE931"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2020</w:t>
            </w:r>
          </w:p>
        </w:tc>
        <w:tc>
          <w:tcPr>
            <w:tcW w:w="992" w:type="dxa"/>
            <w:shd w:val="clear" w:color="auto" w:fill="auto"/>
            <w:hideMark/>
          </w:tcPr>
          <w:p w14:paraId="03A1D60B"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2021</w:t>
            </w:r>
          </w:p>
        </w:tc>
        <w:tc>
          <w:tcPr>
            <w:tcW w:w="992" w:type="dxa"/>
            <w:shd w:val="clear" w:color="auto" w:fill="auto"/>
            <w:hideMark/>
          </w:tcPr>
          <w:p w14:paraId="729D2448"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2022</w:t>
            </w:r>
          </w:p>
        </w:tc>
        <w:tc>
          <w:tcPr>
            <w:tcW w:w="709" w:type="dxa"/>
            <w:shd w:val="clear" w:color="auto" w:fill="auto"/>
            <w:noWrap/>
            <w:hideMark/>
          </w:tcPr>
          <w:p w14:paraId="1185D884"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2022 к 2018</w:t>
            </w:r>
          </w:p>
        </w:tc>
      </w:tr>
      <w:tr w:rsidR="00777340" w:rsidRPr="00355EA2" w14:paraId="32DB2051" w14:textId="77777777" w:rsidTr="00355EA2">
        <w:trPr>
          <w:trHeight w:val="300"/>
        </w:trPr>
        <w:tc>
          <w:tcPr>
            <w:tcW w:w="3134" w:type="dxa"/>
            <w:shd w:val="clear" w:color="auto" w:fill="auto"/>
            <w:noWrap/>
            <w:hideMark/>
          </w:tcPr>
          <w:p w14:paraId="064CAB83"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Всего по Российской Федерации</w:t>
            </w:r>
          </w:p>
        </w:tc>
        <w:tc>
          <w:tcPr>
            <w:tcW w:w="992" w:type="dxa"/>
            <w:shd w:val="clear" w:color="auto" w:fill="auto"/>
            <w:noWrap/>
            <w:hideMark/>
          </w:tcPr>
          <w:p w14:paraId="465C6D79"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73623</w:t>
            </w:r>
          </w:p>
        </w:tc>
        <w:tc>
          <w:tcPr>
            <w:tcW w:w="1418" w:type="dxa"/>
            <w:shd w:val="clear" w:color="auto" w:fill="auto"/>
            <w:noWrap/>
            <w:hideMark/>
          </w:tcPr>
          <w:p w14:paraId="62E08D3A"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73381</w:t>
            </w:r>
          </w:p>
        </w:tc>
        <w:tc>
          <w:tcPr>
            <w:tcW w:w="1134" w:type="dxa"/>
            <w:shd w:val="clear" w:color="auto" w:fill="auto"/>
            <w:noWrap/>
            <w:hideMark/>
          </w:tcPr>
          <w:p w14:paraId="5B96D4D7"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73521</w:t>
            </w:r>
          </w:p>
        </w:tc>
        <w:tc>
          <w:tcPr>
            <w:tcW w:w="992" w:type="dxa"/>
            <w:shd w:val="clear" w:color="auto" w:fill="auto"/>
            <w:noWrap/>
            <w:hideMark/>
          </w:tcPr>
          <w:p w14:paraId="44703617"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73895</w:t>
            </w:r>
          </w:p>
        </w:tc>
        <w:tc>
          <w:tcPr>
            <w:tcW w:w="992" w:type="dxa"/>
            <w:shd w:val="clear" w:color="auto" w:fill="auto"/>
            <w:noWrap/>
            <w:hideMark/>
          </w:tcPr>
          <w:p w14:paraId="1FD7DF1B"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74758</w:t>
            </w:r>
          </w:p>
        </w:tc>
        <w:tc>
          <w:tcPr>
            <w:tcW w:w="709" w:type="dxa"/>
            <w:shd w:val="clear" w:color="auto" w:fill="auto"/>
            <w:noWrap/>
            <w:hideMark/>
          </w:tcPr>
          <w:p w14:paraId="3796E4FA" w14:textId="77777777" w:rsidR="00777340" w:rsidRPr="00355EA2" w:rsidRDefault="00131103" w:rsidP="00355EA2">
            <w:pPr>
              <w:tabs>
                <w:tab w:val="left" w:pos="1050"/>
              </w:tabs>
              <w:spacing w:after="0" w:line="240" w:lineRule="auto"/>
              <w:jc w:val="both"/>
              <w:rPr>
                <w:rFonts w:ascii="Times New Roman" w:hAnsi="Times New Roman" w:cs="Times New Roman"/>
                <w:sz w:val="18"/>
                <w:szCs w:val="18"/>
              </w:rPr>
            </w:pPr>
            <w:r>
              <w:rPr>
                <w:rFonts w:ascii="Times New Roman" w:hAnsi="Times New Roman" w:cs="Times New Roman"/>
                <w:sz w:val="18"/>
                <w:szCs w:val="18"/>
              </w:rPr>
              <w:t>+</w:t>
            </w:r>
            <w:r w:rsidR="00777340" w:rsidRPr="00355EA2">
              <w:rPr>
                <w:rFonts w:ascii="Times New Roman" w:hAnsi="Times New Roman" w:cs="Times New Roman"/>
                <w:sz w:val="18"/>
                <w:szCs w:val="18"/>
              </w:rPr>
              <w:t>1135</w:t>
            </w:r>
          </w:p>
        </w:tc>
      </w:tr>
      <w:tr w:rsidR="00777340" w:rsidRPr="00355EA2" w14:paraId="04CCAAA4" w14:textId="77777777" w:rsidTr="00355EA2">
        <w:trPr>
          <w:trHeight w:val="300"/>
        </w:trPr>
        <w:tc>
          <w:tcPr>
            <w:tcW w:w="3134" w:type="dxa"/>
            <w:shd w:val="clear" w:color="auto" w:fill="auto"/>
            <w:noWrap/>
            <w:hideMark/>
          </w:tcPr>
          <w:p w14:paraId="1B738092"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Северо-Западный федеральный округ</w:t>
            </w:r>
          </w:p>
        </w:tc>
        <w:tc>
          <w:tcPr>
            <w:tcW w:w="992" w:type="dxa"/>
            <w:shd w:val="clear" w:color="auto" w:fill="auto"/>
            <w:noWrap/>
            <w:hideMark/>
          </w:tcPr>
          <w:p w14:paraId="39181CE8"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16501</w:t>
            </w:r>
          </w:p>
        </w:tc>
        <w:tc>
          <w:tcPr>
            <w:tcW w:w="1418" w:type="dxa"/>
            <w:shd w:val="clear" w:color="auto" w:fill="auto"/>
            <w:noWrap/>
            <w:hideMark/>
          </w:tcPr>
          <w:p w14:paraId="6D19CF23"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16555</w:t>
            </w:r>
          </w:p>
        </w:tc>
        <w:tc>
          <w:tcPr>
            <w:tcW w:w="1134" w:type="dxa"/>
            <w:shd w:val="clear" w:color="auto" w:fill="auto"/>
            <w:noWrap/>
            <w:hideMark/>
          </w:tcPr>
          <w:p w14:paraId="122C7046"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16297</w:t>
            </w:r>
          </w:p>
        </w:tc>
        <w:tc>
          <w:tcPr>
            <w:tcW w:w="992" w:type="dxa"/>
            <w:shd w:val="clear" w:color="auto" w:fill="auto"/>
            <w:noWrap/>
            <w:hideMark/>
          </w:tcPr>
          <w:p w14:paraId="4DDBD8F6"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16514</w:t>
            </w:r>
          </w:p>
        </w:tc>
        <w:tc>
          <w:tcPr>
            <w:tcW w:w="992" w:type="dxa"/>
            <w:shd w:val="clear" w:color="auto" w:fill="auto"/>
            <w:noWrap/>
            <w:hideMark/>
          </w:tcPr>
          <w:p w14:paraId="061F43AA"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16868</w:t>
            </w:r>
          </w:p>
        </w:tc>
        <w:tc>
          <w:tcPr>
            <w:tcW w:w="709" w:type="dxa"/>
            <w:shd w:val="clear" w:color="auto" w:fill="auto"/>
            <w:noWrap/>
            <w:hideMark/>
          </w:tcPr>
          <w:p w14:paraId="7873929E" w14:textId="77777777" w:rsidR="00777340" w:rsidRPr="00355EA2" w:rsidRDefault="00131103" w:rsidP="00355EA2">
            <w:pPr>
              <w:tabs>
                <w:tab w:val="left" w:pos="1050"/>
              </w:tabs>
              <w:spacing w:after="0" w:line="240" w:lineRule="auto"/>
              <w:jc w:val="both"/>
              <w:rPr>
                <w:rFonts w:ascii="Times New Roman" w:hAnsi="Times New Roman" w:cs="Times New Roman"/>
                <w:sz w:val="18"/>
                <w:szCs w:val="18"/>
              </w:rPr>
            </w:pPr>
            <w:r>
              <w:rPr>
                <w:rFonts w:ascii="Times New Roman" w:hAnsi="Times New Roman" w:cs="Times New Roman"/>
                <w:sz w:val="18"/>
                <w:szCs w:val="18"/>
              </w:rPr>
              <w:t>+</w:t>
            </w:r>
            <w:r w:rsidR="00777340" w:rsidRPr="00355EA2">
              <w:rPr>
                <w:rFonts w:ascii="Times New Roman" w:hAnsi="Times New Roman" w:cs="Times New Roman"/>
                <w:sz w:val="18"/>
                <w:szCs w:val="18"/>
              </w:rPr>
              <w:t>367</w:t>
            </w:r>
          </w:p>
        </w:tc>
      </w:tr>
      <w:tr w:rsidR="00777340" w:rsidRPr="00355EA2" w14:paraId="47963B2C" w14:textId="77777777" w:rsidTr="00355EA2">
        <w:trPr>
          <w:trHeight w:val="300"/>
        </w:trPr>
        <w:tc>
          <w:tcPr>
            <w:tcW w:w="3134" w:type="dxa"/>
            <w:shd w:val="clear" w:color="auto" w:fill="auto"/>
            <w:noWrap/>
            <w:hideMark/>
          </w:tcPr>
          <w:p w14:paraId="3ABB1724"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Вологодская обл.</w:t>
            </w:r>
          </w:p>
        </w:tc>
        <w:tc>
          <w:tcPr>
            <w:tcW w:w="992" w:type="dxa"/>
            <w:shd w:val="clear" w:color="auto" w:fill="auto"/>
            <w:noWrap/>
            <w:hideMark/>
          </w:tcPr>
          <w:p w14:paraId="36739772"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899</w:t>
            </w:r>
          </w:p>
        </w:tc>
        <w:tc>
          <w:tcPr>
            <w:tcW w:w="1418" w:type="dxa"/>
            <w:shd w:val="clear" w:color="auto" w:fill="auto"/>
            <w:noWrap/>
            <w:hideMark/>
          </w:tcPr>
          <w:p w14:paraId="0B85C250"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902</w:t>
            </w:r>
          </w:p>
        </w:tc>
        <w:tc>
          <w:tcPr>
            <w:tcW w:w="1134" w:type="dxa"/>
            <w:shd w:val="clear" w:color="auto" w:fill="auto"/>
            <w:noWrap/>
            <w:hideMark/>
          </w:tcPr>
          <w:p w14:paraId="257C3EFF"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918</w:t>
            </w:r>
          </w:p>
        </w:tc>
        <w:tc>
          <w:tcPr>
            <w:tcW w:w="992" w:type="dxa"/>
            <w:shd w:val="clear" w:color="auto" w:fill="auto"/>
            <w:noWrap/>
            <w:hideMark/>
          </w:tcPr>
          <w:p w14:paraId="2A897E80"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902</w:t>
            </w:r>
          </w:p>
        </w:tc>
        <w:tc>
          <w:tcPr>
            <w:tcW w:w="992" w:type="dxa"/>
            <w:shd w:val="clear" w:color="auto" w:fill="auto"/>
            <w:noWrap/>
            <w:hideMark/>
          </w:tcPr>
          <w:p w14:paraId="77C6C160"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898</w:t>
            </w:r>
          </w:p>
        </w:tc>
        <w:tc>
          <w:tcPr>
            <w:tcW w:w="709" w:type="dxa"/>
            <w:shd w:val="clear" w:color="auto" w:fill="auto"/>
            <w:noWrap/>
            <w:hideMark/>
          </w:tcPr>
          <w:p w14:paraId="1EF567A7" w14:textId="77777777" w:rsidR="00777340" w:rsidRPr="00355EA2" w:rsidRDefault="00777340" w:rsidP="00355EA2">
            <w:pPr>
              <w:tabs>
                <w:tab w:val="left" w:pos="1050"/>
              </w:tabs>
              <w:spacing w:after="0" w:line="240" w:lineRule="auto"/>
              <w:jc w:val="both"/>
              <w:rPr>
                <w:rFonts w:ascii="Times New Roman" w:hAnsi="Times New Roman" w:cs="Times New Roman"/>
                <w:sz w:val="18"/>
                <w:szCs w:val="18"/>
              </w:rPr>
            </w:pPr>
            <w:r w:rsidRPr="00355EA2">
              <w:rPr>
                <w:rFonts w:ascii="Times New Roman" w:hAnsi="Times New Roman" w:cs="Times New Roman"/>
                <w:sz w:val="18"/>
                <w:szCs w:val="18"/>
              </w:rPr>
              <w:t>-1</w:t>
            </w:r>
          </w:p>
        </w:tc>
      </w:tr>
      <w:tr w:rsidR="00777340" w:rsidRPr="00270665" w14:paraId="789CA3C7" w14:textId="77777777" w:rsidTr="00355EA2">
        <w:trPr>
          <w:trHeight w:val="300"/>
        </w:trPr>
        <w:tc>
          <w:tcPr>
            <w:tcW w:w="9371" w:type="dxa"/>
            <w:gridSpan w:val="7"/>
            <w:shd w:val="clear" w:color="auto" w:fill="auto"/>
            <w:noWrap/>
          </w:tcPr>
          <w:p w14:paraId="6968E817" w14:textId="77777777" w:rsidR="00777340" w:rsidRPr="00355EA2" w:rsidRDefault="00355EA2" w:rsidP="00355EA2">
            <w:pPr>
              <w:tabs>
                <w:tab w:val="left" w:pos="1050"/>
              </w:tabs>
              <w:spacing w:after="0" w:line="240" w:lineRule="auto"/>
              <w:ind w:firstLine="709"/>
              <w:jc w:val="both"/>
              <w:rPr>
                <w:rFonts w:ascii="Times New Roman" w:hAnsi="Times New Roman" w:cs="Times New Roman"/>
                <w:sz w:val="18"/>
                <w:szCs w:val="18"/>
                <w:lang w:val="en-GB"/>
              </w:rPr>
            </w:pPr>
            <w:r>
              <w:rPr>
                <w:rFonts w:ascii="Times New Roman" w:hAnsi="Times New Roman" w:cs="Times New Roman"/>
                <w:bCs/>
                <w:sz w:val="18"/>
                <w:szCs w:val="18"/>
              </w:rPr>
              <w:t>Источник</w:t>
            </w:r>
            <w:r w:rsidR="00777340" w:rsidRPr="00355EA2">
              <w:rPr>
                <w:rFonts w:ascii="Times New Roman" w:hAnsi="Times New Roman" w:cs="Times New Roman"/>
                <w:bCs/>
                <w:sz w:val="18"/>
                <w:szCs w:val="18"/>
              </w:rPr>
              <w:t>: данные АИС «Статистическая отчетность отрасли».</w:t>
            </w:r>
            <w:r>
              <w:rPr>
                <w:rFonts w:ascii="Times New Roman" w:hAnsi="Times New Roman" w:cs="Times New Roman"/>
                <w:bCs/>
                <w:sz w:val="18"/>
                <w:szCs w:val="18"/>
              </w:rPr>
              <w:t xml:space="preserve"> </w:t>
            </w:r>
            <w:r w:rsidR="00777340" w:rsidRPr="00355EA2">
              <w:rPr>
                <w:rFonts w:ascii="Times New Roman" w:hAnsi="Times New Roman" w:cs="Times New Roman"/>
                <w:sz w:val="18"/>
                <w:szCs w:val="18"/>
                <w:lang w:val="en-GB"/>
              </w:rPr>
              <w:t xml:space="preserve">URL: </w:t>
            </w:r>
            <w:r w:rsidR="00777340" w:rsidRPr="00355EA2">
              <w:rPr>
                <w:rFonts w:ascii="Times New Roman" w:hAnsi="Times New Roman" w:cs="Times New Roman"/>
                <w:bCs/>
                <w:sz w:val="18"/>
                <w:szCs w:val="18"/>
                <w:lang w:val="en-GB"/>
              </w:rPr>
              <w:t>https://stat.mkrf.ru/indicators/</w:t>
            </w:r>
          </w:p>
        </w:tc>
      </w:tr>
    </w:tbl>
    <w:p w14:paraId="2C43F8F0" w14:textId="77777777" w:rsidR="00355EA2" w:rsidRPr="00B100D8" w:rsidRDefault="00355EA2" w:rsidP="00777340">
      <w:pPr>
        <w:tabs>
          <w:tab w:val="left" w:pos="1050"/>
        </w:tabs>
        <w:spacing w:after="0" w:line="240" w:lineRule="auto"/>
        <w:ind w:firstLine="709"/>
        <w:jc w:val="both"/>
        <w:rPr>
          <w:rFonts w:ascii="Times New Roman" w:hAnsi="Times New Roman" w:cs="Times New Roman"/>
          <w:sz w:val="24"/>
          <w:szCs w:val="24"/>
          <w:lang w:val="en-GB"/>
        </w:rPr>
      </w:pPr>
    </w:p>
    <w:p w14:paraId="46B1DB8A" w14:textId="77777777" w:rsidR="00777340" w:rsidRPr="00777340" w:rsidRDefault="00777340" w:rsidP="00777340">
      <w:pPr>
        <w:tabs>
          <w:tab w:val="left" w:pos="1050"/>
        </w:tabs>
        <w:spacing w:after="0" w:line="240" w:lineRule="auto"/>
        <w:ind w:firstLine="709"/>
        <w:jc w:val="both"/>
        <w:rPr>
          <w:rFonts w:ascii="Times New Roman" w:hAnsi="Times New Roman" w:cs="Times New Roman"/>
          <w:sz w:val="24"/>
          <w:szCs w:val="24"/>
        </w:rPr>
      </w:pPr>
      <w:r w:rsidRPr="00777340">
        <w:rPr>
          <w:rFonts w:ascii="Times New Roman" w:hAnsi="Times New Roman" w:cs="Times New Roman"/>
          <w:sz w:val="24"/>
          <w:szCs w:val="24"/>
        </w:rPr>
        <w:t>О процессах культурной ак</w:t>
      </w:r>
      <w:r w:rsidRPr="00777340">
        <w:rPr>
          <w:rFonts w:ascii="Times New Roman" w:hAnsi="Times New Roman" w:cs="Times New Roman"/>
          <w:sz w:val="24"/>
          <w:szCs w:val="24"/>
        </w:rPr>
        <w:softHyphen/>
        <w:t xml:space="preserve">тивности населения свидетельствует частота посещений учреждений сферы культуры. </w:t>
      </w:r>
      <w:r w:rsidR="00315C1C">
        <w:rPr>
          <w:rFonts w:ascii="Times New Roman" w:hAnsi="Times New Roman" w:cs="Times New Roman"/>
          <w:sz w:val="24"/>
          <w:szCs w:val="24"/>
        </w:rPr>
        <w:t xml:space="preserve">Также данный показатель влияет на финансовые возможности учреждений, поскольку с ростом числа посетителей увеличиваются </w:t>
      </w:r>
      <w:r w:rsidR="00315C1C" w:rsidRPr="00315C1C">
        <w:rPr>
          <w:rFonts w:ascii="Times New Roman" w:hAnsi="Times New Roman" w:cs="Times New Roman"/>
          <w:sz w:val="24"/>
          <w:szCs w:val="24"/>
        </w:rPr>
        <w:t>поступления от оказания услуг на платной основе</w:t>
      </w:r>
      <w:r w:rsidR="00315C1C">
        <w:rPr>
          <w:rFonts w:ascii="Times New Roman" w:hAnsi="Times New Roman" w:cs="Times New Roman"/>
          <w:sz w:val="24"/>
          <w:szCs w:val="24"/>
        </w:rPr>
        <w:t xml:space="preserve">. </w:t>
      </w:r>
      <w:r w:rsidRPr="00777340">
        <w:rPr>
          <w:rFonts w:ascii="Times New Roman" w:hAnsi="Times New Roman" w:cs="Times New Roman"/>
          <w:sz w:val="24"/>
          <w:szCs w:val="24"/>
        </w:rPr>
        <w:t>По данным Росстата, число посещений культурных мероприятий за последние годы растет. Так, за период 2021-2022 гг. прирост составил 394,213 миллионов посещений (</w:t>
      </w:r>
      <w:r w:rsidR="00CB4F0B">
        <w:rPr>
          <w:rFonts w:ascii="Times New Roman" w:hAnsi="Times New Roman" w:cs="Times New Roman"/>
          <w:sz w:val="24"/>
          <w:szCs w:val="24"/>
        </w:rPr>
        <w:t>т</w:t>
      </w:r>
      <w:r w:rsidRPr="00777340">
        <w:rPr>
          <w:rFonts w:ascii="Times New Roman" w:hAnsi="Times New Roman" w:cs="Times New Roman"/>
          <w:sz w:val="24"/>
          <w:szCs w:val="24"/>
        </w:rPr>
        <w:t>абл</w:t>
      </w:r>
      <w:r w:rsidR="00CB4F0B">
        <w:rPr>
          <w:rFonts w:ascii="Times New Roman" w:hAnsi="Times New Roman" w:cs="Times New Roman"/>
          <w:sz w:val="24"/>
          <w:szCs w:val="24"/>
        </w:rPr>
        <w:t>.</w:t>
      </w:r>
      <w:r w:rsidRPr="00777340">
        <w:rPr>
          <w:rFonts w:ascii="Times New Roman" w:hAnsi="Times New Roman" w:cs="Times New Roman"/>
          <w:sz w:val="24"/>
          <w:szCs w:val="24"/>
        </w:rPr>
        <w:t xml:space="preserve"> </w:t>
      </w:r>
      <w:r w:rsidR="00C261BC">
        <w:rPr>
          <w:rFonts w:ascii="Times New Roman" w:hAnsi="Times New Roman" w:cs="Times New Roman"/>
          <w:sz w:val="24"/>
          <w:szCs w:val="24"/>
        </w:rPr>
        <w:t>4</w:t>
      </w:r>
      <w:r w:rsidRPr="00777340">
        <w:rPr>
          <w:rFonts w:ascii="Times New Roman" w:hAnsi="Times New Roman" w:cs="Times New Roman"/>
          <w:sz w:val="24"/>
          <w:szCs w:val="24"/>
        </w:rPr>
        <w:t>).</w:t>
      </w:r>
    </w:p>
    <w:p w14:paraId="30401A7F" w14:textId="77777777" w:rsidR="00777340" w:rsidRPr="00777340" w:rsidRDefault="00777340" w:rsidP="00777340">
      <w:pPr>
        <w:tabs>
          <w:tab w:val="left" w:pos="1050"/>
        </w:tabs>
        <w:spacing w:after="0" w:line="240" w:lineRule="auto"/>
        <w:ind w:firstLine="709"/>
        <w:jc w:val="both"/>
        <w:rPr>
          <w:rFonts w:ascii="Times New Roman" w:hAnsi="Times New Roman" w:cs="Times New Roman"/>
          <w:sz w:val="24"/>
          <w:szCs w:val="24"/>
        </w:rPr>
      </w:pPr>
    </w:p>
    <w:p w14:paraId="26453A0D" w14:textId="77777777" w:rsidR="00CB4F0B" w:rsidRDefault="00777340" w:rsidP="00CB4F0B">
      <w:pPr>
        <w:tabs>
          <w:tab w:val="left" w:pos="1050"/>
        </w:tabs>
        <w:spacing w:after="0" w:line="240" w:lineRule="auto"/>
        <w:ind w:firstLine="709"/>
        <w:jc w:val="right"/>
        <w:rPr>
          <w:rFonts w:ascii="Times New Roman" w:hAnsi="Times New Roman" w:cs="Times New Roman"/>
          <w:sz w:val="24"/>
          <w:szCs w:val="24"/>
        </w:rPr>
      </w:pPr>
      <w:r w:rsidRPr="00777340">
        <w:rPr>
          <w:rFonts w:ascii="Times New Roman" w:hAnsi="Times New Roman" w:cs="Times New Roman"/>
          <w:sz w:val="24"/>
          <w:szCs w:val="24"/>
        </w:rPr>
        <w:t xml:space="preserve">Таблица </w:t>
      </w:r>
      <w:r w:rsidR="00C261BC">
        <w:rPr>
          <w:rFonts w:ascii="Times New Roman" w:hAnsi="Times New Roman" w:cs="Times New Roman"/>
          <w:sz w:val="24"/>
          <w:szCs w:val="24"/>
        </w:rPr>
        <w:t>4</w:t>
      </w:r>
    </w:p>
    <w:p w14:paraId="48D0DC3D" w14:textId="77777777" w:rsidR="00777340" w:rsidRPr="00777340" w:rsidRDefault="00777340" w:rsidP="00CB4F0B">
      <w:pPr>
        <w:tabs>
          <w:tab w:val="left" w:pos="1050"/>
        </w:tabs>
        <w:spacing w:after="0" w:line="240" w:lineRule="auto"/>
        <w:ind w:firstLine="709"/>
        <w:jc w:val="center"/>
        <w:rPr>
          <w:rFonts w:ascii="Times New Roman" w:hAnsi="Times New Roman" w:cs="Times New Roman"/>
          <w:sz w:val="24"/>
          <w:szCs w:val="24"/>
        </w:rPr>
      </w:pPr>
      <w:r w:rsidRPr="00777340">
        <w:rPr>
          <w:rFonts w:ascii="Times New Roman" w:hAnsi="Times New Roman" w:cs="Times New Roman"/>
          <w:sz w:val="24"/>
          <w:szCs w:val="24"/>
        </w:rPr>
        <w:t>Число посещений культурных мероприятий за период 2021-2022 гг.</w:t>
      </w:r>
    </w:p>
    <w:tbl>
      <w:tblPr>
        <w:tblStyle w:val="a7"/>
        <w:tblW w:w="0" w:type="auto"/>
        <w:tblLook w:val="04A0" w:firstRow="1" w:lastRow="0" w:firstColumn="1" w:lastColumn="0" w:noHBand="0" w:noVBand="1"/>
      </w:tblPr>
      <w:tblGrid>
        <w:gridCol w:w="3036"/>
        <w:gridCol w:w="2409"/>
        <w:gridCol w:w="2268"/>
        <w:gridCol w:w="1858"/>
      </w:tblGrid>
      <w:tr w:rsidR="00777340" w:rsidRPr="00CB4F0B" w14:paraId="08DAEE9B" w14:textId="77777777" w:rsidTr="005C49B5">
        <w:trPr>
          <w:trHeight w:val="431"/>
        </w:trPr>
        <w:tc>
          <w:tcPr>
            <w:tcW w:w="3036" w:type="dxa"/>
            <w:hideMark/>
          </w:tcPr>
          <w:p w14:paraId="0F9DEFFF" w14:textId="77777777" w:rsidR="00777340" w:rsidRPr="00CB4F0B" w:rsidRDefault="00777340" w:rsidP="00CB4F0B">
            <w:pPr>
              <w:tabs>
                <w:tab w:val="left" w:pos="1050"/>
              </w:tabs>
              <w:jc w:val="center"/>
              <w:rPr>
                <w:rFonts w:ascii="Times New Roman" w:hAnsi="Times New Roman" w:cs="Times New Roman"/>
                <w:iCs/>
                <w:sz w:val="18"/>
                <w:szCs w:val="18"/>
              </w:rPr>
            </w:pPr>
            <w:r w:rsidRPr="00CB4F0B">
              <w:rPr>
                <w:rFonts w:ascii="Times New Roman" w:hAnsi="Times New Roman" w:cs="Times New Roman"/>
                <w:iCs/>
                <w:sz w:val="18"/>
                <w:szCs w:val="18"/>
              </w:rPr>
              <w:t>Число посещений культурных мероприятий, млн единиц</w:t>
            </w:r>
          </w:p>
        </w:tc>
        <w:tc>
          <w:tcPr>
            <w:tcW w:w="2409" w:type="dxa"/>
            <w:hideMark/>
          </w:tcPr>
          <w:p w14:paraId="390CC954" w14:textId="77777777" w:rsidR="00777340" w:rsidRPr="00CB4F0B" w:rsidRDefault="00777340" w:rsidP="00CB4F0B">
            <w:pPr>
              <w:tabs>
                <w:tab w:val="left" w:pos="1050"/>
              </w:tabs>
              <w:ind w:firstLine="709"/>
              <w:jc w:val="center"/>
              <w:rPr>
                <w:rFonts w:ascii="Times New Roman" w:hAnsi="Times New Roman" w:cs="Times New Roman"/>
                <w:iCs/>
                <w:sz w:val="18"/>
                <w:szCs w:val="18"/>
              </w:rPr>
            </w:pPr>
            <w:r w:rsidRPr="00CB4F0B">
              <w:rPr>
                <w:rFonts w:ascii="Times New Roman" w:hAnsi="Times New Roman" w:cs="Times New Roman"/>
                <w:iCs/>
                <w:sz w:val="18"/>
                <w:szCs w:val="18"/>
              </w:rPr>
              <w:t>2021</w:t>
            </w:r>
          </w:p>
          <w:p w14:paraId="3A945E21" w14:textId="77777777" w:rsidR="00777340" w:rsidRPr="00CB4F0B" w:rsidRDefault="00777340" w:rsidP="00CB4F0B">
            <w:pPr>
              <w:tabs>
                <w:tab w:val="left" w:pos="1050"/>
              </w:tabs>
              <w:ind w:firstLine="709"/>
              <w:jc w:val="center"/>
              <w:rPr>
                <w:rFonts w:ascii="Times New Roman" w:hAnsi="Times New Roman" w:cs="Times New Roman"/>
                <w:iCs/>
                <w:sz w:val="18"/>
                <w:szCs w:val="18"/>
              </w:rPr>
            </w:pPr>
          </w:p>
        </w:tc>
        <w:tc>
          <w:tcPr>
            <w:tcW w:w="2268" w:type="dxa"/>
            <w:hideMark/>
          </w:tcPr>
          <w:p w14:paraId="68EBDDD2" w14:textId="77777777" w:rsidR="00777340" w:rsidRPr="00CB4F0B" w:rsidRDefault="00777340" w:rsidP="00CB4F0B">
            <w:pPr>
              <w:tabs>
                <w:tab w:val="left" w:pos="1050"/>
              </w:tabs>
              <w:ind w:firstLine="709"/>
              <w:jc w:val="center"/>
              <w:rPr>
                <w:rFonts w:ascii="Times New Roman" w:hAnsi="Times New Roman" w:cs="Times New Roman"/>
                <w:iCs/>
                <w:sz w:val="18"/>
                <w:szCs w:val="18"/>
              </w:rPr>
            </w:pPr>
            <w:r w:rsidRPr="00CB4F0B">
              <w:rPr>
                <w:rFonts w:ascii="Times New Roman" w:hAnsi="Times New Roman" w:cs="Times New Roman"/>
                <w:iCs/>
                <w:sz w:val="18"/>
                <w:szCs w:val="18"/>
              </w:rPr>
              <w:t>2022</w:t>
            </w:r>
          </w:p>
          <w:p w14:paraId="3BA9A638" w14:textId="77777777" w:rsidR="00777340" w:rsidRPr="00CB4F0B" w:rsidRDefault="00777340" w:rsidP="00CB4F0B">
            <w:pPr>
              <w:tabs>
                <w:tab w:val="left" w:pos="1050"/>
              </w:tabs>
              <w:ind w:firstLine="709"/>
              <w:jc w:val="center"/>
              <w:rPr>
                <w:rFonts w:ascii="Times New Roman" w:hAnsi="Times New Roman" w:cs="Times New Roman"/>
                <w:iCs/>
                <w:sz w:val="18"/>
                <w:szCs w:val="18"/>
              </w:rPr>
            </w:pPr>
          </w:p>
        </w:tc>
        <w:tc>
          <w:tcPr>
            <w:tcW w:w="1858" w:type="dxa"/>
          </w:tcPr>
          <w:p w14:paraId="765A7F84" w14:textId="77777777" w:rsidR="00777340" w:rsidRPr="00CB4F0B" w:rsidRDefault="00777340" w:rsidP="00CB4F0B">
            <w:pPr>
              <w:tabs>
                <w:tab w:val="left" w:pos="1050"/>
              </w:tabs>
              <w:jc w:val="center"/>
              <w:rPr>
                <w:rFonts w:ascii="Times New Roman" w:hAnsi="Times New Roman" w:cs="Times New Roman"/>
                <w:iCs/>
                <w:sz w:val="18"/>
                <w:szCs w:val="18"/>
              </w:rPr>
            </w:pPr>
            <w:r w:rsidRPr="00CB4F0B">
              <w:rPr>
                <w:rFonts w:ascii="Times New Roman" w:hAnsi="Times New Roman" w:cs="Times New Roman"/>
                <w:iCs/>
                <w:sz w:val="18"/>
                <w:szCs w:val="18"/>
              </w:rPr>
              <w:t>2022 к 2021</w:t>
            </w:r>
          </w:p>
        </w:tc>
      </w:tr>
      <w:tr w:rsidR="00777340" w:rsidRPr="00CB4F0B" w14:paraId="5AECC5F8" w14:textId="77777777" w:rsidTr="005C49B5">
        <w:trPr>
          <w:trHeight w:val="282"/>
        </w:trPr>
        <w:tc>
          <w:tcPr>
            <w:tcW w:w="3036" w:type="dxa"/>
            <w:hideMark/>
          </w:tcPr>
          <w:p w14:paraId="52006954" w14:textId="77777777" w:rsidR="00777340" w:rsidRPr="00CB4F0B" w:rsidRDefault="00777340" w:rsidP="00CB4F0B">
            <w:pPr>
              <w:tabs>
                <w:tab w:val="left" w:pos="1050"/>
              </w:tabs>
              <w:jc w:val="center"/>
              <w:rPr>
                <w:rFonts w:ascii="Times New Roman" w:hAnsi="Times New Roman" w:cs="Times New Roman"/>
                <w:iCs/>
                <w:sz w:val="18"/>
                <w:szCs w:val="18"/>
              </w:rPr>
            </w:pPr>
            <w:r w:rsidRPr="00CB4F0B">
              <w:rPr>
                <w:rFonts w:ascii="Times New Roman" w:hAnsi="Times New Roman" w:cs="Times New Roman"/>
                <w:iCs/>
                <w:sz w:val="18"/>
                <w:szCs w:val="18"/>
              </w:rPr>
              <w:t>Российская Федерация</w:t>
            </w:r>
          </w:p>
        </w:tc>
        <w:tc>
          <w:tcPr>
            <w:tcW w:w="2409" w:type="dxa"/>
            <w:noWrap/>
            <w:hideMark/>
          </w:tcPr>
          <w:p w14:paraId="74D59E1E" w14:textId="77777777" w:rsidR="00777340" w:rsidRPr="00CB4F0B" w:rsidRDefault="00777340" w:rsidP="00CB4F0B">
            <w:pPr>
              <w:tabs>
                <w:tab w:val="left" w:pos="1050"/>
              </w:tabs>
              <w:ind w:firstLine="709"/>
              <w:jc w:val="center"/>
              <w:rPr>
                <w:rFonts w:ascii="Times New Roman" w:hAnsi="Times New Roman" w:cs="Times New Roman"/>
                <w:iCs/>
                <w:sz w:val="18"/>
                <w:szCs w:val="18"/>
              </w:rPr>
            </w:pPr>
            <w:r w:rsidRPr="00CB4F0B">
              <w:rPr>
                <w:rFonts w:ascii="Times New Roman" w:hAnsi="Times New Roman" w:cs="Times New Roman"/>
                <w:iCs/>
                <w:sz w:val="18"/>
                <w:szCs w:val="18"/>
              </w:rPr>
              <w:t>2 025,924</w:t>
            </w:r>
          </w:p>
        </w:tc>
        <w:tc>
          <w:tcPr>
            <w:tcW w:w="2268" w:type="dxa"/>
            <w:noWrap/>
            <w:hideMark/>
          </w:tcPr>
          <w:p w14:paraId="421FE699" w14:textId="77777777" w:rsidR="00777340" w:rsidRPr="00CB4F0B" w:rsidRDefault="00777340" w:rsidP="00CB4F0B">
            <w:pPr>
              <w:tabs>
                <w:tab w:val="left" w:pos="1050"/>
              </w:tabs>
              <w:ind w:firstLine="709"/>
              <w:jc w:val="center"/>
              <w:rPr>
                <w:rFonts w:ascii="Times New Roman" w:hAnsi="Times New Roman" w:cs="Times New Roman"/>
                <w:iCs/>
                <w:sz w:val="18"/>
                <w:szCs w:val="18"/>
              </w:rPr>
            </w:pPr>
            <w:r w:rsidRPr="00CB4F0B">
              <w:rPr>
                <w:rFonts w:ascii="Times New Roman" w:hAnsi="Times New Roman" w:cs="Times New Roman"/>
                <w:iCs/>
                <w:sz w:val="18"/>
                <w:szCs w:val="18"/>
              </w:rPr>
              <w:t>2 420,137</w:t>
            </w:r>
          </w:p>
        </w:tc>
        <w:tc>
          <w:tcPr>
            <w:tcW w:w="1858" w:type="dxa"/>
          </w:tcPr>
          <w:p w14:paraId="5CDE659B" w14:textId="77777777" w:rsidR="00777340" w:rsidRPr="00CB4F0B" w:rsidRDefault="00777340" w:rsidP="00CB4F0B">
            <w:pPr>
              <w:tabs>
                <w:tab w:val="left" w:pos="1050"/>
              </w:tabs>
              <w:ind w:firstLine="709"/>
              <w:jc w:val="center"/>
              <w:rPr>
                <w:rFonts w:ascii="Times New Roman" w:hAnsi="Times New Roman" w:cs="Times New Roman"/>
                <w:iCs/>
                <w:sz w:val="18"/>
                <w:szCs w:val="18"/>
              </w:rPr>
            </w:pPr>
            <w:r w:rsidRPr="00CB4F0B">
              <w:rPr>
                <w:rFonts w:ascii="Times New Roman" w:hAnsi="Times New Roman" w:cs="Times New Roman"/>
                <w:iCs/>
                <w:sz w:val="18"/>
                <w:szCs w:val="18"/>
              </w:rPr>
              <w:t>394,213</w:t>
            </w:r>
          </w:p>
        </w:tc>
      </w:tr>
      <w:tr w:rsidR="00777340" w:rsidRPr="00CB4F0B" w14:paraId="19A8F282" w14:textId="77777777" w:rsidTr="005C49B5">
        <w:trPr>
          <w:trHeight w:val="271"/>
        </w:trPr>
        <w:tc>
          <w:tcPr>
            <w:tcW w:w="9571" w:type="dxa"/>
            <w:gridSpan w:val="4"/>
          </w:tcPr>
          <w:p w14:paraId="4873B30E" w14:textId="77777777" w:rsidR="00777340" w:rsidRPr="00B100D8" w:rsidRDefault="00535EA2" w:rsidP="00CB4F0B">
            <w:pPr>
              <w:tabs>
                <w:tab w:val="left" w:pos="1050"/>
              </w:tabs>
              <w:ind w:firstLine="709"/>
              <w:jc w:val="center"/>
              <w:rPr>
                <w:rFonts w:ascii="Times New Roman" w:hAnsi="Times New Roman" w:cs="Times New Roman"/>
                <w:iCs/>
                <w:sz w:val="18"/>
                <w:szCs w:val="18"/>
              </w:rPr>
            </w:pPr>
            <w:r>
              <w:rPr>
                <w:rFonts w:ascii="Times New Roman" w:hAnsi="Times New Roman" w:cs="Times New Roman"/>
                <w:bCs/>
                <w:sz w:val="18"/>
                <w:szCs w:val="18"/>
              </w:rPr>
              <w:t>Источник</w:t>
            </w:r>
            <w:r w:rsidR="00777340" w:rsidRPr="00CB4F0B">
              <w:rPr>
                <w:rFonts w:ascii="Times New Roman" w:hAnsi="Times New Roman" w:cs="Times New Roman"/>
                <w:bCs/>
                <w:sz w:val="18"/>
                <w:szCs w:val="18"/>
              </w:rPr>
              <w:t>:</w:t>
            </w:r>
            <w:r w:rsidR="00777340" w:rsidRPr="00CB4F0B">
              <w:rPr>
                <w:rFonts w:ascii="Times New Roman" w:hAnsi="Times New Roman" w:cs="Times New Roman"/>
                <w:sz w:val="18"/>
                <w:szCs w:val="18"/>
              </w:rPr>
              <w:t xml:space="preserve"> </w:t>
            </w:r>
            <w:r w:rsidR="00777340" w:rsidRPr="00CB4F0B">
              <w:rPr>
                <w:rFonts w:ascii="Times New Roman" w:hAnsi="Times New Roman" w:cs="Times New Roman"/>
                <w:bCs/>
                <w:sz w:val="18"/>
                <w:szCs w:val="18"/>
              </w:rPr>
              <w:t xml:space="preserve">Данные Росстата. </w:t>
            </w:r>
            <w:r w:rsidR="00777340" w:rsidRPr="00CB4F0B">
              <w:rPr>
                <w:rFonts w:ascii="Times New Roman" w:hAnsi="Times New Roman" w:cs="Times New Roman"/>
                <w:bCs/>
                <w:sz w:val="18"/>
                <w:szCs w:val="18"/>
                <w:lang w:val="en-GB"/>
              </w:rPr>
              <w:t>URL</w:t>
            </w:r>
            <w:r w:rsidR="00777340" w:rsidRPr="00B100D8">
              <w:rPr>
                <w:rFonts w:ascii="Times New Roman" w:hAnsi="Times New Roman" w:cs="Times New Roman"/>
                <w:bCs/>
                <w:sz w:val="18"/>
                <w:szCs w:val="18"/>
              </w:rPr>
              <w:t xml:space="preserve">: </w:t>
            </w:r>
            <w:r w:rsidR="00777340" w:rsidRPr="00CB4F0B">
              <w:rPr>
                <w:rFonts w:ascii="Times New Roman" w:hAnsi="Times New Roman" w:cs="Times New Roman"/>
                <w:bCs/>
                <w:sz w:val="18"/>
                <w:szCs w:val="18"/>
                <w:lang w:val="en-GB"/>
              </w:rPr>
              <w:t>https</w:t>
            </w:r>
            <w:r w:rsidR="00777340" w:rsidRPr="00B100D8">
              <w:rPr>
                <w:rFonts w:ascii="Times New Roman" w:hAnsi="Times New Roman" w:cs="Times New Roman"/>
                <w:bCs/>
                <w:sz w:val="18"/>
                <w:szCs w:val="18"/>
              </w:rPr>
              <w:t>://</w:t>
            </w:r>
            <w:proofErr w:type="spellStart"/>
            <w:r w:rsidR="00777340" w:rsidRPr="00CB4F0B">
              <w:rPr>
                <w:rFonts w:ascii="Times New Roman" w:hAnsi="Times New Roman" w:cs="Times New Roman"/>
                <w:bCs/>
                <w:sz w:val="18"/>
                <w:szCs w:val="18"/>
                <w:lang w:val="en-GB"/>
              </w:rPr>
              <w:t>fedstat</w:t>
            </w:r>
            <w:proofErr w:type="spellEnd"/>
            <w:r w:rsidR="00777340" w:rsidRPr="00B100D8">
              <w:rPr>
                <w:rFonts w:ascii="Times New Roman" w:hAnsi="Times New Roman" w:cs="Times New Roman"/>
                <w:bCs/>
                <w:sz w:val="18"/>
                <w:szCs w:val="18"/>
              </w:rPr>
              <w:t>.</w:t>
            </w:r>
            <w:proofErr w:type="spellStart"/>
            <w:r w:rsidR="00777340" w:rsidRPr="00CB4F0B">
              <w:rPr>
                <w:rFonts w:ascii="Times New Roman" w:hAnsi="Times New Roman" w:cs="Times New Roman"/>
                <w:bCs/>
                <w:sz w:val="18"/>
                <w:szCs w:val="18"/>
                <w:lang w:val="en-GB"/>
              </w:rPr>
              <w:t>ru</w:t>
            </w:r>
            <w:proofErr w:type="spellEnd"/>
            <w:r w:rsidR="00777340" w:rsidRPr="00B100D8">
              <w:rPr>
                <w:rFonts w:ascii="Times New Roman" w:hAnsi="Times New Roman" w:cs="Times New Roman"/>
                <w:bCs/>
                <w:sz w:val="18"/>
                <w:szCs w:val="18"/>
              </w:rPr>
              <w:t>/</w:t>
            </w:r>
            <w:r w:rsidR="00777340" w:rsidRPr="00CB4F0B">
              <w:rPr>
                <w:rFonts w:ascii="Times New Roman" w:hAnsi="Times New Roman" w:cs="Times New Roman"/>
                <w:bCs/>
                <w:sz w:val="18"/>
                <w:szCs w:val="18"/>
                <w:lang w:val="en-GB"/>
              </w:rPr>
              <w:t>indicator</w:t>
            </w:r>
            <w:r w:rsidR="00777340" w:rsidRPr="00B100D8">
              <w:rPr>
                <w:rFonts w:ascii="Times New Roman" w:hAnsi="Times New Roman" w:cs="Times New Roman"/>
                <w:bCs/>
                <w:sz w:val="18"/>
                <w:szCs w:val="18"/>
              </w:rPr>
              <w:t>/61283</w:t>
            </w:r>
          </w:p>
        </w:tc>
      </w:tr>
    </w:tbl>
    <w:p w14:paraId="2C9E7274" w14:textId="77777777" w:rsidR="0050558B" w:rsidRDefault="0050558B" w:rsidP="00777340">
      <w:pPr>
        <w:tabs>
          <w:tab w:val="left" w:pos="1050"/>
        </w:tabs>
        <w:spacing w:after="0" w:line="240" w:lineRule="auto"/>
        <w:ind w:firstLine="709"/>
        <w:jc w:val="both"/>
        <w:rPr>
          <w:rFonts w:ascii="Times New Roman" w:hAnsi="Times New Roman" w:cs="Times New Roman"/>
          <w:sz w:val="24"/>
          <w:szCs w:val="24"/>
        </w:rPr>
      </w:pPr>
    </w:p>
    <w:p w14:paraId="016C3794" w14:textId="078C4E24" w:rsidR="00777340" w:rsidRDefault="00D93FDC" w:rsidP="00777340">
      <w:pPr>
        <w:tabs>
          <w:tab w:val="left" w:pos="1050"/>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На фоне повышения общей активности населения в отношении посещения учреждений культуры в</w:t>
      </w:r>
      <w:r w:rsidR="00131103">
        <w:rPr>
          <w:rFonts w:ascii="Times New Roman" w:hAnsi="Times New Roman" w:cs="Times New Roman"/>
          <w:sz w:val="24"/>
          <w:szCs w:val="24"/>
        </w:rPr>
        <w:t xml:space="preserve"> </w:t>
      </w:r>
      <w:r w:rsidR="00131103" w:rsidRPr="00777340">
        <w:rPr>
          <w:rFonts w:ascii="Times New Roman" w:hAnsi="Times New Roman" w:cs="Times New Roman"/>
          <w:sz w:val="24"/>
          <w:szCs w:val="24"/>
        </w:rPr>
        <w:t>Вологодской области</w:t>
      </w:r>
      <w:r w:rsidR="00131103">
        <w:rPr>
          <w:rFonts w:ascii="Times New Roman" w:hAnsi="Times New Roman" w:cs="Times New Roman"/>
          <w:sz w:val="24"/>
          <w:szCs w:val="24"/>
        </w:rPr>
        <w:t xml:space="preserve"> в</w:t>
      </w:r>
      <w:r w:rsidR="00131103" w:rsidRPr="00777340">
        <w:rPr>
          <w:rFonts w:ascii="Times New Roman" w:hAnsi="Times New Roman" w:cs="Times New Roman"/>
          <w:sz w:val="24"/>
          <w:szCs w:val="24"/>
        </w:rPr>
        <w:t xml:space="preserve"> период 2000-2017 гг. </w:t>
      </w:r>
      <w:r w:rsidR="00131103">
        <w:rPr>
          <w:rFonts w:ascii="Times New Roman" w:hAnsi="Times New Roman" w:cs="Times New Roman"/>
          <w:sz w:val="24"/>
          <w:szCs w:val="24"/>
        </w:rPr>
        <w:t xml:space="preserve">была выявлена </w:t>
      </w:r>
      <w:r w:rsidR="005C49B5" w:rsidRPr="00777340">
        <w:rPr>
          <w:rFonts w:ascii="Times New Roman" w:hAnsi="Times New Roman" w:cs="Times New Roman"/>
          <w:sz w:val="24"/>
          <w:szCs w:val="24"/>
        </w:rPr>
        <w:t>позитивн</w:t>
      </w:r>
      <w:r w:rsidR="00131103">
        <w:rPr>
          <w:rFonts w:ascii="Times New Roman" w:hAnsi="Times New Roman" w:cs="Times New Roman"/>
          <w:sz w:val="24"/>
          <w:szCs w:val="24"/>
        </w:rPr>
        <w:t>ая</w:t>
      </w:r>
      <w:r w:rsidR="005C49B5" w:rsidRPr="00777340">
        <w:rPr>
          <w:rFonts w:ascii="Times New Roman" w:hAnsi="Times New Roman" w:cs="Times New Roman"/>
          <w:sz w:val="24"/>
          <w:szCs w:val="24"/>
        </w:rPr>
        <w:t xml:space="preserve"> динамик</w:t>
      </w:r>
      <w:r w:rsidR="00131103">
        <w:rPr>
          <w:rFonts w:ascii="Times New Roman" w:hAnsi="Times New Roman" w:cs="Times New Roman"/>
          <w:sz w:val="24"/>
          <w:szCs w:val="24"/>
        </w:rPr>
        <w:t>а</w:t>
      </w:r>
      <w:r w:rsidR="005C49B5" w:rsidRPr="00777340">
        <w:rPr>
          <w:rFonts w:ascii="Times New Roman" w:hAnsi="Times New Roman" w:cs="Times New Roman"/>
          <w:sz w:val="24"/>
          <w:szCs w:val="24"/>
        </w:rPr>
        <w:t xml:space="preserve"> посещаемости музеев, </w:t>
      </w:r>
      <w:proofErr w:type="gramStart"/>
      <w:r w:rsidR="005C49B5" w:rsidRPr="00777340">
        <w:rPr>
          <w:rFonts w:ascii="Times New Roman" w:hAnsi="Times New Roman" w:cs="Times New Roman"/>
          <w:sz w:val="24"/>
          <w:szCs w:val="24"/>
        </w:rPr>
        <w:t>которая  возросла</w:t>
      </w:r>
      <w:proofErr w:type="gramEnd"/>
      <w:r w:rsidR="005C49B5" w:rsidRPr="00777340">
        <w:rPr>
          <w:rFonts w:ascii="Times New Roman" w:hAnsi="Times New Roman" w:cs="Times New Roman"/>
          <w:sz w:val="24"/>
          <w:szCs w:val="24"/>
        </w:rPr>
        <w:t xml:space="preserve"> почти в два раза, превышая общероссийский уровень [</w:t>
      </w:r>
      <w:r w:rsidR="006563CC">
        <w:rPr>
          <w:rFonts w:ascii="Times New Roman" w:hAnsi="Times New Roman" w:cs="Times New Roman"/>
          <w:sz w:val="24"/>
          <w:szCs w:val="24"/>
        </w:rPr>
        <w:t>4</w:t>
      </w:r>
      <w:r w:rsidR="005C49B5" w:rsidRPr="00777340">
        <w:rPr>
          <w:rFonts w:ascii="Times New Roman" w:hAnsi="Times New Roman" w:cs="Times New Roman"/>
          <w:sz w:val="24"/>
          <w:szCs w:val="24"/>
        </w:rPr>
        <w:t>]</w:t>
      </w:r>
      <w:r>
        <w:rPr>
          <w:rFonts w:ascii="Times New Roman" w:hAnsi="Times New Roman" w:cs="Times New Roman"/>
          <w:sz w:val="24"/>
          <w:szCs w:val="24"/>
        </w:rPr>
        <w:t>.</w:t>
      </w:r>
      <w:r w:rsidR="005C49B5" w:rsidRPr="00777340">
        <w:rPr>
          <w:rFonts w:ascii="Times New Roman" w:hAnsi="Times New Roman" w:cs="Times New Roman"/>
          <w:sz w:val="24"/>
          <w:szCs w:val="24"/>
        </w:rPr>
        <w:t xml:space="preserve"> </w:t>
      </w:r>
      <w:r>
        <w:rPr>
          <w:rFonts w:ascii="Times New Roman" w:hAnsi="Times New Roman" w:cs="Times New Roman"/>
          <w:sz w:val="24"/>
          <w:szCs w:val="24"/>
        </w:rPr>
        <w:t>Э</w:t>
      </w:r>
      <w:r w:rsidR="005C49B5" w:rsidRPr="00777340">
        <w:rPr>
          <w:rFonts w:ascii="Times New Roman" w:hAnsi="Times New Roman" w:cs="Times New Roman"/>
          <w:sz w:val="24"/>
          <w:szCs w:val="24"/>
        </w:rPr>
        <w:t>то свидетельствует об особой популярности музеев у жителей области.  Необходимо отметить, что по более свежим данным Вологодская область по показателю посещаемости музеев занимает 13 место из 85 в рейтинге по России</w:t>
      </w:r>
      <w:r w:rsidR="005C49B5" w:rsidRPr="00BC3B6D">
        <w:rPr>
          <w:rFonts w:ascii="Times New Roman" w:hAnsi="Times New Roman" w:cs="Times New Roman"/>
          <w:sz w:val="24"/>
          <w:szCs w:val="24"/>
          <w:vertAlign w:val="superscript"/>
        </w:rPr>
        <w:footnoteReference w:id="8"/>
      </w:r>
      <w:r w:rsidR="005C49B5" w:rsidRPr="00777340">
        <w:rPr>
          <w:rFonts w:ascii="Times New Roman" w:hAnsi="Times New Roman" w:cs="Times New Roman"/>
          <w:sz w:val="24"/>
          <w:szCs w:val="24"/>
        </w:rPr>
        <w:t>.</w:t>
      </w:r>
      <w:r w:rsidR="005C49B5">
        <w:rPr>
          <w:rFonts w:ascii="Times New Roman" w:hAnsi="Times New Roman" w:cs="Times New Roman"/>
          <w:sz w:val="24"/>
          <w:szCs w:val="24"/>
        </w:rPr>
        <w:t xml:space="preserve"> При этом, по </w:t>
      </w:r>
      <w:r w:rsidR="00131103">
        <w:rPr>
          <w:rFonts w:ascii="Times New Roman" w:hAnsi="Times New Roman" w:cs="Times New Roman"/>
          <w:sz w:val="24"/>
          <w:szCs w:val="24"/>
        </w:rPr>
        <w:t>сведениям</w:t>
      </w:r>
      <w:r w:rsidR="005C49B5">
        <w:rPr>
          <w:rFonts w:ascii="Times New Roman" w:hAnsi="Times New Roman" w:cs="Times New Roman"/>
          <w:sz w:val="24"/>
          <w:szCs w:val="24"/>
        </w:rPr>
        <w:t xml:space="preserve"> </w:t>
      </w:r>
      <w:proofErr w:type="spellStart"/>
      <w:r w:rsidR="005C49B5" w:rsidRPr="002E7302">
        <w:rPr>
          <w:rFonts w:ascii="Times New Roman" w:hAnsi="Times New Roman" w:cs="Times New Roman"/>
          <w:sz w:val="24"/>
          <w:szCs w:val="24"/>
        </w:rPr>
        <w:t>The</w:t>
      </w:r>
      <w:proofErr w:type="spellEnd"/>
      <w:r w:rsidR="005C49B5" w:rsidRPr="002E7302">
        <w:rPr>
          <w:rFonts w:ascii="Times New Roman" w:hAnsi="Times New Roman" w:cs="Times New Roman"/>
          <w:sz w:val="24"/>
          <w:szCs w:val="24"/>
        </w:rPr>
        <w:t xml:space="preserve"> </w:t>
      </w:r>
      <w:proofErr w:type="spellStart"/>
      <w:r w:rsidR="005C49B5" w:rsidRPr="002E7302">
        <w:rPr>
          <w:rFonts w:ascii="Times New Roman" w:hAnsi="Times New Roman" w:cs="Times New Roman"/>
          <w:sz w:val="24"/>
          <w:szCs w:val="24"/>
        </w:rPr>
        <w:t>Art</w:t>
      </w:r>
      <w:proofErr w:type="spellEnd"/>
      <w:r w:rsidR="005C49B5" w:rsidRPr="002E7302">
        <w:rPr>
          <w:rFonts w:ascii="Times New Roman" w:hAnsi="Times New Roman" w:cs="Times New Roman"/>
          <w:sz w:val="24"/>
          <w:szCs w:val="24"/>
        </w:rPr>
        <w:t xml:space="preserve"> </w:t>
      </w:r>
      <w:proofErr w:type="spellStart"/>
      <w:r w:rsidR="005C49B5" w:rsidRPr="002E7302">
        <w:rPr>
          <w:rFonts w:ascii="Times New Roman" w:hAnsi="Times New Roman" w:cs="Times New Roman"/>
          <w:sz w:val="24"/>
          <w:szCs w:val="24"/>
        </w:rPr>
        <w:t>Newspaper</w:t>
      </w:r>
      <w:proofErr w:type="spellEnd"/>
      <w:r w:rsidR="005C49B5" w:rsidRPr="002E7302">
        <w:rPr>
          <w:rFonts w:ascii="Times New Roman" w:hAnsi="Times New Roman" w:cs="Times New Roman"/>
          <w:sz w:val="24"/>
          <w:szCs w:val="24"/>
        </w:rPr>
        <w:t xml:space="preserve"> </w:t>
      </w:r>
      <w:proofErr w:type="spellStart"/>
      <w:r w:rsidR="005C49B5" w:rsidRPr="002E7302">
        <w:rPr>
          <w:rFonts w:ascii="Times New Roman" w:hAnsi="Times New Roman" w:cs="Times New Roman"/>
          <w:sz w:val="24"/>
          <w:szCs w:val="24"/>
        </w:rPr>
        <w:t>Russia</w:t>
      </w:r>
      <w:proofErr w:type="spellEnd"/>
      <w:r w:rsidR="005C49B5" w:rsidRPr="002E7302">
        <w:rPr>
          <w:rFonts w:ascii="Times New Roman" w:hAnsi="Times New Roman" w:cs="Times New Roman"/>
          <w:sz w:val="24"/>
          <w:szCs w:val="24"/>
        </w:rPr>
        <w:t xml:space="preserve">, Кирилло-Белозерский историко-архитектурный и художественный музей-заповедник и Вологодский государственный историко-архитектурный и художественный музей-заповедник вошли в </w:t>
      </w:r>
      <w:r w:rsidR="005C49B5" w:rsidRPr="002E7302">
        <w:rPr>
          <w:rFonts w:ascii="Times New Roman" w:hAnsi="Times New Roman" w:cs="Times New Roman"/>
          <w:sz w:val="24"/>
          <w:szCs w:val="24"/>
        </w:rPr>
        <w:lastRenderedPageBreak/>
        <w:t>престижный рейтинг ТОП-50 самых посещаемых музеев страны за 2022 год</w:t>
      </w:r>
      <w:r w:rsidR="005C49B5" w:rsidRPr="002E7302">
        <w:rPr>
          <w:rFonts w:ascii="Times New Roman" w:hAnsi="Times New Roman" w:cs="Times New Roman"/>
          <w:sz w:val="24"/>
          <w:szCs w:val="24"/>
          <w:vertAlign w:val="superscript"/>
        </w:rPr>
        <w:footnoteReference w:id="9"/>
      </w:r>
      <w:r w:rsidR="005C49B5" w:rsidRPr="002E7302">
        <w:rPr>
          <w:rFonts w:ascii="Times New Roman" w:hAnsi="Times New Roman" w:cs="Times New Roman"/>
          <w:sz w:val="24"/>
          <w:szCs w:val="24"/>
        </w:rPr>
        <w:t>.</w:t>
      </w:r>
      <w:r w:rsidR="00931137">
        <w:rPr>
          <w:rFonts w:ascii="Times New Roman" w:hAnsi="Times New Roman" w:cs="Times New Roman"/>
          <w:sz w:val="24"/>
          <w:szCs w:val="24"/>
        </w:rPr>
        <w:t xml:space="preserve"> </w:t>
      </w:r>
      <w:r>
        <w:rPr>
          <w:rFonts w:ascii="Times New Roman" w:hAnsi="Times New Roman" w:cs="Times New Roman"/>
          <w:sz w:val="24"/>
          <w:szCs w:val="24"/>
        </w:rPr>
        <w:t xml:space="preserve">Несмотря на это, оценивая полный анализируемый период, мы видим, что активность населения полностью не восстановилась </w:t>
      </w:r>
      <w:r w:rsidR="00777340" w:rsidRPr="00777340">
        <w:rPr>
          <w:rFonts w:ascii="Times New Roman" w:hAnsi="Times New Roman" w:cs="Times New Roman"/>
          <w:sz w:val="24"/>
          <w:szCs w:val="24"/>
        </w:rPr>
        <w:t>(</w:t>
      </w:r>
      <w:r w:rsidR="00CB4F0B">
        <w:rPr>
          <w:rFonts w:ascii="Times New Roman" w:hAnsi="Times New Roman" w:cs="Times New Roman"/>
          <w:sz w:val="24"/>
          <w:szCs w:val="24"/>
        </w:rPr>
        <w:t>т</w:t>
      </w:r>
      <w:r w:rsidR="00777340" w:rsidRPr="00777340">
        <w:rPr>
          <w:rFonts w:ascii="Times New Roman" w:hAnsi="Times New Roman" w:cs="Times New Roman"/>
          <w:sz w:val="24"/>
          <w:szCs w:val="24"/>
        </w:rPr>
        <w:t>абл</w:t>
      </w:r>
      <w:r w:rsidR="00CB4F0B">
        <w:rPr>
          <w:rFonts w:ascii="Times New Roman" w:hAnsi="Times New Roman" w:cs="Times New Roman"/>
          <w:sz w:val="24"/>
          <w:szCs w:val="24"/>
        </w:rPr>
        <w:t>.</w:t>
      </w:r>
      <w:r w:rsidR="00777340" w:rsidRPr="00777340">
        <w:rPr>
          <w:rFonts w:ascii="Times New Roman" w:hAnsi="Times New Roman" w:cs="Times New Roman"/>
          <w:sz w:val="24"/>
          <w:szCs w:val="24"/>
        </w:rPr>
        <w:t xml:space="preserve"> </w:t>
      </w:r>
      <w:r w:rsidR="00C261BC">
        <w:rPr>
          <w:rFonts w:ascii="Times New Roman" w:hAnsi="Times New Roman" w:cs="Times New Roman"/>
          <w:sz w:val="24"/>
          <w:szCs w:val="24"/>
        </w:rPr>
        <w:t>5</w:t>
      </w:r>
      <w:r w:rsidR="00777340" w:rsidRPr="00777340">
        <w:rPr>
          <w:rFonts w:ascii="Times New Roman" w:hAnsi="Times New Roman" w:cs="Times New Roman"/>
          <w:sz w:val="24"/>
          <w:szCs w:val="24"/>
        </w:rPr>
        <w:t>).</w:t>
      </w:r>
      <w:r>
        <w:rPr>
          <w:rFonts w:ascii="Times New Roman" w:hAnsi="Times New Roman" w:cs="Times New Roman"/>
          <w:sz w:val="24"/>
          <w:szCs w:val="24"/>
        </w:rPr>
        <w:t xml:space="preserve"> </w:t>
      </w:r>
    </w:p>
    <w:p w14:paraId="2F9CCDC8" w14:textId="77777777" w:rsidR="00CB4F0B" w:rsidRPr="00777340" w:rsidRDefault="00CB4F0B" w:rsidP="00777340">
      <w:pPr>
        <w:tabs>
          <w:tab w:val="left" w:pos="1050"/>
        </w:tabs>
        <w:spacing w:after="0" w:line="240" w:lineRule="auto"/>
        <w:ind w:firstLine="709"/>
        <w:jc w:val="both"/>
        <w:rPr>
          <w:rFonts w:ascii="Times New Roman" w:hAnsi="Times New Roman" w:cs="Times New Roman"/>
          <w:sz w:val="24"/>
          <w:szCs w:val="24"/>
        </w:rPr>
      </w:pPr>
    </w:p>
    <w:p w14:paraId="2D8F4128" w14:textId="77777777" w:rsidR="00CB4F0B" w:rsidRDefault="00CB4F0B" w:rsidP="00CB4F0B">
      <w:pPr>
        <w:tabs>
          <w:tab w:val="left" w:pos="1050"/>
        </w:tabs>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 xml:space="preserve">Таблица </w:t>
      </w:r>
      <w:r w:rsidR="00C261BC">
        <w:rPr>
          <w:rFonts w:ascii="Times New Roman" w:hAnsi="Times New Roman" w:cs="Times New Roman"/>
          <w:sz w:val="24"/>
          <w:szCs w:val="24"/>
        </w:rPr>
        <w:t>5</w:t>
      </w:r>
    </w:p>
    <w:p w14:paraId="6BC37628" w14:textId="77777777" w:rsidR="00777340" w:rsidRPr="00777340" w:rsidRDefault="00777340" w:rsidP="00CB4F0B">
      <w:pPr>
        <w:tabs>
          <w:tab w:val="left" w:pos="1050"/>
        </w:tabs>
        <w:spacing w:after="0" w:line="240" w:lineRule="auto"/>
        <w:ind w:firstLine="709"/>
        <w:jc w:val="center"/>
        <w:rPr>
          <w:rFonts w:ascii="Times New Roman" w:hAnsi="Times New Roman" w:cs="Times New Roman"/>
          <w:sz w:val="24"/>
          <w:szCs w:val="24"/>
        </w:rPr>
      </w:pPr>
      <w:r w:rsidRPr="00777340">
        <w:rPr>
          <w:rFonts w:ascii="Times New Roman" w:hAnsi="Times New Roman" w:cs="Times New Roman"/>
          <w:sz w:val="24"/>
          <w:szCs w:val="24"/>
        </w:rPr>
        <w:t>Число посещений музеев за период 2018-2022 гг.</w:t>
      </w:r>
    </w:p>
    <w:tbl>
      <w:tblPr>
        <w:tblW w:w="96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60"/>
        <w:gridCol w:w="1041"/>
        <w:gridCol w:w="1041"/>
        <w:gridCol w:w="960"/>
        <w:gridCol w:w="1041"/>
        <w:gridCol w:w="960"/>
        <w:gridCol w:w="960"/>
      </w:tblGrid>
      <w:tr w:rsidR="00777340" w:rsidRPr="00CB4F0B" w14:paraId="38A35864" w14:textId="77777777" w:rsidTr="00777340">
        <w:trPr>
          <w:trHeight w:val="352"/>
          <w:jc w:val="center"/>
        </w:trPr>
        <w:tc>
          <w:tcPr>
            <w:tcW w:w="3660" w:type="dxa"/>
            <w:vMerge w:val="restart"/>
            <w:shd w:val="clear" w:color="auto" w:fill="auto"/>
            <w:hideMark/>
          </w:tcPr>
          <w:p w14:paraId="4498BDD3" w14:textId="77777777" w:rsidR="00777340" w:rsidRPr="00CB4F0B" w:rsidRDefault="00777340" w:rsidP="00CB4F0B">
            <w:pPr>
              <w:tabs>
                <w:tab w:val="left" w:pos="1050"/>
              </w:tabs>
              <w:spacing w:after="0" w:line="240" w:lineRule="auto"/>
              <w:ind w:firstLine="709"/>
              <w:jc w:val="center"/>
              <w:rPr>
                <w:rFonts w:ascii="Times New Roman" w:hAnsi="Times New Roman" w:cs="Times New Roman"/>
                <w:sz w:val="18"/>
                <w:szCs w:val="18"/>
              </w:rPr>
            </w:pPr>
            <w:r w:rsidRPr="00CB4F0B">
              <w:rPr>
                <w:rFonts w:ascii="Times New Roman" w:hAnsi="Times New Roman" w:cs="Times New Roman"/>
                <w:sz w:val="18"/>
                <w:szCs w:val="18"/>
              </w:rPr>
              <w:t>Регионы</w:t>
            </w:r>
          </w:p>
        </w:tc>
        <w:tc>
          <w:tcPr>
            <w:tcW w:w="6003" w:type="dxa"/>
            <w:gridSpan w:val="6"/>
            <w:shd w:val="clear" w:color="auto" w:fill="auto"/>
            <w:hideMark/>
          </w:tcPr>
          <w:p w14:paraId="32B72F6E" w14:textId="77777777" w:rsidR="00777340" w:rsidRPr="00CB4F0B" w:rsidRDefault="00777340" w:rsidP="00CB4F0B">
            <w:pPr>
              <w:tabs>
                <w:tab w:val="left" w:pos="1050"/>
              </w:tabs>
              <w:spacing w:after="0" w:line="240" w:lineRule="auto"/>
              <w:ind w:firstLine="709"/>
              <w:jc w:val="center"/>
              <w:rPr>
                <w:rFonts w:ascii="Times New Roman" w:hAnsi="Times New Roman" w:cs="Times New Roman"/>
                <w:sz w:val="18"/>
                <w:szCs w:val="18"/>
              </w:rPr>
            </w:pPr>
            <w:r w:rsidRPr="00CB4F0B">
              <w:rPr>
                <w:rFonts w:ascii="Times New Roman" w:hAnsi="Times New Roman" w:cs="Times New Roman"/>
                <w:sz w:val="18"/>
                <w:szCs w:val="18"/>
              </w:rPr>
              <w:t>Число посещений музеев, всего, тыс. чел.</w:t>
            </w:r>
          </w:p>
        </w:tc>
      </w:tr>
      <w:tr w:rsidR="00777340" w:rsidRPr="00CB4F0B" w14:paraId="68D5AC6F" w14:textId="77777777" w:rsidTr="00777340">
        <w:trPr>
          <w:trHeight w:val="420"/>
          <w:jc w:val="center"/>
        </w:trPr>
        <w:tc>
          <w:tcPr>
            <w:tcW w:w="3660" w:type="dxa"/>
            <w:vMerge/>
            <w:shd w:val="clear" w:color="auto" w:fill="auto"/>
            <w:hideMark/>
          </w:tcPr>
          <w:p w14:paraId="6D82CE77" w14:textId="77777777" w:rsidR="00777340" w:rsidRPr="00CB4F0B" w:rsidRDefault="00777340" w:rsidP="00CB4F0B">
            <w:pPr>
              <w:tabs>
                <w:tab w:val="left" w:pos="1050"/>
              </w:tabs>
              <w:spacing w:after="0" w:line="240" w:lineRule="auto"/>
              <w:ind w:firstLine="709"/>
              <w:jc w:val="center"/>
              <w:rPr>
                <w:rFonts w:ascii="Times New Roman" w:hAnsi="Times New Roman" w:cs="Times New Roman"/>
                <w:sz w:val="18"/>
                <w:szCs w:val="18"/>
              </w:rPr>
            </w:pPr>
          </w:p>
        </w:tc>
        <w:tc>
          <w:tcPr>
            <w:tcW w:w="1041" w:type="dxa"/>
            <w:shd w:val="clear" w:color="auto" w:fill="auto"/>
            <w:hideMark/>
          </w:tcPr>
          <w:p w14:paraId="4E3798C6" w14:textId="77777777" w:rsidR="00777340" w:rsidRPr="00CB4F0B" w:rsidRDefault="00777340" w:rsidP="00CB4F0B">
            <w:pPr>
              <w:tabs>
                <w:tab w:val="left" w:pos="1050"/>
              </w:tabs>
              <w:spacing w:after="0" w:line="240" w:lineRule="auto"/>
              <w:jc w:val="center"/>
              <w:rPr>
                <w:rFonts w:ascii="Times New Roman" w:hAnsi="Times New Roman" w:cs="Times New Roman"/>
                <w:sz w:val="18"/>
                <w:szCs w:val="18"/>
              </w:rPr>
            </w:pPr>
            <w:r w:rsidRPr="00CB4F0B">
              <w:rPr>
                <w:rFonts w:ascii="Times New Roman" w:hAnsi="Times New Roman" w:cs="Times New Roman"/>
                <w:sz w:val="18"/>
                <w:szCs w:val="18"/>
              </w:rPr>
              <w:t>2018</w:t>
            </w:r>
          </w:p>
        </w:tc>
        <w:tc>
          <w:tcPr>
            <w:tcW w:w="1041" w:type="dxa"/>
            <w:shd w:val="clear" w:color="auto" w:fill="auto"/>
            <w:hideMark/>
          </w:tcPr>
          <w:p w14:paraId="45ECD359" w14:textId="77777777" w:rsidR="00777340" w:rsidRPr="00CB4F0B" w:rsidRDefault="00777340" w:rsidP="00CB4F0B">
            <w:pPr>
              <w:tabs>
                <w:tab w:val="left" w:pos="1050"/>
              </w:tabs>
              <w:spacing w:after="0" w:line="240" w:lineRule="auto"/>
              <w:jc w:val="center"/>
              <w:rPr>
                <w:rFonts w:ascii="Times New Roman" w:hAnsi="Times New Roman" w:cs="Times New Roman"/>
                <w:sz w:val="18"/>
                <w:szCs w:val="18"/>
              </w:rPr>
            </w:pPr>
            <w:r w:rsidRPr="00CB4F0B">
              <w:rPr>
                <w:rFonts w:ascii="Times New Roman" w:hAnsi="Times New Roman" w:cs="Times New Roman"/>
                <w:sz w:val="18"/>
                <w:szCs w:val="18"/>
              </w:rPr>
              <w:t>2019</w:t>
            </w:r>
          </w:p>
        </w:tc>
        <w:tc>
          <w:tcPr>
            <w:tcW w:w="960" w:type="dxa"/>
            <w:shd w:val="clear" w:color="auto" w:fill="auto"/>
            <w:hideMark/>
          </w:tcPr>
          <w:p w14:paraId="2974DAFE" w14:textId="77777777" w:rsidR="00777340" w:rsidRPr="00CB4F0B" w:rsidRDefault="00777340" w:rsidP="00CB4F0B">
            <w:pPr>
              <w:tabs>
                <w:tab w:val="left" w:pos="1050"/>
              </w:tabs>
              <w:spacing w:after="0" w:line="240" w:lineRule="auto"/>
              <w:jc w:val="center"/>
              <w:rPr>
                <w:rFonts w:ascii="Times New Roman" w:hAnsi="Times New Roman" w:cs="Times New Roman"/>
                <w:sz w:val="18"/>
                <w:szCs w:val="18"/>
              </w:rPr>
            </w:pPr>
            <w:r w:rsidRPr="00CB4F0B">
              <w:rPr>
                <w:rFonts w:ascii="Times New Roman" w:hAnsi="Times New Roman" w:cs="Times New Roman"/>
                <w:sz w:val="18"/>
                <w:szCs w:val="18"/>
              </w:rPr>
              <w:t>2020</w:t>
            </w:r>
          </w:p>
        </w:tc>
        <w:tc>
          <w:tcPr>
            <w:tcW w:w="1041" w:type="dxa"/>
            <w:shd w:val="clear" w:color="auto" w:fill="auto"/>
            <w:hideMark/>
          </w:tcPr>
          <w:p w14:paraId="03021E11" w14:textId="77777777" w:rsidR="00777340" w:rsidRPr="00CB4F0B" w:rsidRDefault="00777340" w:rsidP="00CB4F0B">
            <w:pPr>
              <w:tabs>
                <w:tab w:val="left" w:pos="1050"/>
              </w:tabs>
              <w:spacing w:after="0" w:line="240" w:lineRule="auto"/>
              <w:jc w:val="center"/>
              <w:rPr>
                <w:rFonts w:ascii="Times New Roman" w:hAnsi="Times New Roman" w:cs="Times New Roman"/>
                <w:sz w:val="18"/>
                <w:szCs w:val="18"/>
              </w:rPr>
            </w:pPr>
            <w:r w:rsidRPr="00CB4F0B">
              <w:rPr>
                <w:rFonts w:ascii="Times New Roman" w:hAnsi="Times New Roman" w:cs="Times New Roman"/>
                <w:sz w:val="18"/>
                <w:szCs w:val="18"/>
              </w:rPr>
              <w:t>2021</w:t>
            </w:r>
          </w:p>
        </w:tc>
        <w:tc>
          <w:tcPr>
            <w:tcW w:w="960" w:type="dxa"/>
            <w:shd w:val="clear" w:color="auto" w:fill="auto"/>
            <w:hideMark/>
          </w:tcPr>
          <w:p w14:paraId="034812D9" w14:textId="77777777" w:rsidR="00777340" w:rsidRPr="00CB4F0B" w:rsidRDefault="00777340" w:rsidP="00CB4F0B">
            <w:pPr>
              <w:tabs>
                <w:tab w:val="left" w:pos="1050"/>
              </w:tabs>
              <w:spacing w:after="0" w:line="240" w:lineRule="auto"/>
              <w:jc w:val="center"/>
              <w:rPr>
                <w:rFonts w:ascii="Times New Roman" w:hAnsi="Times New Roman" w:cs="Times New Roman"/>
                <w:sz w:val="18"/>
                <w:szCs w:val="18"/>
              </w:rPr>
            </w:pPr>
            <w:r w:rsidRPr="00CB4F0B">
              <w:rPr>
                <w:rFonts w:ascii="Times New Roman" w:hAnsi="Times New Roman" w:cs="Times New Roman"/>
                <w:sz w:val="18"/>
                <w:szCs w:val="18"/>
              </w:rPr>
              <w:t>2022</w:t>
            </w:r>
          </w:p>
        </w:tc>
        <w:tc>
          <w:tcPr>
            <w:tcW w:w="960" w:type="dxa"/>
          </w:tcPr>
          <w:p w14:paraId="7F07C9CD" w14:textId="77777777" w:rsidR="00777340" w:rsidRPr="00CB4F0B" w:rsidRDefault="00777340" w:rsidP="00CB4F0B">
            <w:pPr>
              <w:tabs>
                <w:tab w:val="left" w:pos="1050"/>
              </w:tabs>
              <w:spacing w:after="0" w:line="240" w:lineRule="auto"/>
              <w:jc w:val="center"/>
              <w:rPr>
                <w:rFonts w:ascii="Times New Roman" w:hAnsi="Times New Roman" w:cs="Times New Roman"/>
                <w:sz w:val="18"/>
                <w:szCs w:val="18"/>
              </w:rPr>
            </w:pPr>
            <w:r w:rsidRPr="00CB4F0B">
              <w:rPr>
                <w:rFonts w:ascii="Times New Roman" w:hAnsi="Times New Roman" w:cs="Times New Roman"/>
                <w:sz w:val="18"/>
                <w:szCs w:val="18"/>
              </w:rPr>
              <w:t>2022 к 2018</w:t>
            </w:r>
          </w:p>
        </w:tc>
      </w:tr>
      <w:tr w:rsidR="00777340" w:rsidRPr="00CB4F0B" w14:paraId="78A67EDC" w14:textId="77777777" w:rsidTr="00777340">
        <w:trPr>
          <w:trHeight w:val="300"/>
          <w:jc w:val="center"/>
        </w:trPr>
        <w:tc>
          <w:tcPr>
            <w:tcW w:w="3660" w:type="dxa"/>
            <w:shd w:val="clear" w:color="auto" w:fill="auto"/>
            <w:noWrap/>
            <w:hideMark/>
          </w:tcPr>
          <w:p w14:paraId="68451755" w14:textId="77777777" w:rsidR="00777340" w:rsidRPr="00CB4F0B" w:rsidRDefault="00777340" w:rsidP="00CB4F0B">
            <w:pPr>
              <w:tabs>
                <w:tab w:val="left" w:pos="1050"/>
              </w:tabs>
              <w:spacing w:after="0" w:line="240" w:lineRule="auto"/>
              <w:jc w:val="center"/>
              <w:rPr>
                <w:rFonts w:ascii="Times New Roman" w:hAnsi="Times New Roman" w:cs="Times New Roman"/>
                <w:sz w:val="18"/>
                <w:szCs w:val="18"/>
              </w:rPr>
            </w:pPr>
            <w:r w:rsidRPr="00CB4F0B">
              <w:rPr>
                <w:rFonts w:ascii="Times New Roman" w:hAnsi="Times New Roman" w:cs="Times New Roman"/>
                <w:sz w:val="18"/>
                <w:szCs w:val="18"/>
              </w:rPr>
              <w:t>Всего по Российской Федерации</w:t>
            </w:r>
          </w:p>
        </w:tc>
        <w:tc>
          <w:tcPr>
            <w:tcW w:w="1041" w:type="dxa"/>
            <w:shd w:val="clear" w:color="auto" w:fill="auto"/>
            <w:noWrap/>
            <w:hideMark/>
          </w:tcPr>
          <w:p w14:paraId="3D9CFF21" w14:textId="77777777" w:rsidR="00777340" w:rsidRPr="00CB4F0B" w:rsidRDefault="00777340" w:rsidP="00CB4F0B">
            <w:pPr>
              <w:tabs>
                <w:tab w:val="left" w:pos="1050"/>
              </w:tabs>
              <w:spacing w:after="0" w:line="240" w:lineRule="auto"/>
              <w:jc w:val="center"/>
              <w:rPr>
                <w:rFonts w:ascii="Times New Roman" w:hAnsi="Times New Roman" w:cs="Times New Roman"/>
                <w:bCs/>
                <w:sz w:val="18"/>
                <w:szCs w:val="18"/>
              </w:rPr>
            </w:pPr>
            <w:r w:rsidRPr="00CB4F0B">
              <w:rPr>
                <w:rFonts w:ascii="Times New Roman" w:hAnsi="Times New Roman" w:cs="Times New Roman"/>
                <w:bCs/>
                <w:sz w:val="18"/>
                <w:szCs w:val="18"/>
              </w:rPr>
              <w:t>148953,0</w:t>
            </w:r>
          </w:p>
        </w:tc>
        <w:tc>
          <w:tcPr>
            <w:tcW w:w="1041" w:type="dxa"/>
            <w:shd w:val="clear" w:color="auto" w:fill="auto"/>
            <w:noWrap/>
            <w:hideMark/>
          </w:tcPr>
          <w:p w14:paraId="4AF47A5E" w14:textId="77777777" w:rsidR="00777340" w:rsidRPr="00CB4F0B" w:rsidRDefault="00777340" w:rsidP="00CB4F0B">
            <w:pPr>
              <w:tabs>
                <w:tab w:val="left" w:pos="1050"/>
              </w:tabs>
              <w:spacing w:after="0" w:line="240" w:lineRule="auto"/>
              <w:jc w:val="center"/>
              <w:rPr>
                <w:rFonts w:ascii="Times New Roman" w:hAnsi="Times New Roman" w:cs="Times New Roman"/>
                <w:bCs/>
                <w:sz w:val="18"/>
                <w:szCs w:val="18"/>
              </w:rPr>
            </w:pPr>
            <w:r w:rsidRPr="00CB4F0B">
              <w:rPr>
                <w:rFonts w:ascii="Times New Roman" w:hAnsi="Times New Roman" w:cs="Times New Roman"/>
                <w:bCs/>
                <w:sz w:val="18"/>
                <w:szCs w:val="18"/>
              </w:rPr>
              <w:t>149748,6</w:t>
            </w:r>
          </w:p>
        </w:tc>
        <w:tc>
          <w:tcPr>
            <w:tcW w:w="960" w:type="dxa"/>
            <w:shd w:val="clear" w:color="auto" w:fill="auto"/>
            <w:noWrap/>
            <w:hideMark/>
          </w:tcPr>
          <w:p w14:paraId="200738C6" w14:textId="77777777" w:rsidR="00777340" w:rsidRPr="00CB4F0B" w:rsidRDefault="00777340" w:rsidP="00CB4F0B">
            <w:pPr>
              <w:tabs>
                <w:tab w:val="left" w:pos="1050"/>
              </w:tabs>
              <w:spacing w:after="0" w:line="240" w:lineRule="auto"/>
              <w:jc w:val="center"/>
              <w:rPr>
                <w:rFonts w:ascii="Times New Roman" w:hAnsi="Times New Roman" w:cs="Times New Roman"/>
                <w:bCs/>
                <w:sz w:val="18"/>
                <w:szCs w:val="18"/>
              </w:rPr>
            </w:pPr>
            <w:r w:rsidRPr="00CB4F0B">
              <w:rPr>
                <w:rFonts w:ascii="Times New Roman" w:hAnsi="Times New Roman" w:cs="Times New Roman"/>
                <w:bCs/>
                <w:sz w:val="18"/>
                <w:szCs w:val="18"/>
              </w:rPr>
              <w:t>66348,2</w:t>
            </w:r>
          </w:p>
        </w:tc>
        <w:tc>
          <w:tcPr>
            <w:tcW w:w="1041" w:type="dxa"/>
            <w:shd w:val="clear" w:color="auto" w:fill="auto"/>
            <w:noWrap/>
            <w:hideMark/>
          </w:tcPr>
          <w:p w14:paraId="5019C87D" w14:textId="77777777" w:rsidR="00777340" w:rsidRPr="00CB4F0B" w:rsidRDefault="00777340" w:rsidP="00CB4F0B">
            <w:pPr>
              <w:tabs>
                <w:tab w:val="left" w:pos="1050"/>
              </w:tabs>
              <w:spacing w:after="0" w:line="240" w:lineRule="auto"/>
              <w:jc w:val="center"/>
              <w:rPr>
                <w:rFonts w:ascii="Times New Roman" w:hAnsi="Times New Roman" w:cs="Times New Roman"/>
                <w:bCs/>
                <w:sz w:val="18"/>
                <w:szCs w:val="18"/>
              </w:rPr>
            </w:pPr>
            <w:r w:rsidRPr="00CB4F0B">
              <w:rPr>
                <w:rFonts w:ascii="Times New Roman" w:hAnsi="Times New Roman" w:cs="Times New Roman"/>
                <w:bCs/>
                <w:sz w:val="18"/>
                <w:szCs w:val="18"/>
              </w:rPr>
              <w:t>108616,0</w:t>
            </w:r>
          </w:p>
        </w:tc>
        <w:tc>
          <w:tcPr>
            <w:tcW w:w="960" w:type="dxa"/>
            <w:shd w:val="clear" w:color="auto" w:fill="auto"/>
            <w:noWrap/>
            <w:hideMark/>
          </w:tcPr>
          <w:p w14:paraId="082D44F8" w14:textId="77777777" w:rsidR="00777340" w:rsidRPr="00CB4F0B" w:rsidRDefault="00777340" w:rsidP="00CB4F0B">
            <w:pPr>
              <w:tabs>
                <w:tab w:val="left" w:pos="1050"/>
              </w:tabs>
              <w:spacing w:after="0" w:line="240" w:lineRule="auto"/>
              <w:jc w:val="center"/>
              <w:rPr>
                <w:rFonts w:ascii="Times New Roman" w:hAnsi="Times New Roman" w:cs="Times New Roman"/>
                <w:bCs/>
                <w:sz w:val="18"/>
                <w:szCs w:val="18"/>
              </w:rPr>
            </w:pPr>
            <w:r w:rsidRPr="00CB4F0B">
              <w:rPr>
                <w:rFonts w:ascii="Times New Roman" w:hAnsi="Times New Roman" w:cs="Times New Roman"/>
                <w:bCs/>
                <w:sz w:val="18"/>
                <w:szCs w:val="18"/>
              </w:rPr>
              <w:t>141066</w:t>
            </w:r>
          </w:p>
        </w:tc>
        <w:tc>
          <w:tcPr>
            <w:tcW w:w="960" w:type="dxa"/>
          </w:tcPr>
          <w:p w14:paraId="4BBBA49A" w14:textId="77777777" w:rsidR="00777340" w:rsidRPr="00CB4F0B" w:rsidRDefault="00777340" w:rsidP="00CB4F0B">
            <w:pPr>
              <w:tabs>
                <w:tab w:val="left" w:pos="1050"/>
              </w:tabs>
              <w:spacing w:after="0" w:line="240" w:lineRule="auto"/>
              <w:jc w:val="center"/>
              <w:rPr>
                <w:rFonts w:ascii="Times New Roman" w:hAnsi="Times New Roman" w:cs="Times New Roman"/>
                <w:bCs/>
                <w:sz w:val="18"/>
                <w:szCs w:val="18"/>
              </w:rPr>
            </w:pPr>
            <w:r w:rsidRPr="00CB4F0B">
              <w:rPr>
                <w:rFonts w:ascii="Times New Roman" w:hAnsi="Times New Roman" w:cs="Times New Roman"/>
                <w:bCs/>
                <w:sz w:val="18"/>
                <w:szCs w:val="18"/>
              </w:rPr>
              <w:t>-7887,2</w:t>
            </w:r>
          </w:p>
        </w:tc>
      </w:tr>
      <w:tr w:rsidR="00777340" w:rsidRPr="00CB4F0B" w14:paraId="70E13C8A" w14:textId="77777777" w:rsidTr="00777340">
        <w:trPr>
          <w:trHeight w:val="300"/>
          <w:jc w:val="center"/>
        </w:trPr>
        <w:tc>
          <w:tcPr>
            <w:tcW w:w="3660" w:type="dxa"/>
            <w:shd w:val="clear" w:color="auto" w:fill="auto"/>
            <w:noWrap/>
            <w:hideMark/>
          </w:tcPr>
          <w:p w14:paraId="265DB2BD" w14:textId="77777777" w:rsidR="00777340" w:rsidRPr="00CB4F0B" w:rsidRDefault="00777340" w:rsidP="00CB4F0B">
            <w:pPr>
              <w:tabs>
                <w:tab w:val="left" w:pos="1050"/>
              </w:tabs>
              <w:spacing w:after="0" w:line="240" w:lineRule="auto"/>
              <w:jc w:val="center"/>
              <w:rPr>
                <w:rFonts w:ascii="Times New Roman" w:hAnsi="Times New Roman" w:cs="Times New Roman"/>
                <w:sz w:val="18"/>
                <w:szCs w:val="18"/>
              </w:rPr>
            </w:pPr>
            <w:r w:rsidRPr="00CB4F0B">
              <w:rPr>
                <w:rFonts w:ascii="Times New Roman" w:hAnsi="Times New Roman" w:cs="Times New Roman"/>
                <w:sz w:val="18"/>
                <w:szCs w:val="18"/>
              </w:rPr>
              <w:t>Северо-Западный федеральный округ</w:t>
            </w:r>
          </w:p>
        </w:tc>
        <w:tc>
          <w:tcPr>
            <w:tcW w:w="1041" w:type="dxa"/>
            <w:shd w:val="clear" w:color="auto" w:fill="auto"/>
            <w:noWrap/>
            <w:hideMark/>
          </w:tcPr>
          <w:p w14:paraId="739EB707" w14:textId="77777777" w:rsidR="00777340" w:rsidRPr="00CB4F0B" w:rsidRDefault="00777340" w:rsidP="00CB4F0B">
            <w:pPr>
              <w:tabs>
                <w:tab w:val="left" w:pos="1050"/>
              </w:tabs>
              <w:spacing w:after="0" w:line="240" w:lineRule="auto"/>
              <w:jc w:val="center"/>
              <w:rPr>
                <w:rFonts w:ascii="Times New Roman" w:hAnsi="Times New Roman" w:cs="Times New Roman"/>
                <w:bCs/>
                <w:sz w:val="18"/>
                <w:szCs w:val="18"/>
              </w:rPr>
            </w:pPr>
            <w:r w:rsidRPr="00CB4F0B">
              <w:rPr>
                <w:rFonts w:ascii="Times New Roman" w:hAnsi="Times New Roman" w:cs="Times New Roman"/>
                <w:bCs/>
                <w:sz w:val="18"/>
                <w:szCs w:val="18"/>
              </w:rPr>
              <w:t>34918,6</w:t>
            </w:r>
          </w:p>
        </w:tc>
        <w:tc>
          <w:tcPr>
            <w:tcW w:w="1041" w:type="dxa"/>
            <w:shd w:val="clear" w:color="auto" w:fill="auto"/>
            <w:noWrap/>
            <w:hideMark/>
          </w:tcPr>
          <w:p w14:paraId="2AE0747E" w14:textId="77777777" w:rsidR="00777340" w:rsidRPr="00CB4F0B" w:rsidRDefault="00777340" w:rsidP="00CB4F0B">
            <w:pPr>
              <w:tabs>
                <w:tab w:val="left" w:pos="1050"/>
              </w:tabs>
              <w:spacing w:after="0" w:line="240" w:lineRule="auto"/>
              <w:jc w:val="center"/>
              <w:rPr>
                <w:rFonts w:ascii="Times New Roman" w:hAnsi="Times New Roman" w:cs="Times New Roman"/>
                <w:bCs/>
                <w:sz w:val="18"/>
                <w:szCs w:val="18"/>
              </w:rPr>
            </w:pPr>
            <w:r w:rsidRPr="00CB4F0B">
              <w:rPr>
                <w:rFonts w:ascii="Times New Roman" w:hAnsi="Times New Roman" w:cs="Times New Roman"/>
                <w:bCs/>
                <w:sz w:val="18"/>
                <w:szCs w:val="18"/>
              </w:rPr>
              <w:t>38030,7</w:t>
            </w:r>
          </w:p>
        </w:tc>
        <w:tc>
          <w:tcPr>
            <w:tcW w:w="960" w:type="dxa"/>
            <w:shd w:val="clear" w:color="auto" w:fill="auto"/>
            <w:noWrap/>
            <w:hideMark/>
          </w:tcPr>
          <w:p w14:paraId="7FE1BD71" w14:textId="77777777" w:rsidR="00777340" w:rsidRPr="00CB4F0B" w:rsidRDefault="00777340" w:rsidP="00CB4F0B">
            <w:pPr>
              <w:tabs>
                <w:tab w:val="left" w:pos="1050"/>
              </w:tabs>
              <w:spacing w:after="0" w:line="240" w:lineRule="auto"/>
              <w:jc w:val="center"/>
              <w:rPr>
                <w:rFonts w:ascii="Times New Roman" w:hAnsi="Times New Roman" w:cs="Times New Roman"/>
                <w:bCs/>
                <w:sz w:val="18"/>
                <w:szCs w:val="18"/>
              </w:rPr>
            </w:pPr>
            <w:r w:rsidRPr="00CB4F0B">
              <w:rPr>
                <w:rFonts w:ascii="Times New Roman" w:hAnsi="Times New Roman" w:cs="Times New Roman"/>
                <w:bCs/>
                <w:sz w:val="18"/>
                <w:szCs w:val="18"/>
              </w:rPr>
              <w:t>15166,5</w:t>
            </w:r>
          </w:p>
        </w:tc>
        <w:tc>
          <w:tcPr>
            <w:tcW w:w="1041" w:type="dxa"/>
            <w:shd w:val="clear" w:color="auto" w:fill="auto"/>
            <w:noWrap/>
            <w:hideMark/>
          </w:tcPr>
          <w:p w14:paraId="122D96AF" w14:textId="77777777" w:rsidR="00777340" w:rsidRPr="00CB4F0B" w:rsidRDefault="00777340" w:rsidP="00CB4F0B">
            <w:pPr>
              <w:tabs>
                <w:tab w:val="left" w:pos="1050"/>
              </w:tabs>
              <w:spacing w:after="0" w:line="240" w:lineRule="auto"/>
              <w:jc w:val="center"/>
              <w:rPr>
                <w:rFonts w:ascii="Times New Roman" w:hAnsi="Times New Roman" w:cs="Times New Roman"/>
                <w:bCs/>
                <w:sz w:val="18"/>
                <w:szCs w:val="18"/>
              </w:rPr>
            </w:pPr>
            <w:r w:rsidRPr="00CB4F0B">
              <w:rPr>
                <w:rFonts w:ascii="Times New Roman" w:hAnsi="Times New Roman" w:cs="Times New Roman"/>
                <w:bCs/>
                <w:sz w:val="18"/>
                <w:szCs w:val="18"/>
              </w:rPr>
              <w:t>26316,7</w:t>
            </w:r>
          </w:p>
        </w:tc>
        <w:tc>
          <w:tcPr>
            <w:tcW w:w="960" w:type="dxa"/>
            <w:shd w:val="clear" w:color="auto" w:fill="auto"/>
            <w:noWrap/>
            <w:hideMark/>
          </w:tcPr>
          <w:p w14:paraId="79FA6A26" w14:textId="77777777" w:rsidR="00777340" w:rsidRPr="00CB4F0B" w:rsidRDefault="00777340" w:rsidP="00CB4F0B">
            <w:pPr>
              <w:tabs>
                <w:tab w:val="left" w:pos="1050"/>
              </w:tabs>
              <w:spacing w:after="0" w:line="240" w:lineRule="auto"/>
              <w:jc w:val="center"/>
              <w:rPr>
                <w:rFonts w:ascii="Times New Roman" w:hAnsi="Times New Roman" w:cs="Times New Roman"/>
                <w:bCs/>
                <w:sz w:val="18"/>
                <w:szCs w:val="18"/>
              </w:rPr>
            </w:pPr>
            <w:r w:rsidRPr="00CB4F0B">
              <w:rPr>
                <w:rFonts w:ascii="Times New Roman" w:hAnsi="Times New Roman" w:cs="Times New Roman"/>
                <w:bCs/>
                <w:sz w:val="18"/>
                <w:szCs w:val="18"/>
              </w:rPr>
              <w:t>34369,8</w:t>
            </w:r>
          </w:p>
        </w:tc>
        <w:tc>
          <w:tcPr>
            <w:tcW w:w="960" w:type="dxa"/>
          </w:tcPr>
          <w:p w14:paraId="16C724F3" w14:textId="77777777" w:rsidR="00777340" w:rsidRPr="00CB4F0B" w:rsidRDefault="00777340" w:rsidP="00CB4F0B">
            <w:pPr>
              <w:tabs>
                <w:tab w:val="left" w:pos="1050"/>
              </w:tabs>
              <w:spacing w:after="0" w:line="240" w:lineRule="auto"/>
              <w:jc w:val="center"/>
              <w:rPr>
                <w:rFonts w:ascii="Times New Roman" w:hAnsi="Times New Roman" w:cs="Times New Roman"/>
                <w:bCs/>
                <w:sz w:val="18"/>
                <w:szCs w:val="18"/>
              </w:rPr>
            </w:pPr>
            <w:r w:rsidRPr="00CB4F0B">
              <w:rPr>
                <w:rFonts w:ascii="Times New Roman" w:hAnsi="Times New Roman" w:cs="Times New Roman"/>
                <w:bCs/>
                <w:sz w:val="18"/>
                <w:szCs w:val="18"/>
              </w:rPr>
              <w:t>-548,8</w:t>
            </w:r>
          </w:p>
        </w:tc>
      </w:tr>
      <w:tr w:rsidR="00777340" w:rsidRPr="00CB4F0B" w14:paraId="4329AA00" w14:textId="77777777" w:rsidTr="00777340">
        <w:trPr>
          <w:trHeight w:val="300"/>
          <w:jc w:val="center"/>
        </w:trPr>
        <w:tc>
          <w:tcPr>
            <w:tcW w:w="3660" w:type="dxa"/>
            <w:shd w:val="clear" w:color="auto" w:fill="auto"/>
            <w:noWrap/>
            <w:hideMark/>
          </w:tcPr>
          <w:p w14:paraId="0BDC782A" w14:textId="77777777" w:rsidR="00777340" w:rsidRPr="00CB4F0B" w:rsidRDefault="00777340" w:rsidP="00CB4F0B">
            <w:pPr>
              <w:tabs>
                <w:tab w:val="left" w:pos="1050"/>
              </w:tabs>
              <w:spacing w:after="0" w:line="240" w:lineRule="auto"/>
              <w:jc w:val="center"/>
              <w:rPr>
                <w:rFonts w:ascii="Times New Roman" w:hAnsi="Times New Roman" w:cs="Times New Roman"/>
                <w:sz w:val="18"/>
                <w:szCs w:val="18"/>
              </w:rPr>
            </w:pPr>
            <w:r w:rsidRPr="00CB4F0B">
              <w:rPr>
                <w:rFonts w:ascii="Times New Roman" w:hAnsi="Times New Roman" w:cs="Times New Roman"/>
                <w:sz w:val="18"/>
                <w:szCs w:val="18"/>
              </w:rPr>
              <w:t>Вологодская обл.</w:t>
            </w:r>
          </w:p>
        </w:tc>
        <w:tc>
          <w:tcPr>
            <w:tcW w:w="1041" w:type="dxa"/>
            <w:shd w:val="clear" w:color="auto" w:fill="auto"/>
            <w:noWrap/>
            <w:hideMark/>
          </w:tcPr>
          <w:p w14:paraId="23FAAAD1" w14:textId="77777777" w:rsidR="00777340" w:rsidRPr="00CB4F0B" w:rsidRDefault="00777340" w:rsidP="00CB4F0B">
            <w:pPr>
              <w:tabs>
                <w:tab w:val="left" w:pos="1050"/>
              </w:tabs>
              <w:spacing w:after="0" w:line="240" w:lineRule="auto"/>
              <w:jc w:val="center"/>
              <w:rPr>
                <w:rFonts w:ascii="Times New Roman" w:hAnsi="Times New Roman" w:cs="Times New Roman"/>
                <w:sz w:val="18"/>
                <w:szCs w:val="18"/>
              </w:rPr>
            </w:pPr>
            <w:r w:rsidRPr="00CB4F0B">
              <w:rPr>
                <w:rFonts w:ascii="Times New Roman" w:hAnsi="Times New Roman" w:cs="Times New Roman"/>
                <w:sz w:val="18"/>
                <w:szCs w:val="18"/>
              </w:rPr>
              <w:t>1415,1</w:t>
            </w:r>
          </w:p>
        </w:tc>
        <w:tc>
          <w:tcPr>
            <w:tcW w:w="1041" w:type="dxa"/>
            <w:shd w:val="clear" w:color="auto" w:fill="auto"/>
            <w:noWrap/>
            <w:hideMark/>
          </w:tcPr>
          <w:p w14:paraId="6277D94F" w14:textId="77777777" w:rsidR="00777340" w:rsidRPr="00CB4F0B" w:rsidRDefault="00777340" w:rsidP="00CB4F0B">
            <w:pPr>
              <w:tabs>
                <w:tab w:val="left" w:pos="1050"/>
              </w:tabs>
              <w:spacing w:after="0" w:line="240" w:lineRule="auto"/>
              <w:jc w:val="center"/>
              <w:rPr>
                <w:rFonts w:ascii="Times New Roman" w:hAnsi="Times New Roman" w:cs="Times New Roman"/>
                <w:sz w:val="18"/>
                <w:szCs w:val="18"/>
              </w:rPr>
            </w:pPr>
            <w:r w:rsidRPr="00CB4F0B">
              <w:rPr>
                <w:rFonts w:ascii="Times New Roman" w:hAnsi="Times New Roman" w:cs="Times New Roman"/>
                <w:sz w:val="18"/>
                <w:szCs w:val="18"/>
              </w:rPr>
              <w:t>1411,8</w:t>
            </w:r>
          </w:p>
        </w:tc>
        <w:tc>
          <w:tcPr>
            <w:tcW w:w="960" w:type="dxa"/>
            <w:shd w:val="clear" w:color="auto" w:fill="auto"/>
            <w:noWrap/>
            <w:hideMark/>
          </w:tcPr>
          <w:p w14:paraId="2AD88D2F" w14:textId="77777777" w:rsidR="00777340" w:rsidRPr="00CB4F0B" w:rsidRDefault="00777340" w:rsidP="00CB4F0B">
            <w:pPr>
              <w:tabs>
                <w:tab w:val="left" w:pos="1050"/>
              </w:tabs>
              <w:spacing w:after="0" w:line="240" w:lineRule="auto"/>
              <w:jc w:val="center"/>
              <w:rPr>
                <w:rFonts w:ascii="Times New Roman" w:hAnsi="Times New Roman" w:cs="Times New Roman"/>
                <w:sz w:val="18"/>
                <w:szCs w:val="18"/>
              </w:rPr>
            </w:pPr>
            <w:r w:rsidRPr="00CB4F0B">
              <w:rPr>
                <w:rFonts w:ascii="Times New Roman" w:hAnsi="Times New Roman" w:cs="Times New Roman"/>
                <w:sz w:val="18"/>
                <w:szCs w:val="18"/>
              </w:rPr>
              <w:t>755,6</w:t>
            </w:r>
          </w:p>
        </w:tc>
        <w:tc>
          <w:tcPr>
            <w:tcW w:w="1041" w:type="dxa"/>
            <w:shd w:val="clear" w:color="auto" w:fill="auto"/>
            <w:noWrap/>
            <w:hideMark/>
          </w:tcPr>
          <w:p w14:paraId="50AD039D" w14:textId="77777777" w:rsidR="00777340" w:rsidRPr="00CB4F0B" w:rsidRDefault="00777340" w:rsidP="00CB4F0B">
            <w:pPr>
              <w:tabs>
                <w:tab w:val="left" w:pos="1050"/>
              </w:tabs>
              <w:spacing w:after="0" w:line="240" w:lineRule="auto"/>
              <w:jc w:val="center"/>
              <w:rPr>
                <w:rFonts w:ascii="Times New Roman" w:hAnsi="Times New Roman" w:cs="Times New Roman"/>
                <w:sz w:val="18"/>
                <w:szCs w:val="18"/>
              </w:rPr>
            </w:pPr>
            <w:r w:rsidRPr="00CB4F0B">
              <w:rPr>
                <w:rFonts w:ascii="Times New Roman" w:hAnsi="Times New Roman" w:cs="Times New Roman"/>
                <w:sz w:val="18"/>
                <w:szCs w:val="18"/>
              </w:rPr>
              <w:t>1171,9</w:t>
            </w:r>
          </w:p>
        </w:tc>
        <w:tc>
          <w:tcPr>
            <w:tcW w:w="960" w:type="dxa"/>
            <w:shd w:val="clear" w:color="auto" w:fill="auto"/>
            <w:noWrap/>
            <w:hideMark/>
          </w:tcPr>
          <w:p w14:paraId="18707913" w14:textId="77777777" w:rsidR="00777340" w:rsidRPr="00CB4F0B" w:rsidRDefault="00777340" w:rsidP="00CB4F0B">
            <w:pPr>
              <w:tabs>
                <w:tab w:val="left" w:pos="1050"/>
              </w:tabs>
              <w:spacing w:after="0" w:line="240" w:lineRule="auto"/>
              <w:jc w:val="center"/>
              <w:rPr>
                <w:rFonts w:ascii="Times New Roman" w:hAnsi="Times New Roman" w:cs="Times New Roman"/>
                <w:sz w:val="18"/>
                <w:szCs w:val="18"/>
              </w:rPr>
            </w:pPr>
            <w:r w:rsidRPr="00CB4F0B">
              <w:rPr>
                <w:rFonts w:ascii="Times New Roman" w:hAnsi="Times New Roman" w:cs="Times New Roman"/>
                <w:sz w:val="18"/>
                <w:szCs w:val="18"/>
              </w:rPr>
              <w:t>1369,4</w:t>
            </w:r>
          </w:p>
        </w:tc>
        <w:tc>
          <w:tcPr>
            <w:tcW w:w="960" w:type="dxa"/>
          </w:tcPr>
          <w:p w14:paraId="2DE19BFB" w14:textId="77777777" w:rsidR="00777340" w:rsidRPr="00CB4F0B" w:rsidRDefault="00777340" w:rsidP="00CB4F0B">
            <w:pPr>
              <w:tabs>
                <w:tab w:val="left" w:pos="1050"/>
              </w:tabs>
              <w:spacing w:after="0" w:line="240" w:lineRule="auto"/>
              <w:jc w:val="center"/>
              <w:rPr>
                <w:rFonts w:ascii="Times New Roman" w:hAnsi="Times New Roman" w:cs="Times New Roman"/>
                <w:bCs/>
                <w:sz w:val="18"/>
                <w:szCs w:val="18"/>
              </w:rPr>
            </w:pPr>
            <w:r w:rsidRPr="00CB4F0B">
              <w:rPr>
                <w:rFonts w:ascii="Times New Roman" w:hAnsi="Times New Roman" w:cs="Times New Roman"/>
                <w:bCs/>
                <w:sz w:val="18"/>
                <w:szCs w:val="18"/>
              </w:rPr>
              <w:t>-45,7</w:t>
            </w:r>
          </w:p>
        </w:tc>
      </w:tr>
      <w:tr w:rsidR="00777340" w:rsidRPr="00CB4F0B" w14:paraId="2A6EC27A" w14:textId="77777777" w:rsidTr="00777340">
        <w:trPr>
          <w:trHeight w:val="300"/>
          <w:jc w:val="center"/>
        </w:trPr>
        <w:tc>
          <w:tcPr>
            <w:tcW w:w="9663" w:type="dxa"/>
            <w:gridSpan w:val="7"/>
            <w:shd w:val="clear" w:color="auto" w:fill="auto"/>
            <w:noWrap/>
          </w:tcPr>
          <w:p w14:paraId="306B9638" w14:textId="77777777" w:rsidR="00777340" w:rsidRPr="00CB4F0B" w:rsidRDefault="00CB4F0B" w:rsidP="00CB4F0B">
            <w:pPr>
              <w:tabs>
                <w:tab w:val="left" w:pos="1050"/>
              </w:tabs>
              <w:spacing w:after="0" w:line="240" w:lineRule="auto"/>
              <w:ind w:firstLine="709"/>
              <w:jc w:val="center"/>
              <w:rPr>
                <w:rFonts w:ascii="Times New Roman" w:hAnsi="Times New Roman" w:cs="Times New Roman"/>
                <w:bCs/>
                <w:sz w:val="18"/>
                <w:szCs w:val="18"/>
              </w:rPr>
            </w:pPr>
            <w:r>
              <w:rPr>
                <w:rFonts w:ascii="Times New Roman" w:hAnsi="Times New Roman" w:cs="Times New Roman"/>
                <w:bCs/>
                <w:sz w:val="18"/>
                <w:szCs w:val="18"/>
              </w:rPr>
              <w:t>Источник</w:t>
            </w:r>
            <w:r w:rsidR="00777340" w:rsidRPr="00CB4F0B">
              <w:rPr>
                <w:rFonts w:ascii="Times New Roman" w:hAnsi="Times New Roman" w:cs="Times New Roman"/>
                <w:bCs/>
                <w:sz w:val="18"/>
                <w:szCs w:val="18"/>
              </w:rPr>
              <w:t>: данные АИС «Статистическая отчетность отрасли»</w:t>
            </w:r>
            <w:r w:rsidR="00777340" w:rsidRPr="00CB4F0B">
              <w:rPr>
                <w:rFonts w:ascii="Times New Roman" w:hAnsi="Times New Roman" w:cs="Times New Roman"/>
                <w:sz w:val="18"/>
                <w:szCs w:val="18"/>
              </w:rPr>
              <w:t xml:space="preserve"> URL: </w:t>
            </w:r>
            <w:r w:rsidR="00777340" w:rsidRPr="00CB4F0B">
              <w:rPr>
                <w:rFonts w:ascii="Times New Roman" w:hAnsi="Times New Roman" w:cs="Times New Roman"/>
                <w:bCs/>
                <w:sz w:val="18"/>
                <w:szCs w:val="18"/>
              </w:rPr>
              <w:t>https://stat.mkrf.ru/indicators/</w:t>
            </w:r>
          </w:p>
        </w:tc>
      </w:tr>
    </w:tbl>
    <w:p w14:paraId="76279DE1" w14:textId="77777777" w:rsidR="00CB4F0B" w:rsidRDefault="00CB4F0B" w:rsidP="00777340">
      <w:pPr>
        <w:tabs>
          <w:tab w:val="left" w:pos="1050"/>
        </w:tabs>
        <w:spacing w:after="0" w:line="240" w:lineRule="auto"/>
        <w:ind w:firstLine="709"/>
        <w:jc w:val="both"/>
        <w:rPr>
          <w:rFonts w:ascii="Times New Roman" w:hAnsi="Times New Roman" w:cs="Times New Roman"/>
          <w:sz w:val="24"/>
          <w:szCs w:val="24"/>
        </w:rPr>
      </w:pPr>
    </w:p>
    <w:p w14:paraId="68E0BF97" w14:textId="514F40C7" w:rsidR="00777340" w:rsidRDefault="00D93FDC" w:rsidP="00777340">
      <w:pPr>
        <w:tabs>
          <w:tab w:val="left" w:pos="1050"/>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w:t>
      </w:r>
      <w:r w:rsidR="00777340" w:rsidRPr="00777340">
        <w:rPr>
          <w:rFonts w:ascii="Times New Roman" w:hAnsi="Times New Roman" w:cs="Times New Roman"/>
          <w:sz w:val="24"/>
          <w:szCs w:val="24"/>
        </w:rPr>
        <w:t xml:space="preserve">трицательным фактором выступили </w:t>
      </w:r>
      <w:r w:rsidR="00193A3B" w:rsidRPr="00777340">
        <w:rPr>
          <w:rFonts w:ascii="Times New Roman" w:hAnsi="Times New Roman" w:cs="Times New Roman"/>
          <w:sz w:val="24"/>
          <w:szCs w:val="24"/>
        </w:rPr>
        <w:t xml:space="preserve">ограничения </w:t>
      </w:r>
      <w:r w:rsidR="00777340" w:rsidRPr="00777340">
        <w:rPr>
          <w:rFonts w:ascii="Times New Roman" w:hAnsi="Times New Roman" w:cs="Times New Roman"/>
          <w:sz w:val="24"/>
          <w:szCs w:val="24"/>
        </w:rPr>
        <w:t>пандеми</w:t>
      </w:r>
      <w:r w:rsidR="00193A3B">
        <w:rPr>
          <w:rFonts w:ascii="Times New Roman" w:hAnsi="Times New Roman" w:cs="Times New Roman"/>
          <w:sz w:val="24"/>
          <w:szCs w:val="24"/>
        </w:rPr>
        <w:t>и</w:t>
      </w:r>
      <w:r w:rsidR="00777340" w:rsidRPr="00777340">
        <w:rPr>
          <w:rFonts w:ascii="Times New Roman" w:hAnsi="Times New Roman" w:cs="Times New Roman"/>
          <w:sz w:val="24"/>
          <w:szCs w:val="24"/>
        </w:rPr>
        <w:t xml:space="preserve"> </w:t>
      </w:r>
      <w:r w:rsidR="00777340" w:rsidRPr="00777340">
        <w:rPr>
          <w:rFonts w:ascii="Times New Roman" w:hAnsi="Times New Roman" w:cs="Times New Roman"/>
          <w:sz w:val="24"/>
          <w:szCs w:val="24"/>
          <w:lang w:val="en-GB"/>
        </w:rPr>
        <w:t>COVID</w:t>
      </w:r>
      <w:r w:rsidR="00777340" w:rsidRPr="00777340">
        <w:rPr>
          <w:rFonts w:ascii="Times New Roman" w:hAnsi="Times New Roman" w:cs="Times New Roman"/>
          <w:sz w:val="24"/>
          <w:szCs w:val="24"/>
        </w:rPr>
        <w:t xml:space="preserve">-19. В целом по России и СЗФО до 2020 года наблюдался рост числа посещений. В 2020 году показатели существенно снизились по отношению к предыдущему году: по стране в 2,3 раза, по СЗФО – в 2,5 и по Вологодской области – в 1,9 раза. В 2021 году отмечается новый рост: значения увеличились в 1,6; 1,7; 1,6 раз соответственно. Несмотря на снятие ограничений и постепенное повышение показателя, в 2022 году не удалось вернуться к прежнему </w:t>
      </w:r>
      <w:proofErr w:type="spellStart"/>
      <w:r w:rsidR="00777340" w:rsidRPr="00777340">
        <w:rPr>
          <w:rFonts w:ascii="Times New Roman" w:hAnsi="Times New Roman" w:cs="Times New Roman"/>
          <w:sz w:val="24"/>
          <w:szCs w:val="24"/>
        </w:rPr>
        <w:t>допандемийному</w:t>
      </w:r>
      <w:proofErr w:type="spellEnd"/>
      <w:r w:rsidR="00777340" w:rsidRPr="00777340">
        <w:rPr>
          <w:rFonts w:ascii="Times New Roman" w:hAnsi="Times New Roman" w:cs="Times New Roman"/>
          <w:sz w:val="24"/>
          <w:szCs w:val="24"/>
        </w:rPr>
        <w:t xml:space="preserve"> уровню. Число посещений по отношению к 2020 году возросло в 2,1; 2,3; 1,8 раз соответственно.</w:t>
      </w:r>
      <w:r w:rsidR="00315C1C">
        <w:rPr>
          <w:rFonts w:ascii="Times New Roman" w:hAnsi="Times New Roman" w:cs="Times New Roman"/>
          <w:sz w:val="24"/>
          <w:szCs w:val="24"/>
        </w:rPr>
        <w:t xml:space="preserve"> </w:t>
      </w:r>
      <w:r w:rsidRPr="00D93FDC">
        <w:rPr>
          <w:rFonts w:ascii="Times New Roman" w:hAnsi="Times New Roman" w:cs="Times New Roman"/>
          <w:sz w:val="24"/>
          <w:szCs w:val="24"/>
        </w:rPr>
        <w:t>Возможной причиной может быть отток иностранных туристов в период пандемии и специальной военной операции</w:t>
      </w:r>
      <w:r>
        <w:rPr>
          <w:rFonts w:ascii="Times New Roman" w:hAnsi="Times New Roman" w:cs="Times New Roman"/>
          <w:sz w:val="24"/>
          <w:szCs w:val="24"/>
        </w:rPr>
        <w:t>, что требует дополнительного анализа</w:t>
      </w:r>
      <w:r w:rsidRPr="00D93FDC">
        <w:rPr>
          <w:rFonts w:ascii="Times New Roman" w:hAnsi="Times New Roman" w:cs="Times New Roman"/>
          <w:sz w:val="24"/>
          <w:szCs w:val="24"/>
        </w:rPr>
        <w:t>.</w:t>
      </w:r>
      <w:r>
        <w:rPr>
          <w:rFonts w:ascii="Times New Roman" w:hAnsi="Times New Roman" w:cs="Times New Roman"/>
          <w:sz w:val="24"/>
          <w:szCs w:val="24"/>
        </w:rPr>
        <w:t xml:space="preserve"> </w:t>
      </w:r>
      <w:r w:rsidR="00313B6F">
        <w:rPr>
          <w:rFonts w:ascii="Times New Roman" w:hAnsi="Times New Roman" w:cs="Times New Roman"/>
          <w:sz w:val="24"/>
          <w:szCs w:val="24"/>
        </w:rPr>
        <w:t xml:space="preserve">Примечательно, </w:t>
      </w:r>
      <w:r w:rsidR="00416C53">
        <w:rPr>
          <w:rFonts w:ascii="Times New Roman" w:hAnsi="Times New Roman" w:cs="Times New Roman"/>
          <w:sz w:val="24"/>
          <w:szCs w:val="24"/>
        </w:rPr>
        <w:t xml:space="preserve">что </w:t>
      </w:r>
      <w:r w:rsidR="00313B6F">
        <w:rPr>
          <w:rFonts w:ascii="Times New Roman" w:hAnsi="Times New Roman" w:cs="Times New Roman"/>
          <w:sz w:val="24"/>
          <w:szCs w:val="24"/>
        </w:rPr>
        <w:t>ч</w:t>
      </w:r>
      <w:r w:rsidR="00C7135F">
        <w:rPr>
          <w:rFonts w:ascii="Times New Roman" w:hAnsi="Times New Roman" w:cs="Times New Roman"/>
          <w:sz w:val="24"/>
          <w:szCs w:val="24"/>
        </w:rPr>
        <w:t>астота посещений учреждений культуры разнится у жителей городской и сельской местности</w:t>
      </w:r>
      <w:r w:rsidR="00C7135F" w:rsidRPr="005B7871">
        <w:rPr>
          <w:rFonts w:ascii="Times New Roman" w:hAnsi="Times New Roman" w:cs="Times New Roman"/>
          <w:sz w:val="24"/>
          <w:szCs w:val="24"/>
        </w:rPr>
        <w:t xml:space="preserve">. </w:t>
      </w:r>
      <w:r w:rsidR="00C7135F">
        <w:rPr>
          <w:rFonts w:ascii="Times New Roman" w:hAnsi="Times New Roman" w:cs="Times New Roman"/>
          <w:sz w:val="24"/>
          <w:szCs w:val="24"/>
        </w:rPr>
        <w:t xml:space="preserve">Так, по итогам </w:t>
      </w:r>
      <w:r w:rsidR="00C7135F" w:rsidRPr="005B7871">
        <w:rPr>
          <w:rFonts w:ascii="Times New Roman" w:hAnsi="Times New Roman" w:cs="Times New Roman"/>
          <w:sz w:val="24"/>
          <w:szCs w:val="24"/>
        </w:rPr>
        <w:t>опрос</w:t>
      </w:r>
      <w:r w:rsidR="00C7135F">
        <w:rPr>
          <w:rFonts w:ascii="Times New Roman" w:hAnsi="Times New Roman" w:cs="Times New Roman"/>
          <w:sz w:val="24"/>
          <w:szCs w:val="24"/>
        </w:rPr>
        <w:t>а</w:t>
      </w:r>
      <w:r w:rsidR="008668FE">
        <w:rPr>
          <w:rFonts w:ascii="Times New Roman" w:hAnsi="Times New Roman" w:cs="Times New Roman"/>
          <w:sz w:val="24"/>
          <w:szCs w:val="24"/>
        </w:rPr>
        <w:t xml:space="preserve"> ФГБУН </w:t>
      </w:r>
      <w:proofErr w:type="spellStart"/>
      <w:r w:rsidR="008668FE">
        <w:rPr>
          <w:rFonts w:ascii="Times New Roman" w:hAnsi="Times New Roman" w:cs="Times New Roman"/>
          <w:sz w:val="24"/>
          <w:szCs w:val="24"/>
        </w:rPr>
        <w:t>ВолНЦ</w:t>
      </w:r>
      <w:proofErr w:type="spellEnd"/>
      <w:r w:rsidR="008668FE">
        <w:rPr>
          <w:rFonts w:ascii="Times New Roman" w:hAnsi="Times New Roman" w:cs="Times New Roman"/>
          <w:sz w:val="24"/>
          <w:szCs w:val="24"/>
        </w:rPr>
        <w:t xml:space="preserve"> РАН</w:t>
      </w:r>
      <w:r w:rsidR="00C7135F" w:rsidRPr="005B7871">
        <w:rPr>
          <w:rFonts w:ascii="Times New Roman" w:hAnsi="Times New Roman" w:cs="Times New Roman"/>
          <w:sz w:val="24"/>
          <w:szCs w:val="24"/>
        </w:rPr>
        <w:t xml:space="preserve"> «Социокультурный портрет Вологодской области» </w:t>
      </w:r>
      <w:r w:rsidR="00C7135F">
        <w:rPr>
          <w:rFonts w:ascii="Times New Roman" w:hAnsi="Times New Roman" w:cs="Times New Roman"/>
          <w:sz w:val="24"/>
          <w:szCs w:val="24"/>
        </w:rPr>
        <w:t>за</w:t>
      </w:r>
      <w:r w:rsidR="00C7135F" w:rsidRPr="005B7871">
        <w:rPr>
          <w:rFonts w:ascii="Times New Roman" w:hAnsi="Times New Roman" w:cs="Times New Roman"/>
          <w:sz w:val="24"/>
          <w:szCs w:val="24"/>
        </w:rPr>
        <w:t xml:space="preserve"> 2021 год</w:t>
      </w:r>
      <w:r w:rsidR="00C7135F">
        <w:rPr>
          <w:rFonts w:ascii="Times New Roman" w:hAnsi="Times New Roman" w:cs="Times New Roman"/>
          <w:sz w:val="24"/>
          <w:szCs w:val="24"/>
        </w:rPr>
        <w:t>,</w:t>
      </w:r>
      <w:r w:rsidR="00C7135F" w:rsidRPr="005B7871">
        <w:rPr>
          <w:rFonts w:ascii="Times New Roman" w:hAnsi="Times New Roman" w:cs="Times New Roman"/>
          <w:sz w:val="24"/>
          <w:szCs w:val="24"/>
        </w:rPr>
        <w:t xml:space="preserve"> </w:t>
      </w:r>
      <w:r w:rsidR="00C7135F">
        <w:rPr>
          <w:rFonts w:ascii="Times New Roman" w:hAnsi="Times New Roman" w:cs="Times New Roman"/>
          <w:sz w:val="24"/>
          <w:szCs w:val="24"/>
        </w:rPr>
        <w:t>м</w:t>
      </w:r>
      <w:r w:rsidR="00C7135F" w:rsidRPr="005B7871">
        <w:rPr>
          <w:rFonts w:ascii="Times New Roman" w:hAnsi="Times New Roman" w:cs="Times New Roman"/>
          <w:sz w:val="24"/>
          <w:szCs w:val="24"/>
        </w:rPr>
        <w:t>олодые люди сельской местности реже пользуются культурными услугами музеев</w:t>
      </w:r>
      <w:r w:rsidR="00C7135F">
        <w:rPr>
          <w:rFonts w:ascii="Times New Roman" w:hAnsi="Times New Roman" w:cs="Times New Roman"/>
          <w:sz w:val="24"/>
          <w:szCs w:val="24"/>
        </w:rPr>
        <w:t xml:space="preserve"> (1,3% - сельская местность, 3,6 % - городская). </w:t>
      </w:r>
      <w:r w:rsidR="00C7135F" w:rsidRPr="005B7871">
        <w:rPr>
          <w:rFonts w:ascii="Times New Roman" w:hAnsi="Times New Roman" w:cs="Times New Roman"/>
          <w:sz w:val="24"/>
          <w:szCs w:val="24"/>
        </w:rPr>
        <w:t>Главная причина этого видится в ограниченности доступа инфраструктуры в сельской местности [</w:t>
      </w:r>
      <w:r w:rsidR="00C7135F">
        <w:rPr>
          <w:rFonts w:ascii="Times New Roman" w:hAnsi="Times New Roman" w:cs="Times New Roman"/>
          <w:sz w:val="24"/>
          <w:szCs w:val="24"/>
        </w:rPr>
        <w:t>5</w:t>
      </w:r>
      <w:r w:rsidR="00C7135F" w:rsidRPr="005B7871">
        <w:rPr>
          <w:rFonts w:ascii="Times New Roman" w:hAnsi="Times New Roman" w:cs="Times New Roman"/>
          <w:sz w:val="24"/>
          <w:szCs w:val="24"/>
        </w:rPr>
        <w:t>].</w:t>
      </w:r>
      <w:r w:rsidR="00C7135F">
        <w:rPr>
          <w:rFonts w:ascii="Times New Roman" w:hAnsi="Times New Roman" w:cs="Times New Roman"/>
          <w:sz w:val="24"/>
          <w:szCs w:val="24"/>
        </w:rPr>
        <w:t xml:space="preserve"> </w:t>
      </w:r>
      <w:r w:rsidR="00315C1C">
        <w:rPr>
          <w:rFonts w:ascii="Times New Roman" w:hAnsi="Times New Roman" w:cs="Times New Roman"/>
          <w:sz w:val="24"/>
          <w:szCs w:val="24"/>
        </w:rPr>
        <w:t xml:space="preserve">Стоит также учесть, что значительная доля посещений приходится на известные музеи, которые входят в рейтинги посещаемости по России. Отсюда следует вывод и о наличии преимущественных финансовых возможностей на поддержание и развитие данных учреждений.  </w:t>
      </w:r>
    </w:p>
    <w:p w14:paraId="1122F1A1" w14:textId="18B5FD6A" w:rsidR="005B7871" w:rsidRPr="00777340" w:rsidRDefault="00313B6F" w:rsidP="00777340">
      <w:pPr>
        <w:tabs>
          <w:tab w:val="left" w:pos="1050"/>
        </w:tabs>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Анализ </w:t>
      </w:r>
      <w:r w:rsidRPr="00777340">
        <w:rPr>
          <w:rFonts w:ascii="Times New Roman" w:hAnsi="Times New Roman" w:cs="Times New Roman"/>
          <w:sz w:val="24"/>
          <w:szCs w:val="24"/>
        </w:rPr>
        <w:t xml:space="preserve">важных показателей развития </w:t>
      </w:r>
      <w:r>
        <w:rPr>
          <w:rFonts w:ascii="Times New Roman" w:hAnsi="Times New Roman" w:cs="Times New Roman"/>
          <w:sz w:val="24"/>
          <w:szCs w:val="24"/>
        </w:rPr>
        <w:t>музеев</w:t>
      </w:r>
      <w:r w:rsidRPr="00777340">
        <w:rPr>
          <w:rFonts w:ascii="Times New Roman" w:hAnsi="Times New Roman" w:cs="Times New Roman"/>
          <w:sz w:val="24"/>
          <w:szCs w:val="24"/>
        </w:rPr>
        <w:t xml:space="preserve"> Вологодской области</w:t>
      </w:r>
      <w:r>
        <w:rPr>
          <w:rFonts w:ascii="Times New Roman" w:hAnsi="Times New Roman" w:cs="Times New Roman"/>
          <w:sz w:val="24"/>
          <w:szCs w:val="24"/>
        </w:rPr>
        <w:t xml:space="preserve"> </w:t>
      </w:r>
      <w:r w:rsidR="00D93FDC">
        <w:rPr>
          <w:rFonts w:ascii="Times New Roman" w:hAnsi="Times New Roman" w:cs="Times New Roman"/>
          <w:sz w:val="24"/>
          <w:szCs w:val="24"/>
        </w:rPr>
        <w:t>выявил</w:t>
      </w:r>
      <w:r>
        <w:rPr>
          <w:rFonts w:ascii="Times New Roman" w:hAnsi="Times New Roman" w:cs="Times New Roman"/>
          <w:sz w:val="24"/>
          <w:szCs w:val="24"/>
        </w:rPr>
        <w:t xml:space="preserve"> </w:t>
      </w:r>
      <w:r w:rsidRPr="00E26BD7">
        <w:rPr>
          <w:rFonts w:ascii="Times New Roman" w:hAnsi="Times New Roman" w:cs="Times New Roman"/>
          <w:sz w:val="24"/>
          <w:szCs w:val="24"/>
        </w:rPr>
        <w:t>положительные тенденции</w:t>
      </w:r>
      <w:r>
        <w:rPr>
          <w:rFonts w:ascii="Times New Roman" w:hAnsi="Times New Roman" w:cs="Times New Roman"/>
          <w:sz w:val="24"/>
          <w:szCs w:val="24"/>
        </w:rPr>
        <w:t xml:space="preserve">. В свете новых задач по </w:t>
      </w:r>
      <w:r w:rsidRPr="00313B6F">
        <w:rPr>
          <w:rFonts w:ascii="Times New Roman" w:hAnsi="Times New Roman" w:cs="Times New Roman"/>
          <w:sz w:val="24"/>
          <w:szCs w:val="24"/>
        </w:rPr>
        <w:t>защит</w:t>
      </w:r>
      <w:r>
        <w:rPr>
          <w:rFonts w:ascii="Times New Roman" w:hAnsi="Times New Roman" w:cs="Times New Roman"/>
          <w:sz w:val="24"/>
          <w:szCs w:val="24"/>
        </w:rPr>
        <w:t>е</w:t>
      </w:r>
      <w:r w:rsidRPr="00313B6F">
        <w:rPr>
          <w:rFonts w:ascii="Times New Roman" w:hAnsi="Times New Roman" w:cs="Times New Roman"/>
          <w:sz w:val="24"/>
          <w:szCs w:val="24"/>
        </w:rPr>
        <w:t xml:space="preserve"> традиционных российских духовно-нравственных ценностей, культуры и исторической памяти</w:t>
      </w:r>
      <w:r>
        <w:rPr>
          <w:rFonts w:ascii="Times New Roman" w:hAnsi="Times New Roman" w:cs="Times New Roman"/>
          <w:sz w:val="24"/>
          <w:szCs w:val="24"/>
        </w:rPr>
        <w:t xml:space="preserve"> </w:t>
      </w:r>
      <w:r w:rsidRPr="00313B6F">
        <w:rPr>
          <w:rFonts w:ascii="Times New Roman" w:eastAsia="Times New Roman" w:hAnsi="Times New Roman" w:cs="Times New Roman"/>
          <w:color w:val="000000"/>
          <w:sz w:val="24"/>
          <w:szCs w:val="24"/>
          <w:lang w:eastAsia="ru-RU"/>
        </w:rPr>
        <w:t xml:space="preserve">поддержание и развитие музеев </w:t>
      </w:r>
      <w:r>
        <w:rPr>
          <w:rFonts w:ascii="Times New Roman" w:hAnsi="Times New Roman" w:cs="Times New Roman"/>
          <w:sz w:val="24"/>
          <w:szCs w:val="24"/>
        </w:rPr>
        <w:t xml:space="preserve">представляется очень актуальным. Деятельность музеев направлена на </w:t>
      </w:r>
      <w:r w:rsidRPr="00313B6F">
        <w:rPr>
          <w:rFonts w:ascii="Times New Roman" w:hAnsi="Times New Roman" w:cs="Times New Roman"/>
          <w:bCs/>
          <w:sz w:val="24"/>
          <w:szCs w:val="24"/>
        </w:rPr>
        <w:t>воспитание патриотизма, сохранение исторической правды и исторической памяти, российской самобытности</w:t>
      </w:r>
      <w:r>
        <w:rPr>
          <w:rFonts w:ascii="Times New Roman" w:hAnsi="Times New Roman" w:cs="Times New Roman"/>
          <w:bCs/>
          <w:sz w:val="24"/>
          <w:szCs w:val="24"/>
        </w:rPr>
        <w:t xml:space="preserve">. </w:t>
      </w:r>
      <w:r w:rsidR="00D93FDC">
        <w:rPr>
          <w:rFonts w:ascii="Times New Roman" w:hAnsi="Times New Roman" w:cs="Times New Roman"/>
          <w:bCs/>
          <w:sz w:val="24"/>
          <w:szCs w:val="24"/>
        </w:rPr>
        <w:t>Особого внимания требует анализ содержания и тематики государственного задания</w:t>
      </w:r>
      <w:r w:rsidR="00262848">
        <w:rPr>
          <w:rFonts w:ascii="Times New Roman" w:hAnsi="Times New Roman" w:cs="Times New Roman"/>
          <w:bCs/>
          <w:sz w:val="24"/>
          <w:szCs w:val="24"/>
        </w:rPr>
        <w:t xml:space="preserve">, понимание того, как финансируются исследования музеев, какую роль играет деятельность на привлечение финансовых средств, их пропорции и возможности сохранения и развития исторической памяти. Во многом это зависит от конкретной политики региональной власти и возможностей </w:t>
      </w:r>
      <w:r w:rsidR="008668FE">
        <w:rPr>
          <w:rFonts w:ascii="Times New Roman" w:hAnsi="Times New Roman" w:cs="Times New Roman"/>
          <w:bCs/>
          <w:sz w:val="24"/>
          <w:szCs w:val="24"/>
        </w:rPr>
        <w:t xml:space="preserve">музеев </w:t>
      </w:r>
      <w:r w:rsidR="00262848">
        <w:rPr>
          <w:rFonts w:ascii="Times New Roman" w:hAnsi="Times New Roman" w:cs="Times New Roman"/>
          <w:bCs/>
          <w:sz w:val="24"/>
          <w:szCs w:val="24"/>
        </w:rPr>
        <w:t>вписаться в задачи социально-экономического развития территорий.</w:t>
      </w:r>
    </w:p>
    <w:p w14:paraId="049C64F0" w14:textId="77777777" w:rsidR="00777340" w:rsidRPr="006F4253" w:rsidRDefault="00E26BD7" w:rsidP="003E6E7E">
      <w:pPr>
        <w:tabs>
          <w:tab w:val="left" w:pos="1050"/>
        </w:tabs>
        <w:spacing w:after="0" w:line="240" w:lineRule="auto"/>
        <w:ind w:firstLine="709"/>
        <w:jc w:val="both"/>
        <w:rPr>
          <w:rFonts w:ascii="Times New Roman" w:hAnsi="Times New Roman" w:cs="Times New Roman"/>
          <w:sz w:val="24"/>
          <w:szCs w:val="24"/>
        </w:rPr>
      </w:pPr>
      <w:r w:rsidRPr="00E26BD7">
        <w:rPr>
          <w:rFonts w:ascii="Times New Roman" w:hAnsi="Times New Roman" w:cs="Times New Roman"/>
          <w:sz w:val="24"/>
          <w:szCs w:val="24"/>
        </w:rPr>
        <w:t xml:space="preserve">Своевременный анализ ситуации в сфере культуры на основе данных статистики может способствовать поиску и реализации таких решений, которые </w:t>
      </w:r>
      <w:proofErr w:type="gramStart"/>
      <w:r w:rsidRPr="00E26BD7">
        <w:rPr>
          <w:rFonts w:ascii="Times New Roman" w:hAnsi="Times New Roman" w:cs="Times New Roman"/>
          <w:sz w:val="24"/>
          <w:szCs w:val="24"/>
        </w:rPr>
        <w:t>были  бы</w:t>
      </w:r>
      <w:proofErr w:type="gramEnd"/>
      <w:r w:rsidRPr="00E26BD7">
        <w:rPr>
          <w:rFonts w:ascii="Times New Roman" w:hAnsi="Times New Roman" w:cs="Times New Roman"/>
          <w:sz w:val="24"/>
          <w:szCs w:val="24"/>
        </w:rPr>
        <w:t xml:space="preserve"> направлены на обеспечение сохранности культурных ценностей страны и социальной функции культуры, а также создание экономических механизмов, позволивших бы культуре эффективно развиваться в условиях рынка</w:t>
      </w:r>
      <w:r w:rsidR="00DD4456">
        <w:rPr>
          <w:rFonts w:ascii="Times New Roman" w:hAnsi="Times New Roman" w:cs="Times New Roman"/>
          <w:sz w:val="24"/>
          <w:szCs w:val="24"/>
        </w:rPr>
        <w:t xml:space="preserve"> </w:t>
      </w:r>
      <w:r w:rsidR="00DD4456" w:rsidRPr="00DD4456">
        <w:rPr>
          <w:rFonts w:ascii="Times New Roman" w:hAnsi="Times New Roman" w:cs="Times New Roman"/>
          <w:sz w:val="24"/>
          <w:szCs w:val="24"/>
        </w:rPr>
        <w:t>[</w:t>
      </w:r>
      <w:r w:rsidR="00DD4456">
        <w:rPr>
          <w:rFonts w:ascii="Times New Roman" w:hAnsi="Times New Roman" w:cs="Times New Roman"/>
          <w:sz w:val="24"/>
          <w:szCs w:val="24"/>
        </w:rPr>
        <w:t>6</w:t>
      </w:r>
      <w:r w:rsidR="00DD4456" w:rsidRPr="00DD4456">
        <w:rPr>
          <w:rFonts w:ascii="Times New Roman" w:hAnsi="Times New Roman" w:cs="Times New Roman"/>
          <w:sz w:val="24"/>
          <w:szCs w:val="24"/>
        </w:rPr>
        <w:t>]</w:t>
      </w:r>
      <w:r w:rsidRPr="00E26BD7">
        <w:rPr>
          <w:rFonts w:ascii="Times New Roman" w:hAnsi="Times New Roman" w:cs="Times New Roman"/>
          <w:sz w:val="24"/>
          <w:szCs w:val="24"/>
        </w:rPr>
        <w:t>.</w:t>
      </w:r>
    </w:p>
    <w:p w14:paraId="7ED90E8B" w14:textId="77777777" w:rsidR="00A54BD0" w:rsidRDefault="00A54BD0" w:rsidP="00E26BD7">
      <w:pPr>
        <w:spacing w:after="0" w:line="240" w:lineRule="auto"/>
        <w:jc w:val="center"/>
        <w:rPr>
          <w:rFonts w:ascii="Times New Roman" w:eastAsia="Times New Roman" w:hAnsi="Times New Roman" w:cs="Times New Roman"/>
          <w:b/>
          <w:bCs/>
          <w:color w:val="000000"/>
          <w:sz w:val="24"/>
          <w:szCs w:val="24"/>
          <w:lang w:eastAsia="ru-RU"/>
        </w:rPr>
      </w:pPr>
    </w:p>
    <w:p w14:paraId="475DB352" w14:textId="77777777" w:rsidR="00464776" w:rsidRPr="00464776" w:rsidRDefault="00464776" w:rsidP="00E26BD7">
      <w:pPr>
        <w:spacing w:after="0" w:line="240" w:lineRule="auto"/>
        <w:jc w:val="center"/>
        <w:rPr>
          <w:rFonts w:ascii="Times New Roman" w:eastAsia="Times New Roman" w:hAnsi="Times New Roman" w:cs="Times New Roman"/>
          <w:sz w:val="24"/>
          <w:szCs w:val="24"/>
          <w:lang w:eastAsia="ru-RU"/>
        </w:rPr>
      </w:pPr>
      <w:r w:rsidRPr="00464776">
        <w:rPr>
          <w:rFonts w:ascii="Times New Roman" w:eastAsia="Times New Roman" w:hAnsi="Times New Roman" w:cs="Times New Roman"/>
          <w:b/>
          <w:bCs/>
          <w:color w:val="000000"/>
          <w:sz w:val="24"/>
          <w:szCs w:val="24"/>
          <w:lang w:eastAsia="ru-RU"/>
        </w:rPr>
        <w:lastRenderedPageBreak/>
        <w:t>Библиографический список</w:t>
      </w:r>
    </w:p>
    <w:p w14:paraId="70B52FA5" w14:textId="77777777" w:rsidR="00565CBC" w:rsidRPr="00565CBC" w:rsidRDefault="00565CBC" w:rsidP="00565CBC">
      <w:pPr>
        <w:spacing w:after="0" w:line="240" w:lineRule="auto"/>
        <w:ind w:firstLine="709"/>
        <w:jc w:val="both"/>
        <w:rPr>
          <w:rFonts w:ascii="Times New Roman" w:eastAsia="Times New Roman" w:hAnsi="Times New Roman" w:cs="Times New Roman"/>
          <w:color w:val="000000"/>
          <w:sz w:val="24"/>
          <w:szCs w:val="24"/>
          <w:lang w:eastAsia="ru-RU"/>
        </w:rPr>
      </w:pPr>
      <w:r w:rsidRPr="00565CBC">
        <w:rPr>
          <w:rFonts w:ascii="Times New Roman" w:eastAsia="Times New Roman" w:hAnsi="Times New Roman" w:cs="Times New Roman"/>
          <w:color w:val="000000"/>
          <w:sz w:val="24"/>
          <w:szCs w:val="24"/>
          <w:lang w:eastAsia="ru-RU"/>
        </w:rPr>
        <w:t>1.</w:t>
      </w:r>
      <w:r w:rsidRPr="00565CBC">
        <w:rPr>
          <w:rFonts w:ascii="Times New Roman" w:eastAsia="Times New Roman" w:hAnsi="Times New Roman" w:cs="Times New Roman"/>
          <w:color w:val="000000"/>
          <w:sz w:val="24"/>
          <w:szCs w:val="24"/>
          <w:lang w:eastAsia="ru-RU"/>
        </w:rPr>
        <w:tab/>
        <w:t>Экономика культуры / Отв. редактор А.Я. Рубинштейн. М.: Слово, 2005.</w:t>
      </w:r>
    </w:p>
    <w:p w14:paraId="71F1CB7E" w14:textId="77777777" w:rsidR="00565CBC" w:rsidRPr="00565CBC" w:rsidRDefault="00565CBC" w:rsidP="00565CBC">
      <w:pPr>
        <w:spacing w:after="0" w:line="240" w:lineRule="auto"/>
        <w:ind w:firstLine="709"/>
        <w:jc w:val="both"/>
        <w:rPr>
          <w:rFonts w:ascii="Times New Roman" w:eastAsia="Times New Roman" w:hAnsi="Times New Roman" w:cs="Times New Roman"/>
          <w:color w:val="000000"/>
          <w:sz w:val="24"/>
          <w:szCs w:val="24"/>
          <w:lang w:eastAsia="ru-RU"/>
        </w:rPr>
      </w:pPr>
      <w:r w:rsidRPr="00565CBC">
        <w:rPr>
          <w:rFonts w:ascii="Times New Roman" w:eastAsia="Times New Roman" w:hAnsi="Times New Roman" w:cs="Times New Roman"/>
          <w:color w:val="000000"/>
          <w:sz w:val="24"/>
          <w:szCs w:val="24"/>
          <w:lang w:eastAsia="ru-RU"/>
        </w:rPr>
        <w:t>2.</w:t>
      </w:r>
      <w:r w:rsidRPr="00565CBC">
        <w:rPr>
          <w:rFonts w:ascii="Times New Roman" w:eastAsia="Times New Roman" w:hAnsi="Times New Roman" w:cs="Times New Roman"/>
          <w:color w:val="000000"/>
          <w:sz w:val="24"/>
          <w:szCs w:val="24"/>
          <w:lang w:eastAsia="ru-RU"/>
        </w:rPr>
        <w:tab/>
      </w:r>
      <w:proofErr w:type="spellStart"/>
      <w:r w:rsidRPr="00565CBC">
        <w:rPr>
          <w:rFonts w:ascii="Times New Roman" w:eastAsia="Times New Roman" w:hAnsi="Times New Roman" w:cs="Times New Roman"/>
          <w:color w:val="000000"/>
          <w:sz w:val="24"/>
          <w:szCs w:val="24"/>
          <w:lang w:eastAsia="ru-RU"/>
        </w:rPr>
        <w:t>Музычук</w:t>
      </w:r>
      <w:proofErr w:type="spellEnd"/>
      <w:r w:rsidRPr="00565CBC">
        <w:rPr>
          <w:rFonts w:ascii="Times New Roman" w:eastAsia="Times New Roman" w:hAnsi="Times New Roman" w:cs="Times New Roman"/>
          <w:color w:val="000000"/>
          <w:sz w:val="24"/>
          <w:szCs w:val="24"/>
          <w:lang w:eastAsia="ru-RU"/>
        </w:rPr>
        <w:t xml:space="preserve"> В.Ю., </w:t>
      </w:r>
      <w:proofErr w:type="spellStart"/>
      <w:r w:rsidRPr="00565CBC">
        <w:rPr>
          <w:rFonts w:ascii="Times New Roman" w:eastAsia="Times New Roman" w:hAnsi="Times New Roman" w:cs="Times New Roman"/>
          <w:color w:val="000000"/>
          <w:sz w:val="24"/>
          <w:szCs w:val="24"/>
          <w:lang w:eastAsia="ru-RU"/>
        </w:rPr>
        <w:t>Хаунина</w:t>
      </w:r>
      <w:proofErr w:type="spellEnd"/>
      <w:r w:rsidRPr="00565CBC">
        <w:rPr>
          <w:rFonts w:ascii="Times New Roman" w:eastAsia="Times New Roman" w:hAnsi="Times New Roman" w:cs="Times New Roman"/>
          <w:color w:val="000000"/>
          <w:sz w:val="24"/>
          <w:szCs w:val="24"/>
          <w:lang w:eastAsia="ru-RU"/>
        </w:rPr>
        <w:t xml:space="preserve"> Е.А. Механизмы поддержки музеев в условиях экономического кризиса (на примере крупнейших музеев Европы и России) // Журнал НЭА. №1 (25). 2015. С. 132-161</w:t>
      </w:r>
      <w:r>
        <w:rPr>
          <w:rFonts w:ascii="Times New Roman" w:eastAsia="Times New Roman" w:hAnsi="Times New Roman" w:cs="Times New Roman"/>
          <w:color w:val="000000"/>
          <w:sz w:val="24"/>
          <w:szCs w:val="24"/>
          <w:lang w:eastAsia="ru-RU"/>
        </w:rPr>
        <w:t>.</w:t>
      </w:r>
    </w:p>
    <w:p w14:paraId="64189908" w14:textId="7D8BD3E1" w:rsidR="00565CBC" w:rsidRPr="00565CBC" w:rsidRDefault="00565CBC" w:rsidP="00565CBC">
      <w:pPr>
        <w:spacing w:after="0" w:line="240" w:lineRule="auto"/>
        <w:ind w:firstLine="709"/>
        <w:jc w:val="both"/>
        <w:rPr>
          <w:rFonts w:ascii="Times New Roman" w:eastAsia="Times New Roman" w:hAnsi="Times New Roman" w:cs="Times New Roman"/>
          <w:color w:val="000000"/>
          <w:sz w:val="24"/>
          <w:szCs w:val="24"/>
          <w:lang w:eastAsia="ru-RU"/>
        </w:rPr>
      </w:pPr>
      <w:r w:rsidRPr="00565CBC">
        <w:rPr>
          <w:rFonts w:ascii="Times New Roman" w:eastAsia="Times New Roman" w:hAnsi="Times New Roman" w:cs="Times New Roman"/>
          <w:color w:val="000000"/>
          <w:sz w:val="24"/>
          <w:szCs w:val="24"/>
          <w:lang w:eastAsia="ru-RU"/>
        </w:rPr>
        <w:t>3.</w:t>
      </w:r>
      <w:r w:rsidRPr="00565CBC">
        <w:rPr>
          <w:rFonts w:ascii="Times New Roman" w:eastAsia="Times New Roman" w:hAnsi="Times New Roman" w:cs="Times New Roman"/>
          <w:color w:val="000000"/>
          <w:sz w:val="24"/>
          <w:szCs w:val="24"/>
          <w:lang w:eastAsia="ru-RU"/>
        </w:rPr>
        <w:tab/>
      </w:r>
      <w:proofErr w:type="spellStart"/>
      <w:r w:rsidRPr="00565CBC">
        <w:rPr>
          <w:rFonts w:ascii="Times New Roman" w:eastAsia="Times New Roman" w:hAnsi="Times New Roman" w:cs="Times New Roman"/>
          <w:color w:val="000000"/>
          <w:sz w:val="24"/>
          <w:szCs w:val="24"/>
          <w:lang w:eastAsia="ru-RU"/>
        </w:rPr>
        <w:t>Музычук</w:t>
      </w:r>
      <w:proofErr w:type="spellEnd"/>
      <w:r w:rsidRPr="00565CBC">
        <w:rPr>
          <w:rFonts w:ascii="Times New Roman" w:eastAsia="Times New Roman" w:hAnsi="Times New Roman" w:cs="Times New Roman"/>
          <w:color w:val="000000"/>
          <w:sz w:val="24"/>
          <w:szCs w:val="24"/>
          <w:lang w:eastAsia="ru-RU"/>
        </w:rPr>
        <w:t xml:space="preserve"> В.Ю. Культура в условиях COVID-19: оценка последствий и меры поддержки // Журнал НЭА. 2021. № 1 (49). </w:t>
      </w:r>
      <w:r w:rsidR="0050558B">
        <w:rPr>
          <w:rFonts w:ascii="Times New Roman" w:eastAsia="Times New Roman" w:hAnsi="Times New Roman" w:cs="Times New Roman"/>
          <w:color w:val="000000"/>
          <w:sz w:val="24"/>
          <w:szCs w:val="24"/>
          <w:lang w:val="en-US" w:eastAsia="ru-RU"/>
        </w:rPr>
        <w:t>C</w:t>
      </w:r>
      <w:r w:rsidRPr="00565CBC">
        <w:rPr>
          <w:rFonts w:ascii="Times New Roman" w:eastAsia="Times New Roman" w:hAnsi="Times New Roman" w:cs="Times New Roman"/>
          <w:color w:val="000000"/>
          <w:sz w:val="24"/>
          <w:szCs w:val="24"/>
          <w:lang w:eastAsia="ru-RU"/>
        </w:rPr>
        <w:t>. 217-222.</w:t>
      </w:r>
    </w:p>
    <w:p w14:paraId="1EB3B647" w14:textId="784C64B5" w:rsidR="00565CBC" w:rsidRPr="00565CBC" w:rsidRDefault="00565CBC" w:rsidP="00565CBC">
      <w:pPr>
        <w:spacing w:after="0" w:line="240" w:lineRule="auto"/>
        <w:ind w:firstLine="709"/>
        <w:jc w:val="both"/>
        <w:rPr>
          <w:rFonts w:ascii="Times New Roman" w:eastAsia="Times New Roman" w:hAnsi="Times New Roman" w:cs="Times New Roman"/>
          <w:color w:val="000000"/>
          <w:sz w:val="24"/>
          <w:szCs w:val="24"/>
          <w:lang w:eastAsia="ru-RU"/>
        </w:rPr>
      </w:pPr>
      <w:r w:rsidRPr="00565CBC">
        <w:rPr>
          <w:rFonts w:ascii="Times New Roman" w:eastAsia="Times New Roman" w:hAnsi="Times New Roman" w:cs="Times New Roman"/>
          <w:color w:val="000000"/>
          <w:sz w:val="24"/>
          <w:szCs w:val="24"/>
          <w:lang w:eastAsia="ru-RU"/>
        </w:rPr>
        <w:t>4.</w:t>
      </w:r>
      <w:r w:rsidRPr="00565CBC">
        <w:rPr>
          <w:rFonts w:ascii="Times New Roman" w:eastAsia="Times New Roman" w:hAnsi="Times New Roman" w:cs="Times New Roman"/>
          <w:color w:val="000000"/>
          <w:sz w:val="24"/>
          <w:szCs w:val="24"/>
          <w:lang w:eastAsia="ru-RU"/>
        </w:rPr>
        <w:tab/>
        <w:t>Груздева М.А., Ипатова С.С. Развитие региональной сферы культуры в контексте целей национального проекта «Культура» // Социальное пространство. 2019. №5</w:t>
      </w:r>
      <w:r w:rsidR="0050558B">
        <w:rPr>
          <w:rFonts w:ascii="Times New Roman" w:eastAsia="Times New Roman" w:hAnsi="Times New Roman" w:cs="Times New Roman"/>
          <w:color w:val="000000"/>
          <w:sz w:val="24"/>
          <w:szCs w:val="24"/>
          <w:lang w:val="en-US" w:eastAsia="ru-RU"/>
        </w:rPr>
        <w:t xml:space="preserve"> </w:t>
      </w:r>
      <w:r w:rsidRPr="00565CBC">
        <w:rPr>
          <w:rFonts w:ascii="Times New Roman" w:eastAsia="Times New Roman" w:hAnsi="Times New Roman" w:cs="Times New Roman"/>
          <w:color w:val="000000"/>
          <w:sz w:val="24"/>
          <w:szCs w:val="24"/>
          <w:lang w:eastAsia="ru-RU"/>
        </w:rPr>
        <w:t xml:space="preserve">(22).  </w:t>
      </w:r>
    </w:p>
    <w:p w14:paraId="6F648A9F" w14:textId="55998888" w:rsidR="00464776" w:rsidRDefault="00565CBC" w:rsidP="00565CBC">
      <w:pPr>
        <w:spacing w:after="0" w:line="240" w:lineRule="auto"/>
        <w:ind w:firstLine="709"/>
        <w:jc w:val="both"/>
        <w:rPr>
          <w:rFonts w:ascii="Times New Roman" w:eastAsia="Times New Roman" w:hAnsi="Times New Roman" w:cs="Times New Roman"/>
          <w:sz w:val="24"/>
          <w:szCs w:val="24"/>
          <w:lang w:eastAsia="ru-RU"/>
        </w:rPr>
      </w:pPr>
      <w:r w:rsidRPr="00565CBC">
        <w:rPr>
          <w:rFonts w:ascii="Times New Roman" w:eastAsia="Times New Roman" w:hAnsi="Times New Roman" w:cs="Times New Roman"/>
          <w:color w:val="000000"/>
          <w:sz w:val="24"/>
          <w:szCs w:val="24"/>
          <w:lang w:eastAsia="ru-RU"/>
        </w:rPr>
        <w:t>5.</w:t>
      </w:r>
      <w:bookmarkStart w:id="1" w:name="_GoBack"/>
      <w:bookmarkEnd w:id="1"/>
      <w:r w:rsidRPr="00565CBC">
        <w:rPr>
          <w:rFonts w:ascii="Times New Roman" w:eastAsia="Times New Roman" w:hAnsi="Times New Roman" w:cs="Times New Roman"/>
          <w:color w:val="000000"/>
          <w:sz w:val="24"/>
          <w:szCs w:val="24"/>
          <w:lang w:eastAsia="ru-RU"/>
        </w:rPr>
        <w:tab/>
        <w:t xml:space="preserve">Шабунова А. А., </w:t>
      </w:r>
      <w:proofErr w:type="spellStart"/>
      <w:r w:rsidRPr="00565CBC">
        <w:rPr>
          <w:rFonts w:ascii="Times New Roman" w:eastAsia="Times New Roman" w:hAnsi="Times New Roman" w:cs="Times New Roman"/>
          <w:color w:val="000000"/>
          <w:sz w:val="24"/>
          <w:szCs w:val="24"/>
          <w:lang w:eastAsia="ru-RU"/>
        </w:rPr>
        <w:t>Калачикова</w:t>
      </w:r>
      <w:proofErr w:type="spellEnd"/>
      <w:r w:rsidRPr="00565CBC">
        <w:rPr>
          <w:rFonts w:ascii="Times New Roman" w:eastAsia="Times New Roman" w:hAnsi="Times New Roman" w:cs="Times New Roman"/>
          <w:color w:val="000000"/>
          <w:sz w:val="24"/>
          <w:szCs w:val="24"/>
          <w:lang w:eastAsia="ru-RU"/>
        </w:rPr>
        <w:t xml:space="preserve"> О. Н., Груздева М. А. Сельская и городская молодёжь: социокультурные разрывы сохраняются? // Народонаселение.</w:t>
      </w:r>
      <w:r w:rsidR="0050558B" w:rsidRPr="0050558B">
        <w:rPr>
          <w:rFonts w:ascii="Times New Roman" w:eastAsia="Times New Roman" w:hAnsi="Times New Roman" w:cs="Times New Roman"/>
          <w:color w:val="000000"/>
          <w:sz w:val="24"/>
          <w:szCs w:val="24"/>
          <w:lang w:eastAsia="ru-RU"/>
        </w:rPr>
        <w:t xml:space="preserve"> </w:t>
      </w:r>
      <w:r w:rsidRPr="00565CBC">
        <w:rPr>
          <w:rFonts w:ascii="Times New Roman" w:eastAsia="Times New Roman" w:hAnsi="Times New Roman" w:cs="Times New Roman"/>
          <w:color w:val="000000"/>
          <w:sz w:val="24"/>
          <w:szCs w:val="24"/>
          <w:lang w:eastAsia="ru-RU"/>
        </w:rPr>
        <w:t>2022. Т. 25. № 2. С. 39-51.</w:t>
      </w:r>
      <w:r w:rsidR="00464776" w:rsidRPr="00464776">
        <w:rPr>
          <w:rFonts w:ascii="Times New Roman" w:eastAsia="Times New Roman" w:hAnsi="Times New Roman" w:cs="Times New Roman"/>
          <w:sz w:val="24"/>
          <w:szCs w:val="24"/>
          <w:lang w:eastAsia="ru-RU"/>
        </w:rPr>
        <w:t> </w:t>
      </w:r>
    </w:p>
    <w:p w14:paraId="7F26E4E0" w14:textId="77777777" w:rsidR="00DD4456" w:rsidRPr="00464776" w:rsidRDefault="00DD4456" w:rsidP="00565CBC">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6. </w:t>
      </w:r>
      <w:r w:rsidRPr="00DD4456">
        <w:rPr>
          <w:rFonts w:ascii="Times New Roman" w:eastAsia="Times New Roman" w:hAnsi="Times New Roman" w:cs="Times New Roman"/>
          <w:sz w:val="24"/>
          <w:szCs w:val="24"/>
          <w:lang w:eastAsia="ru-RU"/>
        </w:rPr>
        <w:t xml:space="preserve">Богомазов Г.Г., Давыдова Д.Л. Сфера культуры как объект изучения экономической науки // Вестник СПбГУ. Экономика. 2017. Т. 33.  </w:t>
      </w:r>
      <w:proofErr w:type="spellStart"/>
      <w:r w:rsidRPr="00DD4456">
        <w:rPr>
          <w:rFonts w:ascii="Times New Roman" w:eastAsia="Times New Roman" w:hAnsi="Times New Roman" w:cs="Times New Roman"/>
          <w:sz w:val="24"/>
          <w:szCs w:val="24"/>
          <w:lang w:eastAsia="ru-RU"/>
        </w:rPr>
        <w:t>Вып</w:t>
      </w:r>
      <w:proofErr w:type="spellEnd"/>
      <w:r w:rsidRPr="00DD4456">
        <w:rPr>
          <w:rFonts w:ascii="Times New Roman" w:eastAsia="Times New Roman" w:hAnsi="Times New Roman" w:cs="Times New Roman"/>
          <w:sz w:val="24"/>
          <w:szCs w:val="24"/>
          <w:lang w:eastAsia="ru-RU"/>
        </w:rPr>
        <w:t>. 3. С. 415-432.</w:t>
      </w:r>
    </w:p>
    <w:p w14:paraId="122773F7" w14:textId="77777777" w:rsidR="00464776" w:rsidRPr="00464776" w:rsidRDefault="00464776" w:rsidP="00464776">
      <w:pPr>
        <w:spacing w:after="0" w:line="240" w:lineRule="auto"/>
        <w:jc w:val="center"/>
        <w:rPr>
          <w:rFonts w:ascii="Times New Roman" w:eastAsia="Times New Roman" w:hAnsi="Times New Roman" w:cs="Times New Roman"/>
          <w:sz w:val="24"/>
          <w:szCs w:val="24"/>
          <w:lang w:eastAsia="ru-RU"/>
        </w:rPr>
      </w:pPr>
      <w:r w:rsidRPr="00464776">
        <w:rPr>
          <w:rFonts w:ascii="Times New Roman" w:eastAsia="Times New Roman" w:hAnsi="Times New Roman" w:cs="Times New Roman"/>
          <w:b/>
          <w:bCs/>
          <w:color w:val="000000"/>
          <w:sz w:val="24"/>
          <w:szCs w:val="24"/>
          <w:shd w:val="clear" w:color="auto" w:fill="FFFFFF"/>
          <w:lang w:eastAsia="ru-RU"/>
        </w:rPr>
        <w:t>Информация об авторе</w:t>
      </w:r>
    </w:p>
    <w:p w14:paraId="0E9897AF" w14:textId="77777777" w:rsidR="00464776" w:rsidRPr="00B100D8" w:rsidRDefault="001A4A6E" w:rsidP="00464776">
      <w:pPr>
        <w:spacing w:after="0" w:line="24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b/>
          <w:bCs/>
          <w:color w:val="000000"/>
          <w:sz w:val="24"/>
          <w:szCs w:val="24"/>
          <w:lang w:eastAsia="ru-RU"/>
        </w:rPr>
        <w:t>Соколова Татьяна Игоревна</w:t>
      </w:r>
      <w:r w:rsidR="00464776" w:rsidRPr="00464776">
        <w:rPr>
          <w:rFonts w:ascii="Times New Roman" w:eastAsia="Times New Roman" w:hAnsi="Times New Roman" w:cs="Times New Roman"/>
          <w:b/>
          <w:bCs/>
          <w:color w:val="000000"/>
          <w:sz w:val="24"/>
          <w:szCs w:val="24"/>
          <w:lang w:eastAsia="ru-RU"/>
        </w:rPr>
        <w:t xml:space="preserve"> (Россия, Вологда)</w:t>
      </w:r>
      <w:r w:rsidR="00464776" w:rsidRPr="00464776">
        <w:rPr>
          <w:rFonts w:ascii="Times New Roman" w:eastAsia="Times New Roman" w:hAnsi="Times New Roman" w:cs="Times New Roman"/>
          <w:color w:val="000000"/>
          <w:sz w:val="24"/>
          <w:szCs w:val="24"/>
          <w:lang w:eastAsia="ru-RU"/>
        </w:rPr>
        <w:t xml:space="preserve"> – </w:t>
      </w:r>
      <w:r>
        <w:rPr>
          <w:rFonts w:ascii="Times New Roman" w:eastAsia="Times New Roman" w:hAnsi="Times New Roman" w:cs="Times New Roman"/>
          <w:color w:val="000000"/>
          <w:sz w:val="24"/>
          <w:szCs w:val="24"/>
          <w:lang w:eastAsia="ru-RU"/>
        </w:rPr>
        <w:t>кандидат филологических наук, ученый секретарь</w:t>
      </w:r>
      <w:r w:rsidR="00464776" w:rsidRPr="00464776">
        <w:rPr>
          <w:rFonts w:ascii="Times New Roman" w:eastAsia="Times New Roman" w:hAnsi="Times New Roman" w:cs="Times New Roman"/>
          <w:color w:val="000000"/>
          <w:sz w:val="24"/>
          <w:szCs w:val="24"/>
          <w:lang w:eastAsia="ru-RU"/>
        </w:rPr>
        <w:t xml:space="preserve">, </w:t>
      </w:r>
      <w:r>
        <w:rPr>
          <w:rFonts w:ascii="Times New Roman" w:eastAsia="Times New Roman" w:hAnsi="Times New Roman" w:cs="Times New Roman"/>
          <w:color w:val="000000"/>
          <w:sz w:val="24"/>
          <w:szCs w:val="24"/>
          <w:lang w:eastAsia="ru-RU"/>
        </w:rPr>
        <w:t xml:space="preserve">магистрант, </w:t>
      </w:r>
      <w:r w:rsidR="00464776" w:rsidRPr="00464776">
        <w:rPr>
          <w:rFonts w:ascii="Times New Roman" w:eastAsia="Times New Roman" w:hAnsi="Times New Roman" w:cs="Times New Roman"/>
          <w:color w:val="000000"/>
          <w:sz w:val="24"/>
          <w:szCs w:val="24"/>
          <w:lang w:eastAsia="ru-RU"/>
        </w:rPr>
        <w:t>Вологодский научный центр Российской академии наук (160014, Россия, г. Вологда, ул. Горького, д. 56а; e-</w:t>
      </w:r>
      <w:proofErr w:type="spellStart"/>
      <w:r w:rsidR="00464776" w:rsidRPr="00464776">
        <w:rPr>
          <w:rFonts w:ascii="Times New Roman" w:eastAsia="Times New Roman" w:hAnsi="Times New Roman" w:cs="Times New Roman"/>
          <w:color w:val="000000"/>
          <w:sz w:val="24"/>
          <w:szCs w:val="24"/>
          <w:lang w:eastAsia="ru-RU"/>
        </w:rPr>
        <w:t>mail</w:t>
      </w:r>
      <w:proofErr w:type="spellEnd"/>
      <w:r w:rsidR="00464776" w:rsidRPr="00464776">
        <w:rPr>
          <w:rFonts w:ascii="Times New Roman" w:eastAsia="Times New Roman" w:hAnsi="Times New Roman" w:cs="Times New Roman"/>
          <w:color w:val="000000"/>
          <w:sz w:val="24"/>
          <w:szCs w:val="24"/>
          <w:lang w:eastAsia="ru-RU"/>
        </w:rPr>
        <w:t xml:space="preserve">: </w:t>
      </w:r>
      <w:hyperlink r:id="rId8" w:history="1">
        <w:r w:rsidRPr="00A812B0">
          <w:rPr>
            <w:rStyle w:val="a6"/>
            <w:rFonts w:ascii="Times New Roman" w:eastAsia="Times New Roman" w:hAnsi="Times New Roman" w:cs="Times New Roman"/>
            <w:sz w:val="24"/>
            <w:szCs w:val="24"/>
            <w:lang w:val="en-GB" w:eastAsia="ru-RU"/>
          </w:rPr>
          <w:t>tisokolova</w:t>
        </w:r>
        <w:r w:rsidRPr="001A4A6E">
          <w:rPr>
            <w:rStyle w:val="a6"/>
            <w:rFonts w:ascii="Times New Roman" w:eastAsia="Times New Roman" w:hAnsi="Times New Roman" w:cs="Times New Roman"/>
            <w:sz w:val="24"/>
            <w:szCs w:val="24"/>
            <w:lang w:eastAsia="ru-RU"/>
          </w:rPr>
          <w:t>1983</w:t>
        </w:r>
        <w:r w:rsidRPr="00A812B0">
          <w:rPr>
            <w:rStyle w:val="a6"/>
            <w:rFonts w:ascii="Times New Roman" w:eastAsia="Times New Roman" w:hAnsi="Times New Roman" w:cs="Times New Roman"/>
            <w:sz w:val="24"/>
            <w:szCs w:val="24"/>
            <w:lang w:eastAsia="ru-RU"/>
          </w:rPr>
          <w:t>@mail.ru</w:t>
        </w:r>
      </w:hyperlink>
      <w:r w:rsidR="00464776" w:rsidRPr="00464776">
        <w:rPr>
          <w:rFonts w:ascii="Times New Roman" w:eastAsia="Times New Roman" w:hAnsi="Times New Roman" w:cs="Times New Roman"/>
          <w:color w:val="000000"/>
          <w:sz w:val="24"/>
          <w:szCs w:val="24"/>
          <w:lang w:eastAsia="ru-RU"/>
        </w:rPr>
        <w:t>)</w:t>
      </w:r>
    </w:p>
    <w:p w14:paraId="0EFFDCF5" w14:textId="77777777" w:rsidR="003407B9" w:rsidRPr="00B100D8" w:rsidRDefault="003407B9" w:rsidP="00464776">
      <w:pPr>
        <w:spacing w:after="0" w:line="240" w:lineRule="auto"/>
        <w:ind w:firstLine="709"/>
        <w:jc w:val="both"/>
        <w:rPr>
          <w:rFonts w:ascii="Times New Roman" w:eastAsia="Times New Roman" w:hAnsi="Times New Roman" w:cs="Times New Roman"/>
          <w:sz w:val="24"/>
          <w:szCs w:val="24"/>
          <w:lang w:eastAsia="ru-RU"/>
        </w:rPr>
      </w:pPr>
    </w:p>
    <w:p w14:paraId="08CC6851" w14:textId="77777777" w:rsidR="00464776" w:rsidRPr="00270665" w:rsidRDefault="003407B9" w:rsidP="00464776">
      <w:pPr>
        <w:spacing w:after="0" w:line="240" w:lineRule="auto"/>
        <w:jc w:val="right"/>
        <w:rPr>
          <w:rFonts w:ascii="Times New Roman" w:eastAsia="Times New Roman" w:hAnsi="Times New Roman" w:cs="Times New Roman"/>
          <w:sz w:val="24"/>
          <w:szCs w:val="24"/>
          <w:highlight w:val="yellow"/>
          <w:lang w:val="en-US" w:eastAsia="ru-RU"/>
        </w:rPr>
      </w:pPr>
      <w:proofErr w:type="spellStart"/>
      <w:r w:rsidRPr="003407B9">
        <w:rPr>
          <w:rFonts w:ascii="Times New Roman" w:eastAsia="Times New Roman" w:hAnsi="Times New Roman" w:cs="Times New Roman"/>
          <w:b/>
          <w:bCs/>
          <w:color w:val="000000"/>
          <w:sz w:val="24"/>
          <w:szCs w:val="24"/>
          <w:shd w:val="clear" w:color="auto" w:fill="FFFFFF"/>
          <w:lang w:val="en-GB" w:eastAsia="ru-RU"/>
        </w:rPr>
        <w:t>Sokolova</w:t>
      </w:r>
      <w:proofErr w:type="spellEnd"/>
      <w:r w:rsidRPr="00270665">
        <w:rPr>
          <w:rFonts w:ascii="Times New Roman" w:eastAsia="Times New Roman" w:hAnsi="Times New Roman" w:cs="Times New Roman"/>
          <w:b/>
          <w:bCs/>
          <w:color w:val="000000"/>
          <w:sz w:val="24"/>
          <w:szCs w:val="24"/>
          <w:shd w:val="clear" w:color="auto" w:fill="FFFFFF"/>
          <w:lang w:val="en-US" w:eastAsia="ru-RU"/>
        </w:rPr>
        <w:t xml:space="preserve"> </w:t>
      </w:r>
      <w:r w:rsidRPr="003407B9">
        <w:rPr>
          <w:rFonts w:ascii="Times New Roman" w:eastAsia="Times New Roman" w:hAnsi="Times New Roman" w:cs="Times New Roman"/>
          <w:b/>
          <w:bCs/>
          <w:color w:val="000000"/>
          <w:sz w:val="24"/>
          <w:szCs w:val="24"/>
          <w:shd w:val="clear" w:color="auto" w:fill="FFFFFF"/>
          <w:lang w:val="en-GB" w:eastAsia="ru-RU"/>
        </w:rPr>
        <w:t>T</w:t>
      </w:r>
      <w:r w:rsidRPr="00270665">
        <w:rPr>
          <w:rFonts w:ascii="Times New Roman" w:eastAsia="Times New Roman" w:hAnsi="Times New Roman" w:cs="Times New Roman"/>
          <w:b/>
          <w:bCs/>
          <w:color w:val="000000"/>
          <w:sz w:val="24"/>
          <w:szCs w:val="24"/>
          <w:shd w:val="clear" w:color="auto" w:fill="FFFFFF"/>
          <w:lang w:val="en-US" w:eastAsia="ru-RU"/>
        </w:rPr>
        <w:t>.</w:t>
      </w:r>
      <w:r w:rsidRPr="003407B9">
        <w:rPr>
          <w:rFonts w:ascii="Times New Roman" w:eastAsia="Times New Roman" w:hAnsi="Times New Roman" w:cs="Times New Roman"/>
          <w:b/>
          <w:bCs/>
          <w:color w:val="000000"/>
          <w:sz w:val="24"/>
          <w:szCs w:val="24"/>
          <w:shd w:val="clear" w:color="auto" w:fill="FFFFFF"/>
          <w:lang w:val="en-GB" w:eastAsia="ru-RU"/>
        </w:rPr>
        <w:t>I</w:t>
      </w:r>
      <w:r w:rsidRPr="00270665">
        <w:rPr>
          <w:rFonts w:ascii="Times New Roman" w:eastAsia="Times New Roman" w:hAnsi="Times New Roman" w:cs="Times New Roman"/>
          <w:b/>
          <w:bCs/>
          <w:color w:val="000000"/>
          <w:sz w:val="24"/>
          <w:szCs w:val="24"/>
          <w:shd w:val="clear" w:color="auto" w:fill="FFFFFF"/>
          <w:lang w:val="en-US" w:eastAsia="ru-RU"/>
        </w:rPr>
        <w:t>.</w:t>
      </w:r>
    </w:p>
    <w:p w14:paraId="24CA9F94" w14:textId="77777777" w:rsidR="00565CBC" w:rsidRPr="00D93FDC" w:rsidRDefault="00565CBC" w:rsidP="00565CBC">
      <w:pPr>
        <w:spacing w:after="0" w:line="240" w:lineRule="auto"/>
        <w:ind w:firstLine="709"/>
        <w:jc w:val="center"/>
        <w:rPr>
          <w:rFonts w:ascii="Times New Roman" w:eastAsia="Times New Roman" w:hAnsi="Times New Roman" w:cs="Times New Roman"/>
          <w:b/>
          <w:bCs/>
          <w:color w:val="000000"/>
          <w:sz w:val="24"/>
          <w:szCs w:val="24"/>
          <w:lang w:val="en-US" w:eastAsia="ru-RU"/>
        </w:rPr>
      </w:pPr>
      <w:r w:rsidRPr="00565CBC">
        <w:rPr>
          <w:rFonts w:ascii="Times New Roman" w:eastAsia="Times New Roman" w:hAnsi="Times New Roman" w:cs="Times New Roman"/>
          <w:b/>
          <w:bCs/>
          <w:color w:val="000000"/>
          <w:sz w:val="24"/>
          <w:szCs w:val="24"/>
          <w:lang w:val="en-GB" w:eastAsia="ru-RU"/>
        </w:rPr>
        <w:t>ON THE QUESTION OF DEVELOPMENT TRENDS OF CULTURAL INSTITUTIONS IN THE VOLOGDA REGION (BY THE EXAMPLE OF MUSEUMS)</w:t>
      </w:r>
    </w:p>
    <w:p w14:paraId="0C58B46E" w14:textId="52DD2D4B" w:rsidR="00464776" w:rsidRPr="00270665" w:rsidRDefault="00464776" w:rsidP="00565CBC">
      <w:pPr>
        <w:spacing w:after="0" w:line="240" w:lineRule="auto"/>
        <w:ind w:firstLine="709"/>
        <w:jc w:val="both"/>
        <w:rPr>
          <w:rFonts w:ascii="Times New Roman" w:eastAsia="Times New Roman" w:hAnsi="Times New Roman" w:cs="Times New Roman"/>
          <w:sz w:val="24"/>
          <w:szCs w:val="24"/>
          <w:lang w:val="en-US" w:eastAsia="ru-RU"/>
        </w:rPr>
      </w:pPr>
      <w:r w:rsidRPr="00464776">
        <w:rPr>
          <w:rFonts w:ascii="Times New Roman" w:eastAsia="Times New Roman" w:hAnsi="Times New Roman" w:cs="Times New Roman"/>
          <w:b/>
          <w:bCs/>
          <w:color w:val="000000"/>
          <w:sz w:val="24"/>
          <w:szCs w:val="24"/>
          <w:lang w:val="en-GB" w:eastAsia="ru-RU"/>
        </w:rPr>
        <w:t xml:space="preserve">Abstract. </w:t>
      </w:r>
      <w:r w:rsidR="00270665" w:rsidRPr="00270665">
        <w:rPr>
          <w:rFonts w:ascii="Times New Roman" w:eastAsia="Times New Roman" w:hAnsi="Times New Roman" w:cs="Times New Roman"/>
          <w:color w:val="000000"/>
          <w:sz w:val="24"/>
          <w:szCs w:val="24"/>
          <w:lang w:val="en-GB" w:eastAsia="ru-RU"/>
        </w:rPr>
        <w:t xml:space="preserve">The work </w:t>
      </w:r>
      <w:proofErr w:type="spellStart"/>
      <w:r w:rsidR="00270665" w:rsidRPr="00270665">
        <w:rPr>
          <w:rFonts w:ascii="Times New Roman" w:eastAsia="Times New Roman" w:hAnsi="Times New Roman" w:cs="Times New Roman"/>
          <w:color w:val="000000"/>
          <w:sz w:val="24"/>
          <w:szCs w:val="24"/>
          <w:lang w:val="en-GB" w:eastAsia="ru-RU"/>
        </w:rPr>
        <w:t>analyzes</w:t>
      </w:r>
      <w:proofErr w:type="spellEnd"/>
      <w:r w:rsidR="00270665" w:rsidRPr="00270665">
        <w:rPr>
          <w:rFonts w:ascii="Times New Roman" w:eastAsia="Times New Roman" w:hAnsi="Times New Roman" w:cs="Times New Roman"/>
          <w:color w:val="000000"/>
          <w:sz w:val="24"/>
          <w:szCs w:val="24"/>
          <w:lang w:val="en-GB" w:eastAsia="ru-RU"/>
        </w:rPr>
        <w:t xml:space="preserve"> the indicators of cultural institutions in the Vologda region. More detailed attention is paid to indicators for museums (financing, number of museums, employees, attendance). Positive development dynamics have been identified, which still require further support measures.</w:t>
      </w:r>
    </w:p>
    <w:p w14:paraId="420E9443" w14:textId="77777777" w:rsidR="00464776" w:rsidRDefault="00464776" w:rsidP="00464776">
      <w:pPr>
        <w:spacing w:after="0" w:line="240" w:lineRule="auto"/>
        <w:ind w:firstLine="709"/>
        <w:jc w:val="both"/>
        <w:rPr>
          <w:rFonts w:ascii="Times New Roman" w:eastAsia="Times New Roman" w:hAnsi="Times New Roman" w:cs="Times New Roman"/>
          <w:color w:val="000000"/>
          <w:sz w:val="24"/>
          <w:szCs w:val="24"/>
          <w:lang w:val="en-GB" w:eastAsia="ru-RU"/>
        </w:rPr>
      </w:pPr>
      <w:r w:rsidRPr="00464776">
        <w:rPr>
          <w:rFonts w:ascii="Times New Roman" w:eastAsia="Times New Roman" w:hAnsi="Times New Roman" w:cs="Times New Roman"/>
          <w:b/>
          <w:bCs/>
          <w:color w:val="000000"/>
          <w:sz w:val="24"/>
          <w:szCs w:val="24"/>
          <w:lang w:val="en-GB" w:eastAsia="ru-RU"/>
        </w:rPr>
        <w:t>Keywords:</w:t>
      </w:r>
      <w:r w:rsidRPr="00464776">
        <w:rPr>
          <w:rFonts w:ascii="Times New Roman" w:eastAsia="Times New Roman" w:hAnsi="Times New Roman" w:cs="Times New Roman"/>
          <w:color w:val="000000"/>
          <w:sz w:val="24"/>
          <w:szCs w:val="24"/>
          <w:lang w:val="en-GB" w:eastAsia="ru-RU"/>
        </w:rPr>
        <w:t xml:space="preserve"> </w:t>
      </w:r>
      <w:r w:rsidR="0090541F">
        <w:rPr>
          <w:rFonts w:ascii="Times New Roman" w:eastAsia="Times New Roman" w:hAnsi="Times New Roman" w:cs="Times New Roman"/>
          <w:color w:val="000000"/>
          <w:sz w:val="24"/>
          <w:szCs w:val="24"/>
          <w:lang w:val="en-GB" w:eastAsia="ru-RU"/>
        </w:rPr>
        <w:t>C</w:t>
      </w:r>
      <w:r w:rsidR="0090541F" w:rsidRPr="0090541F">
        <w:rPr>
          <w:rFonts w:ascii="Times New Roman" w:eastAsia="Times New Roman" w:hAnsi="Times New Roman" w:cs="Times New Roman"/>
          <w:color w:val="000000"/>
          <w:sz w:val="24"/>
          <w:szCs w:val="24"/>
          <w:lang w:val="en-GB" w:eastAsia="ru-RU"/>
        </w:rPr>
        <w:t>ulture, sphere of culture, cultural institutions, museums, values, attendance of cultural institutions</w:t>
      </w:r>
      <w:r w:rsidRPr="00464776">
        <w:rPr>
          <w:rFonts w:ascii="Times New Roman" w:eastAsia="Times New Roman" w:hAnsi="Times New Roman" w:cs="Times New Roman"/>
          <w:color w:val="000000"/>
          <w:sz w:val="24"/>
          <w:szCs w:val="24"/>
          <w:lang w:val="en-GB" w:eastAsia="ru-RU"/>
        </w:rPr>
        <w:t>.</w:t>
      </w:r>
    </w:p>
    <w:p w14:paraId="445A9FF0" w14:textId="77777777" w:rsidR="003407B9" w:rsidRPr="00464776" w:rsidRDefault="003407B9" w:rsidP="00464776">
      <w:pPr>
        <w:spacing w:after="0" w:line="240" w:lineRule="auto"/>
        <w:ind w:firstLine="709"/>
        <w:jc w:val="both"/>
        <w:rPr>
          <w:rFonts w:ascii="Times New Roman" w:eastAsia="Times New Roman" w:hAnsi="Times New Roman" w:cs="Times New Roman"/>
          <w:sz w:val="24"/>
          <w:szCs w:val="24"/>
          <w:lang w:val="en-GB" w:eastAsia="ru-RU"/>
        </w:rPr>
      </w:pPr>
    </w:p>
    <w:p w14:paraId="63B68C9B" w14:textId="77777777" w:rsidR="00464776" w:rsidRPr="00464776" w:rsidRDefault="00464776" w:rsidP="00464776">
      <w:pPr>
        <w:spacing w:after="0" w:line="240" w:lineRule="auto"/>
        <w:ind w:firstLine="709"/>
        <w:jc w:val="center"/>
        <w:rPr>
          <w:rFonts w:ascii="Times New Roman" w:eastAsia="Times New Roman" w:hAnsi="Times New Roman" w:cs="Times New Roman"/>
          <w:sz w:val="24"/>
          <w:szCs w:val="24"/>
          <w:lang w:val="en-GB" w:eastAsia="ru-RU"/>
        </w:rPr>
      </w:pPr>
      <w:r w:rsidRPr="00464776">
        <w:rPr>
          <w:rFonts w:ascii="Times New Roman" w:eastAsia="Times New Roman" w:hAnsi="Times New Roman" w:cs="Times New Roman"/>
          <w:b/>
          <w:bCs/>
          <w:color w:val="000000"/>
          <w:sz w:val="24"/>
          <w:szCs w:val="24"/>
          <w:lang w:val="en-GB" w:eastAsia="ru-RU"/>
        </w:rPr>
        <w:t>About the author</w:t>
      </w:r>
    </w:p>
    <w:p w14:paraId="6D3D0F04" w14:textId="77777777" w:rsidR="00464776" w:rsidRPr="00464776" w:rsidRDefault="001A4A6E" w:rsidP="00464776">
      <w:pPr>
        <w:spacing w:after="0" w:line="240" w:lineRule="auto"/>
        <w:ind w:firstLine="709"/>
        <w:jc w:val="both"/>
        <w:rPr>
          <w:rFonts w:ascii="Times New Roman" w:eastAsia="Times New Roman" w:hAnsi="Times New Roman" w:cs="Times New Roman"/>
          <w:sz w:val="24"/>
          <w:szCs w:val="24"/>
          <w:lang w:val="en-GB" w:eastAsia="ru-RU"/>
        </w:rPr>
      </w:pPr>
      <w:proofErr w:type="spellStart"/>
      <w:r>
        <w:rPr>
          <w:rFonts w:ascii="Times New Roman" w:eastAsia="Times New Roman" w:hAnsi="Times New Roman" w:cs="Times New Roman"/>
          <w:b/>
          <w:bCs/>
          <w:color w:val="000000"/>
          <w:sz w:val="24"/>
          <w:szCs w:val="24"/>
          <w:lang w:val="en-GB" w:eastAsia="ru-RU"/>
        </w:rPr>
        <w:t>Sokolova</w:t>
      </w:r>
      <w:proofErr w:type="spellEnd"/>
      <w:r>
        <w:rPr>
          <w:rFonts w:ascii="Times New Roman" w:eastAsia="Times New Roman" w:hAnsi="Times New Roman" w:cs="Times New Roman"/>
          <w:b/>
          <w:bCs/>
          <w:color w:val="000000"/>
          <w:sz w:val="24"/>
          <w:szCs w:val="24"/>
          <w:lang w:val="en-GB" w:eastAsia="ru-RU"/>
        </w:rPr>
        <w:t xml:space="preserve"> Tatiana </w:t>
      </w:r>
      <w:proofErr w:type="spellStart"/>
      <w:r>
        <w:rPr>
          <w:rFonts w:ascii="Times New Roman" w:eastAsia="Times New Roman" w:hAnsi="Times New Roman" w:cs="Times New Roman"/>
          <w:b/>
          <w:bCs/>
          <w:color w:val="000000"/>
          <w:sz w:val="24"/>
          <w:szCs w:val="24"/>
          <w:lang w:val="en-GB" w:eastAsia="ru-RU"/>
        </w:rPr>
        <w:t>Igorevna</w:t>
      </w:r>
      <w:proofErr w:type="spellEnd"/>
      <w:r w:rsidR="00464776" w:rsidRPr="00464776">
        <w:rPr>
          <w:rFonts w:ascii="Times New Roman" w:eastAsia="Times New Roman" w:hAnsi="Times New Roman" w:cs="Times New Roman"/>
          <w:b/>
          <w:bCs/>
          <w:color w:val="000000"/>
          <w:sz w:val="24"/>
          <w:szCs w:val="24"/>
          <w:lang w:val="en-GB" w:eastAsia="ru-RU"/>
        </w:rPr>
        <w:t xml:space="preserve"> (Russia, Vologda)</w:t>
      </w:r>
      <w:r w:rsidR="00464776" w:rsidRPr="00464776">
        <w:rPr>
          <w:rFonts w:ascii="Times New Roman" w:eastAsia="Times New Roman" w:hAnsi="Times New Roman" w:cs="Times New Roman"/>
          <w:color w:val="000000"/>
          <w:sz w:val="24"/>
          <w:szCs w:val="24"/>
          <w:lang w:val="en-GB" w:eastAsia="ru-RU"/>
        </w:rPr>
        <w:t xml:space="preserve"> </w:t>
      </w:r>
      <w:r>
        <w:rPr>
          <w:rFonts w:ascii="Times New Roman" w:eastAsia="Times New Roman" w:hAnsi="Times New Roman" w:cs="Times New Roman"/>
          <w:color w:val="000000"/>
          <w:sz w:val="24"/>
          <w:szCs w:val="24"/>
          <w:lang w:val="en-GB" w:eastAsia="ru-RU"/>
        </w:rPr>
        <w:t>–</w:t>
      </w:r>
      <w:r w:rsidR="00464776" w:rsidRPr="00464776">
        <w:rPr>
          <w:rFonts w:ascii="Times New Roman" w:eastAsia="Times New Roman" w:hAnsi="Times New Roman" w:cs="Times New Roman"/>
          <w:color w:val="000000"/>
          <w:sz w:val="24"/>
          <w:szCs w:val="24"/>
          <w:lang w:val="en-GB" w:eastAsia="ru-RU"/>
        </w:rPr>
        <w:t xml:space="preserve"> </w:t>
      </w:r>
      <w:r w:rsidRPr="001A4A6E">
        <w:rPr>
          <w:rFonts w:ascii="Times New Roman" w:eastAsia="Times New Roman" w:hAnsi="Times New Roman" w:cs="Times New Roman"/>
          <w:color w:val="000000"/>
          <w:sz w:val="24"/>
          <w:szCs w:val="24"/>
          <w:lang w:val="en-GB" w:eastAsia="ru-RU"/>
        </w:rPr>
        <w:t>Candidate of Sciences (Philology), Academic Secretary</w:t>
      </w:r>
      <w:r w:rsidR="00464776" w:rsidRPr="00464776">
        <w:rPr>
          <w:rFonts w:ascii="Times New Roman" w:eastAsia="Times New Roman" w:hAnsi="Times New Roman" w:cs="Times New Roman"/>
          <w:color w:val="000000"/>
          <w:sz w:val="24"/>
          <w:szCs w:val="24"/>
          <w:lang w:val="en-GB" w:eastAsia="ru-RU"/>
        </w:rPr>
        <w:t xml:space="preserve">, </w:t>
      </w:r>
      <w:r w:rsidR="002719C6">
        <w:rPr>
          <w:rFonts w:ascii="Times New Roman" w:eastAsia="Times New Roman" w:hAnsi="Times New Roman" w:cs="Times New Roman"/>
          <w:color w:val="000000"/>
          <w:sz w:val="24"/>
          <w:szCs w:val="24"/>
          <w:lang w:val="en-GB" w:eastAsia="ru-RU"/>
        </w:rPr>
        <w:t>Master-S</w:t>
      </w:r>
      <w:r w:rsidRPr="001A4A6E">
        <w:rPr>
          <w:rFonts w:ascii="Times New Roman" w:eastAsia="Times New Roman" w:hAnsi="Times New Roman" w:cs="Times New Roman"/>
          <w:color w:val="000000"/>
          <w:sz w:val="24"/>
          <w:szCs w:val="24"/>
          <w:lang w:val="en-GB" w:eastAsia="ru-RU"/>
        </w:rPr>
        <w:t>tudent</w:t>
      </w:r>
      <w:r>
        <w:rPr>
          <w:rFonts w:ascii="Times New Roman" w:eastAsia="Times New Roman" w:hAnsi="Times New Roman" w:cs="Times New Roman"/>
          <w:color w:val="000000"/>
          <w:sz w:val="24"/>
          <w:szCs w:val="24"/>
          <w:lang w:val="en-GB" w:eastAsia="ru-RU"/>
        </w:rPr>
        <w:t>,</w:t>
      </w:r>
      <w:r w:rsidRPr="001A4A6E">
        <w:rPr>
          <w:rFonts w:ascii="Times New Roman" w:eastAsia="Times New Roman" w:hAnsi="Times New Roman" w:cs="Times New Roman"/>
          <w:color w:val="000000"/>
          <w:sz w:val="24"/>
          <w:szCs w:val="24"/>
          <w:lang w:val="en-GB" w:eastAsia="ru-RU"/>
        </w:rPr>
        <w:t xml:space="preserve"> </w:t>
      </w:r>
      <w:r w:rsidR="00464776" w:rsidRPr="00464776">
        <w:rPr>
          <w:rFonts w:ascii="Times New Roman" w:eastAsia="Times New Roman" w:hAnsi="Times New Roman" w:cs="Times New Roman"/>
          <w:color w:val="000000"/>
          <w:sz w:val="24"/>
          <w:szCs w:val="24"/>
          <w:lang w:val="en-GB" w:eastAsia="ru-RU"/>
        </w:rPr>
        <w:t xml:space="preserve">Federal State Budgetary Institution of Science Vologda Research </w:t>
      </w:r>
      <w:proofErr w:type="spellStart"/>
      <w:r w:rsidR="00464776" w:rsidRPr="00464776">
        <w:rPr>
          <w:rFonts w:ascii="Times New Roman" w:eastAsia="Times New Roman" w:hAnsi="Times New Roman" w:cs="Times New Roman"/>
          <w:color w:val="000000"/>
          <w:sz w:val="24"/>
          <w:szCs w:val="24"/>
          <w:lang w:val="en-GB" w:eastAsia="ru-RU"/>
        </w:rPr>
        <w:t>Center</w:t>
      </w:r>
      <w:proofErr w:type="spellEnd"/>
      <w:r w:rsidR="00464776" w:rsidRPr="00464776">
        <w:rPr>
          <w:rFonts w:ascii="Times New Roman" w:eastAsia="Times New Roman" w:hAnsi="Times New Roman" w:cs="Times New Roman"/>
          <w:color w:val="000000"/>
          <w:sz w:val="24"/>
          <w:szCs w:val="24"/>
          <w:lang w:val="en-GB" w:eastAsia="ru-RU"/>
        </w:rPr>
        <w:t xml:space="preserve"> of the Russian Academy of Sciences (</w:t>
      </w:r>
      <w:proofErr w:type="spellStart"/>
      <w:r w:rsidR="00464776" w:rsidRPr="00464776">
        <w:rPr>
          <w:rFonts w:ascii="Times New Roman" w:eastAsia="Times New Roman" w:hAnsi="Times New Roman" w:cs="Times New Roman"/>
          <w:color w:val="000000"/>
          <w:sz w:val="24"/>
          <w:szCs w:val="24"/>
          <w:lang w:val="en-GB" w:eastAsia="ru-RU"/>
        </w:rPr>
        <w:t>VolSC</w:t>
      </w:r>
      <w:proofErr w:type="spellEnd"/>
      <w:r w:rsidR="00464776" w:rsidRPr="00464776">
        <w:rPr>
          <w:rFonts w:ascii="Times New Roman" w:eastAsia="Times New Roman" w:hAnsi="Times New Roman" w:cs="Times New Roman"/>
          <w:color w:val="000000"/>
          <w:sz w:val="24"/>
          <w:szCs w:val="24"/>
          <w:lang w:val="en-GB" w:eastAsia="ru-RU"/>
        </w:rPr>
        <w:t xml:space="preserve"> RAS) (Russia, 160014, Vologda, Gorky Str., 56a, e-mail: </w:t>
      </w:r>
      <w:r>
        <w:rPr>
          <w:rFonts w:ascii="Times New Roman" w:eastAsia="Times New Roman" w:hAnsi="Times New Roman" w:cs="Times New Roman"/>
          <w:color w:val="000000"/>
          <w:sz w:val="24"/>
          <w:szCs w:val="24"/>
          <w:lang w:val="en-GB" w:eastAsia="ru-RU"/>
        </w:rPr>
        <w:t>tisokolova1983</w:t>
      </w:r>
      <w:r w:rsidR="00464776" w:rsidRPr="00464776">
        <w:rPr>
          <w:rFonts w:ascii="Times New Roman" w:eastAsia="Times New Roman" w:hAnsi="Times New Roman" w:cs="Times New Roman"/>
          <w:color w:val="000000"/>
          <w:sz w:val="24"/>
          <w:szCs w:val="24"/>
          <w:lang w:val="en-GB" w:eastAsia="ru-RU"/>
        </w:rPr>
        <w:t>@mail.ru)</w:t>
      </w:r>
    </w:p>
    <w:p w14:paraId="5A75FE31" w14:textId="77777777" w:rsidR="00464776" w:rsidRPr="00464776" w:rsidRDefault="00464776" w:rsidP="00464776">
      <w:pPr>
        <w:spacing w:after="0" w:line="240" w:lineRule="auto"/>
        <w:ind w:firstLine="709"/>
        <w:jc w:val="both"/>
        <w:rPr>
          <w:rFonts w:ascii="Times New Roman" w:eastAsia="Times New Roman" w:hAnsi="Times New Roman" w:cs="Times New Roman"/>
          <w:sz w:val="24"/>
          <w:szCs w:val="24"/>
          <w:lang w:val="en-GB" w:eastAsia="ru-RU"/>
        </w:rPr>
      </w:pPr>
      <w:r w:rsidRPr="00464776">
        <w:rPr>
          <w:rFonts w:ascii="Times New Roman" w:eastAsia="Times New Roman" w:hAnsi="Times New Roman" w:cs="Times New Roman"/>
          <w:sz w:val="24"/>
          <w:szCs w:val="24"/>
          <w:lang w:val="en-GB" w:eastAsia="ru-RU"/>
        </w:rPr>
        <w:t> </w:t>
      </w:r>
    </w:p>
    <w:p w14:paraId="7BA593CF" w14:textId="77777777" w:rsidR="00464776" w:rsidRPr="00464776" w:rsidRDefault="00464776" w:rsidP="00464776">
      <w:pPr>
        <w:spacing w:after="0" w:line="240" w:lineRule="auto"/>
        <w:jc w:val="center"/>
        <w:rPr>
          <w:rFonts w:ascii="Times New Roman" w:eastAsia="Times New Roman" w:hAnsi="Times New Roman" w:cs="Times New Roman"/>
          <w:sz w:val="24"/>
          <w:szCs w:val="24"/>
          <w:lang w:val="en-GB" w:eastAsia="ru-RU"/>
        </w:rPr>
      </w:pPr>
      <w:r w:rsidRPr="00464776">
        <w:rPr>
          <w:rFonts w:ascii="Times New Roman" w:eastAsia="Times New Roman" w:hAnsi="Times New Roman" w:cs="Times New Roman"/>
          <w:b/>
          <w:bCs/>
          <w:color w:val="000000"/>
          <w:sz w:val="24"/>
          <w:szCs w:val="24"/>
          <w:lang w:val="en-GB" w:eastAsia="ru-RU"/>
        </w:rPr>
        <w:t>References</w:t>
      </w:r>
    </w:p>
    <w:p w14:paraId="1A246FA0" w14:textId="77777777" w:rsidR="00565CBC" w:rsidRPr="00D93FDC" w:rsidRDefault="00464776" w:rsidP="00464776">
      <w:pPr>
        <w:spacing w:after="0" w:line="240" w:lineRule="auto"/>
        <w:ind w:firstLine="709"/>
        <w:jc w:val="both"/>
        <w:rPr>
          <w:rFonts w:ascii="Times New Roman" w:eastAsia="Times New Roman" w:hAnsi="Times New Roman" w:cs="Times New Roman"/>
          <w:color w:val="000000"/>
          <w:sz w:val="24"/>
          <w:szCs w:val="24"/>
          <w:shd w:val="clear" w:color="auto" w:fill="FFFFFF"/>
          <w:lang w:val="en-US" w:eastAsia="ru-RU"/>
        </w:rPr>
      </w:pPr>
      <w:r w:rsidRPr="00464776">
        <w:rPr>
          <w:rFonts w:ascii="Times New Roman" w:eastAsia="Times New Roman" w:hAnsi="Times New Roman" w:cs="Times New Roman"/>
          <w:color w:val="000000"/>
          <w:sz w:val="24"/>
          <w:szCs w:val="24"/>
          <w:shd w:val="clear" w:color="auto" w:fill="FFFFFF"/>
          <w:lang w:val="en-GB" w:eastAsia="ru-RU"/>
        </w:rPr>
        <w:t xml:space="preserve">1. </w:t>
      </w:r>
      <w:r w:rsidR="00565CBC" w:rsidRPr="001B44A4">
        <w:rPr>
          <w:rFonts w:ascii="Times New Roman" w:eastAsia="Times New Roman" w:hAnsi="Times New Roman" w:cs="Times New Roman"/>
          <w:color w:val="000000"/>
          <w:sz w:val="24"/>
          <w:szCs w:val="24"/>
          <w:shd w:val="clear" w:color="auto" w:fill="FFFFFF"/>
          <w:lang w:val="en-GB" w:eastAsia="ru-RU"/>
        </w:rPr>
        <w:t xml:space="preserve">Economics of culture / Editor </w:t>
      </w:r>
      <w:proofErr w:type="spellStart"/>
      <w:r w:rsidR="00565CBC" w:rsidRPr="001B44A4">
        <w:rPr>
          <w:rFonts w:ascii="Times New Roman" w:eastAsia="Times New Roman" w:hAnsi="Times New Roman" w:cs="Times New Roman"/>
          <w:color w:val="000000"/>
          <w:sz w:val="24"/>
          <w:szCs w:val="24"/>
          <w:shd w:val="clear" w:color="auto" w:fill="FFFFFF"/>
          <w:lang w:val="en-GB" w:eastAsia="ru-RU"/>
        </w:rPr>
        <w:t>A.Ya</w:t>
      </w:r>
      <w:proofErr w:type="spellEnd"/>
      <w:r w:rsidR="00565CBC" w:rsidRPr="001B44A4">
        <w:rPr>
          <w:rFonts w:ascii="Times New Roman" w:eastAsia="Times New Roman" w:hAnsi="Times New Roman" w:cs="Times New Roman"/>
          <w:color w:val="000000"/>
          <w:sz w:val="24"/>
          <w:szCs w:val="24"/>
          <w:shd w:val="clear" w:color="auto" w:fill="FFFFFF"/>
          <w:lang w:val="en-GB" w:eastAsia="ru-RU"/>
        </w:rPr>
        <w:t xml:space="preserve">. Rubinstein. </w:t>
      </w:r>
      <w:r w:rsidR="00565CBC" w:rsidRPr="00565CBC">
        <w:rPr>
          <w:rFonts w:ascii="Times New Roman" w:eastAsia="Times New Roman" w:hAnsi="Times New Roman" w:cs="Times New Roman"/>
          <w:color w:val="000000"/>
          <w:sz w:val="24"/>
          <w:szCs w:val="24"/>
          <w:shd w:val="clear" w:color="auto" w:fill="FFFFFF"/>
          <w:lang w:val="en-GB" w:eastAsia="ru-RU"/>
        </w:rPr>
        <w:t xml:space="preserve">M.: </w:t>
      </w:r>
      <w:proofErr w:type="spellStart"/>
      <w:r w:rsidR="00565CBC" w:rsidRPr="00565CBC">
        <w:rPr>
          <w:rFonts w:ascii="Times New Roman" w:eastAsia="Times New Roman" w:hAnsi="Times New Roman" w:cs="Times New Roman"/>
          <w:color w:val="000000"/>
          <w:sz w:val="24"/>
          <w:szCs w:val="24"/>
          <w:shd w:val="clear" w:color="auto" w:fill="FFFFFF"/>
          <w:lang w:val="en-GB" w:eastAsia="ru-RU"/>
        </w:rPr>
        <w:t>Slovo</w:t>
      </w:r>
      <w:proofErr w:type="spellEnd"/>
      <w:r w:rsidR="00565CBC" w:rsidRPr="00565CBC">
        <w:rPr>
          <w:rFonts w:ascii="Times New Roman" w:eastAsia="Times New Roman" w:hAnsi="Times New Roman" w:cs="Times New Roman"/>
          <w:color w:val="000000"/>
          <w:sz w:val="24"/>
          <w:szCs w:val="24"/>
          <w:shd w:val="clear" w:color="auto" w:fill="FFFFFF"/>
          <w:lang w:val="en-GB" w:eastAsia="ru-RU"/>
        </w:rPr>
        <w:t>, 2005.</w:t>
      </w:r>
    </w:p>
    <w:p w14:paraId="02DB17AF" w14:textId="77777777" w:rsidR="00565CBC" w:rsidRPr="00D93FDC" w:rsidRDefault="00565CBC" w:rsidP="00565CBC">
      <w:pPr>
        <w:keepNext/>
        <w:keepLines/>
        <w:widowControl w:val="0"/>
        <w:spacing w:after="0" w:line="240" w:lineRule="auto"/>
        <w:ind w:left="20" w:firstLine="680"/>
        <w:jc w:val="both"/>
        <w:outlineLvl w:val="2"/>
        <w:rPr>
          <w:rFonts w:ascii="Times New Roman" w:eastAsia="Courier New" w:hAnsi="Times New Roman" w:cs="Times New Roman"/>
          <w:color w:val="000000"/>
          <w:sz w:val="24"/>
          <w:szCs w:val="24"/>
          <w:lang w:val="en-US" w:eastAsia="ru-RU"/>
        </w:rPr>
      </w:pPr>
      <w:bookmarkStart w:id="2" w:name="bookmark8"/>
      <w:r w:rsidRPr="00565CBC">
        <w:rPr>
          <w:rFonts w:ascii="Times New Roman" w:eastAsia="Times New Roman" w:hAnsi="Times New Roman" w:cs="Times New Roman"/>
          <w:color w:val="000000"/>
          <w:sz w:val="24"/>
          <w:szCs w:val="24"/>
          <w:lang w:val="en-GB" w:eastAsia="ru-RU"/>
        </w:rPr>
        <w:t xml:space="preserve">2. </w:t>
      </w:r>
      <w:proofErr w:type="spellStart"/>
      <w:r w:rsidRPr="00565CBC">
        <w:rPr>
          <w:rFonts w:ascii="Times New Roman" w:eastAsia="Times New Roman" w:hAnsi="Times New Roman" w:cs="Times New Roman"/>
          <w:color w:val="000000"/>
          <w:sz w:val="24"/>
          <w:szCs w:val="24"/>
          <w:lang w:val="en-US" w:eastAsia="ru-RU"/>
        </w:rPr>
        <w:t>Muzychuk</w:t>
      </w:r>
      <w:bookmarkEnd w:id="2"/>
      <w:proofErr w:type="spellEnd"/>
      <w:r w:rsidRPr="00565CBC">
        <w:rPr>
          <w:rFonts w:ascii="Times New Roman" w:eastAsia="Times New Roman" w:hAnsi="Times New Roman" w:cs="Times New Roman"/>
          <w:color w:val="000000"/>
          <w:sz w:val="24"/>
          <w:szCs w:val="24"/>
          <w:lang w:val="en-GB" w:eastAsia="ru-RU"/>
        </w:rPr>
        <w:t xml:space="preserve"> </w:t>
      </w:r>
      <w:r w:rsidRPr="00565CBC">
        <w:rPr>
          <w:rFonts w:ascii="Times New Roman" w:eastAsia="Times New Roman" w:hAnsi="Times New Roman" w:cs="Times New Roman"/>
          <w:color w:val="000000"/>
          <w:sz w:val="24"/>
          <w:szCs w:val="24"/>
          <w:lang w:val="en-US" w:eastAsia="ru-RU"/>
        </w:rPr>
        <w:t>V</w:t>
      </w:r>
      <w:r w:rsidRPr="00565CBC">
        <w:rPr>
          <w:rFonts w:ascii="Times New Roman" w:eastAsia="Times New Roman" w:hAnsi="Times New Roman" w:cs="Times New Roman"/>
          <w:color w:val="000000"/>
          <w:sz w:val="24"/>
          <w:szCs w:val="24"/>
          <w:lang w:val="en-GB" w:eastAsia="ru-RU"/>
        </w:rPr>
        <w:t>.</w:t>
      </w:r>
      <w:r w:rsidRPr="00565CBC">
        <w:rPr>
          <w:rFonts w:ascii="Times New Roman" w:eastAsia="Times New Roman" w:hAnsi="Times New Roman" w:cs="Times New Roman"/>
          <w:color w:val="000000"/>
          <w:sz w:val="24"/>
          <w:szCs w:val="24"/>
          <w:lang w:val="en-US" w:eastAsia="ru-RU"/>
        </w:rPr>
        <w:t>Yu</w:t>
      </w:r>
      <w:r w:rsidRPr="00565CBC">
        <w:rPr>
          <w:rFonts w:ascii="Times New Roman" w:eastAsia="Times New Roman" w:hAnsi="Times New Roman" w:cs="Times New Roman"/>
          <w:color w:val="000000"/>
          <w:sz w:val="24"/>
          <w:szCs w:val="24"/>
          <w:lang w:val="en-GB" w:eastAsia="ru-RU"/>
        </w:rPr>
        <w:t xml:space="preserve">., </w:t>
      </w:r>
      <w:bookmarkStart w:id="3" w:name="bookmark9"/>
      <w:proofErr w:type="spellStart"/>
      <w:r w:rsidRPr="00565CBC">
        <w:rPr>
          <w:rFonts w:ascii="Times New Roman" w:eastAsia="Courier New" w:hAnsi="Times New Roman" w:cs="Times New Roman"/>
          <w:color w:val="000000"/>
          <w:sz w:val="24"/>
          <w:szCs w:val="24"/>
          <w:lang w:val="en-GB" w:eastAsia="ru-RU"/>
        </w:rPr>
        <w:t>Khaunina</w:t>
      </w:r>
      <w:bookmarkEnd w:id="3"/>
      <w:proofErr w:type="spellEnd"/>
      <w:r w:rsidRPr="00565CBC">
        <w:rPr>
          <w:rFonts w:ascii="Times New Roman" w:eastAsia="Courier New" w:hAnsi="Times New Roman" w:cs="Times New Roman"/>
          <w:color w:val="000000"/>
          <w:sz w:val="24"/>
          <w:szCs w:val="24"/>
          <w:lang w:val="en-GB" w:eastAsia="ru-RU"/>
        </w:rPr>
        <w:t xml:space="preserve"> E.A.</w:t>
      </w:r>
      <w:bookmarkStart w:id="4" w:name="bookmark10"/>
      <w:r w:rsidRPr="00565CBC">
        <w:rPr>
          <w:rFonts w:ascii="Franklin Gothic Demi Cond" w:eastAsia="Franklin Gothic Demi Cond" w:hAnsi="Franklin Gothic Demi Cond" w:cs="Franklin Gothic Demi Cond"/>
          <w:color w:val="000000"/>
          <w:sz w:val="28"/>
          <w:szCs w:val="28"/>
          <w:lang w:val="en-US" w:eastAsia="ru-RU"/>
        </w:rPr>
        <w:t xml:space="preserve"> </w:t>
      </w:r>
      <w:r w:rsidRPr="00565CBC">
        <w:rPr>
          <w:rFonts w:ascii="Times New Roman" w:eastAsia="Courier New" w:hAnsi="Times New Roman" w:cs="Times New Roman"/>
          <w:color w:val="000000"/>
          <w:sz w:val="24"/>
          <w:szCs w:val="24"/>
          <w:lang w:val="en-US" w:eastAsia="ru-RU"/>
        </w:rPr>
        <w:t>Support Mechanisms for Museums in the Economic Crisis (the Example of Major Museums of Europe and Russia)</w:t>
      </w:r>
      <w:bookmarkEnd w:id="4"/>
      <w:r w:rsidRPr="00565CBC">
        <w:rPr>
          <w:rFonts w:ascii="Times New Roman" w:eastAsia="Courier New" w:hAnsi="Times New Roman" w:cs="Times New Roman"/>
          <w:color w:val="000000"/>
          <w:sz w:val="24"/>
          <w:szCs w:val="24"/>
          <w:lang w:val="en-GB" w:eastAsia="ru-RU"/>
        </w:rPr>
        <w:t>. NEA Journal. 2015. No.1 (25). Pp</w:t>
      </w:r>
      <w:r>
        <w:rPr>
          <w:rFonts w:ascii="Times New Roman" w:eastAsia="Courier New" w:hAnsi="Times New Roman" w:cs="Times New Roman"/>
          <w:color w:val="000000"/>
          <w:sz w:val="24"/>
          <w:szCs w:val="24"/>
          <w:lang w:val="en-GB" w:eastAsia="ru-RU"/>
        </w:rPr>
        <w:t>.</w:t>
      </w:r>
      <w:r w:rsidRPr="00974A55">
        <w:rPr>
          <w:rFonts w:ascii="Times New Roman" w:eastAsia="Courier New" w:hAnsi="Times New Roman" w:cs="Times New Roman"/>
          <w:color w:val="000000"/>
          <w:sz w:val="24"/>
          <w:szCs w:val="24"/>
          <w:lang w:val="en-GB" w:eastAsia="ru-RU"/>
        </w:rPr>
        <w:t xml:space="preserve"> </w:t>
      </w:r>
      <w:r w:rsidRPr="00565CBC">
        <w:rPr>
          <w:rFonts w:ascii="Times New Roman" w:eastAsia="Times New Roman" w:hAnsi="Times New Roman" w:cs="Times New Roman"/>
          <w:color w:val="000000"/>
          <w:sz w:val="24"/>
          <w:szCs w:val="24"/>
          <w:lang w:val="en-GB" w:eastAsia="ru-RU"/>
        </w:rPr>
        <w:t>132-161</w:t>
      </w:r>
      <w:r w:rsidRPr="00565CBC">
        <w:rPr>
          <w:rFonts w:ascii="Times New Roman" w:eastAsia="Courier New" w:hAnsi="Times New Roman" w:cs="Times New Roman"/>
          <w:color w:val="000000"/>
          <w:sz w:val="24"/>
          <w:szCs w:val="24"/>
          <w:lang w:val="en-GB" w:eastAsia="ru-RU"/>
        </w:rPr>
        <w:t xml:space="preserve">. </w:t>
      </w:r>
    </w:p>
    <w:p w14:paraId="2A283DC9" w14:textId="77777777" w:rsidR="00974A55" w:rsidRPr="00974A55" w:rsidRDefault="00974A55" w:rsidP="00974A55">
      <w:pPr>
        <w:keepNext/>
        <w:keepLines/>
        <w:widowControl w:val="0"/>
        <w:spacing w:after="0" w:line="240" w:lineRule="auto"/>
        <w:ind w:left="20" w:firstLine="680"/>
        <w:jc w:val="both"/>
        <w:outlineLvl w:val="2"/>
        <w:rPr>
          <w:rFonts w:ascii="Times New Roman" w:eastAsia="Times New Roman" w:hAnsi="Times New Roman" w:cs="Times New Roman"/>
          <w:color w:val="000000"/>
          <w:sz w:val="24"/>
          <w:szCs w:val="24"/>
          <w:shd w:val="clear" w:color="auto" w:fill="FFFFFF"/>
          <w:lang w:val="en-GB" w:eastAsia="ru-RU"/>
        </w:rPr>
      </w:pPr>
      <w:r w:rsidRPr="00974A55">
        <w:rPr>
          <w:rFonts w:ascii="Times New Roman" w:eastAsia="Courier New" w:hAnsi="Times New Roman" w:cs="Times New Roman"/>
          <w:color w:val="000000"/>
          <w:sz w:val="24"/>
          <w:szCs w:val="24"/>
          <w:lang w:val="en-GB" w:eastAsia="ru-RU"/>
        </w:rPr>
        <w:t xml:space="preserve">3. </w:t>
      </w:r>
      <w:proofErr w:type="spellStart"/>
      <w:r w:rsidRPr="001B44A4">
        <w:rPr>
          <w:rFonts w:ascii="Times New Roman" w:eastAsia="Times New Roman" w:hAnsi="Times New Roman" w:cs="Times New Roman"/>
          <w:color w:val="000000"/>
          <w:sz w:val="24"/>
          <w:szCs w:val="24"/>
          <w:shd w:val="clear" w:color="auto" w:fill="FFFFFF"/>
          <w:lang w:val="en-GB" w:eastAsia="ru-RU"/>
        </w:rPr>
        <w:t>Muzychuk</w:t>
      </w:r>
      <w:proofErr w:type="spellEnd"/>
      <w:r>
        <w:rPr>
          <w:rFonts w:ascii="Times New Roman" w:eastAsia="Times New Roman" w:hAnsi="Times New Roman" w:cs="Times New Roman"/>
          <w:color w:val="000000"/>
          <w:sz w:val="24"/>
          <w:szCs w:val="24"/>
          <w:shd w:val="clear" w:color="auto" w:fill="FFFFFF"/>
          <w:lang w:val="en-GB" w:eastAsia="ru-RU"/>
        </w:rPr>
        <w:t xml:space="preserve"> </w:t>
      </w:r>
      <w:proofErr w:type="spellStart"/>
      <w:r w:rsidRPr="001B44A4">
        <w:rPr>
          <w:rFonts w:ascii="Times New Roman" w:eastAsia="Times New Roman" w:hAnsi="Times New Roman" w:cs="Times New Roman"/>
          <w:color w:val="000000"/>
          <w:sz w:val="24"/>
          <w:szCs w:val="24"/>
          <w:shd w:val="clear" w:color="auto" w:fill="FFFFFF"/>
          <w:lang w:val="en-GB" w:eastAsia="ru-RU"/>
        </w:rPr>
        <w:t>V.Yu</w:t>
      </w:r>
      <w:proofErr w:type="spellEnd"/>
      <w:r w:rsidRPr="001B44A4">
        <w:rPr>
          <w:rFonts w:ascii="Times New Roman" w:eastAsia="Times New Roman" w:hAnsi="Times New Roman" w:cs="Times New Roman"/>
          <w:color w:val="000000"/>
          <w:sz w:val="24"/>
          <w:szCs w:val="24"/>
          <w:shd w:val="clear" w:color="auto" w:fill="FFFFFF"/>
          <w:lang w:val="en-GB" w:eastAsia="ru-RU"/>
        </w:rPr>
        <w:t>.</w:t>
      </w:r>
      <w:bookmarkStart w:id="5" w:name="bookmark5"/>
      <w:r w:rsidRPr="00974A55">
        <w:rPr>
          <w:rFonts w:ascii="Franklin Gothic Demi" w:eastAsia="Franklin Gothic Demi" w:hAnsi="Franklin Gothic Demi" w:cs="Franklin Gothic Demi"/>
          <w:color w:val="000000"/>
          <w:sz w:val="28"/>
          <w:szCs w:val="28"/>
          <w:lang w:val="en-US" w:eastAsia="ru-RU"/>
        </w:rPr>
        <w:t xml:space="preserve"> </w:t>
      </w:r>
      <w:r w:rsidRPr="00974A55">
        <w:rPr>
          <w:rFonts w:ascii="Times New Roman" w:eastAsia="Times New Roman" w:hAnsi="Times New Roman" w:cs="Times New Roman"/>
          <w:color w:val="000000"/>
          <w:sz w:val="24"/>
          <w:szCs w:val="24"/>
          <w:shd w:val="clear" w:color="auto" w:fill="FFFFFF"/>
          <w:lang w:val="en-US" w:eastAsia="ru-RU"/>
        </w:rPr>
        <w:t>Culture in the context of COVID-19: Impact assessment and support measures</w:t>
      </w:r>
      <w:bookmarkEnd w:id="5"/>
      <w:r w:rsidRPr="00974A55">
        <w:rPr>
          <w:rFonts w:ascii="Times New Roman" w:eastAsia="Times New Roman" w:hAnsi="Times New Roman" w:cs="Times New Roman"/>
          <w:color w:val="000000"/>
          <w:sz w:val="24"/>
          <w:szCs w:val="24"/>
          <w:shd w:val="clear" w:color="auto" w:fill="FFFFFF"/>
          <w:lang w:val="en-GB" w:eastAsia="ru-RU"/>
        </w:rPr>
        <w:t xml:space="preserve">. NEA Journal. 2021. No.1 (49). Pp. </w:t>
      </w:r>
      <w:r w:rsidRPr="00974A55">
        <w:rPr>
          <w:rFonts w:ascii="Times New Roman" w:eastAsia="Times New Roman" w:hAnsi="Times New Roman" w:cs="Times New Roman"/>
          <w:color w:val="000000"/>
          <w:sz w:val="24"/>
          <w:szCs w:val="24"/>
          <w:lang w:val="en-GB" w:eastAsia="ru-RU"/>
        </w:rPr>
        <w:t>217-222</w:t>
      </w:r>
      <w:r w:rsidRPr="00974A55">
        <w:rPr>
          <w:rFonts w:ascii="Times New Roman" w:eastAsia="Times New Roman" w:hAnsi="Times New Roman" w:cs="Times New Roman"/>
          <w:color w:val="000000"/>
          <w:sz w:val="24"/>
          <w:szCs w:val="24"/>
          <w:shd w:val="clear" w:color="auto" w:fill="FFFFFF"/>
          <w:lang w:val="en-GB" w:eastAsia="ru-RU"/>
        </w:rPr>
        <w:t xml:space="preserve">. </w:t>
      </w:r>
    </w:p>
    <w:p w14:paraId="64D71E1D" w14:textId="77777777" w:rsidR="00974A55" w:rsidRDefault="00974A55" w:rsidP="00464776">
      <w:pPr>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974A55">
        <w:rPr>
          <w:rFonts w:ascii="Times New Roman" w:eastAsia="Times New Roman" w:hAnsi="Times New Roman" w:cs="Times New Roman"/>
          <w:color w:val="000000"/>
          <w:sz w:val="24"/>
          <w:szCs w:val="24"/>
          <w:shd w:val="clear" w:color="auto" w:fill="FFFFFF"/>
          <w:lang w:val="en-GB" w:eastAsia="ru-RU"/>
        </w:rPr>
        <w:t xml:space="preserve">4. </w:t>
      </w:r>
      <w:proofErr w:type="spellStart"/>
      <w:r w:rsidRPr="001B44A4">
        <w:rPr>
          <w:rFonts w:ascii="Times New Roman" w:eastAsia="Times New Roman" w:hAnsi="Times New Roman" w:cs="Times New Roman"/>
          <w:color w:val="000000"/>
          <w:sz w:val="24"/>
          <w:szCs w:val="24"/>
          <w:shd w:val="clear" w:color="auto" w:fill="FFFFFF"/>
          <w:lang w:val="en-GB" w:eastAsia="ru-RU"/>
        </w:rPr>
        <w:t>Gruzdeva</w:t>
      </w:r>
      <w:proofErr w:type="spellEnd"/>
      <w:r w:rsidRPr="001B44A4">
        <w:rPr>
          <w:rFonts w:ascii="Times New Roman" w:eastAsia="Times New Roman" w:hAnsi="Times New Roman" w:cs="Times New Roman"/>
          <w:color w:val="000000"/>
          <w:sz w:val="24"/>
          <w:szCs w:val="24"/>
          <w:shd w:val="clear" w:color="auto" w:fill="FFFFFF"/>
          <w:lang w:val="en-GB" w:eastAsia="ru-RU"/>
        </w:rPr>
        <w:t xml:space="preserve"> M.A., </w:t>
      </w:r>
      <w:proofErr w:type="spellStart"/>
      <w:r w:rsidRPr="001B44A4">
        <w:rPr>
          <w:rFonts w:ascii="Times New Roman" w:eastAsia="Times New Roman" w:hAnsi="Times New Roman" w:cs="Times New Roman"/>
          <w:color w:val="000000"/>
          <w:sz w:val="24"/>
          <w:szCs w:val="24"/>
          <w:shd w:val="clear" w:color="auto" w:fill="FFFFFF"/>
          <w:lang w:val="en-GB" w:eastAsia="ru-RU"/>
        </w:rPr>
        <w:t>Ipatova</w:t>
      </w:r>
      <w:proofErr w:type="spellEnd"/>
      <w:r w:rsidRPr="001B44A4">
        <w:rPr>
          <w:rFonts w:ascii="Times New Roman" w:eastAsia="Times New Roman" w:hAnsi="Times New Roman" w:cs="Times New Roman"/>
          <w:color w:val="000000"/>
          <w:sz w:val="24"/>
          <w:szCs w:val="24"/>
          <w:shd w:val="clear" w:color="auto" w:fill="FFFFFF"/>
          <w:lang w:val="en-GB" w:eastAsia="ru-RU"/>
        </w:rPr>
        <w:t xml:space="preserve"> S.S. Development of the Region’s Cultural Sector in the Context of the Objectives of the National Project “Culture”. </w:t>
      </w:r>
      <w:r w:rsidRPr="00B100D8">
        <w:rPr>
          <w:rFonts w:ascii="Times New Roman" w:eastAsia="Times New Roman" w:hAnsi="Times New Roman" w:cs="Times New Roman"/>
          <w:iCs/>
          <w:color w:val="000000"/>
          <w:sz w:val="24"/>
          <w:szCs w:val="24"/>
          <w:shd w:val="clear" w:color="auto" w:fill="FFFFFF"/>
          <w:lang w:val="en-GB" w:eastAsia="ru-RU"/>
        </w:rPr>
        <w:t>Social area</w:t>
      </w:r>
      <w:r>
        <w:rPr>
          <w:rFonts w:ascii="Times New Roman" w:eastAsia="Times New Roman" w:hAnsi="Times New Roman" w:cs="Times New Roman"/>
          <w:color w:val="000000"/>
          <w:sz w:val="24"/>
          <w:szCs w:val="24"/>
          <w:shd w:val="clear" w:color="auto" w:fill="FFFFFF"/>
          <w:lang w:val="en-GB" w:eastAsia="ru-RU"/>
        </w:rPr>
        <w:t>.</w:t>
      </w:r>
      <w:r w:rsidRPr="00B100D8">
        <w:rPr>
          <w:rFonts w:ascii="Times New Roman" w:eastAsia="Times New Roman" w:hAnsi="Times New Roman" w:cs="Times New Roman"/>
          <w:color w:val="000000"/>
          <w:sz w:val="24"/>
          <w:szCs w:val="24"/>
          <w:shd w:val="clear" w:color="auto" w:fill="FFFFFF"/>
          <w:lang w:val="en-GB" w:eastAsia="ru-RU"/>
        </w:rPr>
        <w:t xml:space="preserve"> 2019</w:t>
      </w:r>
      <w:r>
        <w:rPr>
          <w:rFonts w:ascii="Times New Roman" w:eastAsia="Times New Roman" w:hAnsi="Times New Roman" w:cs="Times New Roman"/>
          <w:color w:val="000000"/>
          <w:sz w:val="24"/>
          <w:szCs w:val="24"/>
          <w:shd w:val="clear" w:color="auto" w:fill="FFFFFF"/>
          <w:lang w:val="en-GB" w:eastAsia="ru-RU"/>
        </w:rPr>
        <w:t>.</w:t>
      </w:r>
      <w:r w:rsidRPr="00B100D8">
        <w:rPr>
          <w:rFonts w:ascii="Times New Roman" w:eastAsia="Times New Roman" w:hAnsi="Times New Roman" w:cs="Times New Roman"/>
          <w:color w:val="000000"/>
          <w:sz w:val="24"/>
          <w:szCs w:val="24"/>
          <w:shd w:val="clear" w:color="auto" w:fill="FFFFFF"/>
          <w:lang w:val="en-GB" w:eastAsia="ru-RU"/>
        </w:rPr>
        <w:t xml:space="preserve"> </w:t>
      </w:r>
      <w:r>
        <w:rPr>
          <w:rFonts w:ascii="Times New Roman" w:eastAsia="Times New Roman" w:hAnsi="Times New Roman" w:cs="Times New Roman"/>
          <w:color w:val="000000"/>
          <w:sz w:val="24"/>
          <w:szCs w:val="24"/>
          <w:shd w:val="clear" w:color="auto" w:fill="FFFFFF"/>
          <w:lang w:val="en-GB" w:eastAsia="ru-RU"/>
        </w:rPr>
        <w:t>N</w:t>
      </w:r>
      <w:r w:rsidRPr="00B100D8">
        <w:rPr>
          <w:rFonts w:ascii="Times New Roman" w:eastAsia="Times New Roman" w:hAnsi="Times New Roman" w:cs="Times New Roman"/>
          <w:color w:val="000000"/>
          <w:sz w:val="24"/>
          <w:szCs w:val="24"/>
          <w:shd w:val="clear" w:color="auto" w:fill="FFFFFF"/>
          <w:lang w:val="en-GB" w:eastAsia="ru-RU"/>
        </w:rPr>
        <w:t>o. 5 (22).</w:t>
      </w:r>
    </w:p>
    <w:p w14:paraId="2BAB2411" w14:textId="77777777" w:rsidR="00464776" w:rsidRPr="00270665" w:rsidRDefault="00974A55" w:rsidP="00464776">
      <w:pPr>
        <w:spacing w:after="0" w:line="240" w:lineRule="auto"/>
        <w:ind w:firstLine="709"/>
        <w:jc w:val="both"/>
        <w:rPr>
          <w:rFonts w:ascii="Times New Roman" w:eastAsia="Times New Roman" w:hAnsi="Times New Roman" w:cs="Times New Roman"/>
          <w:color w:val="000000"/>
          <w:sz w:val="24"/>
          <w:szCs w:val="24"/>
          <w:shd w:val="clear" w:color="auto" w:fill="FFFFFF"/>
          <w:lang w:val="en-US" w:eastAsia="ru-RU"/>
        </w:rPr>
      </w:pPr>
      <w:r w:rsidRPr="00974A55">
        <w:rPr>
          <w:rFonts w:ascii="Times New Roman" w:eastAsia="Times New Roman" w:hAnsi="Times New Roman" w:cs="Times New Roman"/>
          <w:color w:val="000000"/>
          <w:sz w:val="24"/>
          <w:szCs w:val="24"/>
          <w:shd w:val="clear" w:color="auto" w:fill="FFFFFF"/>
          <w:lang w:val="en-GB" w:eastAsia="ru-RU"/>
        </w:rPr>
        <w:t xml:space="preserve">5. </w:t>
      </w:r>
      <w:proofErr w:type="spellStart"/>
      <w:r w:rsidR="00E26BD7" w:rsidRPr="00E26BD7">
        <w:rPr>
          <w:rFonts w:ascii="Times New Roman" w:eastAsia="Times New Roman" w:hAnsi="Times New Roman" w:cs="Times New Roman"/>
          <w:color w:val="000000"/>
          <w:sz w:val="24"/>
          <w:szCs w:val="24"/>
          <w:shd w:val="clear" w:color="auto" w:fill="FFFFFF"/>
          <w:lang w:val="en-GB" w:eastAsia="ru-RU"/>
        </w:rPr>
        <w:t>Shabunova</w:t>
      </w:r>
      <w:proofErr w:type="spellEnd"/>
      <w:r w:rsidR="00E26BD7" w:rsidRPr="00E26BD7">
        <w:rPr>
          <w:rFonts w:ascii="Times New Roman" w:eastAsia="Times New Roman" w:hAnsi="Times New Roman" w:cs="Times New Roman"/>
          <w:color w:val="000000"/>
          <w:sz w:val="24"/>
          <w:szCs w:val="24"/>
          <w:shd w:val="clear" w:color="auto" w:fill="FFFFFF"/>
          <w:lang w:val="en-GB" w:eastAsia="ru-RU"/>
        </w:rPr>
        <w:t xml:space="preserve"> A. A., </w:t>
      </w:r>
      <w:proofErr w:type="spellStart"/>
      <w:r w:rsidR="00E26BD7" w:rsidRPr="00E26BD7">
        <w:rPr>
          <w:rFonts w:ascii="Times New Roman" w:eastAsia="Times New Roman" w:hAnsi="Times New Roman" w:cs="Times New Roman"/>
          <w:color w:val="000000"/>
          <w:sz w:val="24"/>
          <w:szCs w:val="24"/>
          <w:shd w:val="clear" w:color="auto" w:fill="FFFFFF"/>
          <w:lang w:val="en-GB" w:eastAsia="ru-RU"/>
        </w:rPr>
        <w:t>Kalachikova</w:t>
      </w:r>
      <w:proofErr w:type="spellEnd"/>
      <w:r w:rsidR="00E26BD7" w:rsidRPr="00E26BD7">
        <w:rPr>
          <w:rFonts w:ascii="Times New Roman" w:eastAsia="Times New Roman" w:hAnsi="Times New Roman" w:cs="Times New Roman"/>
          <w:color w:val="000000"/>
          <w:sz w:val="24"/>
          <w:szCs w:val="24"/>
          <w:shd w:val="clear" w:color="auto" w:fill="FFFFFF"/>
          <w:lang w:val="en-GB" w:eastAsia="ru-RU"/>
        </w:rPr>
        <w:t xml:space="preserve"> O. N., </w:t>
      </w:r>
      <w:proofErr w:type="spellStart"/>
      <w:r w:rsidR="00E26BD7" w:rsidRPr="00E26BD7">
        <w:rPr>
          <w:rFonts w:ascii="Times New Roman" w:eastAsia="Times New Roman" w:hAnsi="Times New Roman" w:cs="Times New Roman"/>
          <w:color w:val="000000"/>
          <w:sz w:val="24"/>
          <w:szCs w:val="24"/>
          <w:shd w:val="clear" w:color="auto" w:fill="FFFFFF"/>
          <w:lang w:val="en-GB" w:eastAsia="ru-RU"/>
        </w:rPr>
        <w:t>Gruzdeva</w:t>
      </w:r>
      <w:proofErr w:type="spellEnd"/>
      <w:r w:rsidR="00E26BD7" w:rsidRPr="00E26BD7">
        <w:rPr>
          <w:rFonts w:ascii="Times New Roman" w:eastAsia="Times New Roman" w:hAnsi="Times New Roman" w:cs="Times New Roman"/>
          <w:color w:val="000000"/>
          <w:sz w:val="24"/>
          <w:szCs w:val="24"/>
          <w:shd w:val="clear" w:color="auto" w:fill="FFFFFF"/>
          <w:lang w:val="en-GB" w:eastAsia="ru-RU"/>
        </w:rPr>
        <w:t xml:space="preserve"> M. A. Rural and urban youth: do the socio-cultural gaps remain? </w:t>
      </w:r>
      <w:proofErr w:type="spellStart"/>
      <w:r w:rsidR="00E26BD7" w:rsidRPr="00E26BD7">
        <w:rPr>
          <w:rFonts w:ascii="Times New Roman" w:eastAsia="Times New Roman" w:hAnsi="Times New Roman" w:cs="Times New Roman"/>
          <w:color w:val="000000"/>
          <w:sz w:val="24"/>
          <w:szCs w:val="24"/>
          <w:shd w:val="clear" w:color="auto" w:fill="FFFFFF"/>
          <w:lang w:val="en-GB" w:eastAsia="ru-RU"/>
        </w:rPr>
        <w:t>Narodonaselenie</w:t>
      </w:r>
      <w:proofErr w:type="spellEnd"/>
      <w:r w:rsidR="00E26BD7" w:rsidRPr="00E26BD7">
        <w:rPr>
          <w:rFonts w:ascii="Times New Roman" w:eastAsia="Times New Roman" w:hAnsi="Times New Roman" w:cs="Times New Roman"/>
          <w:color w:val="000000"/>
          <w:sz w:val="24"/>
          <w:szCs w:val="24"/>
          <w:shd w:val="clear" w:color="auto" w:fill="FFFFFF"/>
          <w:lang w:val="en-GB" w:eastAsia="ru-RU"/>
        </w:rPr>
        <w:t xml:space="preserve"> [Population]. 2022. Vol. 25. No. 2. P</w:t>
      </w:r>
      <w:r w:rsidR="00E26BD7">
        <w:rPr>
          <w:rFonts w:ascii="Times New Roman" w:eastAsia="Times New Roman" w:hAnsi="Times New Roman" w:cs="Times New Roman"/>
          <w:color w:val="000000"/>
          <w:sz w:val="24"/>
          <w:szCs w:val="24"/>
          <w:shd w:val="clear" w:color="auto" w:fill="FFFFFF"/>
          <w:lang w:val="en-GB" w:eastAsia="ru-RU"/>
        </w:rPr>
        <w:t>p</w:t>
      </w:r>
      <w:r w:rsidR="00E26BD7" w:rsidRPr="00E26BD7">
        <w:rPr>
          <w:rFonts w:ascii="Times New Roman" w:eastAsia="Times New Roman" w:hAnsi="Times New Roman" w:cs="Times New Roman"/>
          <w:color w:val="000000"/>
          <w:sz w:val="24"/>
          <w:szCs w:val="24"/>
          <w:shd w:val="clear" w:color="auto" w:fill="FFFFFF"/>
          <w:lang w:val="en-GB" w:eastAsia="ru-RU"/>
        </w:rPr>
        <w:t>. 39-51.</w:t>
      </w:r>
    </w:p>
    <w:p w14:paraId="5F93585F" w14:textId="77777777" w:rsidR="00464776" w:rsidRPr="00D93FDC" w:rsidRDefault="00DD4456" w:rsidP="00EE2F8C">
      <w:pPr>
        <w:spacing w:after="0" w:line="240" w:lineRule="auto"/>
        <w:ind w:firstLine="709"/>
        <w:jc w:val="both"/>
        <w:rPr>
          <w:rFonts w:ascii="Times New Roman" w:eastAsia="Times New Roman" w:hAnsi="Times New Roman" w:cs="Times New Roman"/>
          <w:sz w:val="24"/>
          <w:szCs w:val="24"/>
          <w:lang w:val="en-US" w:eastAsia="ru-RU"/>
        </w:rPr>
      </w:pPr>
      <w:r w:rsidRPr="00DD4456">
        <w:rPr>
          <w:rFonts w:ascii="Times New Roman" w:eastAsia="Times New Roman" w:hAnsi="Times New Roman" w:cs="Times New Roman"/>
          <w:color w:val="000000"/>
          <w:sz w:val="24"/>
          <w:szCs w:val="24"/>
          <w:shd w:val="clear" w:color="auto" w:fill="FFFFFF"/>
          <w:lang w:val="en-GB" w:eastAsia="ru-RU"/>
        </w:rPr>
        <w:t xml:space="preserve">6. </w:t>
      </w:r>
      <w:proofErr w:type="spellStart"/>
      <w:r w:rsidRPr="00DD4456">
        <w:rPr>
          <w:rFonts w:ascii="Times New Roman" w:eastAsia="Times New Roman" w:hAnsi="Times New Roman" w:cs="Times New Roman"/>
          <w:color w:val="000000"/>
          <w:sz w:val="24"/>
          <w:szCs w:val="24"/>
          <w:shd w:val="clear" w:color="auto" w:fill="FFFFFF"/>
          <w:lang w:val="en-GB" w:eastAsia="ru-RU"/>
        </w:rPr>
        <w:t>Bogomazov</w:t>
      </w:r>
      <w:proofErr w:type="spellEnd"/>
      <w:r w:rsidRPr="00DD4456">
        <w:rPr>
          <w:rFonts w:ascii="Times New Roman" w:eastAsia="Times New Roman" w:hAnsi="Times New Roman" w:cs="Times New Roman"/>
          <w:color w:val="000000"/>
          <w:sz w:val="24"/>
          <w:szCs w:val="24"/>
          <w:shd w:val="clear" w:color="auto" w:fill="FFFFFF"/>
          <w:lang w:val="en-GB" w:eastAsia="ru-RU"/>
        </w:rPr>
        <w:t xml:space="preserve"> G. G., </w:t>
      </w:r>
      <w:proofErr w:type="spellStart"/>
      <w:r w:rsidRPr="00DD4456">
        <w:rPr>
          <w:rFonts w:ascii="Times New Roman" w:eastAsia="Times New Roman" w:hAnsi="Times New Roman" w:cs="Times New Roman"/>
          <w:color w:val="000000"/>
          <w:sz w:val="24"/>
          <w:szCs w:val="24"/>
          <w:shd w:val="clear" w:color="auto" w:fill="FFFFFF"/>
          <w:lang w:val="en-GB" w:eastAsia="ru-RU"/>
        </w:rPr>
        <w:t>Davidova</w:t>
      </w:r>
      <w:proofErr w:type="spellEnd"/>
      <w:r w:rsidRPr="00DD4456">
        <w:rPr>
          <w:rFonts w:ascii="Times New Roman" w:eastAsia="Times New Roman" w:hAnsi="Times New Roman" w:cs="Times New Roman"/>
          <w:color w:val="000000"/>
          <w:sz w:val="24"/>
          <w:szCs w:val="24"/>
          <w:shd w:val="clear" w:color="auto" w:fill="FFFFFF"/>
          <w:lang w:val="en-GB" w:eastAsia="ru-RU"/>
        </w:rPr>
        <w:t xml:space="preserve"> D. A. Sphere of culture as object of study economic science. St Petersburg University Journal of Economic Studies. 2017. Vol. 33. Issue 3. Pp. 415-432.</w:t>
      </w:r>
    </w:p>
    <w:p w14:paraId="32B21732" w14:textId="77777777" w:rsidR="003D2947" w:rsidRPr="00D93FDC" w:rsidRDefault="003D2947">
      <w:pPr>
        <w:rPr>
          <w:lang w:val="en-US"/>
        </w:rPr>
      </w:pPr>
    </w:p>
    <w:sectPr w:rsidR="003D2947" w:rsidRPr="00D93FDC">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752972D" w14:textId="77777777" w:rsidR="00EC1729" w:rsidRDefault="00EC1729" w:rsidP="00464776">
      <w:pPr>
        <w:spacing w:after="0" w:line="240" w:lineRule="auto"/>
      </w:pPr>
      <w:r>
        <w:separator/>
      </w:r>
    </w:p>
  </w:endnote>
  <w:endnote w:type="continuationSeparator" w:id="0">
    <w:p w14:paraId="2DFB9441" w14:textId="77777777" w:rsidR="00EC1729" w:rsidRDefault="00EC1729" w:rsidP="004647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Franklin Gothic Demi Cond">
    <w:charset w:val="00"/>
    <w:family w:val="swiss"/>
    <w:pitch w:val="variable"/>
    <w:sig w:usb0="00000287" w:usb1="00000000" w:usb2="00000000" w:usb3="00000000" w:csb0="0000009F" w:csb1="00000000"/>
  </w:font>
  <w:font w:name="Franklin Gothic Demi">
    <w:charset w:val="00"/>
    <w:family w:val="swiss"/>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530951B" w14:textId="77777777" w:rsidR="00EC1729" w:rsidRDefault="00EC1729" w:rsidP="00464776">
      <w:pPr>
        <w:spacing w:after="0" w:line="240" w:lineRule="auto"/>
      </w:pPr>
      <w:r>
        <w:separator/>
      </w:r>
    </w:p>
  </w:footnote>
  <w:footnote w:type="continuationSeparator" w:id="0">
    <w:p w14:paraId="0038CB5D" w14:textId="77777777" w:rsidR="00EC1729" w:rsidRDefault="00EC1729" w:rsidP="00464776">
      <w:pPr>
        <w:spacing w:after="0" w:line="240" w:lineRule="auto"/>
      </w:pPr>
      <w:r>
        <w:continuationSeparator/>
      </w:r>
    </w:p>
  </w:footnote>
  <w:footnote w:id="1">
    <w:p w14:paraId="5C16D63F" w14:textId="77777777" w:rsidR="009341A0" w:rsidRPr="00D93FDC" w:rsidRDefault="009341A0" w:rsidP="004D6528">
      <w:pPr>
        <w:pStyle w:val="a3"/>
        <w:jc w:val="both"/>
        <w:rPr>
          <w:rFonts w:ascii="Times New Roman" w:hAnsi="Times New Roman" w:cs="Times New Roman"/>
          <w:sz w:val="18"/>
          <w:szCs w:val="18"/>
          <w:lang w:val="en-US"/>
        </w:rPr>
      </w:pPr>
      <w:r w:rsidRPr="001B4501">
        <w:rPr>
          <w:rStyle w:val="a5"/>
          <w:rFonts w:ascii="Times New Roman" w:hAnsi="Times New Roman" w:cs="Times New Roman"/>
        </w:rPr>
        <w:footnoteRef/>
      </w:r>
      <w:r w:rsidRPr="001B4501">
        <w:rPr>
          <w:rFonts w:ascii="Times New Roman" w:hAnsi="Times New Roman" w:cs="Times New Roman"/>
        </w:rPr>
        <w:t xml:space="preserve"> </w:t>
      </w:r>
      <w:r w:rsidRPr="00102EA7">
        <w:rPr>
          <w:rFonts w:ascii="Times New Roman" w:hAnsi="Times New Roman" w:cs="Times New Roman"/>
          <w:sz w:val="18"/>
          <w:szCs w:val="18"/>
        </w:rPr>
        <w:t xml:space="preserve">Указ Президента РФ от 09.11.2022 № 809 "Об утверждении Основ государственной политики по сохранению и укреплению традиционных российских духовно-нравственных ценностей". </w:t>
      </w:r>
      <w:r w:rsidRPr="00D93FDC">
        <w:rPr>
          <w:rFonts w:ascii="Times New Roman" w:hAnsi="Times New Roman" w:cs="Times New Roman"/>
          <w:sz w:val="18"/>
          <w:szCs w:val="18"/>
          <w:lang w:val="en-US"/>
        </w:rPr>
        <w:t>URL: https://www.garant.ru/products/ipo/prime/doc/405579061/</w:t>
      </w:r>
    </w:p>
  </w:footnote>
  <w:footnote w:id="2">
    <w:p w14:paraId="732603A1" w14:textId="77777777" w:rsidR="009341A0" w:rsidRPr="00D93FDC" w:rsidRDefault="009341A0" w:rsidP="00104D68">
      <w:pPr>
        <w:pStyle w:val="a3"/>
        <w:jc w:val="both"/>
        <w:rPr>
          <w:rFonts w:ascii="Times New Roman" w:hAnsi="Times New Roman" w:cs="Times New Roman"/>
          <w:sz w:val="18"/>
          <w:szCs w:val="18"/>
          <w:lang w:val="en-US"/>
        </w:rPr>
      </w:pPr>
      <w:r w:rsidRPr="001B4501">
        <w:rPr>
          <w:rStyle w:val="a5"/>
          <w:rFonts w:ascii="Times New Roman" w:hAnsi="Times New Roman" w:cs="Times New Roman"/>
        </w:rPr>
        <w:footnoteRef/>
      </w:r>
      <w:r w:rsidRPr="00D93FDC">
        <w:rPr>
          <w:rFonts w:ascii="Times New Roman" w:hAnsi="Times New Roman" w:cs="Times New Roman"/>
          <w:lang w:val="en-US"/>
        </w:rPr>
        <w:t xml:space="preserve"> </w:t>
      </w:r>
      <w:r w:rsidRPr="00D93FDC">
        <w:rPr>
          <w:rFonts w:ascii="Times New Roman" w:hAnsi="Times New Roman" w:cs="Times New Roman"/>
          <w:sz w:val="18"/>
          <w:szCs w:val="18"/>
          <w:lang w:val="en-US"/>
        </w:rPr>
        <w:t>https://wciom.ru/analytical-reviews/analiticheskii-obzor/vlijanie-zapada-i-rossiiskaja-kultura</w:t>
      </w:r>
    </w:p>
  </w:footnote>
  <w:footnote w:id="3">
    <w:p w14:paraId="1466220A" w14:textId="77777777" w:rsidR="009341A0" w:rsidRPr="00D93FDC" w:rsidRDefault="009341A0" w:rsidP="002537F7">
      <w:pPr>
        <w:pStyle w:val="a3"/>
        <w:jc w:val="both"/>
        <w:rPr>
          <w:rFonts w:ascii="Times New Roman" w:hAnsi="Times New Roman" w:cs="Times New Roman"/>
          <w:sz w:val="18"/>
          <w:szCs w:val="18"/>
          <w:lang w:val="en-US"/>
        </w:rPr>
      </w:pPr>
      <w:r w:rsidRPr="001B4501">
        <w:rPr>
          <w:rStyle w:val="a5"/>
          <w:rFonts w:ascii="Times New Roman" w:hAnsi="Times New Roman" w:cs="Times New Roman"/>
        </w:rPr>
        <w:footnoteRef/>
      </w:r>
      <w:r w:rsidRPr="001B4501">
        <w:rPr>
          <w:rFonts w:ascii="Times New Roman" w:hAnsi="Times New Roman" w:cs="Times New Roman"/>
        </w:rPr>
        <w:t xml:space="preserve"> </w:t>
      </w:r>
      <w:r w:rsidRPr="002537F7">
        <w:rPr>
          <w:rFonts w:ascii="Times New Roman" w:hAnsi="Times New Roman" w:cs="Times New Roman"/>
          <w:sz w:val="18"/>
          <w:szCs w:val="18"/>
        </w:rPr>
        <w:t xml:space="preserve">Указ Президента РФ от 09.11.2022 № 809 "Об утверждении Основ государственной политики по сохранению и укреплению традиционных российских духовно-нравственных ценностей". </w:t>
      </w:r>
      <w:r w:rsidRPr="00D93FDC">
        <w:rPr>
          <w:rFonts w:ascii="Times New Roman" w:hAnsi="Times New Roman" w:cs="Times New Roman"/>
          <w:sz w:val="18"/>
          <w:szCs w:val="18"/>
          <w:lang w:val="en-US"/>
        </w:rPr>
        <w:t>URL: https://www.garant.ru/products/ipo/prime/doc/405579061/</w:t>
      </w:r>
    </w:p>
  </w:footnote>
  <w:footnote w:id="4">
    <w:p w14:paraId="2D349880" w14:textId="77777777" w:rsidR="009341A0" w:rsidRPr="00D93FDC" w:rsidRDefault="009341A0" w:rsidP="00F06F21">
      <w:pPr>
        <w:pStyle w:val="a3"/>
        <w:jc w:val="both"/>
        <w:rPr>
          <w:rFonts w:ascii="Times New Roman" w:hAnsi="Times New Roman" w:cs="Times New Roman"/>
          <w:sz w:val="18"/>
          <w:szCs w:val="18"/>
          <w:lang w:val="en-US"/>
        </w:rPr>
      </w:pPr>
      <w:r w:rsidRPr="001B4501">
        <w:rPr>
          <w:rStyle w:val="a5"/>
          <w:rFonts w:ascii="Times New Roman" w:hAnsi="Times New Roman" w:cs="Times New Roman"/>
        </w:rPr>
        <w:footnoteRef/>
      </w:r>
      <w:r w:rsidRPr="00D93FDC">
        <w:rPr>
          <w:rFonts w:ascii="Times New Roman" w:hAnsi="Times New Roman" w:cs="Times New Roman"/>
          <w:lang w:val="en-US"/>
        </w:rPr>
        <w:t xml:space="preserve"> </w:t>
      </w:r>
      <w:r w:rsidRPr="00D93FDC">
        <w:rPr>
          <w:rFonts w:ascii="Times New Roman" w:hAnsi="Times New Roman" w:cs="Times New Roman"/>
          <w:sz w:val="18"/>
          <w:szCs w:val="18"/>
          <w:lang w:val="en-US"/>
        </w:rPr>
        <w:t>https://wciom.ru/analytical-reviews/analiticheskii-obzor/noch-muzeev-2023</w:t>
      </w:r>
    </w:p>
  </w:footnote>
  <w:footnote w:id="5">
    <w:p w14:paraId="55CB292F" w14:textId="77777777" w:rsidR="009341A0" w:rsidRPr="00670C17" w:rsidRDefault="009341A0" w:rsidP="005E7198">
      <w:pPr>
        <w:pStyle w:val="a3"/>
        <w:rPr>
          <w:rFonts w:cs="Times New Roman"/>
          <w:sz w:val="18"/>
          <w:szCs w:val="18"/>
        </w:rPr>
      </w:pPr>
      <w:r w:rsidRPr="001B4501">
        <w:rPr>
          <w:rStyle w:val="a5"/>
          <w:rFonts w:ascii="Times New Roman" w:hAnsi="Times New Roman" w:cs="Times New Roman"/>
          <w:sz w:val="18"/>
          <w:szCs w:val="18"/>
        </w:rPr>
        <w:footnoteRef/>
      </w:r>
      <w:r w:rsidRPr="001B4501">
        <w:rPr>
          <w:rFonts w:ascii="Times New Roman" w:hAnsi="Times New Roman" w:cs="Times New Roman"/>
          <w:sz w:val="18"/>
          <w:szCs w:val="18"/>
        </w:rPr>
        <w:t xml:space="preserve"> Паспорт национального проекта «Культура». </w:t>
      </w:r>
      <w:r w:rsidRPr="001B4501">
        <w:rPr>
          <w:rFonts w:ascii="Times New Roman" w:hAnsi="Times New Roman" w:cs="Times New Roman"/>
          <w:sz w:val="18"/>
          <w:szCs w:val="18"/>
          <w:lang w:val="en-GB"/>
        </w:rPr>
        <w:t>URL</w:t>
      </w:r>
      <w:r w:rsidRPr="001B4501">
        <w:rPr>
          <w:rFonts w:ascii="Times New Roman" w:hAnsi="Times New Roman" w:cs="Times New Roman"/>
          <w:sz w:val="18"/>
          <w:szCs w:val="18"/>
        </w:rPr>
        <w:t xml:space="preserve">: </w:t>
      </w:r>
      <w:r w:rsidRPr="001B4501">
        <w:rPr>
          <w:rFonts w:ascii="Times New Roman" w:hAnsi="Times New Roman" w:cs="Times New Roman"/>
          <w:sz w:val="18"/>
          <w:szCs w:val="18"/>
          <w:lang w:val="en-GB"/>
        </w:rPr>
        <w:t>http</w:t>
      </w:r>
      <w:r w:rsidRPr="001B4501">
        <w:rPr>
          <w:rFonts w:ascii="Times New Roman" w:hAnsi="Times New Roman" w:cs="Times New Roman"/>
          <w:sz w:val="18"/>
          <w:szCs w:val="18"/>
        </w:rPr>
        <w:t>://</w:t>
      </w:r>
      <w:r w:rsidRPr="001B4501">
        <w:rPr>
          <w:rFonts w:ascii="Times New Roman" w:hAnsi="Times New Roman" w:cs="Times New Roman"/>
          <w:sz w:val="18"/>
          <w:szCs w:val="18"/>
          <w:lang w:val="en-GB"/>
        </w:rPr>
        <w:t>static</w:t>
      </w:r>
      <w:r w:rsidRPr="001B4501">
        <w:rPr>
          <w:rFonts w:ascii="Times New Roman" w:hAnsi="Times New Roman" w:cs="Times New Roman"/>
          <w:sz w:val="18"/>
          <w:szCs w:val="18"/>
        </w:rPr>
        <w:t>.</w:t>
      </w:r>
      <w:r w:rsidRPr="001B4501">
        <w:rPr>
          <w:rFonts w:ascii="Times New Roman" w:hAnsi="Times New Roman" w:cs="Times New Roman"/>
          <w:sz w:val="18"/>
          <w:szCs w:val="18"/>
          <w:lang w:val="en-GB"/>
        </w:rPr>
        <w:t>government</w:t>
      </w:r>
      <w:r w:rsidRPr="001B4501">
        <w:rPr>
          <w:rFonts w:ascii="Times New Roman" w:hAnsi="Times New Roman" w:cs="Times New Roman"/>
          <w:sz w:val="18"/>
          <w:szCs w:val="18"/>
        </w:rPr>
        <w:t>.</w:t>
      </w:r>
      <w:proofErr w:type="spellStart"/>
      <w:r w:rsidRPr="001B4501">
        <w:rPr>
          <w:rFonts w:ascii="Times New Roman" w:hAnsi="Times New Roman" w:cs="Times New Roman"/>
          <w:sz w:val="18"/>
          <w:szCs w:val="18"/>
          <w:lang w:val="en-GB"/>
        </w:rPr>
        <w:t>ru</w:t>
      </w:r>
      <w:proofErr w:type="spellEnd"/>
      <w:r w:rsidRPr="001B4501">
        <w:rPr>
          <w:rFonts w:ascii="Times New Roman" w:hAnsi="Times New Roman" w:cs="Times New Roman"/>
          <w:sz w:val="18"/>
          <w:szCs w:val="18"/>
        </w:rPr>
        <w:t>/</w:t>
      </w:r>
      <w:r w:rsidRPr="001B4501">
        <w:rPr>
          <w:rFonts w:ascii="Times New Roman" w:hAnsi="Times New Roman" w:cs="Times New Roman"/>
          <w:sz w:val="18"/>
          <w:szCs w:val="18"/>
          <w:lang w:val="en-GB"/>
        </w:rPr>
        <w:t>media</w:t>
      </w:r>
      <w:r w:rsidRPr="001B4501">
        <w:rPr>
          <w:rFonts w:ascii="Times New Roman" w:hAnsi="Times New Roman" w:cs="Times New Roman"/>
          <w:sz w:val="18"/>
          <w:szCs w:val="18"/>
        </w:rPr>
        <w:t>/</w:t>
      </w:r>
      <w:r w:rsidRPr="001B4501">
        <w:rPr>
          <w:rFonts w:ascii="Times New Roman" w:hAnsi="Times New Roman" w:cs="Times New Roman"/>
          <w:sz w:val="18"/>
          <w:szCs w:val="18"/>
          <w:lang w:val="en-GB"/>
        </w:rPr>
        <w:t>files</w:t>
      </w:r>
      <w:r w:rsidRPr="001B4501">
        <w:rPr>
          <w:rFonts w:ascii="Times New Roman" w:hAnsi="Times New Roman" w:cs="Times New Roman"/>
          <w:sz w:val="18"/>
          <w:szCs w:val="18"/>
        </w:rPr>
        <w:t>/</w:t>
      </w:r>
      <w:proofErr w:type="spellStart"/>
      <w:r w:rsidRPr="001B4501">
        <w:rPr>
          <w:rFonts w:ascii="Times New Roman" w:hAnsi="Times New Roman" w:cs="Times New Roman"/>
          <w:sz w:val="18"/>
          <w:szCs w:val="18"/>
          <w:lang w:val="en-GB"/>
        </w:rPr>
        <w:t>KwygvgPq</w:t>
      </w:r>
      <w:proofErr w:type="spellEnd"/>
      <w:r w:rsidRPr="001B4501">
        <w:rPr>
          <w:rFonts w:ascii="Times New Roman" w:hAnsi="Times New Roman" w:cs="Times New Roman"/>
          <w:sz w:val="18"/>
          <w:szCs w:val="18"/>
        </w:rPr>
        <w:t>1</w:t>
      </w:r>
      <w:proofErr w:type="spellStart"/>
      <w:r w:rsidRPr="001B4501">
        <w:rPr>
          <w:rFonts w:ascii="Times New Roman" w:hAnsi="Times New Roman" w:cs="Times New Roman"/>
          <w:sz w:val="18"/>
          <w:szCs w:val="18"/>
          <w:lang w:val="en-GB"/>
        </w:rPr>
        <w:t>PWAajAmsABFTSPUvVtEjHrO</w:t>
      </w:r>
      <w:proofErr w:type="spellEnd"/>
      <w:r w:rsidRPr="001B4501">
        <w:rPr>
          <w:rFonts w:ascii="Times New Roman" w:hAnsi="Times New Roman" w:cs="Times New Roman"/>
          <w:sz w:val="18"/>
          <w:szCs w:val="18"/>
        </w:rPr>
        <w:t>.</w:t>
      </w:r>
      <w:r w:rsidRPr="001B4501">
        <w:rPr>
          <w:rFonts w:ascii="Times New Roman" w:hAnsi="Times New Roman" w:cs="Times New Roman"/>
          <w:sz w:val="18"/>
          <w:szCs w:val="18"/>
          <w:lang w:val="en-GB"/>
        </w:rPr>
        <w:t>pdf</w:t>
      </w:r>
    </w:p>
  </w:footnote>
  <w:footnote w:id="6">
    <w:p w14:paraId="6DF7E33D" w14:textId="77777777" w:rsidR="009341A0" w:rsidRPr="009F0045" w:rsidRDefault="009341A0" w:rsidP="007269C4">
      <w:pPr>
        <w:pStyle w:val="a3"/>
        <w:jc w:val="both"/>
        <w:rPr>
          <w:rFonts w:cs="Times New Roman"/>
          <w:sz w:val="18"/>
          <w:szCs w:val="18"/>
        </w:rPr>
      </w:pPr>
      <w:r w:rsidRPr="001B4501">
        <w:rPr>
          <w:rStyle w:val="a5"/>
          <w:rFonts w:ascii="Times New Roman" w:hAnsi="Times New Roman" w:cs="Times New Roman"/>
          <w:sz w:val="18"/>
          <w:szCs w:val="18"/>
        </w:rPr>
        <w:footnoteRef/>
      </w:r>
      <w:r>
        <w:rPr>
          <w:rFonts w:ascii="Times New Roman" w:hAnsi="Times New Roman" w:cs="Times New Roman"/>
          <w:sz w:val="18"/>
          <w:szCs w:val="18"/>
        </w:rPr>
        <w:t xml:space="preserve"> </w:t>
      </w:r>
      <w:r w:rsidRPr="009F0045">
        <w:rPr>
          <w:rFonts w:ascii="Times New Roman" w:hAnsi="Times New Roman" w:cs="Times New Roman"/>
          <w:sz w:val="18"/>
          <w:szCs w:val="18"/>
        </w:rPr>
        <w:t>Постановление Правительства Российской Федерации от 01.11.2021 № 1897 "О внесении изменений в государственную программу Российской Федерации "Развитие культуры" и признании утратившими силу некоторых актов и отдельных положений некоторых актов Правительства Российской Федерации"</w:t>
      </w:r>
      <w:r>
        <w:rPr>
          <w:rFonts w:ascii="Times New Roman" w:hAnsi="Times New Roman" w:cs="Times New Roman"/>
          <w:sz w:val="18"/>
          <w:szCs w:val="18"/>
        </w:rPr>
        <w:t xml:space="preserve">. </w:t>
      </w:r>
      <w:r w:rsidRPr="007269C4">
        <w:rPr>
          <w:rFonts w:ascii="Times New Roman" w:hAnsi="Times New Roman" w:cs="Times New Roman"/>
          <w:sz w:val="18"/>
          <w:szCs w:val="18"/>
        </w:rPr>
        <w:t xml:space="preserve">URL: </w:t>
      </w:r>
      <w:r w:rsidRPr="009F0045">
        <w:rPr>
          <w:rFonts w:ascii="Times New Roman" w:hAnsi="Times New Roman" w:cs="Times New Roman"/>
          <w:sz w:val="18"/>
          <w:szCs w:val="18"/>
        </w:rPr>
        <w:t>http://publication.pravo.gov.ru/Document/View/0001202111100016?index=4</w:t>
      </w:r>
    </w:p>
  </w:footnote>
  <w:footnote w:id="7">
    <w:p w14:paraId="59D57BF7" w14:textId="77777777" w:rsidR="009341A0" w:rsidRPr="00D93FDC" w:rsidRDefault="009341A0" w:rsidP="00131103">
      <w:pPr>
        <w:pStyle w:val="a3"/>
        <w:jc w:val="both"/>
        <w:rPr>
          <w:rFonts w:cs="Times New Roman"/>
          <w:sz w:val="18"/>
          <w:szCs w:val="18"/>
          <w:lang w:val="en-US"/>
        </w:rPr>
      </w:pPr>
      <w:r w:rsidRPr="001B4501">
        <w:rPr>
          <w:rStyle w:val="a5"/>
          <w:rFonts w:ascii="Times New Roman" w:hAnsi="Times New Roman" w:cs="Times New Roman"/>
          <w:sz w:val="18"/>
          <w:szCs w:val="18"/>
        </w:rPr>
        <w:footnoteRef/>
      </w:r>
      <w:r>
        <w:rPr>
          <w:rFonts w:ascii="Times New Roman" w:hAnsi="Times New Roman" w:cs="Times New Roman"/>
          <w:sz w:val="18"/>
          <w:szCs w:val="18"/>
        </w:rPr>
        <w:t xml:space="preserve"> </w:t>
      </w:r>
      <w:r w:rsidRPr="00131103">
        <w:rPr>
          <w:rFonts w:ascii="Times New Roman" w:hAnsi="Times New Roman" w:cs="Times New Roman"/>
          <w:bCs/>
          <w:sz w:val="18"/>
          <w:szCs w:val="18"/>
        </w:rPr>
        <w:t>АИС «Статистическая отчетность отрасли».</w:t>
      </w:r>
      <w:r w:rsidRPr="00131103">
        <w:rPr>
          <w:rFonts w:ascii="Times New Roman" w:hAnsi="Times New Roman" w:cs="Times New Roman"/>
          <w:sz w:val="18"/>
          <w:szCs w:val="18"/>
        </w:rPr>
        <w:t xml:space="preserve"> </w:t>
      </w:r>
      <w:r w:rsidRPr="00131103">
        <w:rPr>
          <w:rFonts w:ascii="Times New Roman" w:hAnsi="Times New Roman" w:cs="Times New Roman"/>
          <w:sz w:val="18"/>
          <w:szCs w:val="18"/>
          <w:lang w:val="en-GB"/>
        </w:rPr>
        <w:t>URL</w:t>
      </w:r>
      <w:r w:rsidRPr="00D93FDC">
        <w:rPr>
          <w:rFonts w:ascii="Times New Roman" w:hAnsi="Times New Roman" w:cs="Times New Roman"/>
          <w:sz w:val="18"/>
          <w:szCs w:val="18"/>
          <w:lang w:val="en-US"/>
        </w:rPr>
        <w:t xml:space="preserve">: </w:t>
      </w:r>
      <w:r w:rsidRPr="00131103">
        <w:rPr>
          <w:rFonts w:ascii="Times New Roman" w:hAnsi="Times New Roman" w:cs="Times New Roman"/>
          <w:bCs/>
          <w:sz w:val="18"/>
          <w:szCs w:val="18"/>
          <w:lang w:val="en-GB"/>
        </w:rPr>
        <w:t>https</w:t>
      </w:r>
      <w:r w:rsidRPr="00D93FDC">
        <w:rPr>
          <w:rFonts w:ascii="Times New Roman" w:hAnsi="Times New Roman" w:cs="Times New Roman"/>
          <w:bCs/>
          <w:sz w:val="18"/>
          <w:szCs w:val="18"/>
          <w:lang w:val="en-US"/>
        </w:rPr>
        <w:t>://</w:t>
      </w:r>
      <w:r w:rsidRPr="00131103">
        <w:rPr>
          <w:rFonts w:ascii="Times New Roman" w:hAnsi="Times New Roman" w:cs="Times New Roman"/>
          <w:bCs/>
          <w:sz w:val="18"/>
          <w:szCs w:val="18"/>
          <w:lang w:val="en-GB"/>
        </w:rPr>
        <w:t>stat</w:t>
      </w:r>
      <w:r w:rsidRPr="00D93FDC">
        <w:rPr>
          <w:rFonts w:ascii="Times New Roman" w:hAnsi="Times New Roman" w:cs="Times New Roman"/>
          <w:bCs/>
          <w:sz w:val="18"/>
          <w:szCs w:val="18"/>
          <w:lang w:val="en-US"/>
        </w:rPr>
        <w:t>.</w:t>
      </w:r>
      <w:proofErr w:type="spellStart"/>
      <w:r w:rsidRPr="00131103">
        <w:rPr>
          <w:rFonts w:ascii="Times New Roman" w:hAnsi="Times New Roman" w:cs="Times New Roman"/>
          <w:bCs/>
          <w:sz w:val="18"/>
          <w:szCs w:val="18"/>
          <w:lang w:val="en-GB"/>
        </w:rPr>
        <w:t>mkrf</w:t>
      </w:r>
      <w:proofErr w:type="spellEnd"/>
      <w:r w:rsidRPr="00D93FDC">
        <w:rPr>
          <w:rFonts w:ascii="Times New Roman" w:hAnsi="Times New Roman" w:cs="Times New Roman"/>
          <w:bCs/>
          <w:sz w:val="18"/>
          <w:szCs w:val="18"/>
          <w:lang w:val="en-US"/>
        </w:rPr>
        <w:t>.</w:t>
      </w:r>
      <w:proofErr w:type="spellStart"/>
      <w:r w:rsidRPr="00131103">
        <w:rPr>
          <w:rFonts w:ascii="Times New Roman" w:hAnsi="Times New Roman" w:cs="Times New Roman"/>
          <w:bCs/>
          <w:sz w:val="18"/>
          <w:szCs w:val="18"/>
          <w:lang w:val="en-GB"/>
        </w:rPr>
        <w:t>ru</w:t>
      </w:r>
      <w:proofErr w:type="spellEnd"/>
      <w:r w:rsidRPr="00D93FDC">
        <w:rPr>
          <w:rFonts w:ascii="Times New Roman" w:hAnsi="Times New Roman" w:cs="Times New Roman"/>
          <w:bCs/>
          <w:sz w:val="18"/>
          <w:szCs w:val="18"/>
          <w:lang w:val="en-US"/>
        </w:rPr>
        <w:t>/</w:t>
      </w:r>
      <w:r w:rsidRPr="00131103">
        <w:rPr>
          <w:rFonts w:ascii="Times New Roman" w:hAnsi="Times New Roman" w:cs="Times New Roman"/>
          <w:bCs/>
          <w:sz w:val="18"/>
          <w:szCs w:val="18"/>
          <w:lang w:val="en-GB"/>
        </w:rPr>
        <w:t>indicators</w:t>
      </w:r>
      <w:r w:rsidRPr="00D93FDC">
        <w:rPr>
          <w:rFonts w:ascii="Times New Roman" w:hAnsi="Times New Roman" w:cs="Times New Roman"/>
          <w:bCs/>
          <w:sz w:val="18"/>
          <w:szCs w:val="18"/>
          <w:lang w:val="en-US"/>
        </w:rPr>
        <w:t>/</w:t>
      </w:r>
    </w:p>
  </w:footnote>
  <w:footnote w:id="8">
    <w:p w14:paraId="6E01A6A4" w14:textId="77777777" w:rsidR="009341A0" w:rsidRPr="00BC3B6D" w:rsidRDefault="009341A0" w:rsidP="005C49B5">
      <w:pPr>
        <w:pStyle w:val="a3"/>
        <w:rPr>
          <w:rFonts w:cs="Times New Roman"/>
          <w:sz w:val="18"/>
          <w:szCs w:val="18"/>
        </w:rPr>
      </w:pPr>
      <w:r w:rsidRPr="001B4501">
        <w:rPr>
          <w:rStyle w:val="a5"/>
          <w:rFonts w:ascii="Times New Roman" w:hAnsi="Times New Roman" w:cs="Times New Roman"/>
          <w:sz w:val="18"/>
          <w:szCs w:val="18"/>
        </w:rPr>
        <w:footnoteRef/>
      </w:r>
      <w:r w:rsidRPr="001B4501">
        <w:rPr>
          <w:rFonts w:ascii="Times New Roman" w:hAnsi="Times New Roman" w:cs="Times New Roman"/>
          <w:sz w:val="18"/>
          <w:szCs w:val="18"/>
        </w:rPr>
        <w:t xml:space="preserve"> </w:t>
      </w:r>
      <w:r>
        <w:rPr>
          <w:rFonts w:ascii="Times New Roman" w:hAnsi="Times New Roman" w:cs="Times New Roman"/>
          <w:sz w:val="18"/>
          <w:szCs w:val="18"/>
        </w:rPr>
        <w:t>Регионы России. Социально-экономические показатели. 2022: Стат. сб. / Росстат. М., 2022. 1122 с.</w:t>
      </w:r>
    </w:p>
  </w:footnote>
  <w:footnote w:id="9">
    <w:p w14:paraId="5062E1B4" w14:textId="77777777" w:rsidR="009341A0" w:rsidRPr="00BC3B6D" w:rsidRDefault="009341A0" w:rsidP="005C49B5">
      <w:pPr>
        <w:pStyle w:val="a3"/>
        <w:rPr>
          <w:rFonts w:ascii="Times New Roman" w:hAnsi="Times New Roman" w:cs="Times New Roman"/>
          <w:sz w:val="18"/>
          <w:szCs w:val="18"/>
          <w:lang w:val="en-GB"/>
        </w:rPr>
      </w:pPr>
      <w:r w:rsidRPr="001B4501">
        <w:rPr>
          <w:rStyle w:val="a5"/>
          <w:rFonts w:ascii="Times New Roman" w:hAnsi="Times New Roman" w:cs="Times New Roman"/>
          <w:sz w:val="18"/>
          <w:szCs w:val="18"/>
        </w:rPr>
        <w:footnoteRef/>
      </w:r>
      <w:r w:rsidRPr="001B4501">
        <w:rPr>
          <w:rFonts w:ascii="Times New Roman" w:hAnsi="Times New Roman" w:cs="Times New Roman"/>
          <w:sz w:val="18"/>
          <w:szCs w:val="18"/>
        </w:rPr>
        <w:t xml:space="preserve"> </w:t>
      </w:r>
      <w:r w:rsidRPr="00BC3B6D">
        <w:rPr>
          <w:rFonts w:ascii="Times New Roman" w:hAnsi="Times New Roman" w:cs="Times New Roman"/>
          <w:sz w:val="18"/>
          <w:szCs w:val="18"/>
        </w:rPr>
        <w:t xml:space="preserve">Рейтинг посещаемости российских музеев за 2022 год: топ-50. </w:t>
      </w:r>
      <w:r w:rsidRPr="00BC3B6D">
        <w:rPr>
          <w:rFonts w:ascii="Times New Roman" w:hAnsi="Times New Roman" w:cs="Times New Roman"/>
          <w:sz w:val="18"/>
          <w:szCs w:val="18"/>
          <w:lang w:val="en-GB"/>
        </w:rPr>
        <w:t>URL: https://www.theartnewspaper.ru/posts/20230503-okxe/</w:t>
      </w:r>
    </w:p>
    <w:p w14:paraId="7C79A79B" w14:textId="77777777" w:rsidR="009341A0" w:rsidRPr="00BC3B6D" w:rsidRDefault="009341A0" w:rsidP="005C49B5">
      <w:pPr>
        <w:pStyle w:val="a3"/>
        <w:rPr>
          <w:rFonts w:cs="Times New Roman"/>
          <w:sz w:val="18"/>
          <w:szCs w:val="18"/>
          <w:lang w:val="en-GB"/>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E4202F"/>
    <w:multiLevelType w:val="hybridMultilevel"/>
    <w:tmpl w:val="D5386DC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277F79D0"/>
    <w:multiLevelType w:val="hybridMultilevel"/>
    <w:tmpl w:val="E684D47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39B6402E"/>
    <w:multiLevelType w:val="multilevel"/>
    <w:tmpl w:val="B44415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42190D19"/>
    <w:multiLevelType w:val="hybridMultilevel"/>
    <w:tmpl w:val="50A2BA9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63FE49F5"/>
    <w:multiLevelType w:val="hybridMultilevel"/>
    <w:tmpl w:val="1D70A73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684B5D97"/>
    <w:multiLevelType w:val="multilevel"/>
    <w:tmpl w:val="42B46B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D6A5B82"/>
    <w:multiLevelType w:val="hybridMultilevel"/>
    <w:tmpl w:val="A7CE3A7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5"/>
  </w:num>
  <w:num w:numId="2">
    <w:abstractNumId w:val="2"/>
  </w:num>
  <w:num w:numId="3">
    <w:abstractNumId w:val="6"/>
  </w:num>
  <w:num w:numId="4">
    <w:abstractNumId w:val="1"/>
  </w:num>
  <w:num w:numId="5">
    <w:abstractNumId w:val="0"/>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64776"/>
    <w:rsid w:val="00102EA7"/>
    <w:rsid w:val="00104D68"/>
    <w:rsid w:val="00131103"/>
    <w:rsid w:val="00141C4D"/>
    <w:rsid w:val="00164ECA"/>
    <w:rsid w:val="001731F8"/>
    <w:rsid w:val="0018276D"/>
    <w:rsid w:val="00193A3B"/>
    <w:rsid w:val="001A4A6E"/>
    <w:rsid w:val="001B44A4"/>
    <w:rsid w:val="001B4501"/>
    <w:rsid w:val="002537F7"/>
    <w:rsid w:val="0026239D"/>
    <w:rsid w:val="00262848"/>
    <w:rsid w:val="00270665"/>
    <w:rsid w:val="002719C6"/>
    <w:rsid w:val="002D063E"/>
    <w:rsid w:val="002E7302"/>
    <w:rsid w:val="00305D1B"/>
    <w:rsid w:val="00313B6F"/>
    <w:rsid w:val="00315C1C"/>
    <w:rsid w:val="003407B9"/>
    <w:rsid w:val="00342502"/>
    <w:rsid w:val="00355EA2"/>
    <w:rsid w:val="003A4BF7"/>
    <w:rsid w:val="003D226E"/>
    <w:rsid w:val="003D2947"/>
    <w:rsid w:val="003E6E7E"/>
    <w:rsid w:val="00416C53"/>
    <w:rsid w:val="00421E79"/>
    <w:rsid w:val="00464776"/>
    <w:rsid w:val="004D4ED4"/>
    <w:rsid w:val="004D6528"/>
    <w:rsid w:val="004E56FE"/>
    <w:rsid w:val="0050558B"/>
    <w:rsid w:val="00535EA2"/>
    <w:rsid w:val="00550235"/>
    <w:rsid w:val="00565CBC"/>
    <w:rsid w:val="005B7871"/>
    <w:rsid w:val="005C49B5"/>
    <w:rsid w:val="005D6D4D"/>
    <w:rsid w:val="005E7198"/>
    <w:rsid w:val="00612CEF"/>
    <w:rsid w:val="006266D5"/>
    <w:rsid w:val="006555FF"/>
    <w:rsid w:val="006563CC"/>
    <w:rsid w:val="00670C17"/>
    <w:rsid w:val="007269C4"/>
    <w:rsid w:val="00740B33"/>
    <w:rsid w:val="007449DA"/>
    <w:rsid w:val="00744D11"/>
    <w:rsid w:val="00777340"/>
    <w:rsid w:val="007955EB"/>
    <w:rsid w:val="00814D07"/>
    <w:rsid w:val="008668FE"/>
    <w:rsid w:val="0090541F"/>
    <w:rsid w:val="00931137"/>
    <w:rsid w:val="009341A0"/>
    <w:rsid w:val="00974A55"/>
    <w:rsid w:val="009775F4"/>
    <w:rsid w:val="009E1E2F"/>
    <w:rsid w:val="009E6700"/>
    <w:rsid w:val="009F0045"/>
    <w:rsid w:val="00A13528"/>
    <w:rsid w:val="00A40BE7"/>
    <w:rsid w:val="00A54BD0"/>
    <w:rsid w:val="00B100D8"/>
    <w:rsid w:val="00B9303A"/>
    <w:rsid w:val="00BA2D9D"/>
    <w:rsid w:val="00BC3B6D"/>
    <w:rsid w:val="00BC68A4"/>
    <w:rsid w:val="00C251D8"/>
    <w:rsid w:val="00C261BC"/>
    <w:rsid w:val="00C7135F"/>
    <w:rsid w:val="00CB4F0B"/>
    <w:rsid w:val="00D15359"/>
    <w:rsid w:val="00D93FDC"/>
    <w:rsid w:val="00DA5710"/>
    <w:rsid w:val="00DD4456"/>
    <w:rsid w:val="00E05B6A"/>
    <w:rsid w:val="00E0768D"/>
    <w:rsid w:val="00E26BD7"/>
    <w:rsid w:val="00EC1729"/>
    <w:rsid w:val="00EE2F8C"/>
    <w:rsid w:val="00F06F21"/>
    <w:rsid w:val="00F37B79"/>
    <w:rsid w:val="00F7352A"/>
    <w:rsid w:val="00F852E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E3A3C1"/>
  <w15:docId w15:val="{2C1E9134-7D38-47C0-989D-64A3536A1B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E6E7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464776"/>
    <w:pPr>
      <w:spacing w:after="0" w:line="240" w:lineRule="auto"/>
    </w:pPr>
    <w:rPr>
      <w:sz w:val="20"/>
      <w:szCs w:val="20"/>
    </w:rPr>
  </w:style>
  <w:style w:type="character" w:customStyle="1" w:styleId="a4">
    <w:name w:val="Текст сноски Знак"/>
    <w:basedOn w:val="a0"/>
    <w:link w:val="a3"/>
    <w:uiPriority w:val="99"/>
    <w:semiHidden/>
    <w:rsid w:val="00464776"/>
    <w:rPr>
      <w:sz w:val="20"/>
      <w:szCs w:val="20"/>
    </w:rPr>
  </w:style>
  <w:style w:type="character" w:styleId="a5">
    <w:name w:val="footnote reference"/>
    <w:basedOn w:val="a0"/>
    <w:uiPriority w:val="99"/>
    <w:semiHidden/>
    <w:unhideWhenUsed/>
    <w:rsid w:val="00464776"/>
  </w:style>
  <w:style w:type="character" w:styleId="a6">
    <w:name w:val="Hyperlink"/>
    <w:basedOn w:val="a0"/>
    <w:uiPriority w:val="99"/>
    <w:unhideWhenUsed/>
    <w:rsid w:val="001A4A6E"/>
    <w:rPr>
      <w:color w:val="0000FF" w:themeColor="hyperlink"/>
      <w:u w:val="single"/>
    </w:rPr>
  </w:style>
  <w:style w:type="table" w:styleId="a7">
    <w:name w:val="Table Grid"/>
    <w:basedOn w:val="a1"/>
    <w:uiPriority w:val="59"/>
    <w:rsid w:val="007773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CB4F0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66667516">
      <w:bodyDiv w:val="1"/>
      <w:marLeft w:val="0"/>
      <w:marRight w:val="0"/>
      <w:marTop w:val="0"/>
      <w:marBottom w:val="0"/>
      <w:divBdr>
        <w:top w:val="none" w:sz="0" w:space="0" w:color="auto"/>
        <w:left w:val="none" w:sz="0" w:space="0" w:color="auto"/>
        <w:bottom w:val="none" w:sz="0" w:space="0" w:color="auto"/>
        <w:right w:val="none" w:sz="0" w:space="0" w:color="auto"/>
      </w:divBdr>
      <w:divsChild>
        <w:div w:id="1019234140">
          <w:marLeft w:val="0"/>
          <w:marRight w:val="0"/>
          <w:marTop w:val="0"/>
          <w:marBottom w:val="0"/>
          <w:divBdr>
            <w:top w:val="none" w:sz="0" w:space="0" w:color="auto"/>
            <w:left w:val="none" w:sz="0" w:space="0" w:color="auto"/>
            <w:bottom w:val="none" w:sz="0" w:space="0" w:color="auto"/>
            <w:right w:val="none" w:sz="0" w:space="0" w:color="auto"/>
          </w:divBdr>
        </w:div>
      </w:divsChild>
    </w:div>
    <w:div w:id="1222909767">
      <w:bodyDiv w:val="1"/>
      <w:marLeft w:val="0"/>
      <w:marRight w:val="0"/>
      <w:marTop w:val="0"/>
      <w:marBottom w:val="0"/>
      <w:divBdr>
        <w:top w:val="none" w:sz="0" w:space="0" w:color="auto"/>
        <w:left w:val="none" w:sz="0" w:space="0" w:color="auto"/>
        <w:bottom w:val="none" w:sz="0" w:space="0" w:color="auto"/>
        <w:right w:val="none" w:sz="0" w:space="0" w:color="auto"/>
      </w:divBdr>
    </w:div>
    <w:div w:id="1266689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isokolova1983@mail.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50FB22-C803-41EB-B3E3-C4ACBB705C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672</TotalTime>
  <Pages>5</Pages>
  <Words>2176</Words>
  <Characters>12404</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14551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Вадим</dc:creator>
  <cp:lastModifiedBy>Татьяна Игоревна Соколова</cp:lastModifiedBy>
  <cp:revision>52</cp:revision>
  <dcterms:created xsi:type="dcterms:W3CDTF">2024-03-23T10:23:00Z</dcterms:created>
  <dcterms:modified xsi:type="dcterms:W3CDTF">2024-03-25T06:38:00Z</dcterms:modified>
</cp:coreProperties>
</file>