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209D" w:rsidRPr="00A31252" w:rsidRDefault="0067209D" w:rsidP="00AE43E2">
      <w:pPr>
        <w:spacing w:line="360" w:lineRule="auto"/>
        <w:rPr>
          <w:b/>
          <w:caps/>
          <w:color w:val="000000"/>
          <w:sz w:val="24"/>
          <w:szCs w:val="24"/>
        </w:rPr>
      </w:pPr>
      <w:r w:rsidRPr="00A31252">
        <w:rPr>
          <w:b/>
          <w:caps/>
          <w:color w:val="000000"/>
          <w:sz w:val="24"/>
          <w:szCs w:val="24"/>
        </w:rPr>
        <w:t xml:space="preserve">УДК </w:t>
      </w:r>
      <w:r w:rsidRPr="00A31252">
        <w:rPr>
          <w:b/>
          <w:sz w:val="24"/>
          <w:szCs w:val="24"/>
        </w:rPr>
        <w:t>338.2</w:t>
      </w:r>
      <w:r>
        <w:rPr>
          <w:b/>
          <w:sz w:val="24"/>
          <w:szCs w:val="24"/>
        </w:rPr>
        <w:t>4.0</w:t>
      </w:r>
      <w:r w:rsidRPr="00A31252">
        <w:rPr>
          <w:b/>
          <w:sz w:val="24"/>
          <w:szCs w:val="24"/>
        </w:rPr>
        <w:t>2</w:t>
      </w:r>
      <w:r>
        <w:rPr>
          <w:b/>
          <w:sz w:val="24"/>
          <w:szCs w:val="24"/>
        </w:rPr>
        <w:t>1</w:t>
      </w:r>
      <w:r w:rsidRPr="00A31252">
        <w:rPr>
          <w:b/>
          <w:sz w:val="24"/>
          <w:szCs w:val="24"/>
        </w:rPr>
        <w:t>.8</w:t>
      </w:r>
      <w:r w:rsidRPr="0067209D">
        <w:rPr>
          <w:sz w:val="20"/>
          <w:szCs w:val="20"/>
        </w:rPr>
        <w:t xml:space="preserve"> </w:t>
      </w:r>
    </w:p>
    <w:p w:rsidR="0067209D" w:rsidRPr="00A31252" w:rsidRDefault="0067209D" w:rsidP="00AE43E2">
      <w:pPr>
        <w:spacing w:line="360" w:lineRule="auto"/>
        <w:jc w:val="right"/>
        <w:rPr>
          <w:b/>
          <w:color w:val="000000"/>
          <w:sz w:val="24"/>
          <w:szCs w:val="24"/>
        </w:rPr>
      </w:pPr>
      <w:r w:rsidRPr="00A31252">
        <w:rPr>
          <w:b/>
          <w:color w:val="000000"/>
          <w:sz w:val="24"/>
          <w:szCs w:val="24"/>
        </w:rPr>
        <w:t>Родин</w:t>
      </w:r>
      <w:r>
        <w:rPr>
          <w:b/>
          <w:color w:val="000000"/>
          <w:sz w:val="24"/>
          <w:szCs w:val="24"/>
        </w:rPr>
        <w:t xml:space="preserve"> </w:t>
      </w:r>
      <w:r w:rsidRPr="00A31252">
        <w:rPr>
          <w:b/>
          <w:color w:val="000000"/>
          <w:sz w:val="24"/>
          <w:szCs w:val="24"/>
        </w:rPr>
        <w:t>А.</w:t>
      </w:r>
      <w:r>
        <w:rPr>
          <w:b/>
          <w:color w:val="000000"/>
          <w:sz w:val="24"/>
          <w:szCs w:val="24"/>
        </w:rPr>
        <w:t>В.</w:t>
      </w:r>
    </w:p>
    <w:p w:rsidR="0067209D" w:rsidRPr="00A140FF" w:rsidRDefault="0067209D" w:rsidP="00BE5E54">
      <w:pPr>
        <w:jc w:val="center"/>
        <w:rPr>
          <w:b/>
          <w:caps/>
          <w:sz w:val="24"/>
          <w:szCs w:val="24"/>
        </w:rPr>
      </w:pPr>
      <w:proofErr w:type="gramStart"/>
      <w:r w:rsidRPr="00A140FF">
        <w:rPr>
          <w:b/>
          <w:caps/>
          <w:sz w:val="24"/>
          <w:szCs w:val="24"/>
        </w:rPr>
        <w:t>Кластерная политика пространственного</w:t>
      </w:r>
      <w:proofErr w:type="gramEnd"/>
    </w:p>
    <w:p w:rsidR="0067209D" w:rsidRPr="00A140FF" w:rsidRDefault="0067209D" w:rsidP="00BE5E54">
      <w:pPr>
        <w:jc w:val="center"/>
        <w:rPr>
          <w:b/>
          <w:caps/>
          <w:sz w:val="24"/>
          <w:szCs w:val="24"/>
        </w:rPr>
      </w:pPr>
      <w:r w:rsidRPr="00A140FF">
        <w:rPr>
          <w:b/>
          <w:caps/>
          <w:sz w:val="24"/>
          <w:szCs w:val="24"/>
        </w:rPr>
        <w:t>развития территории</w:t>
      </w:r>
    </w:p>
    <w:p w:rsidR="0067209D" w:rsidRPr="00FA1F79" w:rsidRDefault="0067209D" w:rsidP="0067209D">
      <w:pPr>
        <w:jc w:val="center"/>
        <w:rPr>
          <w:b/>
          <w:caps/>
          <w:sz w:val="24"/>
          <w:szCs w:val="24"/>
        </w:rPr>
      </w:pPr>
    </w:p>
    <w:p w:rsidR="00AE43E2" w:rsidRDefault="0067209D" w:rsidP="00BE5E54">
      <w:pPr>
        <w:ind w:firstLine="708"/>
        <w:jc w:val="both"/>
        <w:rPr>
          <w:i/>
          <w:sz w:val="24"/>
          <w:szCs w:val="24"/>
        </w:rPr>
      </w:pPr>
      <w:r w:rsidRPr="00BE5E54">
        <w:rPr>
          <w:rStyle w:val="rvts52"/>
          <w:b/>
          <w:bCs/>
          <w:i/>
          <w:sz w:val="24"/>
          <w:szCs w:val="24"/>
        </w:rPr>
        <w:t>Аннотация.</w:t>
      </w:r>
      <w:r w:rsidR="00AE43E2">
        <w:rPr>
          <w:rStyle w:val="rvts52"/>
          <w:bCs/>
          <w:i/>
        </w:rPr>
        <w:t xml:space="preserve"> </w:t>
      </w:r>
      <w:r w:rsidR="00AE43E2" w:rsidRPr="00D22846">
        <w:rPr>
          <w:i/>
          <w:sz w:val="24"/>
          <w:szCs w:val="24"/>
        </w:rPr>
        <w:t>Рассматриваются возможности кластерной организации пространственного развития территории. Предложена декомпозиция стратегической цели развития Краснодарского края, предусматривающая реализацию кластерной политики пространственного развития, обеспечивающую создание инновационных наукоемких кластеров (научно-образовательного, медицинского и др.) как фактора роста конкурентосп</w:t>
      </w:r>
      <w:r w:rsidR="00AE43E2" w:rsidRPr="00D22846">
        <w:rPr>
          <w:i/>
          <w:sz w:val="24"/>
          <w:szCs w:val="24"/>
        </w:rPr>
        <w:t>о</w:t>
      </w:r>
      <w:r w:rsidR="00AE43E2" w:rsidRPr="00D22846">
        <w:rPr>
          <w:i/>
          <w:sz w:val="24"/>
          <w:szCs w:val="24"/>
        </w:rPr>
        <w:t>собности территории, а также кластерную организацию сферы услуг.  Формирование туристско-рекреационного кластера на базе особо охраняемых территорий всех уровней является ключевым условием обеспечения устойчивого развития сельских территорий.</w:t>
      </w:r>
    </w:p>
    <w:p w:rsidR="0067209D" w:rsidRPr="00AE43E2" w:rsidRDefault="0067209D" w:rsidP="00BE5E54">
      <w:pPr>
        <w:pStyle w:val="rvps26"/>
        <w:shd w:val="clear" w:color="auto" w:fill="FFFFFF"/>
        <w:spacing w:after="0"/>
        <w:ind w:firstLine="709"/>
        <w:jc w:val="both"/>
        <w:rPr>
          <w:i/>
        </w:rPr>
      </w:pPr>
      <w:r w:rsidRPr="00BE5E54">
        <w:rPr>
          <w:rStyle w:val="rvts52"/>
          <w:b/>
          <w:bCs/>
          <w:i/>
        </w:rPr>
        <w:t>Ключевые слова.</w:t>
      </w:r>
      <w:r w:rsidRPr="00AD4320">
        <w:rPr>
          <w:rStyle w:val="rvts52"/>
          <w:b/>
          <w:bCs/>
        </w:rPr>
        <w:t xml:space="preserve"> </w:t>
      </w:r>
      <w:r w:rsidR="00AE43E2" w:rsidRPr="00AE43E2">
        <w:rPr>
          <w:i/>
        </w:rPr>
        <w:t>Кластер, конкурентоспособность, стратегия</w:t>
      </w:r>
      <w:r w:rsidR="00AE43E2">
        <w:rPr>
          <w:i/>
        </w:rPr>
        <w:t>, пространственное</w:t>
      </w:r>
      <w:r w:rsidR="00AE43E2" w:rsidRPr="00AE43E2">
        <w:rPr>
          <w:i/>
        </w:rPr>
        <w:t xml:space="preserve"> развити</w:t>
      </w:r>
      <w:r w:rsidR="00567304">
        <w:rPr>
          <w:i/>
        </w:rPr>
        <w:t>е</w:t>
      </w:r>
      <w:r w:rsidR="00AE43E2" w:rsidRPr="00AE43E2">
        <w:rPr>
          <w:i/>
        </w:rPr>
        <w:t>, инновации, кластерная активация.</w:t>
      </w:r>
    </w:p>
    <w:p w:rsidR="0067209D" w:rsidRDefault="0067209D" w:rsidP="003D13BD">
      <w:pPr>
        <w:pStyle w:val="Default"/>
        <w:spacing w:line="360" w:lineRule="auto"/>
        <w:ind w:firstLine="708"/>
        <w:jc w:val="both"/>
        <w:rPr>
          <w:sz w:val="28"/>
          <w:szCs w:val="28"/>
        </w:rPr>
      </w:pPr>
    </w:p>
    <w:p w:rsidR="001A00A5" w:rsidRPr="00BE5E54" w:rsidRDefault="001A00A5" w:rsidP="003D13BD">
      <w:pPr>
        <w:pStyle w:val="Default"/>
        <w:spacing w:line="360" w:lineRule="auto"/>
        <w:ind w:firstLine="708"/>
        <w:jc w:val="both"/>
      </w:pPr>
      <w:r w:rsidRPr="00BE5E54">
        <w:t xml:space="preserve">В настоящее время, система управления кластерными образованиями в России сталкивается с целым спектром сложностей, связанных как с традиционными проблемами отечественной экономики, так и с трудностями и непониманием на местах сути кластерной политики. В настоящее время имеются сведения о сотне зарегистрированных действующих кластеров в России, но, к сожалению, большая часть информации об их деятельности скрыта, общественности и экспертному сообществу </w:t>
      </w:r>
      <w:proofErr w:type="gramStart"/>
      <w:r w:rsidRPr="00BE5E54">
        <w:t>предоставляются неполные отчеты</w:t>
      </w:r>
      <w:proofErr w:type="gramEnd"/>
      <w:r w:rsidRPr="00BE5E54">
        <w:t>. Складывается впечатление непрозрачности и неэффективности созданных структур</w:t>
      </w:r>
      <w:r w:rsidR="00651460">
        <w:t xml:space="preserve"> </w:t>
      </w:r>
      <w:r w:rsidR="00651460" w:rsidRPr="00BE5E54">
        <w:t>[1</w:t>
      </w:r>
      <w:r w:rsidR="00651460">
        <w:t>, с.184</w:t>
      </w:r>
      <w:r w:rsidR="00651460" w:rsidRPr="00BE5E54">
        <w:t>]</w:t>
      </w:r>
      <w:r w:rsidRPr="00BE5E54">
        <w:t xml:space="preserve">, а потому актуальны дальнейшие исследования в данной области. </w:t>
      </w:r>
    </w:p>
    <w:p w:rsidR="00A87B51" w:rsidRPr="00BE5E54" w:rsidRDefault="001A00A5" w:rsidP="003D13BD">
      <w:pPr>
        <w:pStyle w:val="Default"/>
        <w:spacing w:line="360" w:lineRule="auto"/>
        <w:ind w:firstLine="708"/>
        <w:jc w:val="both"/>
      </w:pPr>
      <w:proofErr w:type="gramStart"/>
      <w:r w:rsidRPr="00BE5E54">
        <w:t>Так, а</w:t>
      </w:r>
      <w:r w:rsidR="00A87B51" w:rsidRPr="00BE5E54">
        <w:t xml:space="preserve">вторы многочисленных исследований в области кластерной политики видят первоочередную цель создания кластера в достижении приемлемого уровня конкурентоспособности организаций-участников, который, по нашему мнению, является синергетическим результатом проведения согласованной политики привлечения инвестиций на территорию, развития инфраструктуры, перелива рабочей силы, развития малого и среднего предпринимательства, насыщения внутреннего рынка, </w:t>
      </w:r>
      <w:proofErr w:type="spellStart"/>
      <w:r w:rsidR="00A87B51" w:rsidRPr="00BE5E54">
        <w:t>импортозамещения</w:t>
      </w:r>
      <w:proofErr w:type="spellEnd"/>
      <w:r w:rsidR="00A87B51" w:rsidRPr="00BE5E54">
        <w:t xml:space="preserve"> и др.</w:t>
      </w:r>
      <w:r w:rsidR="00651460" w:rsidRPr="00651460">
        <w:t xml:space="preserve"> </w:t>
      </w:r>
      <w:r w:rsidR="00651460">
        <w:t>[2, с. 196</w:t>
      </w:r>
      <w:r w:rsidR="00651460" w:rsidRPr="00BE5E54">
        <w:t>].</w:t>
      </w:r>
      <w:proofErr w:type="gramEnd"/>
      <w:r w:rsidR="00651460" w:rsidRPr="00BE5E54">
        <w:t xml:space="preserve"> </w:t>
      </w:r>
      <w:r w:rsidR="00A87B51" w:rsidRPr="00BE5E54">
        <w:t xml:space="preserve"> Стратегической целью должно стать именно повышение уровня благосостояния территории за счет положительного (синергетического) эффекта</w:t>
      </w:r>
      <w:r w:rsidR="00651460">
        <w:t xml:space="preserve"> [3, с. 171</w:t>
      </w:r>
      <w:r w:rsidR="00651460" w:rsidRPr="00BE5E54">
        <w:t>].</w:t>
      </w:r>
      <w:r w:rsidR="0010024C" w:rsidRPr="00BE5E54">
        <w:t xml:space="preserve"> У</w:t>
      </w:r>
      <w:r w:rsidR="00A87B51" w:rsidRPr="00BE5E54">
        <w:t>станавли</w:t>
      </w:r>
      <w:r w:rsidR="0010024C" w:rsidRPr="00BE5E54">
        <w:t>ва</w:t>
      </w:r>
      <w:r w:rsidR="00A87B51" w:rsidRPr="00BE5E54">
        <w:t>емые в программах развития кластеров</w:t>
      </w:r>
      <w:r w:rsidR="0010024C" w:rsidRPr="00BE5E54">
        <w:t xml:space="preserve"> другие задачи –</w:t>
      </w:r>
      <w:r w:rsidR="00A87B51" w:rsidRPr="00BE5E54">
        <w:t xml:space="preserve"> лишь </w:t>
      </w:r>
      <w:r w:rsidR="0010024C" w:rsidRPr="00BE5E54">
        <w:t>обеспечивают достижение</w:t>
      </w:r>
      <w:r w:rsidR="00A87B51" w:rsidRPr="00BE5E54">
        <w:t xml:space="preserve"> главной цели. </w:t>
      </w:r>
    </w:p>
    <w:p w:rsidR="00A87B51" w:rsidRPr="00BE5E54" w:rsidRDefault="00A87B51" w:rsidP="003D13BD">
      <w:pPr>
        <w:pStyle w:val="Default"/>
        <w:spacing w:line="360" w:lineRule="auto"/>
        <w:ind w:firstLine="708"/>
        <w:jc w:val="both"/>
      </w:pPr>
      <w:r w:rsidRPr="00BE5E54">
        <w:t xml:space="preserve">Важной проблемой формирующейся кластерной системы России является </w:t>
      </w:r>
      <w:r w:rsidR="003439B7" w:rsidRPr="00BE5E54">
        <w:t>то, что субъектами кластерной инициативы являются преимущественно органы власти</w:t>
      </w:r>
      <w:r w:rsidR="007C004D">
        <w:t xml:space="preserve"> [4, с. 65</w:t>
      </w:r>
      <w:r w:rsidR="007C004D" w:rsidRPr="00BE5E54">
        <w:t xml:space="preserve">]. </w:t>
      </w:r>
      <w:r w:rsidR="003439B7" w:rsidRPr="00BE5E54">
        <w:t xml:space="preserve"> В то же время, к</w:t>
      </w:r>
      <w:r w:rsidRPr="00BE5E54">
        <w:t>ак подчеркивают некоторые авторы</w:t>
      </w:r>
      <w:r w:rsidR="003439B7" w:rsidRPr="00BE5E54">
        <w:t>, ссылаясь на зарубежный опыт,</w:t>
      </w:r>
      <w:r w:rsidRPr="00BE5E54">
        <w:t xml:space="preserve"> </w:t>
      </w:r>
      <w:r w:rsidR="003439B7" w:rsidRPr="00BE5E54">
        <w:t>директивный</w:t>
      </w:r>
      <w:r w:rsidRPr="00BE5E54">
        <w:t xml:space="preserve"> </w:t>
      </w:r>
      <w:r w:rsidR="003439B7" w:rsidRPr="00BE5E54">
        <w:t xml:space="preserve">характер кластеризации отсутствует </w:t>
      </w:r>
      <w:r w:rsidRPr="00BE5E54">
        <w:t xml:space="preserve">в </w:t>
      </w:r>
      <w:r w:rsidR="003439B7" w:rsidRPr="00BE5E54">
        <w:t>других странах. В</w:t>
      </w:r>
      <w:r w:rsidRPr="00BE5E54">
        <w:t xml:space="preserve"> России</w:t>
      </w:r>
      <w:r w:rsidR="003439B7" w:rsidRPr="00BE5E54">
        <w:t>, н</w:t>
      </w:r>
      <w:r w:rsidRPr="00BE5E54">
        <w:t xml:space="preserve">есмотря на то, что нормативные документы предполагают формирование кластеров «снизу» и в </w:t>
      </w:r>
      <w:r w:rsidRPr="00BE5E54">
        <w:lastRenderedPageBreak/>
        <w:t xml:space="preserve">добровольном порядке, </w:t>
      </w:r>
      <w:r w:rsidR="003439B7" w:rsidRPr="00BE5E54">
        <w:t>органы региональной</w:t>
      </w:r>
      <w:r w:rsidRPr="00BE5E54">
        <w:t xml:space="preserve"> власти вынуждены подстраиваться под законодательную норму и </w:t>
      </w:r>
      <w:r w:rsidR="003439B7" w:rsidRPr="00BE5E54">
        <w:t>формировать кластеры</w:t>
      </w:r>
      <w:r w:rsidRPr="00BE5E54">
        <w:t xml:space="preserve"> принудительно. </w:t>
      </w:r>
    </w:p>
    <w:p w:rsidR="001A00A5" w:rsidRPr="00BE5E54" w:rsidRDefault="001A00A5" w:rsidP="003D13BD">
      <w:pPr>
        <w:pStyle w:val="Default"/>
        <w:spacing w:line="360" w:lineRule="auto"/>
        <w:ind w:firstLine="708"/>
        <w:jc w:val="both"/>
      </w:pPr>
      <w:proofErr w:type="gramStart"/>
      <w:r w:rsidRPr="00BE5E54">
        <w:t>Следующая проблема является одной из самых сложных на пути восстановления российской экономики – существующий долгие годы структурный перекос, проявляющийся в доминировании сырьевых отраслей над обрабатывающими, а также над сферой услуг.</w:t>
      </w:r>
      <w:proofErr w:type="gramEnd"/>
      <w:r w:rsidRPr="00BE5E54">
        <w:t xml:space="preserve"> В последние годы ситуация усугубилась в связи с введением экономических санкций против России, что выявило глубокую зависимость российской экономики от импорта</w:t>
      </w:r>
      <w:r w:rsidR="007C004D">
        <w:t xml:space="preserve"> [5, с. 893</w:t>
      </w:r>
      <w:r w:rsidR="007C004D" w:rsidRPr="00BE5E54">
        <w:t>].</w:t>
      </w:r>
      <w:r w:rsidRPr="00BE5E54">
        <w:t xml:space="preserve"> В этих условиях развитие внутреннего производства на основе развития системы кластеров видится одним из многообещающих подходов. С другой стороны, перекос наблюдается и в отраслевой структуре самих кластеров. Преобладают традиционные отрасли российской экономики, такие как машиностроение, нефтехимия, деревообработка, космическая и оборонная промышленность, авиастроение, судостроение и др. Очевидно, что формирование кластеров в сфере услуг должно способствовать исправлению «врожденных» недостатков </w:t>
      </w:r>
      <w:r w:rsidR="003D13BD" w:rsidRPr="00BE5E54">
        <w:t xml:space="preserve">на пути пост-индустриального развития </w:t>
      </w:r>
      <w:r w:rsidRPr="00BE5E54">
        <w:t xml:space="preserve">российской экономики. </w:t>
      </w:r>
    </w:p>
    <w:p w:rsidR="001A00A5" w:rsidRDefault="003D13BD" w:rsidP="003D13BD">
      <w:pPr>
        <w:pStyle w:val="Default"/>
        <w:spacing w:line="360" w:lineRule="auto"/>
        <w:ind w:firstLine="708"/>
        <w:jc w:val="both"/>
      </w:pPr>
      <w:r w:rsidRPr="00BE5E54">
        <w:t>Еще одной проблемой</w:t>
      </w:r>
      <w:r w:rsidR="001A00A5" w:rsidRPr="00BE5E54">
        <w:t xml:space="preserve"> развития кластерной организации российской экономики </w:t>
      </w:r>
      <w:r w:rsidRPr="00BE5E54">
        <w:t>является</w:t>
      </w:r>
      <w:r w:rsidR="001A00A5" w:rsidRPr="00BE5E54">
        <w:t xml:space="preserve"> отсутствии единой </w:t>
      </w:r>
      <w:proofErr w:type="gramStart"/>
      <w:r w:rsidR="001A00A5" w:rsidRPr="00BE5E54">
        <w:t>системы оценки эффективности функционирования кластеров</w:t>
      </w:r>
      <w:proofErr w:type="gramEnd"/>
      <w:r w:rsidR="001A00A5" w:rsidRPr="00BE5E54">
        <w:t>. Программы развития кластеров предполагают наличие неких критических значений показателей, характеризующих текущее состояние и перспекти</w:t>
      </w:r>
      <w:r w:rsidRPr="00BE5E54">
        <w:t>вный уровень развития экономики. Так, п</w:t>
      </w:r>
      <w:r w:rsidR="001A00A5" w:rsidRPr="00BE5E54">
        <w:t xml:space="preserve">оказатели количества созданных рабочих мест, реализуемых патентов и организованных научно-практических мероприятий, </w:t>
      </w:r>
      <w:r w:rsidRPr="00BE5E54">
        <w:t xml:space="preserve">не позволяют оценить динамику и реалистичность поставленных задач. </w:t>
      </w:r>
      <w:r w:rsidR="001A00A5" w:rsidRPr="00BE5E54">
        <w:t xml:space="preserve"> По нашему мнению, </w:t>
      </w:r>
      <w:r w:rsidRPr="00BE5E54">
        <w:t>необходима разработка единой системы показателей, отражающих</w:t>
      </w:r>
      <w:r w:rsidR="001A00A5" w:rsidRPr="00BE5E54">
        <w:t xml:space="preserve"> комплексное воздействие, оказывае</w:t>
      </w:r>
      <w:r w:rsidRPr="00BE5E54">
        <w:t>мое</w:t>
      </w:r>
      <w:r w:rsidR="001A00A5" w:rsidRPr="00BE5E54">
        <w:t xml:space="preserve"> кластер</w:t>
      </w:r>
      <w:r w:rsidRPr="00BE5E54">
        <w:t>ом</w:t>
      </w:r>
      <w:r w:rsidR="001A00A5" w:rsidRPr="00BE5E54">
        <w:t xml:space="preserve"> на развитие</w:t>
      </w:r>
      <w:r w:rsidRPr="00BE5E54">
        <w:t xml:space="preserve"> территории</w:t>
      </w:r>
      <w:r w:rsidR="001A00A5" w:rsidRPr="00BE5E54">
        <w:t xml:space="preserve"> и </w:t>
      </w:r>
      <w:r w:rsidRPr="00BE5E54">
        <w:t xml:space="preserve">позволяющих оценить </w:t>
      </w:r>
      <w:r w:rsidR="001A00A5" w:rsidRPr="00BE5E54">
        <w:t xml:space="preserve">его возможный вклад в повышение уровня жизни населения и конкурентоспособности </w:t>
      </w:r>
      <w:r w:rsidRPr="00BE5E54">
        <w:t>региона</w:t>
      </w:r>
      <w:r w:rsidR="007C004D">
        <w:t xml:space="preserve"> [6, с.168</w:t>
      </w:r>
      <w:r w:rsidR="007C004D" w:rsidRPr="00BE5E54">
        <w:t>].</w:t>
      </w:r>
    </w:p>
    <w:p w:rsidR="00BE5E54" w:rsidRPr="00BE5E54" w:rsidRDefault="00BE5E54" w:rsidP="00BE5E54">
      <w:pPr>
        <w:pStyle w:val="Default"/>
        <w:spacing w:line="360" w:lineRule="auto"/>
        <w:ind w:firstLine="708"/>
        <w:jc w:val="both"/>
      </w:pPr>
      <w:r w:rsidRPr="00BE5E54">
        <w:t>В развитых странах в настоящее время в рамках кластеров функционирует более 50% экономики, в них трудится более 40% занятых, что обуславливает необходимость использовать кластерную актив</w:t>
      </w:r>
      <w:r w:rsidRPr="00BE5E54">
        <w:t>а</w:t>
      </w:r>
      <w:r w:rsidRPr="00BE5E54">
        <w:t>цию как ключевой инструмент разработки стратегии устойчивого развития хозяйствующих субъектов и территории в целом</w:t>
      </w:r>
      <w:r w:rsidR="00A80770">
        <w:t xml:space="preserve">. </w:t>
      </w:r>
      <w:r w:rsidRPr="00BE5E54">
        <w:t>Данная политика предполагает комплекса мер и механизмов прямого стимулирования и должна реализовываться специальным регионального института развития кластеров, например, Агентством кластерной активации пространственного развития.</w:t>
      </w:r>
    </w:p>
    <w:p w:rsidR="00BE5E54" w:rsidRPr="00BE5E54" w:rsidRDefault="00BE5E54" w:rsidP="00BE5E54">
      <w:pPr>
        <w:pStyle w:val="Default"/>
        <w:spacing w:line="360" w:lineRule="auto"/>
        <w:ind w:firstLine="708"/>
        <w:jc w:val="both"/>
      </w:pPr>
      <w:r w:rsidRPr="00BE5E54">
        <w:t>Политика кластерной активации обеспечивает развитие предпринимательства на качественно н</w:t>
      </w:r>
      <w:r w:rsidRPr="00BE5E54">
        <w:t>о</w:t>
      </w:r>
      <w:r w:rsidRPr="00BE5E54">
        <w:t xml:space="preserve">вом уровне. Конкурентоспособный кластер – это взаимосвязанность предприятий крупного, среднего, а также и малого бизнеса. При этом роль последнего очень велика, особенно в развитии инновационных направлений и комплекса услуг, в том числе </w:t>
      </w:r>
      <w:r w:rsidRPr="00BE5E54">
        <w:lastRenderedPageBreak/>
        <w:t>финансовых и профессиональных, туристско-рекреационных, а также услуг в области здравоохранения, образования, социальных и бытовых сервисов, направленных на удовлетворение потребностей человека [</w:t>
      </w:r>
      <w:r w:rsidR="007C004D">
        <w:t>7, с. 899</w:t>
      </w:r>
      <w:r w:rsidRPr="00BE5E54">
        <w:t>].</w:t>
      </w:r>
    </w:p>
    <w:p w:rsidR="00BE5E54" w:rsidRDefault="00BE5E54" w:rsidP="00BE5E54">
      <w:pPr>
        <w:pStyle w:val="Default"/>
        <w:spacing w:line="360" w:lineRule="auto"/>
        <w:ind w:firstLine="708"/>
        <w:jc w:val="both"/>
      </w:pPr>
      <w:r w:rsidRPr="00BE5E54">
        <w:t>Наиболее перспективной и эффективной формой предпринимательства в рамках кластеров являются профессиональные малые сервисные производственные фирмы с высокой предпринимател</w:t>
      </w:r>
      <w:r w:rsidRPr="00BE5E54">
        <w:t>ь</w:t>
      </w:r>
      <w:r w:rsidRPr="00BE5E54">
        <w:t>ской культурой, использующие проектное управление, командные принципы работы, непрерывное обр</w:t>
      </w:r>
      <w:r w:rsidRPr="00BE5E54">
        <w:t>а</w:t>
      </w:r>
      <w:r w:rsidRPr="00BE5E54">
        <w:t xml:space="preserve">зование сотрудников, гибкие формы занятости, персонификация продуктов и услуг, </w:t>
      </w:r>
      <w:proofErr w:type="spellStart"/>
      <w:r w:rsidRPr="00BE5E54">
        <w:t>инновационность</w:t>
      </w:r>
      <w:proofErr w:type="spellEnd"/>
      <w:r w:rsidRPr="00BE5E54">
        <w:t>, а также умеющие взаимодействовать с партнерами и конкурентами. Увеличение доли и роли таких комп</w:t>
      </w:r>
      <w:r w:rsidRPr="00BE5E54">
        <w:t>а</w:t>
      </w:r>
      <w:r w:rsidRPr="00BE5E54">
        <w:t xml:space="preserve">ний в экономике региона должно стать приоритетным направлением развития. Для таких компаний, как и для бизнеса в целом, нужен благоприятный хозяйственный климат, экосистема предпринимательства. Развитие </w:t>
      </w:r>
      <w:proofErr w:type="spellStart"/>
      <w:r w:rsidRPr="00BE5E54">
        <w:t>инновационно-инвестиционной</w:t>
      </w:r>
      <w:proofErr w:type="spellEnd"/>
      <w:r w:rsidRPr="00BE5E54">
        <w:t xml:space="preserve"> инфраструктуры поддержки малого и среднего предприним</w:t>
      </w:r>
      <w:r w:rsidRPr="00BE5E54">
        <w:t>а</w:t>
      </w:r>
      <w:r w:rsidRPr="00BE5E54">
        <w:t>тельства в регионе должно осуществляться не только за счет государственного финансирования, но и за счет крупного бизнеса – потенциально крупнейшего потребителя товаров и услуг малых предприятий. Это позволит повысить адаптивность крупных компаний к потребностям рынка и создать действенную систему контрактных отношений с малым и средним бизнесом и, самое главное, вовлечь его в форм</w:t>
      </w:r>
      <w:r w:rsidRPr="00BE5E54">
        <w:t>и</w:t>
      </w:r>
      <w:r w:rsidRPr="00BE5E54">
        <w:t>рующиеся кластеры [</w:t>
      </w:r>
      <w:r w:rsidR="007C004D">
        <w:t>8, с.</w:t>
      </w:r>
      <w:r w:rsidR="00A80770">
        <w:t>157</w:t>
      </w:r>
      <w:r w:rsidRPr="00BE5E54">
        <w:t>].</w:t>
      </w:r>
    </w:p>
    <w:p w:rsidR="00BE5E54" w:rsidRDefault="00BE5E54" w:rsidP="00BE5E54">
      <w:pPr>
        <w:pStyle w:val="Default"/>
        <w:spacing w:line="360" w:lineRule="auto"/>
        <w:ind w:firstLine="708"/>
        <w:jc w:val="both"/>
      </w:pPr>
      <w:r w:rsidRPr="00BE5E54">
        <w:t>Так, в Апшеронском районе Краснодарского края в кластере умной промышленности в результате успешного взаимодействия органов власти, бизнеса и местного сообщества [6] реализован инв</w:t>
      </w:r>
      <w:r w:rsidRPr="00BE5E54">
        <w:t>е</w:t>
      </w:r>
      <w:r w:rsidRPr="00BE5E54">
        <w:t xml:space="preserve">стиционный проект развития комплекса лесозаготовки и переработки древесины, являющийся ядром формирующегося деревообрабатывающего </w:t>
      </w:r>
      <w:proofErr w:type="spellStart"/>
      <w:r w:rsidRPr="00BE5E54">
        <w:t>субкластера</w:t>
      </w:r>
      <w:proofErr w:type="spellEnd"/>
      <w:r w:rsidRPr="00BE5E54">
        <w:t>. Для реализации конкурентных преимуществ намечено создание промышленного парка для пре</w:t>
      </w:r>
      <w:r w:rsidRPr="00BE5E54">
        <w:t>д</w:t>
      </w:r>
      <w:r w:rsidRPr="00BE5E54">
        <w:t>приятий малого бизнеса, обеспечивающего проведение</w:t>
      </w:r>
      <w:r w:rsidRPr="0072413F">
        <w:t xml:space="preserve"> </w:t>
      </w:r>
      <w:r w:rsidRPr="00BE5E54">
        <w:t>реконструкции существующих мебельных пр</w:t>
      </w:r>
      <w:r w:rsidRPr="00BE5E54">
        <w:t>о</w:t>
      </w:r>
      <w:r w:rsidRPr="00BE5E54">
        <w:t>изво</w:t>
      </w:r>
      <w:proofErr w:type="gramStart"/>
      <w:r w:rsidRPr="00BE5E54">
        <w:t>дств с п</w:t>
      </w:r>
      <w:proofErr w:type="gramEnd"/>
      <w:r w:rsidRPr="00BE5E54">
        <w:t>ереоснащением их на новые, современные технологии выпуска мебели с использованием массива ценных твердолиственных пород и плит МДФ, произведенных в районе.</w:t>
      </w:r>
    </w:p>
    <w:p w:rsidR="00BE5E54" w:rsidRPr="00BE5E54" w:rsidRDefault="00BE5E54" w:rsidP="00BE5E54">
      <w:pPr>
        <w:pStyle w:val="Default"/>
        <w:spacing w:line="360" w:lineRule="auto"/>
        <w:ind w:firstLine="708"/>
        <w:jc w:val="both"/>
      </w:pPr>
      <w:r>
        <w:t>Таким образом, к</w:t>
      </w:r>
      <w:r w:rsidRPr="00BE5E54">
        <w:t xml:space="preserve">лючевым кластером умной экономики </w:t>
      </w:r>
      <w:r>
        <w:t xml:space="preserve">в Краснодарском крае </w:t>
      </w:r>
      <w:r w:rsidRPr="00BE5E54">
        <w:t>должен стать кластер умной промы</w:t>
      </w:r>
      <w:r w:rsidRPr="00BE5E54">
        <w:t>ш</w:t>
      </w:r>
      <w:r w:rsidRPr="00BE5E54">
        <w:t xml:space="preserve">ленности, развитие которого будет осуществляться через государственную поддержку и стимулирование предпринимательской инициативы, направленных на создание современных бизнесов и проектов при формировании комплекса </w:t>
      </w:r>
      <w:proofErr w:type="spellStart"/>
      <w:r w:rsidRPr="00BE5E54">
        <w:t>субкластеров</w:t>
      </w:r>
      <w:proofErr w:type="spellEnd"/>
      <w:r w:rsidRPr="00BE5E54">
        <w:t>.</w:t>
      </w:r>
      <w:r>
        <w:t xml:space="preserve"> Кроме того, весьма перспективным</w:t>
      </w:r>
      <w:r w:rsidR="007B0C53">
        <w:t xml:space="preserve"> представляется кластерная организация туристического пространства региона.</w:t>
      </w:r>
      <w:r w:rsidR="007B0C53" w:rsidRPr="007B0C53">
        <w:rPr>
          <w:shd w:val="clear" w:color="auto" w:fill="FFFFFF"/>
        </w:rPr>
        <w:t xml:space="preserve"> </w:t>
      </w:r>
      <w:r w:rsidR="007B0C53">
        <w:rPr>
          <w:shd w:val="clear" w:color="auto" w:fill="FFFFFF"/>
        </w:rPr>
        <w:t>Ключевым условием для этого</w:t>
      </w:r>
      <w:r w:rsidR="007B0C53" w:rsidRPr="0087246E">
        <w:rPr>
          <w:shd w:val="clear" w:color="auto" w:fill="FFFFFF"/>
        </w:rPr>
        <w:t xml:space="preserve"> </w:t>
      </w:r>
      <w:r w:rsidR="007B0C53">
        <w:rPr>
          <w:shd w:val="clear" w:color="auto" w:fill="FFFFFF"/>
        </w:rPr>
        <w:t>является</w:t>
      </w:r>
      <w:r w:rsidR="007B0C53" w:rsidRPr="0087246E">
        <w:rPr>
          <w:shd w:val="clear" w:color="auto" w:fill="FFFFFF"/>
        </w:rPr>
        <w:t xml:space="preserve"> </w:t>
      </w:r>
      <w:r w:rsidR="007B0C53" w:rsidRPr="0087246E">
        <w:t xml:space="preserve">включение цели </w:t>
      </w:r>
      <w:r w:rsidR="007B0C53">
        <w:t>кластерной организации пространственного</w:t>
      </w:r>
      <w:r w:rsidR="007B0C53" w:rsidRPr="0087246E">
        <w:t xml:space="preserve"> развития в декомпозицию стратегических целей </w:t>
      </w:r>
      <w:r w:rsidR="007B0C53" w:rsidRPr="0087246E">
        <w:rPr>
          <w:shd w:val="clear" w:color="auto" w:fill="FFFFFF"/>
        </w:rPr>
        <w:t>Стратегии социально-экономического развития Краснодар</w:t>
      </w:r>
      <w:r w:rsidR="007B0C53">
        <w:rPr>
          <w:shd w:val="clear" w:color="auto" w:fill="FFFFFF"/>
        </w:rPr>
        <w:t>ского края</w:t>
      </w:r>
      <w:r w:rsidR="007B0C53" w:rsidRPr="0087246E">
        <w:rPr>
          <w:shd w:val="clear" w:color="auto" w:fill="FFFFFF"/>
        </w:rPr>
        <w:t xml:space="preserve"> до 2030 года</w:t>
      </w:r>
      <w:r w:rsidR="007B0C53">
        <w:rPr>
          <w:shd w:val="clear" w:color="auto" w:fill="FFFFFF"/>
        </w:rPr>
        <w:t>.</w:t>
      </w:r>
    </w:p>
    <w:p w:rsidR="00A80770" w:rsidRPr="00E2120A" w:rsidRDefault="00A80770" w:rsidP="00A80770">
      <w:pPr>
        <w:tabs>
          <w:tab w:val="left" w:pos="993"/>
        </w:tabs>
        <w:spacing w:line="360" w:lineRule="auto"/>
        <w:ind w:firstLine="709"/>
        <w:jc w:val="center"/>
        <w:rPr>
          <w:sz w:val="24"/>
          <w:szCs w:val="24"/>
        </w:rPr>
      </w:pPr>
      <w:r w:rsidRPr="00E2120A">
        <w:rPr>
          <w:color w:val="000000"/>
          <w:sz w:val="24"/>
          <w:szCs w:val="24"/>
        </w:rPr>
        <w:lastRenderedPageBreak/>
        <w:t>Список использованных источников</w:t>
      </w:r>
    </w:p>
    <w:p w:rsidR="00651460" w:rsidRDefault="00651460" w:rsidP="00BE5E54">
      <w:pPr>
        <w:pStyle w:val="Default"/>
        <w:spacing w:line="360" w:lineRule="auto"/>
        <w:ind w:firstLine="708"/>
        <w:jc w:val="both"/>
      </w:pPr>
      <w:r>
        <w:t xml:space="preserve">1.Родина Е.А., Родин А.В. Ключевые направления инновационного развития корпоративных структур/ </w:t>
      </w:r>
      <w:r w:rsidRPr="00BE5E54">
        <w:t>Сборник научных статей факультета экономики, управления и бизнеса; ФГБОУ ВПО «</w:t>
      </w:r>
      <w:proofErr w:type="spellStart"/>
      <w:r w:rsidRPr="00BE5E54">
        <w:t>Ку</w:t>
      </w:r>
      <w:r w:rsidRPr="00BE5E54">
        <w:t>б</w:t>
      </w:r>
      <w:r w:rsidRPr="00BE5E54">
        <w:t>ГТУ</w:t>
      </w:r>
      <w:proofErr w:type="spellEnd"/>
      <w:r w:rsidRPr="00BE5E54">
        <w:t>». – Краснодар</w:t>
      </w:r>
      <w:proofErr w:type="gramStart"/>
      <w:r w:rsidRPr="00BE5E54">
        <w:t xml:space="preserve"> :</w:t>
      </w:r>
      <w:proofErr w:type="gramEnd"/>
      <w:r w:rsidRPr="00BE5E54">
        <w:t xml:space="preserve"> Издательский Дом – Юг, 2015. – 268 с. С.183-184</w:t>
      </w:r>
    </w:p>
    <w:p w:rsidR="00651460" w:rsidRDefault="00651460" w:rsidP="00BE5E54">
      <w:pPr>
        <w:pStyle w:val="Default"/>
        <w:spacing w:line="360" w:lineRule="auto"/>
        <w:ind w:firstLine="708"/>
        <w:jc w:val="both"/>
      </w:pPr>
      <w:r>
        <w:t>2.</w:t>
      </w:r>
      <w:r w:rsidRPr="0031603F">
        <w:t>Мясникова Т.А</w:t>
      </w:r>
      <w:r>
        <w:t>., Родина Е.А.</w:t>
      </w:r>
      <w:r w:rsidRPr="00BE5E54">
        <w:t xml:space="preserve"> </w:t>
      </w:r>
      <w:r>
        <w:t>Кластерная</w:t>
      </w:r>
      <w:r w:rsidRPr="00B4602A">
        <w:t xml:space="preserve"> </w:t>
      </w:r>
      <w:r>
        <w:t>активация как инструмент реализации стратегии развития промышленных корпораций</w:t>
      </w:r>
      <w:r w:rsidRPr="00BE5E54">
        <w:rPr>
          <w:b/>
          <w:bCs/>
        </w:rPr>
        <w:t>/</w:t>
      </w:r>
      <w:r w:rsidRPr="00BE5E54">
        <w:t xml:space="preserve"> </w:t>
      </w:r>
      <w:r w:rsidRPr="00AA0119">
        <w:t xml:space="preserve">Современные тенденции и инновации в науке и производстве: Материалы VII </w:t>
      </w:r>
      <w:proofErr w:type="gramStart"/>
      <w:r w:rsidRPr="00AA0119">
        <w:t>Международной</w:t>
      </w:r>
      <w:proofErr w:type="gramEnd"/>
      <w:r w:rsidRPr="00AA0119">
        <w:t xml:space="preserve"> науч.- практ. конф. Междуреченск, 24-25 апреля 2018 г.</w:t>
      </w:r>
      <w:r w:rsidRPr="00651460">
        <w:t xml:space="preserve"> </w:t>
      </w:r>
      <w:r w:rsidRPr="00AA0119">
        <w:t>– Кемерово, 2018. – 372 с.</w:t>
      </w:r>
      <w:r>
        <w:t xml:space="preserve"> С.195-196</w:t>
      </w:r>
    </w:p>
    <w:p w:rsidR="00651460" w:rsidRDefault="00651460" w:rsidP="00BE5E54">
      <w:pPr>
        <w:pStyle w:val="Default"/>
        <w:spacing w:line="360" w:lineRule="auto"/>
        <w:ind w:firstLine="708"/>
        <w:jc w:val="both"/>
      </w:pPr>
      <w:proofErr w:type="gramStart"/>
      <w:r>
        <w:t>3.Мясникова Т.А., Родина Е.А.</w:t>
      </w:r>
      <w:r w:rsidRPr="00831C24">
        <w:t xml:space="preserve"> </w:t>
      </w:r>
      <w:r>
        <w:t>Практика взаимодействия органов власти, бизнеса и местного с</w:t>
      </w:r>
      <w:r>
        <w:t>о</w:t>
      </w:r>
      <w:r>
        <w:t>общества в разработке «Стратегии – 2030»/</w:t>
      </w:r>
      <w:r w:rsidRPr="000C2E33">
        <w:t xml:space="preserve"> В сб</w:t>
      </w:r>
      <w:r>
        <w:t>.</w:t>
      </w:r>
      <w:r w:rsidRPr="000C2E33">
        <w:t>: Перспективы и проблемы развития муниципальных образований в России и за рубежом/ сборник тезисов докладов и статей международной научно-практической конференции российских и зарубежных университетов и РЭУ им. Г.В. Плеханова при уч</w:t>
      </w:r>
      <w:r w:rsidRPr="000C2E33">
        <w:t>а</w:t>
      </w:r>
      <w:r w:rsidRPr="000C2E33">
        <w:t>стии представителей государственных и муниципальных органов власти.</w:t>
      </w:r>
      <w:proofErr w:type="gramEnd"/>
      <w:r w:rsidRPr="000C2E33">
        <w:t xml:space="preserve"> М.: Изд-во РЭУ им. Г.В. Пл</w:t>
      </w:r>
      <w:r w:rsidRPr="000C2E33">
        <w:t>е</w:t>
      </w:r>
      <w:r w:rsidRPr="000C2E33">
        <w:t>ханова. – 2017. С. 167-173</w:t>
      </w:r>
      <w:r>
        <w:t xml:space="preserve">  </w:t>
      </w:r>
    </w:p>
    <w:p w:rsidR="007C004D" w:rsidRDefault="007C004D" w:rsidP="00BE5E54">
      <w:pPr>
        <w:pStyle w:val="Default"/>
        <w:spacing w:line="360" w:lineRule="auto"/>
        <w:ind w:firstLine="708"/>
        <w:jc w:val="both"/>
      </w:pPr>
      <w:r>
        <w:t>4.</w:t>
      </w:r>
      <w:r w:rsidRPr="002605E5">
        <w:t>Родин А.В.</w:t>
      </w:r>
      <w:r>
        <w:t>, Пивоварова И.Н.</w:t>
      </w:r>
      <w:r w:rsidRPr="002605E5">
        <w:t xml:space="preserve"> Ф</w:t>
      </w:r>
      <w:r>
        <w:t>ормирование системы взаимодействия органов власти и инст</w:t>
      </w:r>
      <w:r>
        <w:t>и</w:t>
      </w:r>
      <w:r>
        <w:t>тутов гражданского общества</w:t>
      </w:r>
      <w:r w:rsidRPr="002605E5">
        <w:t xml:space="preserve"> / Наука и образование: новое время. / Научно-методический журнал/  Ч</w:t>
      </w:r>
      <w:r w:rsidRPr="002605E5">
        <w:t>е</w:t>
      </w:r>
      <w:r w:rsidRPr="002605E5">
        <w:t>боксары: Изд-во НГОУ ДПО «</w:t>
      </w:r>
      <w:proofErr w:type="spellStart"/>
      <w:r w:rsidRPr="002605E5">
        <w:t>Эксперно-методический</w:t>
      </w:r>
      <w:proofErr w:type="spellEnd"/>
      <w:r w:rsidRPr="002605E5">
        <w:t xml:space="preserve"> центр». – 2016. – №5(16). – С</w:t>
      </w:r>
      <w:r>
        <w:t>. 60-66</w:t>
      </w:r>
      <w:r w:rsidRPr="002605E5">
        <w:t>.</w:t>
      </w:r>
    </w:p>
    <w:p w:rsidR="007C004D" w:rsidRDefault="007C004D" w:rsidP="00BE5E54">
      <w:pPr>
        <w:pStyle w:val="Default"/>
        <w:spacing w:line="360" w:lineRule="auto"/>
        <w:ind w:firstLine="708"/>
        <w:jc w:val="both"/>
      </w:pPr>
      <w:r>
        <w:t>5.</w:t>
      </w:r>
      <w:r w:rsidRPr="002605E5">
        <w:t>Максимова В.Д., Родин А.В. Факторы повышения уровня экономической свободы в России/ Наука и образование: новое время. / Научно-методический журнал/  Чебоксары: Изд-во НГОУ ДПО «</w:t>
      </w:r>
      <w:proofErr w:type="spellStart"/>
      <w:r w:rsidRPr="002605E5">
        <w:t>Эксперно-методический</w:t>
      </w:r>
      <w:proofErr w:type="spellEnd"/>
      <w:r w:rsidRPr="002605E5">
        <w:t xml:space="preserve"> центр». – 2016. – №5(16). – С.892-895.</w:t>
      </w:r>
    </w:p>
    <w:p w:rsidR="007C004D" w:rsidRDefault="007C004D" w:rsidP="007C004D">
      <w:pPr>
        <w:pStyle w:val="Default"/>
        <w:spacing w:line="360" w:lineRule="auto"/>
        <w:ind w:firstLine="708"/>
        <w:jc w:val="both"/>
      </w:pPr>
      <w:r>
        <w:t>6.</w:t>
      </w:r>
      <w:r w:rsidRPr="007C004D">
        <w:t>Родин А.В. Социальный и человеческий капиталы как основа развития  местного сообщества города Краснодар//Актуальные проблемы экономики и управления: вызовы XXI века. Материалы Всероссийской научно-практической конференции. 2016. С. 167-174</w:t>
      </w:r>
    </w:p>
    <w:p w:rsidR="007C004D" w:rsidRDefault="007C004D" w:rsidP="007C004D">
      <w:pPr>
        <w:pStyle w:val="Default"/>
        <w:spacing w:line="360" w:lineRule="auto"/>
        <w:ind w:firstLine="708"/>
        <w:jc w:val="both"/>
      </w:pPr>
      <w:r w:rsidRPr="007C004D">
        <w:t>7.Гопанько Н.И., Родин А.В.</w:t>
      </w:r>
      <w:r w:rsidRPr="0097105D">
        <w:t xml:space="preserve"> Исследование свободы ведения бизнеса в России по международным рейтингам// Наука и образование: новое время/ Научно-методический журнал/  Чебоксары. – 2016. № 5 (16). С. 896-902.</w:t>
      </w:r>
    </w:p>
    <w:p w:rsidR="007C004D" w:rsidRDefault="00A80770" w:rsidP="007C004D">
      <w:pPr>
        <w:pStyle w:val="Default"/>
        <w:spacing w:line="360" w:lineRule="auto"/>
        <w:ind w:firstLine="708"/>
        <w:jc w:val="both"/>
      </w:pPr>
      <w:r>
        <w:t>8</w:t>
      </w:r>
      <w:r w:rsidR="007C004D">
        <w:t>.Родина Е.А.</w:t>
      </w:r>
      <w:r w:rsidR="007C004D" w:rsidRPr="00BE5E54">
        <w:t xml:space="preserve"> </w:t>
      </w:r>
      <w:r w:rsidR="007C004D" w:rsidRPr="00BE5E54">
        <w:rPr>
          <w:bCs/>
        </w:rPr>
        <w:t>Организационный механизм системного обеспечения качества управления промышленными корпорациями</w:t>
      </w:r>
      <w:r w:rsidR="007C004D" w:rsidRPr="00BE5E54">
        <w:rPr>
          <w:b/>
          <w:bCs/>
        </w:rPr>
        <w:t>/</w:t>
      </w:r>
      <w:r w:rsidR="007C004D" w:rsidRPr="00BE5E54">
        <w:t xml:space="preserve"> Современные тенденции и инновации в науке и производстве: </w:t>
      </w:r>
      <w:r w:rsidR="007C004D" w:rsidRPr="00EF32CA">
        <w:t>Материалы V</w:t>
      </w:r>
      <w:r w:rsidR="007C004D" w:rsidRPr="00BE5E54">
        <w:t>I</w:t>
      </w:r>
      <w:r w:rsidR="007C004D">
        <w:t xml:space="preserve"> </w:t>
      </w:r>
      <w:proofErr w:type="gramStart"/>
      <w:r w:rsidR="007C004D">
        <w:t>Международной</w:t>
      </w:r>
      <w:proofErr w:type="gramEnd"/>
      <w:r w:rsidR="007C004D">
        <w:t xml:space="preserve"> науч.-</w:t>
      </w:r>
      <w:r w:rsidR="007C004D" w:rsidRPr="00EF32CA">
        <w:t>практ. конф., Междуреченск, 24-26 апреля 2017 г.</w:t>
      </w:r>
      <w:r w:rsidR="007C004D">
        <w:t xml:space="preserve"> –</w:t>
      </w:r>
      <w:r w:rsidR="007C004D" w:rsidRPr="00EF32CA">
        <w:t xml:space="preserve"> Кемерово</w:t>
      </w:r>
      <w:r w:rsidR="007C004D">
        <w:t>:</w:t>
      </w:r>
      <w:r w:rsidR="007C004D" w:rsidRPr="008954CA">
        <w:t xml:space="preserve"> </w:t>
      </w:r>
      <w:proofErr w:type="spellStart"/>
      <w:r w:rsidR="007C004D">
        <w:t>КузГТУ</w:t>
      </w:r>
      <w:proofErr w:type="spellEnd"/>
      <w:r w:rsidR="007C004D">
        <w:t>. –</w:t>
      </w:r>
      <w:r w:rsidR="007C004D" w:rsidRPr="00EF32CA">
        <w:t xml:space="preserve"> 2017.</w:t>
      </w:r>
      <w:r w:rsidR="007C004D">
        <w:t xml:space="preserve"> – С.</w:t>
      </w:r>
      <w:r w:rsidR="007C004D" w:rsidRPr="00EF32CA">
        <w:t xml:space="preserve"> </w:t>
      </w:r>
      <w:r w:rsidR="007C004D">
        <w:t>156-157</w:t>
      </w:r>
    </w:p>
    <w:p w:rsidR="00A80770" w:rsidRDefault="00A80770" w:rsidP="00A80770">
      <w:pPr>
        <w:spacing w:line="360" w:lineRule="auto"/>
        <w:jc w:val="center"/>
        <w:rPr>
          <w:b/>
          <w:bCs/>
          <w:color w:val="333333"/>
          <w:sz w:val="24"/>
          <w:szCs w:val="24"/>
        </w:rPr>
      </w:pPr>
    </w:p>
    <w:p w:rsidR="00A80770" w:rsidRDefault="00A80770" w:rsidP="00A80770">
      <w:pPr>
        <w:spacing w:line="360" w:lineRule="auto"/>
        <w:jc w:val="center"/>
        <w:rPr>
          <w:b/>
          <w:bCs/>
          <w:color w:val="333333"/>
          <w:sz w:val="24"/>
          <w:szCs w:val="24"/>
        </w:rPr>
      </w:pPr>
      <w:r>
        <w:rPr>
          <w:b/>
          <w:bCs/>
          <w:color w:val="333333"/>
          <w:sz w:val="24"/>
          <w:szCs w:val="24"/>
        </w:rPr>
        <w:t>Информация об авторе</w:t>
      </w:r>
    </w:p>
    <w:p w:rsidR="00A80770" w:rsidRPr="00A80770" w:rsidRDefault="00A80770" w:rsidP="00A80770">
      <w:pPr>
        <w:ind w:firstLine="709"/>
        <w:jc w:val="both"/>
        <w:rPr>
          <w:sz w:val="24"/>
          <w:szCs w:val="24"/>
        </w:rPr>
      </w:pPr>
      <w:r w:rsidRPr="00491777">
        <w:rPr>
          <w:color w:val="333333"/>
          <w:sz w:val="24"/>
          <w:szCs w:val="24"/>
        </w:rPr>
        <w:lastRenderedPageBreak/>
        <w:t>Родин</w:t>
      </w:r>
      <w:r>
        <w:rPr>
          <w:color w:val="333333"/>
          <w:sz w:val="24"/>
          <w:szCs w:val="24"/>
        </w:rPr>
        <w:t xml:space="preserve"> </w:t>
      </w:r>
      <w:r w:rsidRPr="00491777">
        <w:rPr>
          <w:color w:val="333333"/>
          <w:sz w:val="24"/>
          <w:szCs w:val="24"/>
        </w:rPr>
        <w:t>Александр</w:t>
      </w:r>
      <w:r w:rsidRPr="005A2296">
        <w:rPr>
          <w:color w:val="333333"/>
          <w:sz w:val="24"/>
          <w:szCs w:val="24"/>
        </w:rPr>
        <w:t xml:space="preserve"> </w:t>
      </w:r>
      <w:r>
        <w:rPr>
          <w:color w:val="333333"/>
          <w:sz w:val="24"/>
          <w:szCs w:val="24"/>
        </w:rPr>
        <w:t>Васильевич</w:t>
      </w:r>
      <w:r w:rsidRPr="00491777">
        <w:rPr>
          <w:color w:val="333333"/>
          <w:sz w:val="24"/>
          <w:szCs w:val="24"/>
        </w:rPr>
        <w:t xml:space="preserve"> (Россия, город Краснодар) –</w:t>
      </w:r>
      <w:r>
        <w:rPr>
          <w:color w:val="333333"/>
          <w:sz w:val="24"/>
          <w:szCs w:val="24"/>
        </w:rPr>
        <w:t xml:space="preserve"> к. э. н., доцент</w:t>
      </w:r>
      <w:r w:rsidRPr="00491777">
        <w:rPr>
          <w:color w:val="333333"/>
          <w:sz w:val="24"/>
          <w:szCs w:val="24"/>
        </w:rPr>
        <w:t xml:space="preserve">, </w:t>
      </w:r>
      <w:r w:rsidRPr="00491777">
        <w:rPr>
          <w:sz w:val="24"/>
          <w:szCs w:val="24"/>
        </w:rPr>
        <w:t xml:space="preserve">ФГБОУ </w:t>
      </w:r>
      <w:proofErr w:type="gramStart"/>
      <w:r w:rsidRPr="00491777">
        <w:rPr>
          <w:sz w:val="24"/>
          <w:szCs w:val="24"/>
        </w:rPr>
        <w:t>ВО</w:t>
      </w:r>
      <w:proofErr w:type="gramEnd"/>
      <w:r w:rsidRPr="00491777">
        <w:rPr>
          <w:sz w:val="24"/>
          <w:szCs w:val="24"/>
        </w:rPr>
        <w:t xml:space="preserve"> «Кубанский государственный университет»</w:t>
      </w:r>
      <w:r w:rsidRPr="00491777">
        <w:rPr>
          <w:color w:val="333333"/>
          <w:sz w:val="24"/>
          <w:szCs w:val="24"/>
        </w:rPr>
        <w:t xml:space="preserve"> (350040, г. Краснодар, ул. Ставропольская, 149, </w:t>
      </w:r>
      <w:hyperlink r:id="rId5" w:history="1">
        <w:r w:rsidRPr="00A80770">
          <w:rPr>
            <w:rStyle w:val="a5"/>
            <w:color w:val="auto"/>
            <w:sz w:val="24"/>
            <w:szCs w:val="24"/>
            <w:u w:val="none"/>
            <w:lang w:val="en-US"/>
          </w:rPr>
          <w:t>manag</w:t>
        </w:r>
        <w:r w:rsidRPr="00A80770">
          <w:rPr>
            <w:rStyle w:val="a5"/>
            <w:color w:val="auto"/>
            <w:sz w:val="24"/>
            <w:szCs w:val="24"/>
            <w:u w:val="none"/>
          </w:rPr>
          <w:t>@</w:t>
        </w:r>
        <w:r w:rsidRPr="00A80770">
          <w:rPr>
            <w:rStyle w:val="a5"/>
            <w:color w:val="auto"/>
            <w:sz w:val="24"/>
            <w:szCs w:val="24"/>
            <w:u w:val="none"/>
            <w:lang w:val="en-US"/>
          </w:rPr>
          <w:t>kubsu</w:t>
        </w:r>
        <w:r w:rsidRPr="00A80770">
          <w:rPr>
            <w:rStyle w:val="a5"/>
            <w:color w:val="auto"/>
            <w:sz w:val="24"/>
            <w:szCs w:val="24"/>
            <w:u w:val="none"/>
          </w:rPr>
          <w:t>.</w:t>
        </w:r>
        <w:proofErr w:type="spellStart"/>
        <w:r w:rsidRPr="00A80770">
          <w:rPr>
            <w:rStyle w:val="a5"/>
            <w:color w:val="auto"/>
            <w:sz w:val="24"/>
            <w:szCs w:val="24"/>
            <w:u w:val="none"/>
            <w:lang w:val="en-US"/>
          </w:rPr>
          <w:t>ru</w:t>
        </w:r>
        <w:proofErr w:type="spellEnd"/>
      </w:hyperlink>
      <w:r w:rsidRPr="00A80770">
        <w:rPr>
          <w:sz w:val="24"/>
          <w:szCs w:val="24"/>
        </w:rPr>
        <w:t>)</w:t>
      </w:r>
    </w:p>
    <w:p w:rsidR="00A80770" w:rsidRDefault="00A80770" w:rsidP="00A80770">
      <w:pPr>
        <w:ind w:firstLine="709"/>
        <w:jc w:val="both"/>
        <w:rPr>
          <w:color w:val="333333"/>
          <w:sz w:val="24"/>
          <w:szCs w:val="24"/>
        </w:rPr>
      </w:pPr>
    </w:p>
    <w:p w:rsidR="00A80770" w:rsidRDefault="00A80770" w:rsidP="00D555F7">
      <w:pPr>
        <w:spacing w:line="360" w:lineRule="auto"/>
        <w:ind w:firstLine="709"/>
        <w:jc w:val="right"/>
        <w:rPr>
          <w:b/>
          <w:sz w:val="24"/>
          <w:szCs w:val="24"/>
        </w:rPr>
      </w:pPr>
      <w:r w:rsidRPr="00F01B44">
        <w:rPr>
          <w:b/>
          <w:sz w:val="24"/>
          <w:szCs w:val="24"/>
          <w:lang w:val="en-US"/>
        </w:rPr>
        <w:t>Rodin</w:t>
      </w:r>
      <w:r w:rsidRPr="00491777">
        <w:rPr>
          <w:b/>
          <w:sz w:val="24"/>
          <w:szCs w:val="24"/>
          <w:lang w:val="en-US"/>
        </w:rPr>
        <w:t xml:space="preserve"> </w:t>
      </w:r>
      <w:r w:rsidRPr="00F01B44">
        <w:rPr>
          <w:b/>
          <w:sz w:val="24"/>
          <w:szCs w:val="24"/>
          <w:lang w:val="en-US"/>
        </w:rPr>
        <w:t>A</w:t>
      </w:r>
      <w:r w:rsidRPr="00491777">
        <w:rPr>
          <w:b/>
          <w:sz w:val="24"/>
          <w:szCs w:val="24"/>
          <w:lang w:val="en-US"/>
        </w:rPr>
        <w:t>.</w:t>
      </w:r>
      <w:r w:rsidRPr="00F01B44">
        <w:rPr>
          <w:b/>
          <w:sz w:val="24"/>
          <w:szCs w:val="24"/>
          <w:lang w:val="en-US"/>
        </w:rPr>
        <w:t>V</w:t>
      </w:r>
      <w:r w:rsidRPr="00491777">
        <w:rPr>
          <w:b/>
          <w:sz w:val="24"/>
          <w:szCs w:val="24"/>
          <w:lang w:val="en-US"/>
        </w:rPr>
        <w:t>.</w:t>
      </w:r>
    </w:p>
    <w:p w:rsidR="00D555F7" w:rsidRPr="00D555F7" w:rsidRDefault="00D555F7" w:rsidP="00D555F7">
      <w:pPr>
        <w:pStyle w:val="Default"/>
        <w:spacing w:line="360" w:lineRule="auto"/>
        <w:jc w:val="center"/>
        <w:rPr>
          <w:b/>
          <w:lang w:val="en-US"/>
        </w:rPr>
      </w:pPr>
      <w:r w:rsidRPr="00D555F7">
        <w:rPr>
          <w:b/>
          <w:lang w:val="en-US"/>
        </w:rPr>
        <w:t>CLUSTER POLICY SPATIAL DEVELOPMENT OF TERRITORIES</w:t>
      </w:r>
    </w:p>
    <w:p w:rsidR="00D555F7" w:rsidRPr="00D555F7" w:rsidRDefault="00D555F7" w:rsidP="00D555F7">
      <w:pPr>
        <w:pStyle w:val="Default"/>
        <w:jc w:val="both"/>
        <w:rPr>
          <w:i/>
          <w:lang w:val="en-US"/>
        </w:rPr>
      </w:pPr>
      <w:proofErr w:type="gramStart"/>
      <w:r w:rsidRPr="00D555F7">
        <w:rPr>
          <w:i/>
          <w:lang w:val="en-US"/>
        </w:rPr>
        <w:t>Annotation.</w:t>
      </w:r>
      <w:proofErr w:type="gramEnd"/>
      <w:r w:rsidRPr="00D555F7">
        <w:rPr>
          <w:i/>
          <w:lang w:val="en-US"/>
        </w:rPr>
        <w:t xml:space="preserve"> Possibilities of cluster organization of spatial development of the territory are considered. The decomposition of the strategic development goal of the Krasnodar territory, providing for the implementation of the cluster policy of spatial development, ensuring the creation of innovative high-tech clusters (scientific, educational, medical, etc.) as a factor in the growth of competitiveness of the territory, as well as the cluster organization of the service sector.  The formation of a tourist and recreational cluster on the basis of specially protected areas of all levels is a key condition for ensuring the sustainable development of rural areas.</w:t>
      </w:r>
    </w:p>
    <w:p w:rsidR="007C004D" w:rsidRDefault="00D555F7" w:rsidP="00D555F7">
      <w:pPr>
        <w:pStyle w:val="Default"/>
        <w:jc w:val="both"/>
        <w:rPr>
          <w:i/>
          <w:lang w:val="en-US"/>
        </w:rPr>
      </w:pPr>
      <w:proofErr w:type="gramStart"/>
      <w:r w:rsidRPr="00D555F7">
        <w:rPr>
          <w:i/>
          <w:lang w:val="en-US"/>
        </w:rPr>
        <w:t>Keyword</w:t>
      </w:r>
      <w:r>
        <w:rPr>
          <w:i/>
          <w:lang w:val="en-US"/>
        </w:rPr>
        <w:t>s</w:t>
      </w:r>
      <w:r w:rsidRPr="00D555F7">
        <w:rPr>
          <w:i/>
          <w:lang w:val="en-US"/>
        </w:rPr>
        <w:t>.</w:t>
      </w:r>
      <w:proofErr w:type="gramEnd"/>
      <w:r w:rsidRPr="00D555F7">
        <w:rPr>
          <w:i/>
          <w:lang w:val="en-US"/>
        </w:rPr>
        <w:t xml:space="preserve"> </w:t>
      </w:r>
      <w:proofErr w:type="gramStart"/>
      <w:r w:rsidRPr="00D555F7">
        <w:rPr>
          <w:i/>
          <w:lang w:val="en-US"/>
        </w:rPr>
        <w:t>Cluster, competitiveness, strategy, spatial development, innovation, cluster activation.</w:t>
      </w:r>
      <w:proofErr w:type="gramEnd"/>
    </w:p>
    <w:p w:rsidR="00D555F7" w:rsidRDefault="00D555F7" w:rsidP="00D555F7">
      <w:pPr>
        <w:pStyle w:val="HTML"/>
        <w:shd w:val="clear" w:color="auto" w:fill="FFFFFF"/>
        <w:tabs>
          <w:tab w:val="left" w:pos="1134"/>
        </w:tabs>
        <w:spacing w:line="360" w:lineRule="auto"/>
        <w:jc w:val="center"/>
        <w:rPr>
          <w:rFonts w:ascii="Times New Roman" w:hAnsi="Times New Roman" w:cs="Times New Roman"/>
          <w:b/>
          <w:color w:val="212121"/>
          <w:sz w:val="24"/>
          <w:lang w:val="en-US"/>
        </w:rPr>
      </w:pPr>
    </w:p>
    <w:p w:rsidR="00D555F7" w:rsidRPr="005A2296" w:rsidRDefault="00D555F7" w:rsidP="00D555F7">
      <w:pPr>
        <w:pStyle w:val="HTML"/>
        <w:shd w:val="clear" w:color="auto" w:fill="FFFFFF"/>
        <w:tabs>
          <w:tab w:val="left" w:pos="1134"/>
        </w:tabs>
        <w:spacing w:line="360" w:lineRule="auto"/>
        <w:jc w:val="center"/>
        <w:rPr>
          <w:rFonts w:ascii="Times New Roman" w:hAnsi="Times New Roman" w:cs="Times New Roman"/>
          <w:b/>
          <w:color w:val="212121"/>
          <w:sz w:val="24"/>
          <w:lang w:val="en-US"/>
        </w:rPr>
      </w:pPr>
      <w:r w:rsidRPr="005A2296">
        <w:rPr>
          <w:rFonts w:ascii="Times New Roman" w:hAnsi="Times New Roman" w:cs="Times New Roman"/>
          <w:b/>
          <w:color w:val="212121"/>
          <w:sz w:val="24"/>
          <w:lang w:val="en-US"/>
        </w:rPr>
        <w:t>Information about the author</w:t>
      </w:r>
    </w:p>
    <w:p w:rsidR="00D555F7" w:rsidRDefault="00D555F7" w:rsidP="00D555F7">
      <w:pPr>
        <w:pStyle w:val="HTML"/>
        <w:shd w:val="clear" w:color="auto" w:fill="FFFFFF"/>
        <w:rPr>
          <w:rFonts w:ascii="Times New Roman" w:hAnsi="Times New Roman" w:cs="Times New Roman"/>
          <w:color w:val="212121"/>
          <w:sz w:val="24"/>
          <w:szCs w:val="24"/>
          <w:lang w:val="en-US"/>
        </w:rPr>
      </w:pPr>
      <w:r w:rsidRPr="000E25B4">
        <w:rPr>
          <w:rFonts w:ascii="Times New Roman" w:hAnsi="Times New Roman" w:cs="Times New Roman"/>
          <w:color w:val="212121"/>
          <w:sz w:val="24"/>
          <w:szCs w:val="24"/>
          <w:lang w:val="en-US"/>
        </w:rPr>
        <w:t xml:space="preserve">Rodin </w:t>
      </w:r>
      <w:proofErr w:type="spellStart"/>
      <w:proofErr w:type="gramStart"/>
      <w:r w:rsidRPr="000E25B4">
        <w:rPr>
          <w:rFonts w:ascii="Times New Roman" w:hAnsi="Times New Roman" w:cs="Times New Roman"/>
          <w:color w:val="212121"/>
          <w:sz w:val="24"/>
          <w:szCs w:val="24"/>
          <w:lang w:val="en-US"/>
        </w:rPr>
        <w:t>Aleksandr</w:t>
      </w:r>
      <w:proofErr w:type="spellEnd"/>
      <w:r w:rsidRPr="000E25B4">
        <w:rPr>
          <w:rFonts w:ascii="Times New Roman" w:hAnsi="Times New Roman" w:cs="Times New Roman"/>
          <w:color w:val="212121"/>
          <w:sz w:val="24"/>
          <w:szCs w:val="24"/>
          <w:lang w:val="en-US"/>
        </w:rPr>
        <w:t xml:space="preserve">  </w:t>
      </w:r>
      <w:r>
        <w:rPr>
          <w:rFonts w:ascii="Times New Roman" w:hAnsi="Times New Roman" w:cs="Times New Roman"/>
          <w:color w:val="212121"/>
          <w:sz w:val="24"/>
          <w:szCs w:val="24"/>
          <w:lang w:val="en-US"/>
        </w:rPr>
        <w:t>V</w:t>
      </w:r>
      <w:proofErr w:type="gramEnd"/>
      <w:r>
        <w:rPr>
          <w:rFonts w:ascii="Times New Roman" w:hAnsi="Times New Roman" w:cs="Times New Roman"/>
          <w:color w:val="212121"/>
          <w:sz w:val="24"/>
          <w:szCs w:val="24"/>
          <w:lang w:val="en-US"/>
        </w:rPr>
        <w:t xml:space="preserve">. </w:t>
      </w:r>
      <w:r w:rsidRPr="000E25B4">
        <w:rPr>
          <w:rFonts w:ascii="Times New Roman" w:hAnsi="Times New Roman" w:cs="Times New Roman"/>
          <w:color w:val="212121"/>
          <w:sz w:val="24"/>
          <w:szCs w:val="24"/>
          <w:lang w:val="en-US"/>
        </w:rPr>
        <w:t>(Russia, Krasnodar) -</w:t>
      </w:r>
      <w:r w:rsidRPr="000E25B4">
        <w:rPr>
          <w:rFonts w:ascii="Times New Roman" w:hAnsi="Times New Roman" w:cs="Times New Roman"/>
          <w:sz w:val="24"/>
          <w:szCs w:val="24"/>
          <w:lang w:val="en-US"/>
        </w:rPr>
        <w:t xml:space="preserve"> Candidate of Economics</w:t>
      </w:r>
      <w:r w:rsidRPr="000E25B4">
        <w:rPr>
          <w:rFonts w:ascii="Times New Roman" w:hAnsi="Times New Roman" w:cs="Times New Roman"/>
          <w:color w:val="212121"/>
          <w:sz w:val="24"/>
          <w:szCs w:val="24"/>
          <w:lang w:val="en-US"/>
        </w:rPr>
        <w:t xml:space="preserve">, </w:t>
      </w:r>
      <w:r w:rsidRPr="000E25B4">
        <w:rPr>
          <w:rFonts w:ascii="Times New Roman" w:hAnsi="Times New Roman" w:cs="Times New Roman"/>
          <w:sz w:val="24"/>
          <w:szCs w:val="24"/>
          <w:lang w:val="en-US"/>
        </w:rPr>
        <w:t>Associated Professor,</w:t>
      </w:r>
      <w:r w:rsidRPr="000E25B4">
        <w:rPr>
          <w:rFonts w:ascii="Times New Roman" w:hAnsi="Times New Roman" w:cs="Times New Roman"/>
          <w:color w:val="212121"/>
          <w:sz w:val="24"/>
          <w:szCs w:val="24"/>
          <w:lang w:val="en-US"/>
        </w:rPr>
        <w:t xml:space="preserve"> FSBEI HE "Kuban State University" (350040, Krasnodar, </w:t>
      </w:r>
      <w:proofErr w:type="spellStart"/>
      <w:r w:rsidRPr="000E25B4">
        <w:rPr>
          <w:rFonts w:ascii="Times New Roman" w:hAnsi="Times New Roman" w:cs="Times New Roman"/>
          <w:color w:val="212121"/>
          <w:sz w:val="24"/>
          <w:szCs w:val="24"/>
          <w:lang w:val="en-US"/>
        </w:rPr>
        <w:t>Stavropolskaya</w:t>
      </w:r>
      <w:proofErr w:type="spellEnd"/>
      <w:r w:rsidRPr="000E25B4">
        <w:rPr>
          <w:rFonts w:ascii="Times New Roman" w:hAnsi="Times New Roman" w:cs="Times New Roman"/>
          <w:color w:val="212121"/>
          <w:sz w:val="24"/>
          <w:szCs w:val="24"/>
          <w:lang w:val="en-US"/>
        </w:rPr>
        <w:t xml:space="preserve"> </w:t>
      </w:r>
      <w:proofErr w:type="spellStart"/>
      <w:r w:rsidRPr="000E25B4">
        <w:rPr>
          <w:rFonts w:ascii="Times New Roman" w:hAnsi="Times New Roman" w:cs="Times New Roman"/>
          <w:color w:val="212121"/>
          <w:sz w:val="24"/>
          <w:szCs w:val="24"/>
          <w:lang w:val="en-US"/>
        </w:rPr>
        <w:t>st</w:t>
      </w:r>
      <w:proofErr w:type="spellEnd"/>
      <w:r w:rsidRPr="000E25B4">
        <w:rPr>
          <w:rFonts w:ascii="Times New Roman" w:hAnsi="Times New Roman" w:cs="Times New Roman"/>
          <w:color w:val="212121"/>
          <w:sz w:val="24"/>
          <w:szCs w:val="24"/>
          <w:lang w:val="en-US"/>
        </w:rPr>
        <w:t xml:space="preserve">., 149, </w:t>
      </w:r>
      <w:proofErr w:type="spellStart"/>
      <w:r w:rsidRPr="000E25B4">
        <w:rPr>
          <w:rFonts w:ascii="Times New Roman" w:hAnsi="Times New Roman" w:cs="Times New Roman"/>
          <w:color w:val="212121"/>
          <w:sz w:val="24"/>
          <w:szCs w:val="24"/>
          <w:lang w:val="en-US"/>
        </w:rPr>
        <w:t>manag</w:t>
      </w:r>
      <w:proofErr w:type="spellEnd"/>
      <w:r w:rsidRPr="000E25B4">
        <w:rPr>
          <w:rFonts w:ascii="Times New Roman" w:hAnsi="Times New Roman" w:cs="Times New Roman"/>
          <w:color w:val="212121"/>
          <w:sz w:val="24"/>
          <w:szCs w:val="24"/>
          <w:lang w:val="en-US"/>
        </w:rPr>
        <w:t xml:space="preserve"> @</w:t>
      </w:r>
      <w:proofErr w:type="spellStart"/>
      <w:r w:rsidRPr="000E25B4">
        <w:rPr>
          <w:rFonts w:ascii="Times New Roman" w:hAnsi="Times New Roman" w:cs="Times New Roman"/>
          <w:color w:val="212121"/>
          <w:sz w:val="24"/>
          <w:szCs w:val="24"/>
          <w:lang w:val="en-US"/>
        </w:rPr>
        <w:t>kubsu.ru</w:t>
      </w:r>
      <w:proofErr w:type="spellEnd"/>
      <w:r w:rsidRPr="000E25B4">
        <w:rPr>
          <w:rFonts w:ascii="Times New Roman" w:hAnsi="Times New Roman" w:cs="Times New Roman"/>
          <w:color w:val="212121"/>
          <w:sz w:val="24"/>
          <w:szCs w:val="24"/>
          <w:lang w:val="en-US"/>
        </w:rPr>
        <w:t>)</w:t>
      </w:r>
    </w:p>
    <w:p w:rsidR="00D555F7" w:rsidRPr="000E25B4" w:rsidRDefault="00D555F7" w:rsidP="00D555F7">
      <w:pPr>
        <w:pStyle w:val="HTML"/>
        <w:shd w:val="clear" w:color="auto" w:fill="FFFFFF"/>
        <w:rPr>
          <w:rFonts w:ascii="Times New Roman" w:hAnsi="Times New Roman" w:cs="Times New Roman"/>
          <w:color w:val="212121"/>
          <w:sz w:val="24"/>
          <w:szCs w:val="24"/>
          <w:lang w:val="en-US"/>
        </w:rPr>
      </w:pPr>
    </w:p>
    <w:p w:rsidR="00D555F7" w:rsidRDefault="00D555F7" w:rsidP="00D555F7">
      <w:pPr>
        <w:spacing w:line="360" w:lineRule="auto"/>
        <w:ind w:firstLine="709"/>
        <w:jc w:val="center"/>
        <w:rPr>
          <w:sz w:val="24"/>
          <w:szCs w:val="24"/>
          <w:shd w:val="clear" w:color="auto" w:fill="FFFFFF"/>
          <w:lang w:val="en-US"/>
        </w:rPr>
      </w:pPr>
      <w:r w:rsidRPr="005A2296">
        <w:rPr>
          <w:sz w:val="24"/>
          <w:szCs w:val="24"/>
          <w:shd w:val="clear" w:color="auto" w:fill="FFFFFF"/>
          <w:lang w:val="en-US"/>
        </w:rPr>
        <w:t>R</w:t>
      </w:r>
      <w:proofErr w:type="spellStart"/>
      <w:r w:rsidRPr="005A2296">
        <w:rPr>
          <w:sz w:val="24"/>
          <w:szCs w:val="24"/>
          <w:shd w:val="clear" w:color="auto" w:fill="FFFFFF"/>
        </w:rPr>
        <w:t>eferences</w:t>
      </w:r>
      <w:proofErr w:type="spellEnd"/>
    </w:p>
    <w:p w:rsidR="00D555F7" w:rsidRPr="00D555F7" w:rsidRDefault="00D555F7" w:rsidP="00D555F7">
      <w:pPr>
        <w:ind w:firstLine="709"/>
        <w:jc w:val="both"/>
        <w:rPr>
          <w:sz w:val="24"/>
          <w:szCs w:val="24"/>
          <w:shd w:val="clear" w:color="auto" w:fill="FFFFFF"/>
          <w:lang w:val="en-US"/>
        </w:rPr>
      </w:pPr>
      <w:proofErr w:type="gramStart"/>
      <w:r>
        <w:rPr>
          <w:sz w:val="24"/>
          <w:szCs w:val="24"/>
          <w:shd w:val="clear" w:color="auto" w:fill="FFFFFF"/>
          <w:lang w:val="en-US"/>
        </w:rPr>
        <w:t>1</w:t>
      </w:r>
      <w:r w:rsidRPr="00D555F7">
        <w:rPr>
          <w:sz w:val="24"/>
          <w:szCs w:val="24"/>
          <w:shd w:val="clear" w:color="auto" w:fill="FFFFFF"/>
          <w:lang w:val="en-US"/>
        </w:rPr>
        <w:t>.Rodina</w:t>
      </w:r>
      <w:proofErr w:type="gramEnd"/>
      <w:r w:rsidRPr="00D555F7">
        <w:rPr>
          <w:sz w:val="24"/>
          <w:szCs w:val="24"/>
          <w:shd w:val="clear" w:color="auto" w:fill="FFFFFF"/>
          <w:lang w:val="en-US"/>
        </w:rPr>
        <w:t xml:space="preserve"> E.A., Rodin A.V. </w:t>
      </w:r>
      <w:proofErr w:type="spellStart"/>
      <w:r w:rsidRPr="00D555F7">
        <w:rPr>
          <w:sz w:val="24"/>
          <w:szCs w:val="24"/>
          <w:shd w:val="clear" w:color="auto" w:fill="FFFFFF"/>
          <w:lang w:val="en-US"/>
        </w:rPr>
        <w:t>Klyuchevye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napravleniya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innovacionnogo</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razvitiya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korporativnyh</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struktur</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Sbornik</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nauchnyh</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statej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fakul'teta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ehkonomiki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upravleniya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biznesa</w:t>
      </w:r>
      <w:proofErr w:type="spellEnd"/>
      <w:r w:rsidRPr="00D555F7">
        <w:rPr>
          <w:sz w:val="24"/>
          <w:szCs w:val="24"/>
          <w:shd w:val="clear" w:color="auto" w:fill="FFFFFF"/>
          <w:lang w:val="en-US"/>
        </w:rPr>
        <w:t>; FGBOU VPO «</w:t>
      </w:r>
      <w:proofErr w:type="spellStart"/>
      <w:r w:rsidRPr="00D555F7">
        <w:rPr>
          <w:sz w:val="24"/>
          <w:szCs w:val="24"/>
          <w:shd w:val="clear" w:color="auto" w:fill="FFFFFF"/>
          <w:lang w:val="en-US"/>
        </w:rPr>
        <w:t>KubGTU</w:t>
      </w:r>
      <w:proofErr w:type="spellEnd"/>
      <w:r w:rsidRPr="00D555F7">
        <w:rPr>
          <w:sz w:val="24"/>
          <w:szCs w:val="24"/>
          <w:shd w:val="clear" w:color="auto" w:fill="FFFFFF"/>
          <w:lang w:val="en-US"/>
        </w:rPr>
        <w:t xml:space="preserve">». – </w:t>
      </w:r>
      <w:proofErr w:type="gramStart"/>
      <w:r w:rsidRPr="00D555F7">
        <w:rPr>
          <w:sz w:val="24"/>
          <w:szCs w:val="24"/>
          <w:shd w:val="clear" w:color="auto" w:fill="FFFFFF"/>
          <w:lang w:val="en-US"/>
        </w:rPr>
        <w:t>Krasnodar :</w:t>
      </w:r>
      <w:proofErr w:type="gramEnd"/>
      <w:r w:rsidRPr="00D555F7">
        <w:rPr>
          <w:sz w:val="24"/>
          <w:szCs w:val="24"/>
          <w:shd w:val="clear" w:color="auto" w:fill="FFFFFF"/>
          <w:lang w:val="en-US"/>
        </w:rPr>
        <w:t xml:space="preserve"> </w:t>
      </w:r>
      <w:proofErr w:type="spellStart"/>
      <w:r w:rsidRPr="00D555F7">
        <w:rPr>
          <w:sz w:val="24"/>
          <w:szCs w:val="24"/>
          <w:shd w:val="clear" w:color="auto" w:fill="FFFFFF"/>
          <w:lang w:val="en-US"/>
        </w:rPr>
        <w:t>Izdatel'skij</w:t>
      </w:r>
      <w:proofErr w:type="spellEnd"/>
      <w:r w:rsidRPr="00D555F7">
        <w:rPr>
          <w:sz w:val="24"/>
          <w:szCs w:val="24"/>
          <w:shd w:val="clear" w:color="auto" w:fill="FFFFFF"/>
          <w:lang w:val="en-US"/>
        </w:rPr>
        <w:t xml:space="preserve"> Dom – </w:t>
      </w:r>
      <w:proofErr w:type="spellStart"/>
      <w:r w:rsidRPr="00D555F7">
        <w:rPr>
          <w:sz w:val="24"/>
          <w:szCs w:val="24"/>
          <w:shd w:val="clear" w:color="auto" w:fill="FFFFFF"/>
          <w:lang w:val="en-US"/>
        </w:rPr>
        <w:t>YUg</w:t>
      </w:r>
      <w:proofErr w:type="spellEnd"/>
      <w:r w:rsidRPr="00D555F7">
        <w:rPr>
          <w:sz w:val="24"/>
          <w:szCs w:val="24"/>
          <w:shd w:val="clear" w:color="auto" w:fill="FFFFFF"/>
          <w:lang w:val="en-US"/>
        </w:rPr>
        <w:t>, 2015. – 268 s. S.183-184</w:t>
      </w:r>
    </w:p>
    <w:p w:rsidR="00D555F7" w:rsidRPr="00D555F7" w:rsidRDefault="00D555F7" w:rsidP="00D555F7">
      <w:pPr>
        <w:ind w:firstLine="709"/>
        <w:jc w:val="both"/>
        <w:rPr>
          <w:sz w:val="24"/>
          <w:szCs w:val="24"/>
          <w:shd w:val="clear" w:color="auto" w:fill="FFFFFF"/>
          <w:lang w:val="en-US"/>
        </w:rPr>
      </w:pPr>
      <w:proofErr w:type="gramStart"/>
      <w:r w:rsidRPr="00D555F7">
        <w:rPr>
          <w:sz w:val="24"/>
          <w:szCs w:val="24"/>
          <w:shd w:val="clear" w:color="auto" w:fill="FFFFFF"/>
          <w:lang w:val="en-US"/>
        </w:rPr>
        <w:t>2.Myasnikova</w:t>
      </w:r>
      <w:proofErr w:type="gramEnd"/>
      <w:r w:rsidRPr="00D555F7">
        <w:rPr>
          <w:sz w:val="24"/>
          <w:szCs w:val="24"/>
          <w:shd w:val="clear" w:color="auto" w:fill="FFFFFF"/>
          <w:lang w:val="en-US"/>
        </w:rPr>
        <w:t xml:space="preserve"> T.A., Rodina E.A. </w:t>
      </w:r>
      <w:proofErr w:type="spellStart"/>
      <w:r w:rsidRPr="00D555F7">
        <w:rPr>
          <w:sz w:val="24"/>
          <w:szCs w:val="24"/>
          <w:shd w:val="clear" w:color="auto" w:fill="FFFFFF"/>
          <w:lang w:val="en-US"/>
        </w:rPr>
        <w:t>Klasternaya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aktivaciya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kak</w:t>
      </w:r>
      <w:proofErr w:type="spellEnd"/>
      <w:r w:rsidRPr="00D555F7">
        <w:rPr>
          <w:sz w:val="24"/>
          <w:szCs w:val="24"/>
          <w:shd w:val="clear" w:color="auto" w:fill="FFFFFF"/>
          <w:lang w:val="en-US"/>
        </w:rPr>
        <w:t xml:space="preserve"> instrument </w:t>
      </w:r>
      <w:proofErr w:type="spellStart"/>
      <w:r w:rsidRPr="00D555F7">
        <w:rPr>
          <w:sz w:val="24"/>
          <w:szCs w:val="24"/>
          <w:shd w:val="clear" w:color="auto" w:fill="FFFFFF"/>
          <w:lang w:val="en-US"/>
        </w:rPr>
        <w:t>realizacii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strategii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razvitiya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promyshlennyh</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korporacij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Sovremennye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tendencii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innovacii</w:t>
      </w:r>
      <w:proofErr w:type="spellEnd"/>
      <w:r w:rsidRPr="00D555F7">
        <w:rPr>
          <w:sz w:val="24"/>
          <w:szCs w:val="24"/>
          <w:shd w:val="clear" w:color="auto" w:fill="FFFFFF"/>
          <w:lang w:val="en-US"/>
        </w:rPr>
        <w:t xml:space="preserve"> v </w:t>
      </w:r>
      <w:proofErr w:type="spellStart"/>
      <w:r w:rsidRPr="00D555F7">
        <w:rPr>
          <w:sz w:val="24"/>
          <w:szCs w:val="24"/>
          <w:shd w:val="clear" w:color="auto" w:fill="FFFFFF"/>
          <w:lang w:val="en-US"/>
        </w:rPr>
        <w:t>nauke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proizvodstve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Materialy</w:t>
      </w:r>
      <w:proofErr w:type="spellEnd"/>
      <w:r w:rsidRPr="00D555F7">
        <w:rPr>
          <w:sz w:val="24"/>
          <w:szCs w:val="24"/>
          <w:shd w:val="clear" w:color="auto" w:fill="FFFFFF"/>
          <w:lang w:val="en-US"/>
        </w:rPr>
        <w:t xml:space="preserve"> VII </w:t>
      </w:r>
      <w:proofErr w:type="spellStart"/>
      <w:r w:rsidRPr="00D555F7">
        <w:rPr>
          <w:sz w:val="24"/>
          <w:szCs w:val="24"/>
          <w:shd w:val="clear" w:color="auto" w:fill="FFFFFF"/>
          <w:lang w:val="en-US"/>
        </w:rPr>
        <w:t>Mezhdunarodnoj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nauch</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prakt</w:t>
      </w:r>
      <w:proofErr w:type="spellEnd"/>
      <w:r w:rsidRPr="00D555F7">
        <w:rPr>
          <w:sz w:val="24"/>
          <w:szCs w:val="24"/>
          <w:shd w:val="clear" w:color="auto" w:fill="FFFFFF"/>
          <w:lang w:val="en-US"/>
        </w:rPr>
        <w:t xml:space="preserve">. </w:t>
      </w:r>
      <w:proofErr w:type="spellStart"/>
      <w:proofErr w:type="gramStart"/>
      <w:r w:rsidRPr="00D555F7">
        <w:rPr>
          <w:sz w:val="24"/>
          <w:szCs w:val="24"/>
          <w:shd w:val="clear" w:color="auto" w:fill="FFFFFF"/>
          <w:lang w:val="en-US"/>
        </w:rPr>
        <w:t>konf</w:t>
      </w:r>
      <w:proofErr w:type="spellEnd"/>
      <w:proofErr w:type="gramEnd"/>
      <w:r w:rsidRPr="00D555F7">
        <w:rPr>
          <w:sz w:val="24"/>
          <w:szCs w:val="24"/>
          <w:shd w:val="clear" w:color="auto" w:fill="FFFFFF"/>
          <w:lang w:val="en-US"/>
        </w:rPr>
        <w:t xml:space="preserve">. </w:t>
      </w:r>
      <w:proofErr w:type="spellStart"/>
      <w:proofErr w:type="gramStart"/>
      <w:r w:rsidRPr="00D555F7">
        <w:rPr>
          <w:sz w:val="24"/>
          <w:szCs w:val="24"/>
          <w:shd w:val="clear" w:color="auto" w:fill="FFFFFF"/>
          <w:lang w:val="en-US"/>
        </w:rPr>
        <w:t>Mezhdurechensk</w:t>
      </w:r>
      <w:proofErr w:type="spellEnd"/>
      <w:r w:rsidRPr="00D555F7">
        <w:rPr>
          <w:sz w:val="24"/>
          <w:szCs w:val="24"/>
          <w:shd w:val="clear" w:color="auto" w:fill="FFFFFF"/>
          <w:lang w:val="en-US"/>
        </w:rPr>
        <w:t xml:space="preserve">, 24-25 </w:t>
      </w:r>
      <w:proofErr w:type="spellStart"/>
      <w:r w:rsidRPr="00D555F7">
        <w:rPr>
          <w:sz w:val="24"/>
          <w:szCs w:val="24"/>
          <w:shd w:val="clear" w:color="auto" w:fill="FFFFFF"/>
          <w:lang w:val="en-US"/>
        </w:rPr>
        <w:t>aprelya</w:t>
      </w:r>
      <w:proofErr w:type="spellEnd"/>
      <w:r w:rsidRPr="00D555F7">
        <w:rPr>
          <w:sz w:val="24"/>
          <w:szCs w:val="24"/>
          <w:shd w:val="clear" w:color="auto" w:fill="FFFFFF"/>
          <w:lang w:val="en-US"/>
        </w:rPr>
        <w:t xml:space="preserve"> 2018 g. – Kemerovo, 2018.</w:t>
      </w:r>
      <w:proofErr w:type="gramEnd"/>
      <w:r w:rsidRPr="00D555F7">
        <w:rPr>
          <w:sz w:val="24"/>
          <w:szCs w:val="24"/>
          <w:shd w:val="clear" w:color="auto" w:fill="FFFFFF"/>
          <w:lang w:val="en-US"/>
        </w:rPr>
        <w:t xml:space="preserve"> – 372 s. S.195-196</w:t>
      </w:r>
    </w:p>
    <w:p w:rsidR="00D555F7" w:rsidRPr="00D555F7" w:rsidRDefault="00D555F7" w:rsidP="00D555F7">
      <w:pPr>
        <w:ind w:firstLine="709"/>
        <w:jc w:val="both"/>
        <w:rPr>
          <w:sz w:val="24"/>
          <w:szCs w:val="24"/>
          <w:shd w:val="clear" w:color="auto" w:fill="FFFFFF"/>
          <w:lang w:val="en-US"/>
        </w:rPr>
      </w:pPr>
      <w:proofErr w:type="gramStart"/>
      <w:r w:rsidRPr="00D555F7">
        <w:rPr>
          <w:sz w:val="24"/>
          <w:szCs w:val="24"/>
          <w:shd w:val="clear" w:color="auto" w:fill="FFFFFF"/>
          <w:lang w:val="en-US"/>
        </w:rPr>
        <w:t>3.Myasnikova</w:t>
      </w:r>
      <w:proofErr w:type="gramEnd"/>
      <w:r w:rsidRPr="00D555F7">
        <w:rPr>
          <w:sz w:val="24"/>
          <w:szCs w:val="24"/>
          <w:shd w:val="clear" w:color="auto" w:fill="FFFFFF"/>
          <w:lang w:val="en-US"/>
        </w:rPr>
        <w:t xml:space="preserve"> T.A., Rodina E.A. </w:t>
      </w:r>
      <w:proofErr w:type="spellStart"/>
      <w:r w:rsidRPr="00D555F7">
        <w:rPr>
          <w:sz w:val="24"/>
          <w:szCs w:val="24"/>
          <w:shd w:val="clear" w:color="auto" w:fill="FFFFFF"/>
          <w:lang w:val="en-US"/>
        </w:rPr>
        <w:t>Praktika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vzaimodejstviya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organov</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vlasti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biznesa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mestnogo</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soobshchestva</w:t>
      </w:r>
      <w:proofErr w:type="spellEnd"/>
      <w:r w:rsidRPr="00D555F7">
        <w:rPr>
          <w:sz w:val="24"/>
          <w:szCs w:val="24"/>
          <w:shd w:val="clear" w:color="auto" w:fill="FFFFFF"/>
          <w:lang w:val="en-US"/>
        </w:rPr>
        <w:t xml:space="preserve"> v </w:t>
      </w:r>
      <w:proofErr w:type="spellStart"/>
      <w:r w:rsidRPr="00D555F7">
        <w:rPr>
          <w:sz w:val="24"/>
          <w:szCs w:val="24"/>
          <w:shd w:val="clear" w:color="auto" w:fill="FFFFFF"/>
          <w:lang w:val="en-US"/>
        </w:rPr>
        <w:t>razrabotke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Strategii</w:t>
      </w:r>
      <w:proofErr w:type="spellEnd"/>
      <w:r w:rsidRPr="00D555F7">
        <w:rPr>
          <w:sz w:val="24"/>
          <w:szCs w:val="24"/>
          <w:shd w:val="clear" w:color="auto" w:fill="FFFFFF"/>
          <w:lang w:val="en-US"/>
        </w:rPr>
        <w:t xml:space="preserve"> – 2030»/ V sb.: </w:t>
      </w:r>
      <w:proofErr w:type="spellStart"/>
      <w:r w:rsidRPr="00D555F7">
        <w:rPr>
          <w:sz w:val="24"/>
          <w:szCs w:val="24"/>
          <w:shd w:val="clear" w:color="auto" w:fill="FFFFFF"/>
          <w:lang w:val="en-US"/>
        </w:rPr>
        <w:t>Perspektivy</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problemy</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razvitiya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municipal'nyh</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obrazovanij</w:t>
      </w:r>
      <w:proofErr w:type="spellEnd"/>
      <w:r w:rsidRPr="00D555F7">
        <w:rPr>
          <w:sz w:val="24"/>
          <w:szCs w:val="24"/>
          <w:shd w:val="clear" w:color="auto" w:fill="FFFFFF"/>
          <w:lang w:val="en-US"/>
        </w:rPr>
        <w:t xml:space="preserve"> v </w:t>
      </w:r>
      <w:proofErr w:type="spellStart"/>
      <w:r w:rsidRPr="00D555F7">
        <w:rPr>
          <w:sz w:val="24"/>
          <w:szCs w:val="24"/>
          <w:shd w:val="clear" w:color="auto" w:fill="FFFFFF"/>
          <w:lang w:val="en-US"/>
        </w:rPr>
        <w:t>Rossii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za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rubezhom</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sbornik</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tezisov</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dokladov</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statej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mezhdunarodnoj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nauchno-prakticheskoj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konferencii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rossijskih</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zarubezhnyh</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universitetov</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REHU </w:t>
      </w:r>
      <w:proofErr w:type="spellStart"/>
      <w:r w:rsidRPr="00D555F7">
        <w:rPr>
          <w:sz w:val="24"/>
          <w:szCs w:val="24"/>
          <w:shd w:val="clear" w:color="auto" w:fill="FFFFFF"/>
          <w:lang w:val="en-US"/>
        </w:rPr>
        <w:t>im</w:t>
      </w:r>
      <w:proofErr w:type="spellEnd"/>
      <w:r w:rsidRPr="00D555F7">
        <w:rPr>
          <w:sz w:val="24"/>
          <w:szCs w:val="24"/>
          <w:shd w:val="clear" w:color="auto" w:fill="FFFFFF"/>
          <w:lang w:val="en-US"/>
        </w:rPr>
        <w:t xml:space="preserve">. </w:t>
      </w:r>
      <w:proofErr w:type="gramStart"/>
      <w:r w:rsidRPr="00D555F7">
        <w:rPr>
          <w:sz w:val="24"/>
          <w:szCs w:val="24"/>
          <w:shd w:val="clear" w:color="auto" w:fill="FFFFFF"/>
          <w:lang w:val="en-US"/>
        </w:rPr>
        <w:t xml:space="preserve">G.V. </w:t>
      </w:r>
      <w:proofErr w:type="spellStart"/>
      <w:r w:rsidRPr="00D555F7">
        <w:rPr>
          <w:sz w:val="24"/>
          <w:szCs w:val="24"/>
          <w:shd w:val="clear" w:color="auto" w:fill="FFFFFF"/>
          <w:lang w:val="en-US"/>
        </w:rPr>
        <w:t>Plekhanova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pri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uchastii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predstavitelej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gosudarstvennyh</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municipal'nyh</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organov</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vlasti</w:t>
      </w:r>
      <w:proofErr w:type="spellEnd"/>
      <w:r w:rsidRPr="00D555F7">
        <w:rPr>
          <w:sz w:val="24"/>
          <w:szCs w:val="24"/>
          <w:shd w:val="clear" w:color="auto" w:fill="FFFFFF"/>
          <w:lang w:val="en-US"/>
        </w:rPr>
        <w:t>.</w:t>
      </w:r>
      <w:proofErr w:type="gramEnd"/>
      <w:r w:rsidRPr="00D555F7">
        <w:rPr>
          <w:sz w:val="24"/>
          <w:szCs w:val="24"/>
          <w:shd w:val="clear" w:color="auto" w:fill="FFFFFF"/>
          <w:lang w:val="en-US"/>
        </w:rPr>
        <w:t xml:space="preserve"> M.: </w:t>
      </w:r>
      <w:proofErr w:type="spellStart"/>
      <w:r w:rsidRPr="00D555F7">
        <w:rPr>
          <w:sz w:val="24"/>
          <w:szCs w:val="24"/>
          <w:shd w:val="clear" w:color="auto" w:fill="FFFFFF"/>
          <w:lang w:val="en-US"/>
        </w:rPr>
        <w:t>Izd-vo</w:t>
      </w:r>
      <w:proofErr w:type="spellEnd"/>
      <w:r w:rsidRPr="00D555F7">
        <w:rPr>
          <w:sz w:val="24"/>
          <w:szCs w:val="24"/>
          <w:shd w:val="clear" w:color="auto" w:fill="FFFFFF"/>
          <w:lang w:val="en-US"/>
        </w:rPr>
        <w:t xml:space="preserve"> REHU </w:t>
      </w:r>
      <w:proofErr w:type="spellStart"/>
      <w:r w:rsidRPr="00D555F7">
        <w:rPr>
          <w:sz w:val="24"/>
          <w:szCs w:val="24"/>
          <w:shd w:val="clear" w:color="auto" w:fill="FFFFFF"/>
          <w:lang w:val="en-US"/>
        </w:rPr>
        <w:t>im</w:t>
      </w:r>
      <w:proofErr w:type="spellEnd"/>
      <w:r w:rsidRPr="00D555F7">
        <w:rPr>
          <w:sz w:val="24"/>
          <w:szCs w:val="24"/>
          <w:shd w:val="clear" w:color="auto" w:fill="FFFFFF"/>
          <w:lang w:val="en-US"/>
        </w:rPr>
        <w:t xml:space="preserve">. G.V. </w:t>
      </w:r>
      <w:proofErr w:type="spellStart"/>
      <w:r w:rsidRPr="00D555F7">
        <w:rPr>
          <w:sz w:val="24"/>
          <w:szCs w:val="24"/>
          <w:shd w:val="clear" w:color="auto" w:fill="FFFFFF"/>
          <w:lang w:val="en-US"/>
        </w:rPr>
        <w:t>Plekhanova</w:t>
      </w:r>
      <w:proofErr w:type="spellEnd"/>
      <w:r w:rsidRPr="00D555F7">
        <w:rPr>
          <w:sz w:val="24"/>
          <w:szCs w:val="24"/>
          <w:shd w:val="clear" w:color="auto" w:fill="FFFFFF"/>
          <w:lang w:val="en-US"/>
        </w:rPr>
        <w:t xml:space="preserve">. – 2017. S. 167-173  </w:t>
      </w:r>
    </w:p>
    <w:p w:rsidR="00D555F7" w:rsidRPr="00D555F7" w:rsidRDefault="00D555F7" w:rsidP="00D555F7">
      <w:pPr>
        <w:ind w:firstLine="709"/>
        <w:jc w:val="both"/>
        <w:rPr>
          <w:sz w:val="24"/>
          <w:szCs w:val="24"/>
          <w:shd w:val="clear" w:color="auto" w:fill="FFFFFF"/>
          <w:lang w:val="en-US"/>
        </w:rPr>
      </w:pPr>
      <w:proofErr w:type="gramStart"/>
      <w:r w:rsidRPr="00D555F7">
        <w:rPr>
          <w:sz w:val="24"/>
          <w:szCs w:val="24"/>
          <w:shd w:val="clear" w:color="auto" w:fill="FFFFFF"/>
          <w:lang w:val="en-US"/>
        </w:rPr>
        <w:t>4.Rodin</w:t>
      </w:r>
      <w:proofErr w:type="gramEnd"/>
      <w:r w:rsidRPr="00D555F7">
        <w:rPr>
          <w:sz w:val="24"/>
          <w:szCs w:val="24"/>
          <w:shd w:val="clear" w:color="auto" w:fill="FFFFFF"/>
          <w:lang w:val="en-US"/>
        </w:rPr>
        <w:t xml:space="preserve"> A.V., </w:t>
      </w:r>
      <w:proofErr w:type="spellStart"/>
      <w:r w:rsidRPr="00D555F7">
        <w:rPr>
          <w:sz w:val="24"/>
          <w:szCs w:val="24"/>
          <w:shd w:val="clear" w:color="auto" w:fill="FFFFFF"/>
          <w:lang w:val="en-US"/>
        </w:rPr>
        <w:t>Pivovarova</w:t>
      </w:r>
      <w:proofErr w:type="spellEnd"/>
      <w:r w:rsidRPr="00D555F7">
        <w:rPr>
          <w:sz w:val="24"/>
          <w:szCs w:val="24"/>
          <w:shd w:val="clear" w:color="auto" w:fill="FFFFFF"/>
          <w:lang w:val="en-US"/>
        </w:rPr>
        <w:t xml:space="preserve"> I.N. </w:t>
      </w:r>
      <w:proofErr w:type="spellStart"/>
      <w:r w:rsidRPr="00D555F7">
        <w:rPr>
          <w:sz w:val="24"/>
          <w:szCs w:val="24"/>
          <w:shd w:val="clear" w:color="auto" w:fill="FFFFFF"/>
          <w:lang w:val="en-US"/>
        </w:rPr>
        <w:t>Formirovanie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sistemy</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vzaimodejstviya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organov</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vlasti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institutov</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grazhdanskogo</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obshchestva</w:t>
      </w:r>
      <w:proofErr w:type="spellEnd"/>
      <w:r w:rsidRPr="00D555F7">
        <w:rPr>
          <w:sz w:val="24"/>
          <w:szCs w:val="24"/>
          <w:shd w:val="clear" w:color="auto" w:fill="FFFFFF"/>
          <w:lang w:val="en-US"/>
        </w:rPr>
        <w:t xml:space="preserve"> / </w:t>
      </w:r>
      <w:proofErr w:type="spellStart"/>
      <w:r w:rsidRPr="00D555F7">
        <w:rPr>
          <w:sz w:val="24"/>
          <w:szCs w:val="24"/>
          <w:shd w:val="clear" w:color="auto" w:fill="FFFFFF"/>
          <w:lang w:val="en-US"/>
        </w:rPr>
        <w:t>Nauka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obrazovanie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novoe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vremya</w:t>
      </w:r>
      <w:proofErr w:type="spellEnd"/>
      <w:r w:rsidRPr="00D555F7">
        <w:rPr>
          <w:sz w:val="24"/>
          <w:szCs w:val="24"/>
          <w:shd w:val="clear" w:color="auto" w:fill="FFFFFF"/>
          <w:lang w:val="en-US"/>
        </w:rPr>
        <w:t xml:space="preserve">. / </w:t>
      </w:r>
      <w:proofErr w:type="spellStart"/>
      <w:r w:rsidRPr="00D555F7">
        <w:rPr>
          <w:sz w:val="24"/>
          <w:szCs w:val="24"/>
          <w:shd w:val="clear" w:color="auto" w:fill="FFFFFF"/>
          <w:lang w:val="en-US"/>
        </w:rPr>
        <w:t>Nauchno-metodicheskij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zhurnal</w:t>
      </w:r>
      <w:proofErr w:type="spellEnd"/>
      <w:proofErr w:type="gramStart"/>
      <w:r w:rsidRPr="00D555F7">
        <w:rPr>
          <w:sz w:val="24"/>
          <w:szCs w:val="24"/>
          <w:shd w:val="clear" w:color="auto" w:fill="FFFFFF"/>
          <w:lang w:val="en-US"/>
        </w:rPr>
        <w:t xml:space="preserve">/  </w:t>
      </w:r>
      <w:proofErr w:type="spellStart"/>
      <w:r w:rsidRPr="00D555F7">
        <w:rPr>
          <w:sz w:val="24"/>
          <w:szCs w:val="24"/>
          <w:shd w:val="clear" w:color="auto" w:fill="FFFFFF"/>
          <w:lang w:val="en-US"/>
        </w:rPr>
        <w:t>CHeboksary</w:t>
      </w:r>
      <w:proofErr w:type="spellEnd"/>
      <w:proofErr w:type="gramEnd"/>
      <w:r w:rsidRPr="00D555F7">
        <w:rPr>
          <w:sz w:val="24"/>
          <w:szCs w:val="24"/>
          <w:shd w:val="clear" w:color="auto" w:fill="FFFFFF"/>
          <w:lang w:val="en-US"/>
        </w:rPr>
        <w:t xml:space="preserve">: </w:t>
      </w:r>
      <w:proofErr w:type="spellStart"/>
      <w:r w:rsidRPr="00D555F7">
        <w:rPr>
          <w:sz w:val="24"/>
          <w:szCs w:val="24"/>
          <w:shd w:val="clear" w:color="auto" w:fill="FFFFFF"/>
          <w:lang w:val="en-US"/>
        </w:rPr>
        <w:t>Izd-vo</w:t>
      </w:r>
      <w:proofErr w:type="spellEnd"/>
      <w:r w:rsidRPr="00D555F7">
        <w:rPr>
          <w:sz w:val="24"/>
          <w:szCs w:val="24"/>
          <w:shd w:val="clear" w:color="auto" w:fill="FFFFFF"/>
          <w:lang w:val="en-US"/>
        </w:rPr>
        <w:t xml:space="preserve"> NGOU DPO «</w:t>
      </w:r>
      <w:proofErr w:type="spellStart"/>
      <w:r w:rsidRPr="00D555F7">
        <w:rPr>
          <w:sz w:val="24"/>
          <w:szCs w:val="24"/>
          <w:shd w:val="clear" w:color="auto" w:fill="FFFFFF"/>
          <w:lang w:val="en-US"/>
        </w:rPr>
        <w:t>EHksperno-metodicheskij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centr</w:t>
      </w:r>
      <w:proofErr w:type="spellEnd"/>
      <w:r w:rsidRPr="00D555F7">
        <w:rPr>
          <w:sz w:val="24"/>
          <w:szCs w:val="24"/>
          <w:shd w:val="clear" w:color="auto" w:fill="FFFFFF"/>
          <w:lang w:val="en-US"/>
        </w:rPr>
        <w:t>». – 2016. – №</w:t>
      </w:r>
      <w:proofErr w:type="gramStart"/>
      <w:r w:rsidRPr="00D555F7">
        <w:rPr>
          <w:sz w:val="24"/>
          <w:szCs w:val="24"/>
          <w:shd w:val="clear" w:color="auto" w:fill="FFFFFF"/>
          <w:lang w:val="en-US"/>
        </w:rPr>
        <w:t>5(</w:t>
      </w:r>
      <w:proofErr w:type="gramEnd"/>
      <w:r w:rsidRPr="00D555F7">
        <w:rPr>
          <w:sz w:val="24"/>
          <w:szCs w:val="24"/>
          <w:shd w:val="clear" w:color="auto" w:fill="FFFFFF"/>
          <w:lang w:val="en-US"/>
        </w:rPr>
        <w:t>16). – S. 60-66.</w:t>
      </w:r>
    </w:p>
    <w:p w:rsidR="00D555F7" w:rsidRPr="00D555F7" w:rsidRDefault="00D555F7" w:rsidP="00D555F7">
      <w:pPr>
        <w:ind w:firstLine="709"/>
        <w:jc w:val="both"/>
        <w:rPr>
          <w:sz w:val="24"/>
          <w:szCs w:val="24"/>
          <w:shd w:val="clear" w:color="auto" w:fill="FFFFFF"/>
          <w:lang w:val="en-US"/>
        </w:rPr>
      </w:pPr>
      <w:proofErr w:type="gramStart"/>
      <w:r w:rsidRPr="00D555F7">
        <w:rPr>
          <w:sz w:val="24"/>
          <w:szCs w:val="24"/>
          <w:shd w:val="clear" w:color="auto" w:fill="FFFFFF"/>
          <w:lang w:val="en-US"/>
        </w:rPr>
        <w:t>5.Maksimova</w:t>
      </w:r>
      <w:proofErr w:type="gramEnd"/>
      <w:r w:rsidRPr="00D555F7">
        <w:rPr>
          <w:sz w:val="24"/>
          <w:szCs w:val="24"/>
          <w:shd w:val="clear" w:color="auto" w:fill="FFFFFF"/>
          <w:lang w:val="en-US"/>
        </w:rPr>
        <w:t xml:space="preserve"> V.D., Rodin A.V. </w:t>
      </w:r>
      <w:proofErr w:type="spellStart"/>
      <w:r w:rsidRPr="00D555F7">
        <w:rPr>
          <w:sz w:val="24"/>
          <w:szCs w:val="24"/>
          <w:shd w:val="clear" w:color="auto" w:fill="FFFFFF"/>
          <w:lang w:val="en-US"/>
        </w:rPr>
        <w:t>Faktory</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povysheniya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urovnya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ehkonomicheskoj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svobody</w:t>
      </w:r>
      <w:proofErr w:type="spellEnd"/>
      <w:r w:rsidRPr="00D555F7">
        <w:rPr>
          <w:sz w:val="24"/>
          <w:szCs w:val="24"/>
          <w:shd w:val="clear" w:color="auto" w:fill="FFFFFF"/>
          <w:lang w:val="en-US"/>
        </w:rPr>
        <w:t xml:space="preserve"> v </w:t>
      </w:r>
      <w:proofErr w:type="spellStart"/>
      <w:r w:rsidRPr="00D555F7">
        <w:rPr>
          <w:sz w:val="24"/>
          <w:szCs w:val="24"/>
          <w:shd w:val="clear" w:color="auto" w:fill="FFFFFF"/>
          <w:lang w:val="en-US"/>
        </w:rPr>
        <w:t>Rossii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Nauka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obrazovanie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novoe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vremya</w:t>
      </w:r>
      <w:proofErr w:type="spellEnd"/>
      <w:r w:rsidRPr="00D555F7">
        <w:rPr>
          <w:sz w:val="24"/>
          <w:szCs w:val="24"/>
          <w:shd w:val="clear" w:color="auto" w:fill="FFFFFF"/>
          <w:lang w:val="en-US"/>
        </w:rPr>
        <w:t xml:space="preserve">. / </w:t>
      </w:r>
      <w:proofErr w:type="spellStart"/>
      <w:r w:rsidRPr="00D555F7">
        <w:rPr>
          <w:sz w:val="24"/>
          <w:szCs w:val="24"/>
          <w:shd w:val="clear" w:color="auto" w:fill="FFFFFF"/>
          <w:lang w:val="en-US"/>
        </w:rPr>
        <w:t>Nauchno-metodicheskij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zhurnal</w:t>
      </w:r>
      <w:proofErr w:type="spellEnd"/>
      <w:proofErr w:type="gramStart"/>
      <w:r w:rsidRPr="00D555F7">
        <w:rPr>
          <w:sz w:val="24"/>
          <w:szCs w:val="24"/>
          <w:shd w:val="clear" w:color="auto" w:fill="FFFFFF"/>
          <w:lang w:val="en-US"/>
        </w:rPr>
        <w:t xml:space="preserve">/  </w:t>
      </w:r>
      <w:proofErr w:type="spellStart"/>
      <w:r w:rsidRPr="00D555F7">
        <w:rPr>
          <w:sz w:val="24"/>
          <w:szCs w:val="24"/>
          <w:shd w:val="clear" w:color="auto" w:fill="FFFFFF"/>
          <w:lang w:val="en-US"/>
        </w:rPr>
        <w:t>CHeboksary</w:t>
      </w:r>
      <w:proofErr w:type="spellEnd"/>
      <w:proofErr w:type="gramEnd"/>
      <w:r w:rsidRPr="00D555F7">
        <w:rPr>
          <w:sz w:val="24"/>
          <w:szCs w:val="24"/>
          <w:shd w:val="clear" w:color="auto" w:fill="FFFFFF"/>
          <w:lang w:val="en-US"/>
        </w:rPr>
        <w:t xml:space="preserve">: </w:t>
      </w:r>
      <w:proofErr w:type="spellStart"/>
      <w:r w:rsidRPr="00D555F7">
        <w:rPr>
          <w:sz w:val="24"/>
          <w:szCs w:val="24"/>
          <w:shd w:val="clear" w:color="auto" w:fill="FFFFFF"/>
          <w:lang w:val="en-US"/>
        </w:rPr>
        <w:t>Izd-vo</w:t>
      </w:r>
      <w:proofErr w:type="spellEnd"/>
      <w:r w:rsidRPr="00D555F7">
        <w:rPr>
          <w:sz w:val="24"/>
          <w:szCs w:val="24"/>
          <w:shd w:val="clear" w:color="auto" w:fill="FFFFFF"/>
          <w:lang w:val="en-US"/>
        </w:rPr>
        <w:t xml:space="preserve"> NGOU DPO «</w:t>
      </w:r>
      <w:proofErr w:type="spellStart"/>
      <w:r w:rsidRPr="00D555F7">
        <w:rPr>
          <w:sz w:val="24"/>
          <w:szCs w:val="24"/>
          <w:shd w:val="clear" w:color="auto" w:fill="FFFFFF"/>
          <w:lang w:val="en-US"/>
        </w:rPr>
        <w:t>EHksperno-metodicheskij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centr</w:t>
      </w:r>
      <w:proofErr w:type="spellEnd"/>
      <w:r w:rsidRPr="00D555F7">
        <w:rPr>
          <w:sz w:val="24"/>
          <w:szCs w:val="24"/>
          <w:shd w:val="clear" w:color="auto" w:fill="FFFFFF"/>
          <w:lang w:val="en-US"/>
        </w:rPr>
        <w:t>». – 2016. – №</w:t>
      </w:r>
      <w:proofErr w:type="gramStart"/>
      <w:r w:rsidRPr="00D555F7">
        <w:rPr>
          <w:sz w:val="24"/>
          <w:szCs w:val="24"/>
          <w:shd w:val="clear" w:color="auto" w:fill="FFFFFF"/>
          <w:lang w:val="en-US"/>
        </w:rPr>
        <w:t>5(</w:t>
      </w:r>
      <w:proofErr w:type="gramEnd"/>
      <w:r w:rsidRPr="00D555F7">
        <w:rPr>
          <w:sz w:val="24"/>
          <w:szCs w:val="24"/>
          <w:shd w:val="clear" w:color="auto" w:fill="FFFFFF"/>
          <w:lang w:val="en-US"/>
        </w:rPr>
        <w:t>16). – S.892-895.</w:t>
      </w:r>
    </w:p>
    <w:p w:rsidR="00D555F7" w:rsidRPr="00D555F7" w:rsidRDefault="00D555F7" w:rsidP="00D555F7">
      <w:pPr>
        <w:ind w:firstLine="709"/>
        <w:jc w:val="both"/>
        <w:rPr>
          <w:sz w:val="24"/>
          <w:szCs w:val="24"/>
          <w:shd w:val="clear" w:color="auto" w:fill="FFFFFF"/>
          <w:lang w:val="en-US"/>
        </w:rPr>
      </w:pPr>
      <w:proofErr w:type="gramStart"/>
      <w:r w:rsidRPr="00D555F7">
        <w:rPr>
          <w:sz w:val="24"/>
          <w:szCs w:val="24"/>
          <w:shd w:val="clear" w:color="auto" w:fill="FFFFFF"/>
          <w:lang w:val="en-US"/>
        </w:rPr>
        <w:t>6.Rodin</w:t>
      </w:r>
      <w:proofErr w:type="gramEnd"/>
      <w:r w:rsidRPr="00D555F7">
        <w:rPr>
          <w:sz w:val="24"/>
          <w:szCs w:val="24"/>
          <w:shd w:val="clear" w:color="auto" w:fill="FFFFFF"/>
          <w:lang w:val="en-US"/>
        </w:rPr>
        <w:t xml:space="preserve"> A.V. </w:t>
      </w:r>
      <w:proofErr w:type="spellStart"/>
      <w:r w:rsidRPr="00D555F7">
        <w:rPr>
          <w:sz w:val="24"/>
          <w:szCs w:val="24"/>
          <w:shd w:val="clear" w:color="auto" w:fill="FFFFFF"/>
          <w:lang w:val="en-US"/>
        </w:rPr>
        <w:t>Social'nyj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chelovecheskij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kapitaly</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kak</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osnova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razvitiya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mestnogo</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soobshchestva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goroda</w:t>
      </w:r>
      <w:proofErr w:type="spellEnd"/>
      <w:r w:rsidRPr="00D555F7">
        <w:rPr>
          <w:sz w:val="24"/>
          <w:szCs w:val="24"/>
          <w:shd w:val="clear" w:color="auto" w:fill="FFFFFF"/>
          <w:lang w:val="en-US"/>
        </w:rPr>
        <w:t xml:space="preserve"> Krasnodar//</w:t>
      </w:r>
      <w:proofErr w:type="spellStart"/>
      <w:r w:rsidRPr="00D555F7">
        <w:rPr>
          <w:sz w:val="24"/>
          <w:szCs w:val="24"/>
          <w:shd w:val="clear" w:color="auto" w:fill="FFFFFF"/>
          <w:lang w:val="en-US"/>
        </w:rPr>
        <w:t>Aktual'nye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problemy</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ehkonomiki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upravleniya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vyzovy</w:t>
      </w:r>
      <w:proofErr w:type="spellEnd"/>
      <w:r w:rsidRPr="00D555F7">
        <w:rPr>
          <w:sz w:val="24"/>
          <w:szCs w:val="24"/>
          <w:shd w:val="clear" w:color="auto" w:fill="FFFFFF"/>
          <w:lang w:val="en-US"/>
        </w:rPr>
        <w:t xml:space="preserve"> XXI </w:t>
      </w:r>
      <w:proofErr w:type="spellStart"/>
      <w:r w:rsidRPr="00D555F7">
        <w:rPr>
          <w:sz w:val="24"/>
          <w:szCs w:val="24"/>
          <w:shd w:val="clear" w:color="auto" w:fill="FFFFFF"/>
          <w:lang w:val="en-US"/>
        </w:rPr>
        <w:t>veka</w:t>
      </w:r>
      <w:proofErr w:type="spellEnd"/>
      <w:r w:rsidRPr="00D555F7">
        <w:rPr>
          <w:sz w:val="24"/>
          <w:szCs w:val="24"/>
          <w:shd w:val="clear" w:color="auto" w:fill="FFFFFF"/>
          <w:lang w:val="en-US"/>
        </w:rPr>
        <w:t xml:space="preserve">. </w:t>
      </w:r>
      <w:proofErr w:type="spellStart"/>
      <w:proofErr w:type="gramStart"/>
      <w:r w:rsidRPr="00D555F7">
        <w:rPr>
          <w:sz w:val="24"/>
          <w:szCs w:val="24"/>
          <w:shd w:val="clear" w:color="auto" w:fill="FFFFFF"/>
          <w:lang w:val="en-US"/>
        </w:rPr>
        <w:t>Materialy</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Vserossijskoj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nauchno-prakticheskoj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konferencii</w:t>
      </w:r>
      <w:proofErr w:type="spellEnd"/>
      <w:r w:rsidRPr="00D555F7">
        <w:rPr>
          <w:sz w:val="24"/>
          <w:szCs w:val="24"/>
          <w:shd w:val="clear" w:color="auto" w:fill="FFFFFF"/>
          <w:lang w:val="en-US"/>
        </w:rPr>
        <w:t>.</w:t>
      </w:r>
      <w:proofErr w:type="gramEnd"/>
      <w:r w:rsidRPr="00D555F7">
        <w:rPr>
          <w:sz w:val="24"/>
          <w:szCs w:val="24"/>
          <w:shd w:val="clear" w:color="auto" w:fill="FFFFFF"/>
          <w:lang w:val="en-US"/>
        </w:rPr>
        <w:t xml:space="preserve"> 2016. S. 167-174</w:t>
      </w:r>
    </w:p>
    <w:p w:rsidR="00D555F7" w:rsidRPr="00D555F7" w:rsidRDefault="00D555F7" w:rsidP="00D555F7">
      <w:pPr>
        <w:ind w:firstLine="709"/>
        <w:jc w:val="both"/>
        <w:rPr>
          <w:sz w:val="24"/>
          <w:szCs w:val="24"/>
          <w:shd w:val="clear" w:color="auto" w:fill="FFFFFF"/>
          <w:lang w:val="en-US"/>
        </w:rPr>
      </w:pPr>
      <w:proofErr w:type="gramStart"/>
      <w:r w:rsidRPr="00D555F7">
        <w:rPr>
          <w:sz w:val="24"/>
          <w:szCs w:val="24"/>
          <w:shd w:val="clear" w:color="auto" w:fill="FFFFFF"/>
          <w:lang w:val="en-US"/>
        </w:rPr>
        <w:t>7.Gopan'ko</w:t>
      </w:r>
      <w:proofErr w:type="gramEnd"/>
      <w:r w:rsidRPr="00D555F7">
        <w:rPr>
          <w:sz w:val="24"/>
          <w:szCs w:val="24"/>
          <w:shd w:val="clear" w:color="auto" w:fill="FFFFFF"/>
          <w:lang w:val="en-US"/>
        </w:rPr>
        <w:t xml:space="preserve"> N.I., Rodin A.V. </w:t>
      </w:r>
      <w:proofErr w:type="spellStart"/>
      <w:r w:rsidRPr="00D555F7">
        <w:rPr>
          <w:sz w:val="24"/>
          <w:szCs w:val="24"/>
          <w:shd w:val="clear" w:color="auto" w:fill="FFFFFF"/>
          <w:lang w:val="en-US"/>
        </w:rPr>
        <w:t>Issledovanie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svobody</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vedeniya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biznesa</w:t>
      </w:r>
      <w:proofErr w:type="spellEnd"/>
      <w:r w:rsidRPr="00D555F7">
        <w:rPr>
          <w:sz w:val="24"/>
          <w:szCs w:val="24"/>
          <w:shd w:val="clear" w:color="auto" w:fill="FFFFFF"/>
          <w:lang w:val="en-US"/>
        </w:rPr>
        <w:t xml:space="preserve"> v </w:t>
      </w:r>
      <w:proofErr w:type="spellStart"/>
      <w:r w:rsidRPr="00D555F7">
        <w:rPr>
          <w:sz w:val="24"/>
          <w:szCs w:val="24"/>
          <w:shd w:val="clear" w:color="auto" w:fill="FFFFFF"/>
          <w:lang w:val="en-US"/>
        </w:rPr>
        <w:t>Rossii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po</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mezhdunarodnym</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rejtingam</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Nauka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obrazovanie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novoe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vremya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Nauchno-metodicheskij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zhurnal</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CHeboksary</w:t>
      </w:r>
      <w:proofErr w:type="spellEnd"/>
      <w:r w:rsidRPr="00D555F7">
        <w:rPr>
          <w:sz w:val="24"/>
          <w:szCs w:val="24"/>
          <w:shd w:val="clear" w:color="auto" w:fill="FFFFFF"/>
          <w:lang w:val="en-US"/>
        </w:rPr>
        <w:t xml:space="preserve">. – 2016. </w:t>
      </w:r>
      <w:proofErr w:type="gramStart"/>
      <w:r w:rsidRPr="00D555F7">
        <w:rPr>
          <w:sz w:val="24"/>
          <w:szCs w:val="24"/>
          <w:shd w:val="clear" w:color="auto" w:fill="FFFFFF"/>
          <w:lang w:val="en-US"/>
        </w:rPr>
        <w:t>№ 5 (16).</w:t>
      </w:r>
      <w:proofErr w:type="gramEnd"/>
      <w:r w:rsidRPr="00D555F7">
        <w:rPr>
          <w:sz w:val="24"/>
          <w:szCs w:val="24"/>
          <w:shd w:val="clear" w:color="auto" w:fill="FFFFFF"/>
          <w:lang w:val="en-US"/>
        </w:rPr>
        <w:t xml:space="preserve"> S. 896-902.</w:t>
      </w:r>
    </w:p>
    <w:p w:rsidR="00AA0694" w:rsidRPr="00D555F7" w:rsidRDefault="00D555F7" w:rsidP="00D555F7">
      <w:pPr>
        <w:ind w:firstLine="709"/>
        <w:jc w:val="both"/>
        <w:rPr>
          <w:lang w:val="en-US"/>
        </w:rPr>
      </w:pPr>
      <w:proofErr w:type="gramStart"/>
      <w:r w:rsidRPr="00D555F7">
        <w:rPr>
          <w:sz w:val="24"/>
          <w:szCs w:val="24"/>
          <w:shd w:val="clear" w:color="auto" w:fill="FFFFFF"/>
          <w:lang w:val="en-US"/>
        </w:rPr>
        <w:t>8.Rodina</w:t>
      </w:r>
      <w:proofErr w:type="gramEnd"/>
      <w:r w:rsidRPr="00D555F7">
        <w:rPr>
          <w:sz w:val="24"/>
          <w:szCs w:val="24"/>
          <w:shd w:val="clear" w:color="auto" w:fill="FFFFFF"/>
          <w:lang w:val="en-US"/>
        </w:rPr>
        <w:t xml:space="preserve"> E.A. </w:t>
      </w:r>
      <w:proofErr w:type="spellStart"/>
      <w:r w:rsidRPr="00D555F7">
        <w:rPr>
          <w:sz w:val="24"/>
          <w:szCs w:val="24"/>
          <w:shd w:val="clear" w:color="auto" w:fill="FFFFFF"/>
          <w:lang w:val="en-US"/>
        </w:rPr>
        <w:t>Organizacionnyj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mekhanizm</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sistemnogo</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obespecheniya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kachestva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upravleniya</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promyshlennymi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korporaciyami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Sovremennye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tendencii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innovacii</w:t>
      </w:r>
      <w:proofErr w:type="spellEnd"/>
      <w:r w:rsidRPr="00D555F7">
        <w:rPr>
          <w:sz w:val="24"/>
          <w:szCs w:val="24"/>
          <w:shd w:val="clear" w:color="auto" w:fill="FFFFFF"/>
          <w:lang w:val="en-US"/>
        </w:rPr>
        <w:t xml:space="preserve"> v </w:t>
      </w:r>
      <w:proofErr w:type="spellStart"/>
      <w:r w:rsidRPr="00D555F7">
        <w:rPr>
          <w:sz w:val="24"/>
          <w:szCs w:val="24"/>
          <w:shd w:val="clear" w:color="auto" w:fill="FFFFFF"/>
          <w:lang w:val="en-US"/>
        </w:rPr>
        <w:t>nauke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i</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proizvodstve</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Materialy</w:t>
      </w:r>
      <w:proofErr w:type="spellEnd"/>
      <w:r w:rsidRPr="00D555F7">
        <w:rPr>
          <w:sz w:val="24"/>
          <w:szCs w:val="24"/>
          <w:shd w:val="clear" w:color="auto" w:fill="FFFFFF"/>
          <w:lang w:val="en-US"/>
        </w:rPr>
        <w:t xml:space="preserve"> VI </w:t>
      </w:r>
      <w:proofErr w:type="spellStart"/>
      <w:r w:rsidRPr="00D555F7">
        <w:rPr>
          <w:sz w:val="24"/>
          <w:szCs w:val="24"/>
          <w:shd w:val="clear" w:color="auto" w:fill="FFFFFF"/>
          <w:lang w:val="en-US"/>
        </w:rPr>
        <w:t>Mezhdunarodnoj</w:t>
      </w:r>
      <w:proofErr w:type="spellEnd"/>
      <w:r w:rsidRPr="00D555F7">
        <w:rPr>
          <w:sz w:val="24"/>
          <w:szCs w:val="24"/>
          <w:shd w:val="clear" w:color="auto" w:fill="FFFFFF"/>
          <w:lang w:val="en-US"/>
        </w:rPr>
        <w:t xml:space="preserve"> </w:t>
      </w:r>
      <w:proofErr w:type="spellStart"/>
      <w:r w:rsidRPr="00D555F7">
        <w:rPr>
          <w:sz w:val="24"/>
          <w:szCs w:val="24"/>
          <w:shd w:val="clear" w:color="auto" w:fill="FFFFFF"/>
          <w:lang w:val="en-US"/>
        </w:rPr>
        <w:t>nauch.-prakt</w:t>
      </w:r>
      <w:proofErr w:type="spellEnd"/>
      <w:r w:rsidRPr="00D555F7">
        <w:rPr>
          <w:sz w:val="24"/>
          <w:szCs w:val="24"/>
          <w:shd w:val="clear" w:color="auto" w:fill="FFFFFF"/>
          <w:lang w:val="en-US"/>
        </w:rPr>
        <w:t xml:space="preserve">. </w:t>
      </w:r>
      <w:proofErr w:type="spellStart"/>
      <w:proofErr w:type="gramStart"/>
      <w:r w:rsidRPr="00D555F7">
        <w:rPr>
          <w:sz w:val="24"/>
          <w:szCs w:val="24"/>
          <w:shd w:val="clear" w:color="auto" w:fill="FFFFFF"/>
          <w:lang w:val="en-US"/>
        </w:rPr>
        <w:t>konf</w:t>
      </w:r>
      <w:proofErr w:type="spellEnd"/>
      <w:r w:rsidRPr="00D555F7">
        <w:rPr>
          <w:sz w:val="24"/>
          <w:szCs w:val="24"/>
          <w:shd w:val="clear" w:color="auto" w:fill="FFFFFF"/>
          <w:lang w:val="en-US"/>
        </w:rPr>
        <w:t>.,</w:t>
      </w:r>
      <w:proofErr w:type="gramEnd"/>
      <w:r w:rsidRPr="00D555F7">
        <w:rPr>
          <w:sz w:val="24"/>
          <w:szCs w:val="24"/>
          <w:shd w:val="clear" w:color="auto" w:fill="FFFFFF"/>
          <w:lang w:val="en-US"/>
        </w:rPr>
        <w:t xml:space="preserve"> </w:t>
      </w:r>
      <w:proofErr w:type="spellStart"/>
      <w:r w:rsidRPr="00D555F7">
        <w:rPr>
          <w:sz w:val="24"/>
          <w:szCs w:val="24"/>
          <w:shd w:val="clear" w:color="auto" w:fill="FFFFFF"/>
          <w:lang w:val="en-US"/>
        </w:rPr>
        <w:t>Mezhdurechensk</w:t>
      </w:r>
      <w:proofErr w:type="spellEnd"/>
      <w:r w:rsidRPr="00D555F7">
        <w:rPr>
          <w:sz w:val="24"/>
          <w:szCs w:val="24"/>
          <w:shd w:val="clear" w:color="auto" w:fill="FFFFFF"/>
          <w:lang w:val="en-US"/>
        </w:rPr>
        <w:t xml:space="preserve">, 24-26 </w:t>
      </w:r>
      <w:proofErr w:type="spellStart"/>
      <w:r w:rsidRPr="00D555F7">
        <w:rPr>
          <w:sz w:val="24"/>
          <w:szCs w:val="24"/>
          <w:shd w:val="clear" w:color="auto" w:fill="FFFFFF"/>
          <w:lang w:val="en-US"/>
        </w:rPr>
        <w:t>aprelya</w:t>
      </w:r>
      <w:proofErr w:type="spellEnd"/>
      <w:r w:rsidRPr="00D555F7">
        <w:rPr>
          <w:sz w:val="24"/>
          <w:szCs w:val="24"/>
          <w:shd w:val="clear" w:color="auto" w:fill="FFFFFF"/>
          <w:lang w:val="en-US"/>
        </w:rPr>
        <w:t xml:space="preserve"> 2017 g. – Kemerovo: </w:t>
      </w:r>
      <w:proofErr w:type="spellStart"/>
      <w:r w:rsidRPr="00D555F7">
        <w:rPr>
          <w:sz w:val="24"/>
          <w:szCs w:val="24"/>
          <w:shd w:val="clear" w:color="auto" w:fill="FFFFFF"/>
          <w:lang w:val="en-US"/>
        </w:rPr>
        <w:t>KuzGTU</w:t>
      </w:r>
      <w:proofErr w:type="spellEnd"/>
      <w:r w:rsidRPr="00D555F7">
        <w:rPr>
          <w:sz w:val="24"/>
          <w:szCs w:val="24"/>
          <w:shd w:val="clear" w:color="auto" w:fill="FFFFFF"/>
          <w:lang w:val="en-US"/>
        </w:rPr>
        <w:t>. – 2017. – S. 156-157</w:t>
      </w:r>
    </w:p>
    <w:sectPr w:rsidR="00AA0694" w:rsidRPr="00D555F7" w:rsidSect="00BE5E5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7074B"/>
    <w:multiLevelType w:val="hybridMultilevel"/>
    <w:tmpl w:val="1570B3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E2253D1"/>
    <w:multiLevelType w:val="hybridMultilevel"/>
    <w:tmpl w:val="1A7A3CC8"/>
    <w:lvl w:ilvl="0" w:tplc="175C9176">
      <w:start w:val="1"/>
      <w:numFmt w:val="decimal"/>
      <w:lvlText w:val="%1."/>
      <w:lvlJc w:val="left"/>
      <w:pPr>
        <w:ind w:left="720" w:hanging="360"/>
      </w:pPr>
      <w:rPr>
        <w:rFonts w:ascii="Times New Roman" w:hAnsi="Times New Roman" w:cs="Times New Roman" w:hint="default"/>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rsids>
    <w:rsidRoot w:val="00A87B51"/>
    <w:rsid w:val="0010024C"/>
    <w:rsid w:val="001312C2"/>
    <w:rsid w:val="001A00A5"/>
    <w:rsid w:val="002E7040"/>
    <w:rsid w:val="003439B7"/>
    <w:rsid w:val="003620FF"/>
    <w:rsid w:val="003D13BD"/>
    <w:rsid w:val="00434F40"/>
    <w:rsid w:val="00567304"/>
    <w:rsid w:val="00651460"/>
    <w:rsid w:val="0067209D"/>
    <w:rsid w:val="00756B13"/>
    <w:rsid w:val="007726C7"/>
    <w:rsid w:val="007B0C53"/>
    <w:rsid w:val="007C004D"/>
    <w:rsid w:val="008B5E0B"/>
    <w:rsid w:val="00974AEB"/>
    <w:rsid w:val="009C048D"/>
    <w:rsid w:val="00A140FF"/>
    <w:rsid w:val="00A80770"/>
    <w:rsid w:val="00A87B51"/>
    <w:rsid w:val="00AA0694"/>
    <w:rsid w:val="00AE43E2"/>
    <w:rsid w:val="00AF0475"/>
    <w:rsid w:val="00BE5E54"/>
    <w:rsid w:val="00C55D15"/>
    <w:rsid w:val="00CC4629"/>
    <w:rsid w:val="00D45C35"/>
    <w:rsid w:val="00D555F7"/>
    <w:rsid w:val="00DC016E"/>
    <w:rsid w:val="00DD3250"/>
    <w:rsid w:val="00E23CA6"/>
    <w:rsid w:val="00F10043"/>
    <w:rsid w:val="00F300E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209D"/>
  </w:style>
  <w:style w:type="paragraph" w:styleId="1">
    <w:name w:val="heading 1"/>
    <w:basedOn w:val="a"/>
    <w:next w:val="a"/>
    <w:link w:val="10"/>
    <w:qFormat/>
    <w:rsid w:val="001312C2"/>
    <w:pPr>
      <w:keepNext/>
      <w:jc w:val="center"/>
      <w:outlineLvl w:val="0"/>
    </w:pPr>
    <w:rPr>
      <w:b/>
      <w:snapToGrid w:val="0"/>
    </w:rPr>
  </w:style>
  <w:style w:type="paragraph" w:styleId="2">
    <w:name w:val="heading 2"/>
    <w:basedOn w:val="a"/>
    <w:next w:val="a"/>
    <w:link w:val="20"/>
    <w:qFormat/>
    <w:rsid w:val="001312C2"/>
    <w:pPr>
      <w:keepNext/>
      <w:spacing w:before="240" w:after="60"/>
      <w:outlineLvl w:val="1"/>
    </w:pPr>
    <w:rPr>
      <w:rFonts w:ascii="Arial" w:hAnsi="Arial" w:cs="Arial"/>
      <w:b/>
      <w:bCs/>
      <w:i/>
      <w:iCs/>
    </w:rPr>
  </w:style>
  <w:style w:type="paragraph" w:styleId="4">
    <w:name w:val="heading 4"/>
    <w:basedOn w:val="a"/>
    <w:next w:val="a"/>
    <w:link w:val="40"/>
    <w:unhideWhenUsed/>
    <w:qFormat/>
    <w:rsid w:val="001312C2"/>
    <w:pPr>
      <w:keepNext/>
      <w:spacing w:before="240" w:after="60"/>
      <w:outlineLvl w:val="3"/>
    </w:pPr>
    <w:rPr>
      <w:rFonts w:asciiTheme="minorHAnsi" w:eastAsiaTheme="minorEastAsia" w:hAnsiTheme="minorHAnsi" w:cstheme="minorBidi"/>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312C2"/>
    <w:rPr>
      <w:b/>
      <w:snapToGrid w:val="0"/>
      <w:sz w:val="28"/>
    </w:rPr>
  </w:style>
  <w:style w:type="character" w:customStyle="1" w:styleId="20">
    <w:name w:val="Заголовок 2 Знак"/>
    <w:basedOn w:val="a0"/>
    <w:link w:val="2"/>
    <w:rsid w:val="001312C2"/>
    <w:rPr>
      <w:rFonts w:ascii="Arial" w:hAnsi="Arial" w:cs="Arial"/>
      <w:b/>
      <w:bCs/>
      <w:i/>
      <w:iCs/>
      <w:sz w:val="28"/>
      <w:szCs w:val="28"/>
    </w:rPr>
  </w:style>
  <w:style w:type="character" w:customStyle="1" w:styleId="40">
    <w:name w:val="Заголовок 4 Знак"/>
    <w:basedOn w:val="a0"/>
    <w:link w:val="4"/>
    <w:rsid w:val="001312C2"/>
    <w:rPr>
      <w:rFonts w:asciiTheme="minorHAnsi" w:eastAsiaTheme="minorEastAsia" w:hAnsiTheme="minorHAnsi" w:cstheme="minorBidi"/>
      <w:b/>
      <w:bCs/>
      <w:sz w:val="28"/>
      <w:szCs w:val="28"/>
    </w:rPr>
  </w:style>
  <w:style w:type="paragraph" w:styleId="a3">
    <w:name w:val="Title"/>
    <w:basedOn w:val="a"/>
    <w:link w:val="a4"/>
    <w:qFormat/>
    <w:rsid w:val="001312C2"/>
    <w:pPr>
      <w:jc w:val="center"/>
    </w:pPr>
    <w:rPr>
      <w:snapToGrid w:val="0"/>
    </w:rPr>
  </w:style>
  <w:style w:type="character" w:customStyle="1" w:styleId="a4">
    <w:name w:val="Название Знак"/>
    <w:basedOn w:val="a0"/>
    <w:link w:val="a3"/>
    <w:rsid w:val="001312C2"/>
    <w:rPr>
      <w:snapToGrid w:val="0"/>
      <w:sz w:val="28"/>
    </w:rPr>
  </w:style>
  <w:style w:type="paragraph" w:customStyle="1" w:styleId="Default">
    <w:name w:val="Default"/>
    <w:rsid w:val="00A87B51"/>
    <w:pPr>
      <w:autoSpaceDE w:val="0"/>
      <w:autoSpaceDN w:val="0"/>
      <w:adjustRightInd w:val="0"/>
    </w:pPr>
    <w:rPr>
      <w:color w:val="000000"/>
      <w:sz w:val="24"/>
      <w:szCs w:val="24"/>
    </w:rPr>
  </w:style>
  <w:style w:type="paragraph" w:customStyle="1" w:styleId="rvps26">
    <w:name w:val="rvps26"/>
    <w:basedOn w:val="a"/>
    <w:rsid w:val="0067209D"/>
    <w:pPr>
      <w:spacing w:after="115"/>
    </w:pPr>
    <w:rPr>
      <w:sz w:val="24"/>
      <w:szCs w:val="24"/>
    </w:rPr>
  </w:style>
  <w:style w:type="character" w:customStyle="1" w:styleId="rvts52">
    <w:name w:val="rvts52"/>
    <w:basedOn w:val="a0"/>
    <w:rsid w:val="0067209D"/>
  </w:style>
  <w:style w:type="character" w:customStyle="1" w:styleId="rvts54">
    <w:name w:val="rvts54"/>
    <w:basedOn w:val="a0"/>
    <w:rsid w:val="0067209D"/>
  </w:style>
  <w:style w:type="character" w:customStyle="1" w:styleId="x-phmenubutton">
    <w:name w:val="x-ph__menu__button"/>
    <w:basedOn w:val="a0"/>
    <w:rsid w:val="00BE5E54"/>
  </w:style>
  <w:style w:type="character" w:styleId="a5">
    <w:name w:val="Hyperlink"/>
    <w:basedOn w:val="a0"/>
    <w:uiPriority w:val="99"/>
    <w:unhideWhenUsed/>
    <w:rsid w:val="00BE5E54"/>
    <w:rPr>
      <w:color w:val="0000FF" w:themeColor="hyperlink"/>
      <w:u w:val="single"/>
    </w:rPr>
  </w:style>
  <w:style w:type="paragraph" w:styleId="a6">
    <w:name w:val="List Paragraph"/>
    <w:basedOn w:val="a"/>
    <w:uiPriority w:val="34"/>
    <w:qFormat/>
    <w:rsid w:val="00BE5E54"/>
    <w:pPr>
      <w:ind w:left="720"/>
      <w:contextualSpacing/>
    </w:pPr>
    <w:rPr>
      <w:sz w:val="24"/>
      <w:szCs w:val="24"/>
    </w:rPr>
  </w:style>
  <w:style w:type="paragraph" w:styleId="a7">
    <w:name w:val="footnote text"/>
    <w:basedOn w:val="a"/>
    <w:link w:val="a8"/>
    <w:unhideWhenUsed/>
    <w:rsid w:val="00BE5E54"/>
    <w:rPr>
      <w:sz w:val="20"/>
      <w:szCs w:val="20"/>
    </w:rPr>
  </w:style>
  <w:style w:type="character" w:customStyle="1" w:styleId="a8">
    <w:name w:val="Текст сноски Знак"/>
    <w:basedOn w:val="a0"/>
    <w:link w:val="a7"/>
    <w:rsid w:val="00BE5E54"/>
    <w:rPr>
      <w:sz w:val="20"/>
      <w:szCs w:val="20"/>
    </w:rPr>
  </w:style>
  <w:style w:type="character" w:styleId="a9">
    <w:name w:val="Strong"/>
    <w:basedOn w:val="a0"/>
    <w:uiPriority w:val="22"/>
    <w:qFormat/>
    <w:rsid w:val="00BE5E54"/>
    <w:rPr>
      <w:b/>
      <w:bCs/>
    </w:rPr>
  </w:style>
  <w:style w:type="paragraph" w:styleId="HTML">
    <w:name w:val="HTML Preformatted"/>
    <w:basedOn w:val="a"/>
    <w:link w:val="HTML0"/>
    <w:uiPriority w:val="99"/>
    <w:unhideWhenUsed/>
    <w:rsid w:val="00D55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D555F7"/>
    <w:rPr>
      <w:rFonts w:ascii="Courier New" w:hAnsi="Courier New" w:cs="Courier New"/>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anag@kubsu.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5</Pages>
  <Words>2100</Words>
  <Characters>11975</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6</cp:revision>
  <dcterms:created xsi:type="dcterms:W3CDTF">2018-05-14T15:00:00Z</dcterms:created>
  <dcterms:modified xsi:type="dcterms:W3CDTF">2018-05-14T20:48:00Z</dcterms:modified>
</cp:coreProperties>
</file>