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A5573" w:rsidRPr="0050437D" w:rsidRDefault="004A5573" w:rsidP="00483B8C">
      <w:pPr>
        <w:spacing w:before="100" w:beforeAutospacing="1" w:after="100" w:afterAutospacing="1" w:line="240" w:lineRule="auto"/>
        <w:jc w:val="both"/>
        <w:rPr>
          <w:rFonts w:ascii="Times New Roman" w:hAnsi="Times New Roman" w:cs="Times New Roman"/>
          <w:sz w:val="24"/>
          <w:szCs w:val="24"/>
        </w:rPr>
      </w:pPr>
      <w:r w:rsidRPr="0050437D">
        <w:rPr>
          <w:rFonts w:ascii="Times New Roman" w:hAnsi="Times New Roman" w:cs="Times New Roman"/>
          <w:sz w:val="24"/>
          <w:szCs w:val="24"/>
        </w:rPr>
        <w:t>УКД 338.28</w:t>
      </w:r>
    </w:p>
    <w:p w:rsidR="004A5573" w:rsidRPr="0050437D" w:rsidRDefault="004A5573" w:rsidP="00150F53">
      <w:pPr>
        <w:spacing w:after="0" w:line="240" w:lineRule="auto"/>
        <w:jc w:val="right"/>
        <w:rPr>
          <w:rFonts w:ascii="Times New Roman" w:hAnsi="Times New Roman" w:cs="Times New Roman"/>
          <w:sz w:val="24"/>
          <w:szCs w:val="24"/>
        </w:rPr>
      </w:pPr>
      <w:r w:rsidRPr="0050437D">
        <w:rPr>
          <w:rFonts w:ascii="Times New Roman" w:hAnsi="Times New Roman" w:cs="Times New Roman"/>
          <w:sz w:val="24"/>
          <w:szCs w:val="24"/>
        </w:rPr>
        <w:t>Аксенова Анастасия Сергеевна</w:t>
      </w:r>
    </w:p>
    <w:p w:rsidR="0024308A" w:rsidRPr="0050437D" w:rsidRDefault="0024308A" w:rsidP="00483B8C">
      <w:pPr>
        <w:spacing w:before="100" w:beforeAutospacing="1" w:after="100" w:afterAutospacing="1" w:line="240" w:lineRule="auto"/>
        <w:jc w:val="center"/>
        <w:rPr>
          <w:rFonts w:ascii="Times New Roman" w:hAnsi="Times New Roman" w:cs="Times New Roman"/>
          <w:b/>
          <w:color w:val="000000"/>
          <w:sz w:val="24"/>
          <w:szCs w:val="24"/>
          <w:shd w:val="clear" w:color="auto" w:fill="FFFFFF"/>
        </w:rPr>
      </w:pPr>
    </w:p>
    <w:p w:rsidR="00273B5B" w:rsidRPr="0050437D" w:rsidRDefault="0050437D" w:rsidP="00B441F7">
      <w:pPr>
        <w:spacing w:before="100" w:beforeAutospacing="1" w:after="100" w:afterAutospacing="1" w:line="240" w:lineRule="auto"/>
        <w:jc w:val="center"/>
        <w:rPr>
          <w:rFonts w:ascii="Times New Roman" w:hAnsi="Times New Roman" w:cs="Times New Roman"/>
          <w:b/>
          <w:color w:val="000000"/>
          <w:sz w:val="24"/>
          <w:szCs w:val="24"/>
          <w:shd w:val="clear" w:color="auto" w:fill="FFFFFF"/>
        </w:rPr>
      </w:pPr>
      <w:r w:rsidRPr="0050437D">
        <w:rPr>
          <w:rFonts w:ascii="Times New Roman" w:hAnsi="Times New Roman" w:cs="Times New Roman"/>
          <w:b/>
          <w:color w:val="000000"/>
          <w:sz w:val="24"/>
          <w:szCs w:val="24"/>
          <w:shd w:val="clear" w:color="auto" w:fill="FFFFFF"/>
        </w:rPr>
        <w:t>СИСТЕМНЫЙ АНАЛИЗ ОСНОВНЫХ ПРИНЦИПОВ ПЛАНИРОВАНИЯ</w:t>
      </w:r>
    </w:p>
    <w:p w:rsidR="00150F53" w:rsidRPr="00062427" w:rsidRDefault="00150F53" w:rsidP="00150F53">
      <w:pPr>
        <w:spacing w:before="100" w:beforeAutospacing="1" w:after="100" w:afterAutospacing="1" w:line="240" w:lineRule="auto"/>
        <w:jc w:val="center"/>
        <w:rPr>
          <w:rFonts w:ascii="Times New Roman" w:hAnsi="Times New Roman" w:cs="Times New Roman"/>
          <w:b/>
          <w:i/>
          <w:color w:val="000000"/>
          <w:sz w:val="24"/>
          <w:szCs w:val="24"/>
          <w:shd w:val="clear" w:color="auto" w:fill="FFFFFF"/>
        </w:rPr>
      </w:pPr>
    </w:p>
    <w:p w:rsidR="002C3654" w:rsidRDefault="00483B8C" w:rsidP="002C3654">
      <w:pPr>
        <w:spacing w:after="0" w:line="240" w:lineRule="auto"/>
        <w:rPr>
          <w:rFonts w:ascii="Times New Roman" w:hAnsi="Times New Roman" w:cs="Times New Roman"/>
          <w:i/>
          <w:color w:val="000000"/>
          <w:sz w:val="24"/>
          <w:szCs w:val="24"/>
          <w:u w:val="single"/>
          <w:shd w:val="clear" w:color="auto" w:fill="FFFFFF"/>
        </w:rPr>
      </w:pPr>
      <w:r w:rsidRPr="002C3654">
        <w:rPr>
          <w:rFonts w:ascii="Times New Roman" w:hAnsi="Times New Roman" w:cs="Times New Roman"/>
          <w:i/>
          <w:color w:val="000000"/>
          <w:sz w:val="24"/>
          <w:szCs w:val="24"/>
          <w:u w:val="single"/>
          <w:shd w:val="clear" w:color="auto" w:fill="FFFFFF"/>
        </w:rPr>
        <w:t>Аннотация</w:t>
      </w:r>
    </w:p>
    <w:p w:rsidR="004A5573" w:rsidRPr="002C3654" w:rsidRDefault="00483B8C" w:rsidP="002C3654">
      <w:pPr>
        <w:spacing w:after="0" w:line="240" w:lineRule="auto"/>
        <w:rPr>
          <w:rFonts w:ascii="Times New Roman" w:hAnsi="Times New Roman" w:cs="Times New Roman"/>
          <w:b/>
          <w:i/>
          <w:color w:val="000000"/>
          <w:sz w:val="24"/>
          <w:szCs w:val="24"/>
          <w:shd w:val="clear" w:color="auto" w:fill="FFFFFF"/>
        </w:rPr>
      </w:pPr>
      <w:r w:rsidRPr="00062427">
        <w:rPr>
          <w:rFonts w:ascii="Times New Roman" w:hAnsi="Times New Roman" w:cs="Times New Roman"/>
          <w:i/>
          <w:color w:val="000000"/>
          <w:sz w:val="24"/>
          <w:szCs w:val="24"/>
          <w:shd w:val="clear" w:color="auto" w:fill="FFFFFF"/>
        </w:rPr>
        <w:t xml:space="preserve">В статье рассмотрены </w:t>
      </w:r>
      <w:r w:rsidR="00714C60" w:rsidRPr="00062427">
        <w:rPr>
          <w:rFonts w:ascii="Times New Roman" w:hAnsi="Times New Roman" w:cs="Times New Roman"/>
          <w:i/>
          <w:color w:val="000000"/>
          <w:sz w:val="24"/>
          <w:szCs w:val="24"/>
          <w:shd w:val="clear" w:color="auto" w:fill="FFFFFF"/>
        </w:rPr>
        <w:t>принципы планирования, которые помогают определять характер и содержание плановой деятельности в организации. Правильный выбор и соблюдение принципов планирования создает</w:t>
      </w:r>
      <w:r w:rsidR="00714C60" w:rsidRPr="00062427">
        <w:rPr>
          <w:rFonts w:ascii="Times New Roman" w:hAnsi="Times New Roman" w:cs="Times New Roman"/>
          <w:i/>
          <w:sz w:val="24"/>
          <w:szCs w:val="24"/>
        </w:rPr>
        <w:t xml:space="preserve"> предпосылки для эффективной работы организации и уменьшает возможность негативных результатов планирования.</w:t>
      </w:r>
    </w:p>
    <w:p w:rsidR="00714C60" w:rsidRPr="00062427" w:rsidRDefault="00714C60" w:rsidP="00714C60">
      <w:pPr>
        <w:spacing w:after="0" w:line="240" w:lineRule="auto"/>
        <w:rPr>
          <w:rFonts w:ascii="Times New Roman" w:hAnsi="Times New Roman" w:cs="Times New Roman"/>
          <w:b/>
          <w:i/>
          <w:color w:val="000000"/>
          <w:sz w:val="24"/>
          <w:szCs w:val="24"/>
          <w:shd w:val="clear" w:color="auto" w:fill="FFFFFF"/>
        </w:rPr>
      </w:pPr>
    </w:p>
    <w:p w:rsidR="00714C60" w:rsidRPr="002C3654" w:rsidRDefault="00714C60" w:rsidP="00714C60">
      <w:pPr>
        <w:spacing w:after="0" w:line="240" w:lineRule="auto"/>
        <w:rPr>
          <w:rFonts w:ascii="Times New Roman" w:hAnsi="Times New Roman" w:cs="Times New Roman"/>
          <w:i/>
          <w:sz w:val="24"/>
          <w:szCs w:val="24"/>
          <w:u w:val="single"/>
        </w:rPr>
      </w:pPr>
      <w:r w:rsidRPr="002C3654">
        <w:rPr>
          <w:rFonts w:ascii="Times New Roman" w:hAnsi="Times New Roman" w:cs="Times New Roman"/>
          <w:i/>
          <w:sz w:val="24"/>
          <w:szCs w:val="24"/>
          <w:u w:val="single"/>
        </w:rPr>
        <w:t>Ключевые слова</w:t>
      </w:r>
    </w:p>
    <w:p w:rsidR="00150F53" w:rsidRPr="00062427" w:rsidRDefault="00714C60" w:rsidP="00044F6F">
      <w:pPr>
        <w:spacing w:after="0" w:line="240" w:lineRule="auto"/>
        <w:rPr>
          <w:rFonts w:ascii="Times New Roman" w:hAnsi="Times New Roman" w:cs="Times New Roman"/>
          <w:i/>
          <w:sz w:val="24"/>
          <w:szCs w:val="24"/>
        </w:rPr>
      </w:pPr>
      <w:r w:rsidRPr="00062427">
        <w:rPr>
          <w:rFonts w:ascii="Times New Roman" w:hAnsi="Times New Roman" w:cs="Times New Roman"/>
          <w:i/>
          <w:sz w:val="24"/>
          <w:szCs w:val="24"/>
        </w:rPr>
        <w:t xml:space="preserve">Планирование, экономика, системный анализ, принципы </w:t>
      </w:r>
      <w:r w:rsidR="00044F6F" w:rsidRPr="00062427">
        <w:rPr>
          <w:rFonts w:ascii="Times New Roman" w:hAnsi="Times New Roman" w:cs="Times New Roman"/>
          <w:i/>
          <w:sz w:val="24"/>
          <w:szCs w:val="24"/>
        </w:rPr>
        <w:t>планирования, результаты планирования.</w:t>
      </w:r>
    </w:p>
    <w:p w:rsidR="00044F6F" w:rsidRPr="00E4236A" w:rsidRDefault="00044F6F" w:rsidP="00044F6F">
      <w:pPr>
        <w:spacing w:after="0" w:line="240" w:lineRule="auto"/>
        <w:rPr>
          <w:rFonts w:ascii="Times New Roman" w:hAnsi="Times New Roman" w:cs="Times New Roman"/>
          <w:sz w:val="24"/>
          <w:szCs w:val="24"/>
        </w:rPr>
      </w:pPr>
    </w:p>
    <w:p w:rsidR="00273B5B" w:rsidRPr="0050437D" w:rsidRDefault="004A5573"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Планирование </w:t>
      </w:r>
      <w:r w:rsidR="006F5217" w:rsidRPr="0050437D">
        <w:rPr>
          <w:rFonts w:ascii="Times New Roman" w:hAnsi="Times New Roman" w:cs="Times New Roman"/>
          <w:sz w:val="24"/>
          <w:szCs w:val="24"/>
        </w:rPr>
        <w:t>-</w:t>
      </w:r>
      <w:r w:rsidRPr="0050437D">
        <w:rPr>
          <w:rFonts w:ascii="Times New Roman" w:hAnsi="Times New Roman" w:cs="Times New Roman"/>
          <w:sz w:val="24"/>
          <w:szCs w:val="24"/>
        </w:rPr>
        <w:t xml:space="preserve"> </w:t>
      </w:r>
      <w:r w:rsidR="006F5217" w:rsidRPr="0050437D">
        <w:rPr>
          <w:rFonts w:ascii="Times New Roman" w:hAnsi="Times New Roman" w:cs="Times New Roman"/>
          <w:sz w:val="24"/>
          <w:szCs w:val="24"/>
        </w:rPr>
        <w:t>важнейшая часть в любой деятельности предприятия, так как оно помогает оптимально распределить ресурсы для достижения необходимых целей компании. А также планирование является совокупностью процессов, связанных с постановкой целей, задачи и действий в будущем.</w:t>
      </w:r>
    </w:p>
    <w:p w:rsidR="00D90CC5" w:rsidRPr="0050437D" w:rsidRDefault="006F5217"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Для эффективной работы фирмы и уменьшения неблагоприятны</w:t>
      </w:r>
      <w:r w:rsidR="00953653" w:rsidRPr="0050437D">
        <w:rPr>
          <w:rFonts w:ascii="Times New Roman" w:hAnsi="Times New Roman" w:cs="Times New Roman"/>
          <w:sz w:val="24"/>
          <w:szCs w:val="24"/>
        </w:rPr>
        <w:t xml:space="preserve">х результатов планирования А. </w:t>
      </w:r>
      <w:proofErr w:type="spellStart"/>
      <w:r w:rsidR="00953653" w:rsidRPr="0050437D">
        <w:rPr>
          <w:rFonts w:ascii="Times New Roman" w:hAnsi="Times New Roman" w:cs="Times New Roman"/>
          <w:sz w:val="24"/>
          <w:szCs w:val="24"/>
        </w:rPr>
        <w:t>Файоль</w:t>
      </w:r>
      <w:proofErr w:type="spellEnd"/>
      <w:r w:rsidR="00953653" w:rsidRPr="0050437D">
        <w:rPr>
          <w:rFonts w:ascii="Times New Roman" w:hAnsi="Times New Roman" w:cs="Times New Roman"/>
          <w:sz w:val="24"/>
          <w:szCs w:val="24"/>
        </w:rPr>
        <w:t xml:space="preserve"> в</w:t>
      </w:r>
      <w:r w:rsidR="00D90CC5" w:rsidRPr="0050437D">
        <w:rPr>
          <w:rFonts w:ascii="Times New Roman" w:hAnsi="Times New Roman" w:cs="Times New Roman"/>
          <w:sz w:val="24"/>
          <w:szCs w:val="24"/>
        </w:rPr>
        <w:t>ыдвинул 4 принципа планирования.</w:t>
      </w:r>
    </w:p>
    <w:p w:rsidR="006F5217" w:rsidRPr="0050437D" w:rsidRDefault="0024308A"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Данные</w:t>
      </w:r>
      <w:r w:rsidR="00D90CC5" w:rsidRPr="0050437D">
        <w:rPr>
          <w:rFonts w:ascii="Times New Roman" w:hAnsi="Times New Roman" w:cs="Times New Roman"/>
          <w:sz w:val="24"/>
          <w:szCs w:val="24"/>
        </w:rPr>
        <w:t xml:space="preserve"> принципы являются</w:t>
      </w:r>
      <w:r w:rsidRPr="0050437D">
        <w:rPr>
          <w:rFonts w:ascii="Times New Roman" w:hAnsi="Times New Roman" w:cs="Times New Roman"/>
          <w:sz w:val="24"/>
          <w:szCs w:val="24"/>
        </w:rPr>
        <w:t xml:space="preserve"> основой</w:t>
      </w:r>
      <w:r w:rsidR="00953653" w:rsidRPr="0050437D">
        <w:rPr>
          <w:rFonts w:ascii="Times New Roman" w:hAnsi="Times New Roman" w:cs="Times New Roman"/>
          <w:sz w:val="24"/>
          <w:szCs w:val="24"/>
        </w:rPr>
        <w:t xml:space="preserve"> дл</w:t>
      </w:r>
      <w:r w:rsidR="00D90CC5" w:rsidRPr="0050437D">
        <w:rPr>
          <w:rFonts w:ascii="Times New Roman" w:hAnsi="Times New Roman" w:cs="Times New Roman"/>
          <w:sz w:val="24"/>
          <w:szCs w:val="24"/>
        </w:rPr>
        <w:t xml:space="preserve">я хорошей программы действий. </w:t>
      </w:r>
      <w:proofErr w:type="spellStart"/>
      <w:r w:rsidR="00D90CC5" w:rsidRPr="0050437D">
        <w:rPr>
          <w:rFonts w:ascii="Times New Roman" w:hAnsi="Times New Roman" w:cs="Times New Roman"/>
          <w:sz w:val="24"/>
          <w:szCs w:val="24"/>
        </w:rPr>
        <w:t>Файоль</w:t>
      </w:r>
      <w:proofErr w:type="spellEnd"/>
      <w:r w:rsidR="00953653" w:rsidRPr="0050437D">
        <w:rPr>
          <w:rFonts w:ascii="Times New Roman" w:hAnsi="Times New Roman" w:cs="Times New Roman"/>
          <w:sz w:val="24"/>
          <w:szCs w:val="24"/>
        </w:rPr>
        <w:t xml:space="preserve"> определил такие принципы как: </w:t>
      </w:r>
      <w:r w:rsidR="00D90CC5" w:rsidRPr="0050437D">
        <w:rPr>
          <w:rFonts w:ascii="Times New Roman" w:hAnsi="Times New Roman" w:cs="Times New Roman"/>
          <w:sz w:val="24"/>
          <w:szCs w:val="24"/>
        </w:rPr>
        <w:t>п</w:t>
      </w:r>
      <w:r w:rsidR="00953653" w:rsidRPr="0050437D">
        <w:rPr>
          <w:rFonts w:ascii="Times New Roman" w:hAnsi="Times New Roman" w:cs="Times New Roman"/>
          <w:sz w:val="24"/>
          <w:szCs w:val="24"/>
        </w:rPr>
        <w:t xml:space="preserve">ринцип </w:t>
      </w:r>
      <w:r w:rsidR="00D90CC5" w:rsidRPr="0050437D">
        <w:rPr>
          <w:rFonts w:ascii="Times New Roman" w:hAnsi="Times New Roman" w:cs="Times New Roman"/>
          <w:sz w:val="24"/>
          <w:szCs w:val="24"/>
        </w:rPr>
        <w:t>единства, принцип н</w:t>
      </w:r>
      <w:r w:rsidR="00953653" w:rsidRPr="0050437D">
        <w:rPr>
          <w:rFonts w:ascii="Times New Roman" w:hAnsi="Times New Roman" w:cs="Times New Roman"/>
          <w:sz w:val="24"/>
          <w:szCs w:val="24"/>
        </w:rPr>
        <w:t>епрерывности, принцип точности и принцип гибкости</w:t>
      </w:r>
      <w:r w:rsidR="00D90CC5" w:rsidRPr="0050437D">
        <w:rPr>
          <w:rFonts w:ascii="Times New Roman" w:hAnsi="Times New Roman" w:cs="Times New Roman"/>
          <w:sz w:val="24"/>
          <w:szCs w:val="24"/>
        </w:rPr>
        <w:t xml:space="preserve">. Позже Р. </w:t>
      </w:r>
      <w:proofErr w:type="spellStart"/>
      <w:r w:rsidR="00D90CC5" w:rsidRPr="0050437D">
        <w:rPr>
          <w:rFonts w:ascii="Times New Roman" w:hAnsi="Times New Roman" w:cs="Times New Roman"/>
          <w:sz w:val="24"/>
          <w:szCs w:val="24"/>
        </w:rPr>
        <w:t>Акофф</w:t>
      </w:r>
      <w:proofErr w:type="spellEnd"/>
      <w:r w:rsidR="00D90CC5" w:rsidRPr="0050437D">
        <w:rPr>
          <w:rFonts w:ascii="Times New Roman" w:hAnsi="Times New Roman" w:cs="Times New Roman"/>
          <w:sz w:val="24"/>
          <w:szCs w:val="24"/>
        </w:rPr>
        <w:t xml:space="preserve"> ввел еще один из принципов планирования- это принцип участия</w:t>
      </w:r>
      <w:r w:rsidR="0050437D">
        <w:rPr>
          <w:rFonts w:ascii="Times New Roman" w:hAnsi="Times New Roman" w:cs="Times New Roman"/>
          <w:sz w:val="24"/>
          <w:szCs w:val="24"/>
        </w:rPr>
        <w:t xml:space="preserve"> [1].</w:t>
      </w:r>
    </w:p>
    <w:p w:rsidR="00D90CC5" w:rsidRPr="0050437D" w:rsidRDefault="0024308A"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Необходимо проанализировать каждый из этих принципов и раскрыть</w:t>
      </w:r>
      <w:r w:rsidR="00D90CC5" w:rsidRPr="0050437D">
        <w:rPr>
          <w:rFonts w:ascii="Times New Roman" w:hAnsi="Times New Roman" w:cs="Times New Roman"/>
          <w:sz w:val="24"/>
          <w:szCs w:val="24"/>
        </w:rPr>
        <w:t xml:space="preserve"> их сущность.</w:t>
      </w:r>
    </w:p>
    <w:p w:rsidR="002F77B9" w:rsidRPr="0050437D" w:rsidRDefault="00D90CC5"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В основе первого принципа: </w:t>
      </w:r>
      <w:r w:rsidRPr="0050437D">
        <w:rPr>
          <w:rFonts w:ascii="Times New Roman" w:hAnsi="Times New Roman" w:cs="Times New Roman"/>
          <w:b/>
          <w:sz w:val="24"/>
          <w:szCs w:val="24"/>
        </w:rPr>
        <w:t>Принципа единства</w:t>
      </w:r>
      <w:r w:rsidRPr="0050437D">
        <w:rPr>
          <w:rFonts w:ascii="Times New Roman" w:hAnsi="Times New Roman" w:cs="Times New Roman"/>
          <w:sz w:val="24"/>
          <w:szCs w:val="24"/>
        </w:rPr>
        <w:t xml:space="preserve"> лежит понятие «система», которое в свою очередь подразумевает существование взаимосвязанных между собой совокупности элементов и наличия единого направления развития каждого их них, ориентированного на общие цели.</w:t>
      </w:r>
    </w:p>
    <w:p w:rsidR="00D90CC5" w:rsidRPr="0050437D" w:rsidRDefault="00D90CC5"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Таким образом, принцип единства предполагает, что планирование в компании должно иметь системный характер</w:t>
      </w:r>
      <w:r w:rsidR="002F77B9" w:rsidRPr="0050437D">
        <w:rPr>
          <w:rFonts w:ascii="Times New Roman" w:hAnsi="Times New Roman" w:cs="Times New Roman"/>
          <w:sz w:val="24"/>
          <w:szCs w:val="24"/>
        </w:rPr>
        <w:t>.</w:t>
      </w:r>
    </w:p>
    <w:p w:rsidR="002F77B9" w:rsidRPr="0050437D" w:rsidRDefault="002F77B9"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Но стоит задаться вопросом: как же могут быть выражены основные составляющие понятия системы во внутреннем планировании организации? Для того, чтобы описать их, </w:t>
      </w:r>
      <w:r w:rsidR="0024308A" w:rsidRPr="0050437D">
        <w:rPr>
          <w:rFonts w:ascii="Times New Roman" w:hAnsi="Times New Roman" w:cs="Times New Roman"/>
          <w:sz w:val="24"/>
          <w:szCs w:val="24"/>
        </w:rPr>
        <w:t>необходимо</w:t>
      </w:r>
      <w:r w:rsidRPr="0050437D">
        <w:rPr>
          <w:rFonts w:ascii="Times New Roman" w:hAnsi="Times New Roman" w:cs="Times New Roman"/>
          <w:sz w:val="24"/>
          <w:szCs w:val="24"/>
        </w:rPr>
        <w:t xml:space="preserve"> использовать категории «интеграция» и «координация».</w:t>
      </w:r>
    </w:p>
    <w:p w:rsidR="002F77B9" w:rsidRPr="0050437D" w:rsidRDefault="002F77B9"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В компании элементами планирования являются отдельные подразделения</w:t>
      </w:r>
      <w:r w:rsidR="007B52F8" w:rsidRPr="0050437D">
        <w:rPr>
          <w:rFonts w:ascii="Times New Roman" w:hAnsi="Times New Roman" w:cs="Times New Roman"/>
          <w:sz w:val="24"/>
          <w:szCs w:val="24"/>
        </w:rPr>
        <w:t xml:space="preserve"> и отдельные части процесса планирования. На основе координации на горизонтальном уровне создается взаимосвязь между подразделениями, то есть на уровне функциональных подразделений, например, таки</w:t>
      </w:r>
      <w:r w:rsidR="0024308A" w:rsidRPr="0050437D">
        <w:rPr>
          <w:rFonts w:ascii="Times New Roman" w:hAnsi="Times New Roman" w:cs="Times New Roman"/>
          <w:sz w:val="24"/>
          <w:szCs w:val="24"/>
        </w:rPr>
        <w:t>х как производственный отдел, маркетинговый отдел и др</w:t>
      </w:r>
      <w:r w:rsidR="007B52F8" w:rsidRPr="0050437D">
        <w:rPr>
          <w:rFonts w:ascii="Times New Roman" w:hAnsi="Times New Roman" w:cs="Times New Roman"/>
          <w:sz w:val="24"/>
          <w:szCs w:val="24"/>
        </w:rPr>
        <w:t>.</w:t>
      </w:r>
    </w:p>
    <w:p w:rsidR="006F5217" w:rsidRPr="0050437D" w:rsidRDefault="007B52F8"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lastRenderedPageBreak/>
        <w:t>Общность целей всех элементов организации становится возможным в рамках вертикального единства подразделений, их интеграции, так создается единое направление плановой деятельности.</w:t>
      </w:r>
    </w:p>
    <w:p w:rsidR="002421C4" w:rsidRPr="0050437D" w:rsidRDefault="007B52F8"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Таким образом, можно сказать, что координация плановой деятельности </w:t>
      </w:r>
      <w:r w:rsidR="00E06345" w:rsidRPr="0050437D">
        <w:rPr>
          <w:rFonts w:ascii="Times New Roman" w:hAnsi="Times New Roman" w:cs="Times New Roman"/>
          <w:sz w:val="24"/>
          <w:szCs w:val="24"/>
        </w:rPr>
        <w:t>отдельных</w:t>
      </w:r>
      <w:r w:rsidRPr="0050437D">
        <w:rPr>
          <w:rFonts w:ascii="Times New Roman" w:hAnsi="Times New Roman" w:cs="Times New Roman"/>
          <w:sz w:val="24"/>
          <w:szCs w:val="24"/>
        </w:rPr>
        <w:t xml:space="preserve"> функциональных подразделений </w:t>
      </w:r>
      <w:r w:rsidR="00E06345" w:rsidRPr="0050437D">
        <w:rPr>
          <w:rFonts w:ascii="Times New Roman" w:hAnsi="Times New Roman" w:cs="Times New Roman"/>
          <w:sz w:val="24"/>
          <w:szCs w:val="24"/>
        </w:rPr>
        <w:t>может выражаться в том, что нельзя эффективно планировать деятельность ни одной части организации, пока такое планирование не связано с плановой деятельностью отдельных единиц данного уровня. Любые изменения в планах одного их подразделения должны быть отражены в планах других.</w:t>
      </w:r>
    </w:p>
    <w:p w:rsidR="00E06345" w:rsidRPr="0050437D" w:rsidRDefault="00E06345"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Итак, одновременность и взаимосвязь – основные черты координации планирования на предприятии.</w:t>
      </w:r>
    </w:p>
    <w:p w:rsidR="00E06345" w:rsidRPr="0050437D" w:rsidRDefault="00E06345"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Сущность интеграции состоит в том, что в компании существует разнообразие подсистем планирования и каждая из подсистем действует согласно общей стратегии организации, а каждый план является частью плана более высокого подразделения фирмы. Все планы в организации-это взаимосвязанная система, а не просто со</w:t>
      </w:r>
      <w:r w:rsidR="0050437D">
        <w:rPr>
          <w:rFonts w:ascii="Times New Roman" w:hAnsi="Times New Roman" w:cs="Times New Roman"/>
          <w:sz w:val="24"/>
          <w:szCs w:val="24"/>
        </w:rPr>
        <w:t>вокупность отдельных документов [2].</w:t>
      </w:r>
    </w:p>
    <w:p w:rsidR="00E06345" w:rsidRPr="0050437D" w:rsidRDefault="00E06345"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Второй принцип: </w:t>
      </w:r>
      <w:r w:rsidRPr="0050437D">
        <w:rPr>
          <w:rFonts w:ascii="Times New Roman" w:hAnsi="Times New Roman" w:cs="Times New Roman"/>
          <w:b/>
          <w:sz w:val="24"/>
          <w:szCs w:val="24"/>
        </w:rPr>
        <w:t>Принцип участия</w:t>
      </w:r>
      <w:r w:rsidR="0024312F" w:rsidRPr="0050437D">
        <w:rPr>
          <w:rFonts w:ascii="Times New Roman" w:hAnsi="Times New Roman" w:cs="Times New Roman"/>
          <w:b/>
          <w:sz w:val="24"/>
          <w:szCs w:val="24"/>
        </w:rPr>
        <w:t>.</w:t>
      </w:r>
      <w:r w:rsidR="0024312F" w:rsidRPr="0050437D">
        <w:rPr>
          <w:rFonts w:ascii="Times New Roman" w:hAnsi="Times New Roman" w:cs="Times New Roman"/>
          <w:sz w:val="24"/>
          <w:szCs w:val="24"/>
        </w:rPr>
        <w:t xml:space="preserve"> Он т</w:t>
      </w:r>
      <w:r w:rsidRPr="0050437D">
        <w:rPr>
          <w:rFonts w:ascii="Times New Roman" w:hAnsi="Times New Roman" w:cs="Times New Roman"/>
          <w:sz w:val="24"/>
          <w:szCs w:val="24"/>
        </w:rPr>
        <w:t xml:space="preserve">есно связан с предыдущим принципом. Сущность его состоит в том, что каждый </w:t>
      </w:r>
      <w:r w:rsidR="0024312F" w:rsidRPr="0050437D">
        <w:rPr>
          <w:rFonts w:ascii="Times New Roman" w:hAnsi="Times New Roman" w:cs="Times New Roman"/>
          <w:sz w:val="24"/>
          <w:szCs w:val="24"/>
        </w:rPr>
        <w:t>отдельный</w:t>
      </w:r>
      <w:r w:rsidRPr="0050437D">
        <w:rPr>
          <w:rFonts w:ascii="Times New Roman" w:hAnsi="Times New Roman" w:cs="Times New Roman"/>
          <w:sz w:val="24"/>
          <w:szCs w:val="24"/>
        </w:rPr>
        <w:t xml:space="preserve"> член компании становится участником плановой деятельности </w:t>
      </w:r>
      <w:r w:rsidR="0024312F" w:rsidRPr="0050437D">
        <w:rPr>
          <w:rFonts w:ascii="Times New Roman" w:hAnsi="Times New Roman" w:cs="Times New Roman"/>
          <w:sz w:val="24"/>
          <w:szCs w:val="24"/>
        </w:rPr>
        <w:t>независимо от должности и от выполняемых функций. То есть планирование привлекает к себе всех тех, кого он затрагивает. Такое планирование</w:t>
      </w:r>
      <w:r w:rsidR="00483B8C" w:rsidRPr="0050437D">
        <w:rPr>
          <w:rFonts w:ascii="Times New Roman" w:hAnsi="Times New Roman" w:cs="Times New Roman"/>
          <w:sz w:val="24"/>
          <w:szCs w:val="24"/>
        </w:rPr>
        <w:t>, основанное на принципе участия</w:t>
      </w:r>
      <w:r w:rsidR="0024312F" w:rsidRPr="0050437D">
        <w:rPr>
          <w:rFonts w:ascii="Times New Roman" w:hAnsi="Times New Roman" w:cs="Times New Roman"/>
          <w:sz w:val="24"/>
          <w:szCs w:val="24"/>
        </w:rPr>
        <w:t xml:space="preserve">, также можно назвать </w:t>
      </w:r>
      <w:proofErr w:type="spellStart"/>
      <w:r w:rsidR="0024312F" w:rsidRPr="0050437D">
        <w:rPr>
          <w:rFonts w:ascii="Times New Roman" w:hAnsi="Times New Roman" w:cs="Times New Roman"/>
          <w:sz w:val="24"/>
          <w:szCs w:val="24"/>
        </w:rPr>
        <w:t>партисипативным</w:t>
      </w:r>
      <w:proofErr w:type="spellEnd"/>
      <w:r w:rsidR="0024312F" w:rsidRPr="0050437D">
        <w:rPr>
          <w:rFonts w:ascii="Times New Roman" w:hAnsi="Times New Roman" w:cs="Times New Roman"/>
          <w:sz w:val="24"/>
          <w:szCs w:val="24"/>
        </w:rPr>
        <w:t>.</w:t>
      </w:r>
    </w:p>
    <w:p w:rsidR="0024312F" w:rsidRPr="0050437D" w:rsidRDefault="0024312F"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Итак, что же можно отнести к положительным сторонам реализации принципа участия?</w:t>
      </w:r>
    </w:p>
    <w:p w:rsidR="0024312F" w:rsidRPr="0050437D" w:rsidRDefault="0024312F"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Во-первых, к положительным сторонам можно отнести то, что каждый участник может глубже понять компании, узнать различные стороны её жизни. </w:t>
      </w:r>
      <w:r w:rsidR="00BF45DC" w:rsidRPr="0050437D">
        <w:rPr>
          <w:rFonts w:ascii="Times New Roman" w:hAnsi="Times New Roman" w:cs="Times New Roman"/>
          <w:sz w:val="24"/>
          <w:szCs w:val="24"/>
        </w:rPr>
        <w:t>Он получает объективную и обширную информацию об организации. Тем самым, облегчается процесс обмена внутрифирменной информации.</w:t>
      </w:r>
    </w:p>
    <w:p w:rsidR="00BF45DC" w:rsidRPr="0050437D" w:rsidRDefault="00483B8C"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Во-вторых, п</w:t>
      </w:r>
      <w:r w:rsidR="00BF45DC" w:rsidRPr="0050437D">
        <w:rPr>
          <w:rFonts w:ascii="Times New Roman" w:hAnsi="Times New Roman" w:cs="Times New Roman"/>
          <w:sz w:val="24"/>
          <w:szCs w:val="24"/>
        </w:rPr>
        <w:t>ланы организации становятся личными работающих, так как в процессе планирование присутствует личное участие членов организации. Также участие в достижении целей компании приносит удовлетворение собственных потребностей работников. У каждого из членов организации появляются новые мотивы к продуктивному труду, поднимается командный дух в компании в целом.</w:t>
      </w:r>
    </w:p>
    <w:p w:rsidR="00BF45DC" w:rsidRPr="0050437D" w:rsidRDefault="00BF45DC"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В-третьих, </w:t>
      </w:r>
      <w:proofErr w:type="spellStart"/>
      <w:r w:rsidRPr="0050437D">
        <w:rPr>
          <w:rFonts w:ascii="Times New Roman" w:hAnsi="Times New Roman" w:cs="Times New Roman"/>
          <w:sz w:val="24"/>
          <w:szCs w:val="24"/>
        </w:rPr>
        <w:t>партисипативное</w:t>
      </w:r>
      <w:proofErr w:type="spellEnd"/>
      <w:r w:rsidRPr="0050437D">
        <w:rPr>
          <w:rFonts w:ascii="Times New Roman" w:hAnsi="Times New Roman" w:cs="Times New Roman"/>
          <w:sz w:val="24"/>
          <w:szCs w:val="24"/>
        </w:rPr>
        <w:t xml:space="preserve"> планирование помогает объединить две функции менеджмента: оперативное руководство и планирование, которые часто вступают в противоречие. </w:t>
      </w:r>
    </w:p>
    <w:p w:rsidR="00BF45DC" w:rsidRPr="0050437D" w:rsidRDefault="00BF45DC"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В-четвертых, работники в организации, занимаясь планированием, развивают себя как личности. У них появляются новые знания, новые навыки, также расширяется горизонт из личных возможностей, тем самым, компания приобретает дополнительные ресурсы для решения будущих задач.</w:t>
      </w:r>
    </w:p>
    <w:p w:rsidR="00BF45DC" w:rsidRPr="0050437D" w:rsidRDefault="00483B8C"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Д</w:t>
      </w:r>
      <w:r w:rsidR="004E3FC7" w:rsidRPr="0050437D">
        <w:rPr>
          <w:rFonts w:ascii="Times New Roman" w:hAnsi="Times New Roman" w:cs="Times New Roman"/>
          <w:sz w:val="24"/>
          <w:szCs w:val="24"/>
        </w:rPr>
        <w:t xml:space="preserve">ля организации </w:t>
      </w:r>
      <w:proofErr w:type="spellStart"/>
      <w:r w:rsidR="004E3FC7" w:rsidRPr="0050437D">
        <w:rPr>
          <w:rFonts w:ascii="Times New Roman" w:hAnsi="Times New Roman" w:cs="Times New Roman"/>
          <w:sz w:val="24"/>
          <w:szCs w:val="24"/>
        </w:rPr>
        <w:t>партисипативного</w:t>
      </w:r>
      <w:proofErr w:type="spellEnd"/>
      <w:r w:rsidR="004E3FC7" w:rsidRPr="0050437D">
        <w:rPr>
          <w:rFonts w:ascii="Times New Roman" w:hAnsi="Times New Roman" w:cs="Times New Roman"/>
          <w:sz w:val="24"/>
          <w:szCs w:val="24"/>
        </w:rPr>
        <w:t xml:space="preserve"> планирования </w:t>
      </w:r>
      <w:r w:rsidRPr="0050437D">
        <w:rPr>
          <w:rFonts w:ascii="Times New Roman" w:hAnsi="Times New Roman" w:cs="Times New Roman"/>
          <w:sz w:val="24"/>
          <w:szCs w:val="24"/>
        </w:rPr>
        <w:t xml:space="preserve">в крупных компаниях </w:t>
      </w:r>
      <w:r w:rsidR="004E3FC7" w:rsidRPr="0050437D">
        <w:rPr>
          <w:rFonts w:ascii="Times New Roman" w:hAnsi="Times New Roman" w:cs="Times New Roman"/>
          <w:sz w:val="24"/>
          <w:szCs w:val="24"/>
        </w:rPr>
        <w:t>необходимо использовать более жесткие вертикально построенные структуры, которые могут позволить осуществлять прямую и обратную взаимосвязь между уровнями организации.</w:t>
      </w:r>
    </w:p>
    <w:p w:rsidR="004E3FC7" w:rsidRPr="0050437D" w:rsidRDefault="004E3FC7"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lastRenderedPageBreak/>
        <w:t xml:space="preserve">Третий принцип: </w:t>
      </w:r>
      <w:r w:rsidRPr="0050437D">
        <w:rPr>
          <w:rFonts w:ascii="Times New Roman" w:hAnsi="Times New Roman" w:cs="Times New Roman"/>
          <w:b/>
          <w:sz w:val="24"/>
          <w:szCs w:val="24"/>
        </w:rPr>
        <w:t>принцип непрерывности</w:t>
      </w:r>
      <w:r w:rsidRPr="0050437D">
        <w:rPr>
          <w:rFonts w:ascii="Times New Roman" w:hAnsi="Times New Roman" w:cs="Times New Roman"/>
          <w:sz w:val="24"/>
          <w:szCs w:val="24"/>
        </w:rPr>
        <w:t>. Данный пр</w:t>
      </w:r>
      <w:r w:rsidR="00483B8C" w:rsidRPr="0050437D">
        <w:rPr>
          <w:rFonts w:ascii="Times New Roman" w:hAnsi="Times New Roman" w:cs="Times New Roman"/>
          <w:sz w:val="24"/>
          <w:szCs w:val="24"/>
        </w:rPr>
        <w:t>инцип заключается в следующем: н</w:t>
      </w:r>
      <w:r w:rsidRPr="0050437D">
        <w:rPr>
          <w:rFonts w:ascii="Times New Roman" w:hAnsi="Times New Roman" w:cs="Times New Roman"/>
          <w:sz w:val="24"/>
          <w:szCs w:val="24"/>
        </w:rPr>
        <w:t>а предприятии процесс планирования должен осуществляться постоянно в рамках установленного цикла, а разработанные планы должны непрерывно переходить на смену друг другу. Предпосылками непрерывного процесса планирования могут являться: неопределенности внешней среды и наличие непредусмотренных изменений делают необходимым постоянную корректировку ожиданий организации относительно внешних условий, уточнение планов и соответствующие исправления.</w:t>
      </w:r>
    </w:p>
    <w:p w:rsidR="004E3FC7" w:rsidRPr="0050437D" w:rsidRDefault="004E3FC7"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Изменяются не только фактические предпосылки, но и </w:t>
      </w:r>
      <w:r w:rsidR="00B32A40" w:rsidRPr="0050437D">
        <w:rPr>
          <w:rFonts w:ascii="Times New Roman" w:hAnsi="Times New Roman" w:cs="Times New Roman"/>
          <w:sz w:val="24"/>
          <w:szCs w:val="24"/>
        </w:rPr>
        <w:t>представления</w:t>
      </w:r>
      <w:r w:rsidRPr="0050437D">
        <w:rPr>
          <w:rFonts w:ascii="Times New Roman" w:hAnsi="Times New Roman" w:cs="Times New Roman"/>
          <w:sz w:val="24"/>
          <w:szCs w:val="24"/>
        </w:rPr>
        <w:t xml:space="preserve"> компании о своих внутренних </w:t>
      </w:r>
      <w:r w:rsidR="00B32A40" w:rsidRPr="0050437D">
        <w:rPr>
          <w:rFonts w:ascii="Times New Roman" w:hAnsi="Times New Roman" w:cs="Times New Roman"/>
          <w:sz w:val="24"/>
          <w:szCs w:val="24"/>
        </w:rPr>
        <w:t>возможностях</w:t>
      </w:r>
      <w:r w:rsidRPr="0050437D">
        <w:rPr>
          <w:rFonts w:ascii="Times New Roman" w:hAnsi="Times New Roman" w:cs="Times New Roman"/>
          <w:sz w:val="24"/>
          <w:szCs w:val="24"/>
        </w:rPr>
        <w:t xml:space="preserve"> и ценностях.</w:t>
      </w:r>
    </w:p>
    <w:p w:rsidR="00043F7E" w:rsidRPr="0050437D" w:rsidRDefault="004E3FC7"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Если компания не будет </w:t>
      </w:r>
      <w:r w:rsidR="00043F7E" w:rsidRPr="0050437D">
        <w:rPr>
          <w:rFonts w:ascii="Times New Roman" w:hAnsi="Times New Roman" w:cs="Times New Roman"/>
          <w:sz w:val="24"/>
          <w:szCs w:val="24"/>
        </w:rPr>
        <w:t xml:space="preserve">брать во внимание </w:t>
      </w:r>
      <w:r w:rsidR="00B32A40" w:rsidRPr="0050437D">
        <w:rPr>
          <w:rFonts w:ascii="Times New Roman" w:hAnsi="Times New Roman" w:cs="Times New Roman"/>
          <w:sz w:val="24"/>
          <w:szCs w:val="24"/>
        </w:rPr>
        <w:t>такие</w:t>
      </w:r>
      <w:r w:rsidR="00043F7E" w:rsidRPr="0050437D">
        <w:rPr>
          <w:rFonts w:ascii="Times New Roman" w:hAnsi="Times New Roman" w:cs="Times New Roman"/>
          <w:sz w:val="24"/>
          <w:szCs w:val="24"/>
        </w:rPr>
        <w:t xml:space="preserve"> изменения, полученный и запланированный результаты могут оказаться нецелесообразными.</w:t>
      </w:r>
    </w:p>
    <w:p w:rsidR="00043F7E" w:rsidRPr="0050437D" w:rsidRDefault="00043F7E"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Четвертый принцип: </w:t>
      </w:r>
      <w:r w:rsidRPr="0050437D">
        <w:rPr>
          <w:rFonts w:ascii="Times New Roman" w:hAnsi="Times New Roman" w:cs="Times New Roman"/>
          <w:b/>
          <w:sz w:val="24"/>
          <w:szCs w:val="24"/>
        </w:rPr>
        <w:t xml:space="preserve">принцип гибкости. </w:t>
      </w:r>
      <w:r w:rsidRPr="0050437D">
        <w:rPr>
          <w:rFonts w:ascii="Times New Roman" w:hAnsi="Times New Roman" w:cs="Times New Roman"/>
          <w:sz w:val="24"/>
          <w:szCs w:val="24"/>
        </w:rPr>
        <w:t xml:space="preserve">Данный принцип взаимосвязан с предыдущим. Он заключается в придании планам и процессу планирования способности менять свою направленность в связи с возникновением непредвиденных обстоятельств. </w:t>
      </w:r>
    </w:p>
    <w:p w:rsidR="00043F7E" w:rsidRPr="0050437D" w:rsidRDefault="00D35331"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Для осуществления данного принципа, планы должны составляться таким образом, чтобы в низ можно было вносить изменения, увязывая их с изменяющимися внешними и внутренними условиями. </w:t>
      </w:r>
    </w:p>
    <w:p w:rsidR="00D35331" w:rsidRPr="0050437D" w:rsidRDefault="00D35331"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Однако, для реализации принципа гибкости возникают некоторые резервы планирования: резервы, заложенные в показателях, не должны быть слишком большими, так как планы могут оказаться неточными. Также слишком низкие пределы могут вовлечь за собой слишком частные изменения в планах, что размоет ори</w:t>
      </w:r>
      <w:r w:rsidR="0050437D">
        <w:rPr>
          <w:rFonts w:ascii="Times New Roman" w:hAnsi="Times New Roman" w:cs="Times New Roman"/>
          <w:sz w:val="24"/>
          <w:szCs w:val="24"/>
        </w:rPr>
        <w:t>ентиры деятельности организации [3].</w:t>
      </w:r>
    </w:p>
    <w:p w:rsidR="002D41EF" w:rsidRPr="0050437D" w:rsidRDefault="00D35331"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 xml:space="preserve">Пятый принцип: </w:t>
      </w:r>
      <w:r w:rsidRPr="0050437D">
        <w:rPr>
          <w:rFonts w:ascii="Times New Roman" w:hAnsi="Times New Roman" w:cs="Times New Roman"/>
          <w:b/>
          <w:sz w:val="24"/>
          <w:szCs w:val="24"/>
        </w:rPr>
        <w:t xml:space="preserve">принцип точности. </w:t>
      </w:r>
      <w:r w:rsidRPr="0050437D">
        <w:rPr>
          <w:rFonts w:ascii="Times New Roman" w:hAnsi="Times New Roman" w:cs="Times New Roman"/>
          <w:sz w:val="24"/>
          <w:szCs w:val="24"/>
        </w:rPr>
        <w:t>Суть данного принципа заключается в том, что планы должны быть конкретизированы и детализированы в такой степени, в которой позволяет внутренние и внешние</w:t>
      </w:r>
      <w:r w:rsidR="002D41EF" w:rsidRPr="0050437D">
        <w:rPr>
          <w:rFonts w:ascii="Times New Roman" w:hAnsi="Times New Roman" w:cs="Times New Roman"/>
          <w:sz w:val="24"/>
          <w:szCs w:val="24"/>
        </w:rPr>
        <w:t xml:space="preserve"> условия деятельности компании.</w:t>
      </w:r>
    </w:p>
    <w:p w:rsidR="00D35331" w:rsidRPr="0050437D" w:rsidRDefault="007567A6" w:rsidP="00062427">
      <w:pPr>
        <w:spacing w:before="100" w:beforeAutospacing="1" w:after="100" w:afterAutospacing="1" w:line="240" w:lineRule="auto"/>
        <w:ind w:firstLine="709"/>
        <w:jc w:val="both"/>
        <w:rPr>
          <w:rFonts w:ascii="Times New Roman" w:hAnsi="Times New Roman" w:cs="Times New Roman"/>
          <w:b/>
          <w:sz w:val="24"/>
          <w:szCs w:val="24"/>
        </w:rPr>
      </w:pPr>
      <w:r w:rsidRPr="0050437D">
        <w:rPr>
          <w:rFonts w:ascii="Times New Roman" w:hAnsi="Times New Roman" w:cs="Times New Roman"/>
          <w:sz w:val="24"/>
          <w:szCs w:val="24"/>
        </w:rPr>
        <w:t xml:space="preserve">Таким образом, можно сделать следующие </w:t>
      </w:r>
      <w:r w:rsidRPr="0050437D">
        <w:rPr>
          <w:rFonts w:ascii="Times New Roman" w:hAnsi="Times New Roman" w:cs="Times New Roman"/>
          <w:b/>
          <w:sz w:val="24"/>
          <w:szCs w:val="24"/>
        </w:rPr>
        <w:t>выводы:</w:t>
      </w:r>
    </w:p>
    <w:p w:rsidR="007567A6" w:rsidRPr="0050437D" w:rsidRDefault="007567A6" w:rsidP="00062427">
      <w:pPr>
        <w:spacing w:before="100" w:beforeAutospacing="1" w:after="100" w:afterAutospacing="1" w:line="240" w:lineRule="auto"/>
        <w:ind w:firstLine="709"/>
        <w:jc w:val="both"/>
        <w:rPr>
          <w:rFonts w:ascii="Times New Roman" w:hAnsi="Times New Roman" w:cs="Times New Roman"/>
          <w:sz w:val="24"/>
          <w:szCs w:val="24"/>
        </w:rPr>
      </w:pPr>
      <w:r w:rsidRPr="0050437D">
        <w:rPr>
          <w:rFonts w:ascii="Times New Roman" w:hAnsi="Times New Roman" w:cs="Times New Roman"/>
          <w:sz w:val="24"/>
          <w:szCs w:val="24"/>
        </w:rPr>
        <w:t>Планирование является способом предвидения будущего. В отличие от прогнозирования, которое отражает то, что может произойти, планирование характеризует то, что должно произойти. Таким образом, планирование отличается большей степенью точности. А принципы планирования помогают определить характер и содержание плановой деятельности в организации. Правильное соблюдение этих принципов создает предпосылки для эффективной работы организации и уменьшает возможность негативных результатов планирования. Для успешной организации планирование- это важная составляющая деятельности, а принципы планирования помогают в достижении данного успеха, поэтому данная тема всегда оставалась и будет оставаться актуальной.</w:t>
      </w:r>
    </w:p>
    <w:p w:rsidR="00483B8C" w:rsidRDefault="00483B8C" w:rsidP="00E4236A">
      <w:pPr>
        <w:spacing w:before="100" w:beforeAutospacing="1" w:after="100" w:afterAutospacing="1" w:line="360" w:lineRule="auto"/>
        <w:ind w:firstLine="709"/>
        <w:jc w:val="both"/>
        <w:rPr>
          <w:rFonts w:ascii="Times New Roman" w:hAnsi="Times New Roman" w:cs="Times New Roman"/>
          <w:sz w:val="24"/>
          <w:szCs w:val="24"/>
        </w:rPr>
      </w:pPr>
    </w:p>
    <w:p w:rsidR="00062427" w:rsidRDefault="00062427" w:rsidP="00E4236A">
      <w:pPr>
        <w:spacing w:before="100" w:beforeAutospacing="1" w:after="100" w:afterAutospacing="1" w:line="360" w:lineRule="auto"/>
        <w:ind w:firstLine="709"/>
        <w:jc w:val="both"/>
        <w:rPr>
          <w:rFonts w:ascii="Times New Roman" w:hAnsi="Times New Roman" w:cs="Times New Roman"/>
          <w:sz w:val="24"/>
          <w:szCs w:val="24"/>
        </w:rPr>
      </w:pPr>
    </w:p>
    <w:p w:rsidR="00B6220E" w:rsidRDefault="00B6220E" w:rsidP="00E4236A">
      <w:pPr>
        <w:spacing w:before="100" w:beforeAutospacing="1" w:after="100" w:afterAutospacing="1" w:line="360" w:lineRule="auto"/>
        <w:ind w:firstLine="709"/>
        <w:jc w:val="both"/>
        <w:rPr>
          <w:rFonts w:ascii="Times New Roman" w:hAnsi="Times New Roman" w:cs="Times New Roman"/>
          <w:sz w:val="24"/>
          <w:szCs w:val="24"/>
        </w:rPr>
      </w:pPr>
    </w:p>
    <w:p w:rsidR="00B6220E" w:rsidRPr="0050437D" w:rsidRDefault="00B6220E" w:rsidP="00E4236A">
      <w:pPr>
        <w:spacing w:before="100" w:beforeAutospacing="1" w:after="100" w:afterAutospacing="1" w:line="360" w:lineRule="auto"/>
        <w:ind w:firstLine="709"/>
        <w:jc w:val="both"/>
        <w:rPr>
          <w:rFonts w:ascii="Times New Roman" w:hAnsi="Times New Roman" w:cs="Times New Roman"/>
          <w:sz w:val="24"/>
          <w:szCs w:val="24"/>
        </w:rPr>
      </w:pPr>
    </w:p>
    <w:p w:rsidR="00062427" w:rsidRDefault="00062427" w:rsidP="00062427">
      <w:pPr>
        <w:spacing w:before="100" w:beforeAutospacing="1" w:after="100" w:afterAutospacing="1" w:line="360" w:lineRule="auto"/>
        <w:ind w:firstLine="709"/>
        <w:jc w:val="both"/>
        <w:rPr>
          <w:rFonts w:ascii="Times New Roman" w:hAnsi="Times New Roman" w:cs="Times New Roman"/>
          <w:b/>
          <w:sz w:val="24"/>
          <w:szCs w:val="24"/>
        </w:rPr>
      </w:pPr>
      <w:r>
        <w:rPr>
          <w:rFonts w:ascii="Times New Roman" w:hAnsi="Times New Roman" w:cs="Times New Roman"/>
          <w:b/>
          <w:sz w:val="24"/>
          <w:szCs w:val="24"/>
        </w:rPr>
        <w:lastRenderedPageBreak/>
        <w:t>Список использованных источников</w:t>
      </w:r>
    </w:p>
    <w:p w:rsidR="0024308A" w:rsidRPr="00044F6F" w:rsidRDefault="00150F53" w:rsidP="00062427">
      <w:pPr>
        <w:spacing w:before="100" w:beforeAutospacing="1" w:after="100" w:afterAutospacing="1" w:line="360" w:lineRule="auto"/>
        <w:ind w:firstLine="709"/>
        <w:jc w:val="both"/>
        <w:rPr>
          <w:rFonts w:ascii="Times New Roman" w:hAnsi="Times New Roman" w:cs="Times New Roman"/>
          <w:color w:val="212121"/>
          <w:sz w:val="24"/>
          <w:szCs w:val="24"/>
          <w:shd w:val="clear" w:color="auto" w:fill="FFFFFF"/>
        </w:rPr>
      </w:pPr>
      <w:r w:rsidRPr="00044F6F">
        <w:rPr>
          <w:rFonts w:ascii="Times New Roman" w:hAnsi="Times New Roman" w:cs="Times New Roman"/>
          <w:color w:val="212121"/>
          <w:sz w:val="24"/>
          <w:szCs w:val="24"/>
          <w:shd w:val="clear" w:color="auto" w:fill="FFFFFF"/>
        </w:rPr>
        <w:t xml:space="preserve">Евтихов О.В., Управление персоналом организации: Учеб. пособие. — М.: ИНФРА-М, 2014. — 297 с. + Доп. </w:t>
      </w:r>
      <w:proofErr w:type="gramStart"/>
      <w:r w:rsidRPr="00044F6F">
        <w:rPr>
          <w:rFonts w:ascii="Times New Roman" w:hAnsi="Times New Roman" w:cs="Times New Roman"/>
          <w:color w:val="212121"/>
          <w:sz w:val="24"/>
          <w:szCs w:val="24"/>
          <w:shd w:val="clear" w:color="auto" w:fill="FFFFFF"/>
        </w:rPr>
        <w:t>материалы .</w:t>
      </w:r>
      <w:proofErr w:type="gramEnd"/>
      <w:r w:rsidRPr="00044F6F">
        <w:rPr>
          <w:rFonts w:ascii="Times New Roman" w:hAnsi="Times New Roman" w:cs="Times New Roman"/>
          <w:color w:val="212121"/>
          <w:sz w:val="24"/>
          <w:szCs w:val="24"/>
          <w:shd w:val="clear" w:color="auto" w:fill="FFFFFF"/>
        </w:rPr>
        <w:t xml:space="preserve"> — (Высшее образование: </w:t>
      </w:r>
      <w:proofErr w:type="spellStart"/>
      <w:r w:rsidRPr="00044F6F">
        <w:rPr>
          <w:rFonts w:ascii="Times New Roman" w:hAnsi="Times New Roman" w:cs="Times New Roman"/>
          <w:color w:val="212121"/>
          <w:sz w:val="24"/>
          <w:szCs w:val="24"/>
          <w:shd w:val="clear" w:color="auto" w:fill="FFFFFF"/>
        </w:rPr>
        <w:t>Бакалавриат</w:t>
      </w:r>
      <w:proofErr w:type="spellEnd"/>
      <w:r w:rsidRPr="00044F6F">
        <w:rPr>
          <w:rFonts w:ascii="Times New Roman" w:hAnsi="Times New Roman" w:cs="Times New Roman"/>
          <w:color w:val="212121"/>
          <w:sz w:val="24"/>
          <w:szCs w:val="24"/>
          <w:shd w:val="clear" w:color="auto" w:fill="FFFFFF"/>
        </w:rPr>
        <w:t>).</w:t>
      </w:r>
    </w:p>
    <w:p w:rsidR="00150F53" w:rsidRPr="00044F6F" w:rsidRDefault="00150F53" w:rsidP="00062427">
      <w:pPr>
        <w:spacing w:before="100" w:beforeAutospacing="1" w:after="100" w:afterAutospacing="1" w:line="360" w:lineRule="auto"/>
        <w:ind w:firstLine="709"/>
        <w:jc w:val="both"/>
        <w:rPr>
          <w:rFonts w:ascii="Times New Roman" w:eastAsia="Times New Roman" w:hAnsi="Times New Roman" w:cs="Times New Roman"/>
          <w:color w:val="332222"/>
          <w:sz w:val="24"/>
          <w:szCs w:val="24"/>
          <w:lang w:eastAsia="ru-RU"/>
        </w:rPr>
      </w:pPr>
      <w:r w:rsidRPr="00044F6F">
        <w:rPr>
          <w:rFonts w:ascii="Times New Roman" w:eastAsia="Times New Roman" w:hAnsi="Times New Roman" w:cs="Times New Roman"/>
          <w:color w:val="332222"/>
          <w:sz w:val="24"/>
          <w:szCs w:val="24"/>
          <w:lang w:val="en-US" w:eastAsia="ru-RU"/>
        </w:rPr>
        <w:t>Russell L. </w:t>
      </w:r>
      <w:proofErr w:type="spellStart"/>
      <w:r w:rsidRPr="00044F6F">
        <w:rPr>
          <w:rFonts w:ascii="Times New Roman" w:eastAsia="Times New Roman" w:hAnsi="Times New Roman" w:cs="Times New Roman"/>
          <w:color w:val="332222"/>
          <w:sz w:val="24"/>
          <w:szCs w:val="24"/>
          <w:lang w:val="en-US" w:eastAsia="ru-RU"/>
        </w:rPr>
        <w:t>Ackoff</w:t>
      </w:r>
      <w:proofErr w:type="spellEnd"/>
      <w:r w:rsidRPr="00044F6F">
        <w:rPr>
          <w:rFonts w:ascii="Times New Roman" w:eastAsia="Times New Roman" w:hAnsi="Times New Roman" w:cs="Times New Roman"/>
          <w:color w:val="332222"/>
          <w:sz w:val="24"/>
          <w:szCs w:val="24"/>
          <w:lang w:val="en-US" w:eastAsia="ru-RU"/>
        </w:rPr>
        <w:t xml:space="preserve">. The Art of Problem Solving. — John Wiley &amp; Sons, 1978. </w:t>
      </w:r>
      <w:proofErr w:type="spellStart"/>
      <w:r w:rsidRPr="00044F6F">
        <w:rPr>
          <w:rFonts w:ascii="Times New Roman" w:eastAsia="Times New Roman" w:hAnsi="Times New Roman" w:cs="Times New Roman"/>
          <w:color w:val="332222"/>
          <w:sz w:val="24"/>
          <w:szCs w:val="24"/>
          <w:lang w:eastAsia="ru-RU"/>
        </w:rPr>
        <w:t>Акофф</w:t>
      </w:r>
      <w:proofErr w:type="spellEnd"/>
      <w:r w:rsidRPr="00044F6F">
        <w:rPr>
          <w:rFonts w:ascii="Times New Roman" w:eastAsia="Times New Roman" w:hAnsi="Times New Roman" w:cs="Times New Roman"/>
          <w:color w:val="332222"/>
          <w:sz w:val="24"/>
          <w:szCs w:val="24"/>
          <w:lang w:eastAsia="ru-RU"/>
        </w:rPr>
        <w:t xml:space="preserve"> Р. Л. Искусство решения проблем. — Перевод с английского: Е. Г. Коваленко, под редакцией кандидата технических наук Е. К. Масловского. — М., 1982. // Электронная публикация: Центр гуманитарных технологий. — 01.10.2014. URL: </w:t>
      </w:r>
      <w:hyperlink r:id="rId6" w:history="1">
        <w:r w:rsidRPr="00044F6F">
          <w:rPr>
            <w:rStyle w:val="a6"/>
            <w:rFonts w:ascii="Times New Roman" w:eastAsia="Times New Roman" w:hAnsi="Times New Roman" w:cs="Times New Roman"/>
            <w:sz w:val="24"/>
            <w:szCs w:val="24"/>
            <w:lang w:eastAsia="ru-RU"/>
          </w:rPr>
          <w:t>http://gtmarket.ru/library/basis/7078</w:t>
        </w:r>
      </w:hyperlink>
    </w:p>
    <w:p w:rsidR="00150F53" w:rsidRDefault="00150F53" w:rsidP="00062427">
      <w:pPr>
        <w:spacing w:before="100" w:beforeAutospacing="1" w:after="100" w:afterAutospacing="1" w:line="360" w:lineRule="auto"/>
        <w:ind w:firstLine="709"/>
        <w:jc w:val="both"/>
        <w:rPr>
          <w:rFonts w:ascii="Times New Roman" w:hAnsi="Times New Roman" w:cs="Times New Roman"/>
          <w:color w:val="000000"/>
          <w:sz w:val="24"/>
          <w:szCs w:val="24"/>
          <w:shd w:val="clear" w:color="auto" w:fill="FFFFFF"/>
        </w:rPr>
      </w:pPr>
      <w:proofErr w:type="spellStart"/>
      <w:r w:rsidRPr="00044F6F">
        <w:rPr>
          <w:rFonts w:ascii="Times New Roman" w:hAnsi="Times New Roman" w:cs="Times New Roman"/>
          <w:color w:val="000000"/>
          <w:sz w:val="24"/>
          <w:szCs w:val="24"/>
          <w:shd w:val="clear" w:color="auto" w:fill="FFFFFF"/>
        </w:rPr>
        <w:t>Бухалков</w:t>
      </w:r>
      <w:proofErr w:type="spellEnd"/>
      <w:r w:rsidRPr="00044F6F">
        <w:rPr>
          <w:rFonts w:ascii="Times New Roman" w:hAnsi="Times New Roman" w:cs="Times New Roman"/>
          <w:color w:val="000000"/>
          <w:sz w:val="24"/>
          <w:szCs w:val="24"/>
          <w:shd w:val="clear" w:color="auto" w:fill="FFFFFF"/>
        </w:rPr>
        <w:t xml:space="preserve"> М.Н. Внутрифирменное планирование. Учебник. – М.: Инфра – М, 2003.</w:t>
      </w:r>
    </w:p>
    <w:p w:rsidR="00044F6F" w:rsidRPr="00062427" w:rsidRDefault="00062427" w:rsidP="00062427">
      <w:pPr>
        <w:spacing w:before="100" w:beforeAutospacing="1" w:after="100" w:afterAutospacing="1"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Аксенова Анастасия Сергеевна – студент, бакалавр </w:t>
      </w:r>
      <w:r w:rsidR="00044F6F">
        <w:rPr>
          <w:rFonts w:ascii="Times New Roman" w:hAnsi="Times New Roman" w:cs="Times New Roman"/>
          <w:color w:val="000000"/>
          <w:sz w:val="24"/>
          <w:szCs w:val="24"/>
          <w:shd w:val="clear" w:color="auto" w:fill="FFFFFF"/>
        </w:rPr>
        <w:t>Санкт-Петербургского государственного экономического университета факультета менеджмента</w:t>
      </w:r>
      <w:r>
        <w:rPr>
          <w:rFonts w:ascii="Times New Roman" w:hAnsi="Times New Roman" w:cs="Times New Roman"/>
          <w:color w:val="000000"/>
          <w:sz w:val="24"/>
          <w:szCs w:val="24"/>
          <w:shd w:val="clear" w:color="auto" w:fill="FFFFFF"/>
        </w:rPr>
        <w:t xml:space="preserve"> </w:t>
      </w:r>
      <w:r w:rsidR="00044F6F">
        <w:rPr>
          <w:rFonts w:ascii="Times New Roman" w:hAnsi="Times New Roman" w:cs="Times New Roman"/>
          <w:color w:val="000000"/>
          <w:sz w:val="24"/>
          <w:szCs w:val="24"/>
          <w:shd w:val="clear" w:color="auto" w:fill="FFFFFF"/>
        </w:rPr>
        <w:t xml:space="preserve">Электронная почта: </w:t>
      </w:r>
      <w:hyperlink r:id="rId7" w:history="1">
        <w:r w:rsidRPr="009C0ACC">
          <w:rPr>
            <w:rStyle w:val="a6"/>
            <w:rFonts w:ascii="Times New Roman" w:hAnsi="Times New Roman" w:cs="Times New Roman"/>
            <w:sz w:val="24"/>
            <w:szCs w:val="24"/>
            <w:shd w:val="clear" w:color="auto" w:fill="FFFFFF"/>
            <w:lang w:val="en-US"/>
          </w:rPr>
          <w:t>Aksenova</w:t>
        </w:r>
        <w:r w:rsidRPr="009C0ACC">
          <w:rPr>
            <w:rStyle w:val="a6"/>
            <w:rFonts w:ascii="Times New Roman" w:hAnsi="Times New Roman" w:cs="Times New Roman"/>
            <w:sz w:val="24"/>
            <w:szCs w:val="24"/>
            <w:shd w:val="clear" w:color="auto" w:fill="FFFFFF"/>
          </w:rPr>
          <w:t>6696@</w:t>
        </w:r>
        <w:r w:rsidRPr="009C0ACC">
          <w:rPr>
            <w:rStyle w:val="a6"/>
            <w:rFonts w:ascii="Times New Roman" w:hAnsi="Times New Roman" w:cs="Times New Roman"/>
            <w:sz w:val="24"/>
            <w:szCs w:val="24"/>
            <w:shd w:val="clear" w:color="auto" w:fill="FFFFFF"/>
            <w:lang w:val="en-US"/>
          </w:rPr>
          <w:t>mail</w:t>
        </w:r>
        <w:r w:rsidRPr="009C0ACC">
          <w:rPr>
            <w:rStyle w:val="a6"/>
            <w:rFonts w:ascii="Times New Roman" w:hAnsi="Times New Roman" w:cs="Times New Roman"/>
            <w:sz w:val="24"/>
            <w:szCs w:val="24"/>
            <w:shd w:val="clear" w:color="auto" w:fill="FFFFFF"/>
          </w:rPr>
          <w:t>.</w:t>
        </w:r>
        <w:proofErr w:type="spellStart"/>
        <w:r w:rsidRPr="009C0ACC">
          <w:rPr>
            <w:rStyle w:val="a6"/>
            <w:rFonts w:ascii="Times New Roman" w:hAnsi="Times New Roman" w:cs="Times New Roman"/>
            <w:sz w:val="24"/>
            <w:szCs w:val="24"/>
            <w:shd w:val="clear" w:color="auto" w:fill="FFFFFF"/>
            <w:lang w:val="en-US"/>
          </w:rPr>
          <w:t>ru</w:t>
        </w:r>
        <w:proofErr w:type="spellEnd"/>
      </w:hyperlink>
    </w:p>
    <w:p w:rsidR="00150F53" w:rsidRPr="00044F6F" w:rsidRDefault="00150F53" w:rsidP="00483B8C">
      <w:pPr>
        <w:spacing w:before="100" w:beforeAutospacing="1" w:after="100" w:afterAutospacing="1" w:line="240" w:lineRule="auto"/>
        <w:ind w:firstLine="709"/>
        <w:rPr>
          <w:rFonts w:ascii="Times New Roman" w:hAnsi="Times New Roman" w:cs="Times New Roman"/>
          <w:sz w:val="24"/>
          <w:szCs w:val="24"/>
        </w:rPr>
      </w:pPr>
    </w:p>
    <w:p w:rsidR="00044F6F" w:rsidRPr="00B441F7" w:rsidRDefault="00044F6F" w:rsidP="00044F6F">
      <w:pPr>
        <w:spacing w:after="0" w:line="240" w:lineRule="auto"/>
        <w:jc w:val="right"/>
        <w:rPr>
          <w:rFonts w:ascii="Times New Roman" w:hAnsi="Times New Roman" w:cs="Times New Roman"/>
          <w:sz w:val="24"/>
          <w:szCs w:val="24"/>
          <w:lang w:val="en-US"/>
        </w:rPr>
      </w:pPr>
      <w:proofErr w:type="spellStart"/>
      <w:r w:rsidRPr="0050437D">
        <w:rPr>
          <w:rFonts w:ascii="Times New Roman" w:hAnsi="Times New Roman" w:cs="Times New Roman"/>
          <w:sz w:val="24"/>
          <w:szCs w:val="24"/>
          <w:lang w:val="en-US"/>
        </w:rPr>
        <w:t>Aksenova</w:t>
      </w:r>
      <w:proofErr w:type="spellEnd"/>
      <w:r w:rsidRPr="00B441F7">
        <w:rPr>
          <w:rFonts w:ascii="Times New Roman" w:hAnsi="Times New Roman" w:cs="Times New Roman"/>
          <w:sz w:val="24"/>
          <w:szCs w:val="24"/>
          <w:lang w:val="en-US"/>
        </w:rPr>
        <w:t xml:space="preserve"> </w:t>
      </w:r>
      <w:proofErr w:type="spellStart"/>
      <w:r w:rsidRPr="0050437D">
        <w:rPr>
          <w:rFonts w:ascii="Times New Roman" w:hAnsi="Times New Roman" w:cs="Times New Roman"/>
          <w:sz w:val="24"/>
          <w:szCs w:val="24"/>
          <w:lang w:val="en-US"/>
        </w:rPr>
        <w:t>Anastasiia</w:t>
      </w:r>
      <w:proofErr w:type="spellEnd"/>
      <w:r w:rsidRPr="00B441F7">
        <w:rPr>
          <w:rFonts w:ascii="Times New Roman" w:hAnsi="Times New Roman" w:cs="Times New Roman"/>
          <w:sz w:val="24"/>
          <w:szCs w:val="24"/>
          <w:lang w:val="en-US"/>
        </w:rPr>
        <w:t xml:space="preserve"> </w:t>
      </w:r>
      <w:proofErr w:type="spellStart"/>
      <w:r w:rsidRPr="0050437D">
        <w:rPr>
          <w:rFonts w:ascii="Times New Roman" w:hAnsi="Times New Roman" w:cs="Times New Roman"/>
          <w:sz w:val="24"/>
          <w:szCs w:val="24"/>
          <w:lang w:val="en-US"/>
        </w:rPr>
        <w:t>Sergeevna</w:t>
      </w:r>
      <w:proofErr w:type="spellEnd"/>
    </w:p>
    <w:p w:rsidR="00044F6F" w:rsidRPr="00B441F7" w:rsidRDefault="00044F6F" w:rsidP="00483B8C">
      <w:pPr>
        <w:spacing w:before="100" w:beforeAutospacing="1" w:after="100" w:afterAutospacing="1" w:line="240" w:lineRule="auto"/>
        <w:ind w:firstLine="709"/>
        <w:rPr>
          <w:rFonts w:ascii="Times New Roman" w:hAnsi="Times New Roman" w:cs="Times New Roman"/>
          <w:sz w:val="24"/>
          <w:szCs w:val="24"/>
          <w:lang w:val="en-US"/>
        </w:rPr>
      </w:pPr>
    </w:p>
    <w:p w:rsidR="00044F6F" w:rsidRPr="00B441F7" w:rsidRDefault="00044F6F" w:rsidP="00044F6F">
      <w:pPr>
        <w:spacing w:after="0" w:line="240" w:lineRule="auto"/>
        <w:jc w:val="center"/>
        <w:rPr>
          <w:rFonts w:ascii="Times New Roman" w:hAnsi="Times New Roman" w:cs="Times New Roman"/>
          <w:b/>
          <w:bCs/>
          <w:iCs/>
          <w:color w:val="000000"/>
          <w:sz w:val="24"/>
          <w:szCs w:val="24"/>
          <w:lang w:val="en-US"/>
        </w:rPr>
      </w:pPr>
      <w:r w:rsidRPr="0050437D">
        <w:rPr>
          <w:rFonts w:ascii="Times New Roman" w:hAnsi="Times New Roman" w:cs="Times New Roman"/>
          <w:b/>
          <w:bCs/>
          <w:iCs/>
          <w:color w:val="000000"/>
          <w:sz w:val="24"/>
          <w:szCs w:val="24"/>
          <w:lang w:val="en-US"/>
        </w:rPr>
        <w:t>SYSTEM</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ANALYSIS</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OF</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THE</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BASIC</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PRINCIPLES</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OF</w:t>
      </w:r>
      <w:r w:rsidRPr="00B441F7">
        <w:rPr>
          <w:rFonts w:ascii="Times New Roman" w:hAnsi="Times New Roman" w:cs="Times New Roman"/>
          <w:b/>
          <w:bCs/>
          <w:iCs/>
          <w:color w:val="000000"/>
          <w:sz w:val="24"/>
          <w:szCs w:val="24"/>
          <w:lang w:val="en-US"/>
        </w:rPr>
        <w:t xml:space="preserve"> </w:t>
      </w:r>
      <w:r w:rsidRPr="0050437D">
        <w:rPr>
          <w:rFonts w:ascii="Times New Roman" w:hAnsi="Times New Roman" w:cs="Times New Roman"/>
          <w:b/>
          <w:bCs/>
          <w:iCs/>
          <w:color w:val="000000"/>
          <w:sz w:val="24"/>
          <w:szCs w:val="24"/>
          <w:lang w:val="en-US"/>
        </w:rPr>
        <w:t>PLANNING</w:t>
      </w:r>
    </w:p>
    <w:p w:rsidR="00044F6F" w:rsidRPr="00B441F7" w:rsidRDefault="00044F6F" w:rsidP="00044F6F">
      <w:pPr>
        <w:spacing w:after="0" w:line="240" w:lineRule="auto"/>
        <w:jc w:val="center"/>
        <w:rPr>
          <w:rFonts w:ascii="Times New Roman" w:hAnsi="Times New Roman" w:cs="Times New Roman"/>
          <w:b/>
          <w:bCs/>
          <w:iCs/>
          <w:color w:val="000000"/>
          <w:sz w:val="24"/>
          <w:szCs w:val="24"/>
          <w:lang w:val="en-US"/>
        </w:rPr>
      </w:pPr>
    </w:p>
    <w:p w:rsidR="00044F6F" w:rsidRPr="00B441F7" w:rsidRDefault="00044F6F" w:rsidP="00044F6F">
      <w:pPr>
        <w:spacing w:after="0" w:line="240" w:lineRule="auto"/>
        <w:jc w:val="center"/>
        <w:rPr>
          <w:rFonts w:ascii="Times New Roman" w:hAnsi="Times New Roman" w:cs="Times New Roman"/>
          <w:b/>
          <w:bCs/>
          <w:iCs/>
          <w:color w:val="000000"/>
          <w:sz w:val="24"/>
          <w:szCs w:val="24"/>
          <w:lang w:val="en-US"/>
        </w:rPr>
      </w:pPr>
    </w:p>
    <w:p w:rsidR="002C3654" w:rsidRDefault="00044F6F" w:rsidP="002C3654">
      <w:pPr>
        <w:spacing w:after="0" w:line="360" w:lineRule="auto"/>
        <w:ind w:firstLine="708"/>
        <w:jc w:val="both"/>
        <w:rPr>
          <w:rFonts w:ascii="Times New Roman" w:hAnsi="Times New Roman" w:cs="Times New Roman"/>
          <w:i/>
          <w:sz w:val="24"/>
          <w:szCs w:val="24"/>
          <w:u w:val="single"/>
          <w:lang w:val="en-US"/>
        </w:rPr>
      </w:pPr>
      <w:r w:rsidRPr="002C3654">
        <w:rPr>
          <w:rFonts w:ascii="Times New Roman" w:hAnsi="Times New Roman" w:cs="Times New Roman"/>
          <w:bCs/>
          <w:i/>
          <w:iCs/>
          <w:color w:val="000000"/>
          <w:sz w:val="24"/>
          <w:szCs w:val="24"/>
          <w:u w:val="single"/>
          <w:lang w:val="en-US"/>
        </w:rPr>
        <w:t>Abstract.</w:t>
      </w:r>
      <w:r w:rsidRPr="002C3654">
        <w:rPr>
          <w:rFonts w:ascii="Times New Roman" w:hAnsi="Times New Roman" w:cs="Times New Roman"/>
          <w:i/>
          <w:sz w:val="24"/>
          <w:szCs w:val="24"/>
          <w:u w:val="single"/>
          <w:lang w:val="en-US"/>
        </w:rPr>
        <w:t xml:space="preserve"> </w:t>
      </w:r>
    </w:p>
    <w:p w:rsidR="00044F6F" w:rsidRPr="00B441F7" w:rsidRDefault="00044F6F" w:rsidP="002C3654">
      <w:pPr>
        <w:spacing w:after="0" w:line="360" w:lineRule="auto"/>
        <w:ind w:firstLine="708"/>
        <w:jc w:val="both"/>
        <w:rPr>
          <w:rFonts w:ascii="Times New Roman" w:hAnsi="Times New Roman" w:cs="Times New Roman"/>
          <w:i/>
          <w:sz w:val="24"/>
          <w:szCs w:val="24"/>
          <w:u w:val="single"/>
          <w:lang w:val="en-US"/>
        </w:rPr>
      </w:pPr>
      <w:r w:rsidRPr="00062427">
        <w:rPr>
          <w:rFonts w:ascii="Times New Roman" w:hAnsi="Times New Roman" w:cs="Times New Roman"/>
          <w:i/>
          <w:color w:val="000000"/>
          <w:sz w:val="24"/>
          <w:szCs w:val="24"/>
          <w:shd w:val="clear" w:color="auto" w:fill="FFFFFF"/>
          <w:lang w:val="en-US"/>
        </w:rPr>
        <w:t>The</w:t>
      </w:r>
      <w:r w:rsidRPr="002C3654">
        <w:rPr>
          <w:rFonts w:ascii="Times New Roman" w:hAnsi="Times New Roman" w:cs="Times New Roman"/>
          <w:i/>
          <w:color w:val="000000"/>
          <w:sz w:val="24"/>
          <w:szCs w:val="24"/>
          <w:shd w:val="clear" w:color="auto" w:fill="FFFFFF"/>
          <w:lang w:val="en-US"/>
        </w:rPr>
        <w:t xml:space="preserve"> </w:t>
      </w:r>
      <w:r w:rsidRPr="00062427">
        <w:rPr>
          <w:rFonts w:ascii="Times New Roman" w:hAnsi="Times New Roman" w:cs="Times New Roman"/>
          <w:i/>
          <w:color w:val="000000"/>
          <w:sz w:val="24"/>
          <w:szCs w:val="24"/>
          <w:shd w:val="clear" w:color="auto" w:fill="FFFFFF"/>
          <w:lang w:val="en-US"/>
        </w:rPr>
        <w:t>article</w:t>
      </w:r>
      <w:r w:rsidRPr="002C3654">
        <w:rPr>
          <w:rFonts w:ascii="Times New Roman" w:hAnsi="Times New Roman" w:cs="Times New Roman"/>
          <w:i/>
          <w:color w:val="000000"/>
          <w:sz w:val="24"/>
          <w:szCs w:val="24"/>
          <w:shd w:val="clear" w:color="auto" w:fill="FFFFFF"/>
          <w:lang w:val="en-US"/>
        </w:rPr>
        <w:t xml:space="preserve"> </w:t>
      </w:r>
      <w:r w:rsidRPr="00062427">
        <w:rPr>
          <w:rFonts w:ascii="Times New Roman" w:hAnsi="Times New Roman" w:cs="Times New Roman"/>
          <w:i/>
          <w:color w:val="000000"/>
          <w:sz w:val="24"/>
          <w:szCs w:val="24"/>
          <w:shd w:val="clear" w:color="auto" w:fill="FFFFFF"/>
          <w:lang w:val="en-US"/>
        </w:rPr>
        <w:t>discusses</w:t>
      </w:r>
      <w:r w:rsidRPr="002C3654">
        <w:rPr>
          <w:rFonts w:ascii="Times New Roman" w:hAnsi="Times New Roman" w:cs="Times New Roman"/>
          <w:i/>
          <w:color w:val="000000"/>
          <w:sz w:val="24"/>
          <w:szCs w:val="24"/>
          <w:shd w:val="clear" w:color="auto" w:fill="FFFFFF"/>
          <w:lang w:val="en-US"/>
        </w:rPr>
        <w:t xml:space="preserve"> </w:t>
      </w:r>
      <w:r w:rsidRPr="00062427">
        <w:rPr>
          <w:rFonts w:ascii="Times New Roman" w:hAnsi="Times New Roman" w:cs="Times New Roman"/>
          <w:i/>
          <w:color w:val="000000"/>
          <w:sz w:val="24"/>
          <w:szCs w:val="24"/>
          <w:shd w:val="clear" w:color="auto" w:fill="FFFFFF"/>
          <w:lang w:val="en-US"/>
        </w:rPr>
        <w:t>planning</w:t>
      </w:r>
      <w:r w:rsidRPr="002C3654">
        <w:rPr>
          <w:rFonts w:ascii="Times New Roman" w:hAnsi="Times New Roman" w:cs="Times New Roman"/>
          <w:i/>
          <w:color w:val="000000"/>
          <w:sz w:val="24"/>
          <w:szCs w:val="24"/>
          <w:shd w:val="clear" w:color="auto" w:fill="FFFFFF"/>
          <w:lang w:val="en-US"/>
        </w:rPr>
        <w:t xml:space="preserve"> </w:t>
      </w:r>
      <w:r w:rsidRPr="00062427">
        <w:rPr>
          <w:rFonts w:ascii="Times New Roman" w:hAnsi="Times New Roman" w:cs="Times New Roman"/>
          <w:i/>
          <w:color w:val="000000"/>
          <w:sz w:val="24"/>
          <w:szCs w:val="24"/>
          <w:shd w:val="clear" w:color="auto" w:fill="FFFFFF"/>
          <w:lang w:val="en-US"/>
        </w:rPr>
        <w:t>principles that help determine the nature and content of planned activities in the organization. The right choice and adherence to planning principles creates the prerequisites for the effective operation of the organization and reduces the possibility of negative planning results.</w:t>
      </w:r>
    </w:p>
    <w:p w:rsidR="00044F6F" w:rsidRPr="00062427" w:rsidRDefault="00044F6F" w:rsidP="00062427">
      <w:pPr>
        <w:spacing w:after="0" w:line="360" w:lineRule="auto"/>
        <w:jc w:val="both"/>
        <w:rPr>
          <w:rFonts w:ascii="Times New Roman" w:hAnsi="Times New Roman" w:cs="Times New Roman"/>
          <w:i/>
          <w:sz w:val="24"/>
          <w:szCs w:val="24"/>
          <w:lang w:val="en-US"/>
        </w:rPr>
      </w:pPr>
    </w:p>
    <w:p w:rsidR="002C3654" w:rsidRDefault="002C3654" w:rsidP="002C3654">
      <w:pPr>
        <w:spacing w:after="0" w:line="360" w:lineRule="auto"/>
        <w:ind w:firstLine="708"/>
        <w:jc w:val="both"/>
        <w:rPr>
          <w:rFonts w:ascii="Times New Roman" w:hAnsi="Times New Roman" w:cs="Times New Roman"/>
          <w:i/>
          <w:color w:val="000000"/>
          <w:sz w:val="24"/>
          <w:szCs w:val="24"/>
          <w:u w:val="single"/>
          <w:shd w:val="clear" w:color="auto" w:fill="FFFFFF"/>
          <w:lang w:val="en-US"/>
        </w:rPr>
      </w:pPr>
      <w:r>
        <w:rPr>
          <w:rFonts w:ascii="Times New Roman" w:hAnsi="Times New Roman" w:cs="Times New Roman"/>
          <w:i/>
          <w:color w:val="000000"/>
          <w:sz w:val="24"/>
          <w:szCs w:val="24"/>
          <w:u w:val="single"/>
          <w:shd w:val="clear" w:color="auto" w:fill="FFFFFF"/>
          <w:lang w:val="en-US"/>
        </w:rPr>
        <w:t xml:space="preserve">Keywords. </w:t>
      </w:r>
    </w:p>
    <w:p w:rsidR="00044F6F" w:rsidRPr="002C3654" w:rsidRDefault="00044F6F" w:rsidP="002C3654">
      <w:pPr>
        <w:spacing w:after="0" w:line="360" w:lineRule="auto"/>
        <w:ind w:firstLine="708"/>
        <w:jc w:val="both"/>
        <w:rPr>
          <w:rFonts w:ascii="Times New Roman" w:hAnsi="Times New Roman" w:cs="Times New Roman"/>
          <w:i/>
          <w:color w:val="000000"/>
          <w:sz w:val="24"/>
          <w:szCs w:val="24"/>
          <w:u w:val="single"/>
          <w:shd w:val="clear" w:color="auto" w:fill="FFFFFF"/>
          <w:lang w:val="en-US"/>
        </w:rPr>
      </w:pPr>
      <w:r w:rsidRPr="00062427">
        <w:rPr>
          <w:rFonts w:ascii="Times New Roman" w:hAnsi="Times New Roman" w:cs="Times New Roman"/>
          <w:i/>
          <w:color w:val="000000"/>
          <w:sz w:val="24"/>
          <w:szCs w:val="24"/>
          <w:shd w:val="clear" w:color="auto" w:fill="FFFFFF"/>
          <w:lang w:val="en-US"/>
        </w:rPr>
        <w:t>Planning, Economics, Systems Analysis, Principles of Planning</w:t>
      </w:r>
    </w:p>
    <w:p w:rsidR="00044F6F" w:rsidRDefault="00044F6F" w:rsidP="00044F6F">
      <w:pPr>
        <w:autoSpaceDE w:val="0"/>
        <w:autoSpaceDN w:val="0"/>
        <w:adjustRightInd w:val="0"/>
        <w:spacing w:after="0" w:line="240" w:lineRule="auto"/>
        <w:rPr>
          <w:rFonts w:ascii="Times New Roman" w:hAnsi="Times New Roman" w:cs="Times New Roman"/>
          <w:sz w:val="24"/>
          <w:szCs w:val="24"/>
          <w:lang w:val="en-US"/>
        </w:rPr>
      </w:pPr>
    </w:p>
    <w:p w:rsidR="00044F6F" w:rsidRPr="00062427" w:rsidRDefault="00062427" w:rsidP="002C3654">
      <w:pPr>
        <w:autoSpaceDE w:val="0"/>
        <w:autoSpaceDN w:val="0"/>
        <w:adjustRightInd w:val="0"/>
        <w:spacing w:after="0" w:line="240" w:lineRule="auto"/>
        <w:ind w:firstLine="708"/>
        <w:rPr>
          <w:rFonts w:ascii="Times New Roman" w:hAnsi="Times New Roman" w:cs="Times New Roman"/>
          <w:sz w:val="24"/>
          <w:szCs w:val="24"/>
          <w:lang w:val="en-US"/>
        </w:rPr>
      </w:pPr>
      <w:proofErr w:type="spellStart"/>
      <w:r w:rsidRPr="00062427">
        <w:rPr>
          <w:rFonts w:ascii="Times New Roman" w:hAnsi="Times New Roman" w:cs="Times New Roman"/>
          <w:sz w:val="24"/>
          <w:szCs w:val="24"/>
          <w:lang w:val="en-US"/>
        </w:rPr>
        <w:t>Aksenova</w:t>
      </w:r>
      <w:proofErr w:type="spellEnd"/>
      <w:r w:rsidRPr="00062427">
        <w:rPr>
          <w:rFonts w:ascii="Times New Roman" w:hAnsi="Times New Roman" w:cs="Times New Roman"/>
          <w:sz w:val="24"/>
          <w:szCs w:val="24"/>
          <w:lang w:val="en-US"/>
        </w:rPr>
        <w:t xml:space="preserve"> </w:t>
      </w:r>
      <w:proofErr w:type="spellStart"/>
      <w:r w:rsidRPr="00062427">
        <w:rPr>
          <w:rFonts w:ascii="Times New Roman" w:hAnsi="Times New Roman" w:cs="Times New Roman"/>
          <w:sz w:val="24"/>
          <w:szCs w:val="24"/>
          <w:lang w:val="en-US"/>
        </w:rPr>
        <w:t>Anastasiia</w:t>
      </w:r>
      <w:proofErr w:type="spellEnd"/>
      <w:r w:rsidRPr="00062427">
        <w:rPr>
          <w:rFonts w:ascii="Times New Roman" w:hAnsi="Times New Roman" w:cs="Times New Roman"/>
          <w:sz w:val="24"/>
          <w:szCs w:val="24"/>
          <w:lang w:val="en-US"/>
        </w:rPr>
        <w:t xml:space="preserve"> </w:t>
      </w:r>
      <w:proofErr w:type="spellStart"/>
      <w:r w:rsidRPr="00062427">
        <w:rPr>
          <w:rFonts w:ascii="Times New Roman" w:hAnsi="Times New Roman" w:cs="Times New Roman"/>
          <w:sz w:val="24"/>
          <w:szCs w:val="24"/>
          <w:lang w:val="en-US"/>
        </w:rPr>
        <w:t>Sergeevna</w:t>
      </w:r>
      <w:proofErr w:type="spellEnd"/>
      <w:r w:rsidRPr="00062427">
        <w:rPr>
          <w:rFonts w:ascii="Times New Roman" w:hAnsi="Times New Roman" w:cs="Times New Roman"/>
          <w:sz w:val="24"/>
          <w:szCs w:val="24"/>
          <w:lang w:val="en-US"/>
        </w:rPr>
        <w:t>-student, bachelor of St. Petersburg state University of Economics, faculty of management E-mail: Aksenova6696@mail.ru</w:t>
      </w:r>
    </w:p>
    <w:p w:rsidR="00062427" w:rsidRPr="002C3654" w:rsidRDefault="002C3654" w:rsidP="002C3654">
      <w:pPr>
        <w:spacing w:before="100" w:beforeAutospacing="1" w:after="100" w:afterAutospacing="1" w:line="240" w:lineRule="auto"/>
        <w:ind w:firstLine="708"/>
        <w:jc w:val="both"/>
        <w:rPr>
          <w:rFonts w:ascii="Times New Roman" w:hAnsi="Times New Roman" w:cs="Times New Roman"/>
          <w:b/>
          <w:sz w:val="24"/>
          <w:szCs w:val="24"/>
          <w:lang w:val="en-US"/>
        </w:rPr>
      </w:pPr>
      <w:proofErr w:type="spellStart"/>
      <w:r w:rsidRPr="002C3654">
        <w:rPr>
          <w:rFonts w:ascii="Times New Roman" w:hAnsi="Times New Roman" w:cs="Times New Roman"/>
          <w:b/>
          <w:sz w:val="24"/>
          <w:szCs w:val="24"/>
        </w:rPr>
        <w:t>List</w:t>
      </w:r>
      <w:proofErr w:type="spellEnd"/>
      <w:r w:rsidRPr="002C3654">
        <w:rPr>
          <w:rFonts w:ascii="Times New Roman" w:hAnsi="Times New Roman" w:cs="Times New Roman"/>
          <w:b/>
          <w:sz w:val="24"/>
          <w:szCs w:val="24"/>
        </w:rPr>
        <w:t xml:space="preserve"> </w:t>
      </w:r>
      <w:proofErr w:type="spellStart"/>
      <w:r w:rsidRPr="002C3654">
        <w:rPr>
          <w:rFonts w:ascii="Times New Roman" w:hAnsi="Times New Roman" w:cs="Times New Roman"/>
          <w:b/>
          <w:sz w:val="24"/>
          <w:szCs w:val="24"/>
        </w:rPr>
        <w:t>of</w:t>
      </w:r>
      <w:proofErr w:type="spellEnd"/>
      <w:r w:rsidRPr="002C3654">
        <w:rPr>
          <w:rFonts w:ascii="Times New Roman" w:hAnsi="Times New Roman" w:cs="Times New Roman"/>
          <w:b/>
          <w:sz w:val="24"/>
          <w:szCs w:val="24"/>
        </w:rPr>
        <w:t xml:space="preserve"> </w:t>
      </w:r>
      <w:proofErr w:type="spellStart"/>
      <w:r w:rsidRPr="002C3654">
        <w:rPr>
          <w:rFonts w:ascii="Times New Roman" w:hAnsi="Times New Roman" w:cs="Times New Roman"/>
          <w:b/>
          <w:sz w:val="24"/>
          <w:szCs w:val="24"/>
        </w:rPr>
        <w:t>references</w:t>
      </w:r>
      <w:proofErr w:type="spellEnd"/>
    </w:p>
    <w:p w:rsidR="00044F6F" w:rsidRPr="00044F6F" w:rsidRDefault="00044F6F" w:rsidP="002C3654">
      <w:pPr>
        <w:spacing w:before="100" w:beforeAutospacing="1" w:after="100" w:afterAutospacing="1" w:line="360" w:lineRule="auto"/>
        <w:ind w:firstLine="709"/>
        <w:jc w:val="both"/>
        <w:rPr>
          <w:rFonts w:ascii="Times New Roman" w:hAnsi="Times New Roman" w:cs="Times New Roman"/>
          <w:sz w:val="24"/>
          <w:szCs w:val="24"/>
          <w:lang w:val="en-US"/>
        </w:rPr>
      </w:pPr>
      <w:proofErr w:type="spellStart"/>
      <w:r w:rsidRPr="00044F6F">
        <w:rPr>
          <w:rFonts w:ascii="Times New Roman" w:hAnsi="Times New Roman" w:cs="Times New Roman"/>
          <w:sz w:val="24"/>
          <w:szCs w:val="24"/>
          <w:lang w:val="en-US"/>
        </w:rPr>
        <w:t>Evtikhov</w:t>
      </w:r>
      <w:proofErr w:type="spellEnd"/>
      <w:r w:rsidRPr="00044F6F">
        <w:rPr>
          <w:rFonts w:ascii="Times New Roman" w:hAnsi="Times New Roman" w:cs="Times New Roman"/>
          <w:sz w:val="24"/>
          <w:szCs w:val="24"/>
          <w:lang w:val="en-US"/>
        </w:rPr>
        <w:t xml:space="preserve"> O. V., personnel management of the organization: Study. </w:t>
      </w:r>
      <w:proofErr w:type="gramStart"/>
      <w:r w:rsidRPr="00044F6F">
        <w:rPr>
          <w:rFonts w:ascii="Times New Roman" w:hAnsi="Times New Roman" w:cs="Times New Roman"/>
          <w:sz w:val="24"/>
          <w:szCs w:val="24"/>
          <w:lang w:val="en-US"/>
        </w:rPr>
        <w:t>benefit</w:t>
      </w:r>
      <w:proofErr w:type="gramEnd"/>
      <w:r w:rsidRPr="00044F6F">
        <w:rPr>
          <w:rFonts w:ascii="Times New Roman" w:hAnsi="Times New Roman" w:cs="Times New Roman"/>
          <w:sz w:val="24"/>
          <w:szCs w:val="24"/>
          <w:lang w:val="en-US"/>
        </w:rPr>
        <w:t xml:space="preserve">. - Moscow: INFRA-m, 2014. - 297 p. + Extra. </w:t>
      </w:r>
      <w:proofErr w:type="gramStart"/>
      <w:r w:rsidRPr="00044F6F">
        <w:rPr>
          <w:rFonts w:ascii="Times New Roman" w:hAnsi="Times New Roman" w:cs="Times New Roman"/>
          <w:sz w:val="24"/>
          <w:szCs w:val="24"/>
          <w:lang w:val="en-US"/>
        </w:rPr>
        <w:t>materials .</w:t>
      </w:r>
      <w:proofErr w:type="gramEnd"/>
      <w:r w:rsidRPr="00044F6F">
        <w:rPr>
          <w:rFonts w:ascii="Times New Roman" w:hAnsi="Times New Roman" w:cs="Times New Roman"/>
          <w:sz w:val="24"/>
          <w:szCs w:val="24"/>
          <w:lang w:val="en-US"/>
        </w:rPr>
        <w:t xml:space="preserve"> - (Higher education: Bachelor's degree). </w:t>
      </w:r>
    </w:p>
    <w:p w:rsidR="00044F6F" w:rsidRPr="00044F6F" w:rsidRDefault="00044F6F" w:rsidP="002C3654">
      <w:pPr>
        <w:spacing w:before="100" w:beforeAutospacing="1" w:after="100" w:afterAutospacing="1" w:line="360" w:lineRule="auto"/>
        <w:ind w:firstLine="709"/>
        <w:jc w:val="both"/>
        <w:rPr>
          <w:rFonts w:ascii="Times New Roman" w:hAnsi="Times New Roman" w:cs="Times New Roman"/>
          <w:sz w:val="24"/>
          <w:szCs w:val="24"/>
          <w:lang w:val="en-US"/>
        </w:rPr>
      </w:pPr>
      <w:r w:rsidRPr="00044F6F">
        <w:rPr>
          <w:rFonts w:ascii="Times New Roman" w:hAnsi="Times New Roman" w:cs="Times New Roman"/>
          <w:sz w:val="24"/>
          <w:szCs w:val="24"/>
          <w:lang w:val="en-US"/>
        </w:rPr>
        <w:lastRenderedPageBreak/>
        <w:t xml:space="preserve">Russell L. </w:t>
      </w:r>
      <w:proofErr w:type="spellStart"/>
      <w:r w:rsidRPr="00044F6F">
        <w:rPr>
          <w:rFonts w:ascii="Times New Roman" w:hAnsi="Times New Roman" w:cs="Times New Roman"/>
          <w:sz w:val="24"/>
          <w:szCs w:val="24"/>
          <w:lang w:val="en-US"/>
        </w:rPr>
        <w:t>Ackoff</w:t>
      </w:r>
      <w:proofErr w:type="spellEnd"/>
      <w:r w:rsidRPr="00044F6F">
        <w:rPr>
          <w:rFonts w:ascii="Times New Roman" w:hAnsi="Times New Roman" w:cs="Times New Roman"/>
          <w:sz w:val="24"/>
          <w:szCs w:val="24"/>
          <w:lang w:val="en-US"/>
        </w:rPr>
        <w:t xml:space="preserve">. The Art of Problem Solving. - John Wiley &amp; Sons, 1978. </w:t>
      </w:r>
      <w:proofErr w:type="spellStart"/>
      <w:r w:rsidRPr="00044F6F">
        <w:rPr>
          <w:rFonts w:ascii="Times New Roman" w:hAnsi="Times New Roman" w:cs="Times New Roman"/>
          <w:sz w:val="24"/>
          <w:szCs w:val="24"/>
          <w:lang w:val="en-US"/>
        </w:rPr>
        <w:t>Ackoff</w:t>
      </w:r>
      <w:proofErr w:type="spellEnd"/>
      <w:r w:rsidRPr="00044F6F">
        <w:rPr>
          <w:rFonts w:ascii="Times New Roman" w:hAnsi="Times New Roman" w:cs="Times New Roman"/>
          <w:sz w:val="24"/>
          <w:szCs w:val="24"/>
          <w:lang w:val="en-US"/>
        </w:rPr>
        <w:t xml:space="preserve"> R. L. the Art of problem solving. - Translation from English: E. G. </w:t>
      </w:r>
      <w:proofErr w:type="spellStart"/>
      <w:r w:rsidRPr="00044F6F">
        <w:rPr>
          <w:rFonts w:ascii="Times New Roman" w:hAnsi="Times New Roman" w:cs="Times New Roman"/>
          <w:sz w:val="24"/>
          <w:szCs w:val="24"/>
          <w:lang w:val="en-US"/>
        </w:rPr>
        <w:t>Kovalenko</w:t>
      </w:r>
      <w:proofErr w:type="spellEnd"/>
      <w:r w:rsidRPr="00044F6F">
        <w:rPr>
          <w:rFonts w:ascii="Times New Roman" w:hAnsi="Times New Roman" w:cs="Times New Roman"/>
          <w:sz w:val="24"/>
          <w:szCs w:val="24"/>
          <w:lang w:val="en-US"/>
        </w:rPr>
        <w:t xml:space="preserve">, edited by candidate of technical Sciences E. K. </w:t>
      </w:r>
      <w:proofErr w:type="spellStart"/>
      <w:r w:rsidRPr="00044F6F">
        <w:rPr>
          <w:rFonts w:ascii="Times New Roman" w:hAnsi="Times New Roman" w:cs="Times New Roman"/>
          <w:sz w:val="24"/>
          <w:szCs w:val="24"/>
          <w:lang w:val="en-US"/>
        </w:rPr>
        <w:t>Maslovsky</w:t>
      </w:r>
      <w:proofErr w:type="spellEnd"/>
      <w:r w:rsidRPr="00044F6F">
        <w:rPr>
          <w:rFonts w:ascii="Times New Roman" w:hAnsi="Times New Roman" w:cs="Times New Roman"/>
          <w:sz w:val="24"/>
          <w:szCs w:val="24"/>
          <w:lang w:val="en-US"/>
        </w:rPr>
        <w:t xml:space="preserve">. - M., 1982. // </w:t>
      </w:r>
    </w:p>
    <w:p w:rsidR="00044F6F" w:rsidRPr="00044F6F" w:rsidRDefault="00044F6F" w:rsidP="002C3654">
      <w:pPr>
        <w:spacing w:before="100" w:beforeAutospacing="1" w:after="100" w:afterAutospacing="1" w:line="360" w:lineRule="auto"/>
        <w:ind w:firstLine="709"/>
        <w:jc w:val="both"/>
        <w:rPr>
          <w:rFonts w:ascii="Times New Roman" w:hAnsi="Times New Roman" w:cs="Times New Roman"/>
          <w:sz w:val="24"/>
          <w:szCs w:val="24"/>
        </w:rPr>
      </w:pPr>
      <w:r w:rsidRPr="00044F6F">
        <w:rPr>
          <w:rFonts w:ascii="Times New Roman" w:hAnsi="Times New Roman" w:cs="Times New Roman"/>
          <w:sz w:val="24"/>
          <w:szCs w:val="24"/>
          <w:lang w:val="en-US"/>
        </w:rPr>
        <w:t xml:space="preserve">Electronic publishing: the Center for humanitarian technologies. - 01.10.2014. URL: http://gtmarket.ru/library/basis/7078 3. </w:t>
      </w:r>
      <w:proofErr w:type="spellStart"/>
      <w:r w:rsidRPr="00044F6F">
        <w:rPr>
          <w:rFonts w:ascii="Times New Roman" w:hAnsi="Times New Roman" w:cs="Times New Roman"/>
          <w:sz w:val="24"/>
          <w:szCs w:val="24"/>
          <w:lang w:val="en-US"/>
        </w:rPr>
        <w:t>Bukhalkov</w:t>
      </w:r>
      <w:proofErr w:type="spellEnd"/>
      <w:r w:rsidRPr="00044F6F">
        <w:rPr>
          <w:rFonts w:ascii="Times New Roman" w:hAnsi="Times New Roman" w:cs="Times New Roman"/>
          <w:sz w:val="24"/>
          <w:szCs w:val="24"/>
          <w:lang w:val="en-US"/>
        </w:rPr>
        <w:t xml:space="preserve"> M. N. In-house planning. </w:t>
      </w:r>
      <w:proofErr w:type="spellStart"/>
      <w:r w:rsidRPr="00044F6F">
        <w:rPr>
          <w:rFonts w:ascii="Times New Roman" w:hAnsi="Times New Roman" w:cs="Times New Roman"/>
          <w:sz w:val="24"/>
          <w:szCs w:val="24"/>
        </w:rPr>
        <w:t>Textbook</w:t>
      </w:r>
      <w:proofErr w:type="spellEnd"/>
      <w:r w:rsidRPr="00044F6F">
        <w:rPr>
          <w:rFonts w:ascii="Times New Roman" w:hAnsi="Times New Roman" w:cs="Times New Roman"/>
          <w:sz w:val="24"/>
          <w:szCs w:val="24"/>
        </w:rPr>
        <w:t xml:space="preserve">. - </w:t>
      </w:r>
      <w:proofErr w:type="spellStart"/>
      <w:r w:rsidRPr="00044F6F">
        <w:rPr>
          <w:rFonts w:ascii="Times New Roman" w:hAnsi="Times New Roman" w:cs="Times New Roman"/>
          <w:sz w:val="24"/>
          <w:szCs w:val="24"/>
        </w:rPr>
        <w:t>Moscow</w:t>
      </w:r>
      <w:proofErr w:type="spellEnd"/>
      <w:r w:rsidRPr="00044F6F">
        <w:rPr>
          <w:rFonts w:ascii="Times New Roman" w:hAnsi="Times New Roman" w:cs="Times New Roman"/>
          <w:sz w:val="24"/>
          <w:szCs w:val="24"/>
        </w:rPr>
        <w:t xml:space="preserve">: </w:t>
      </w:r>
      <w:proofErr w:type="spellStart"/>
      <w:r w:rsidRPr="00044F6F">
        <w:rPr>
          <w:rFonts w:ascii="Times New Roman" w:hAnsi="Times New Roman" w:cs="Times New Roman"/>
          <w:sz w:val="24"/>
          <w:szCs w:val="24"/>
        </w:rPr>
        <w:t>Infra</w:t>
      </w:r>
      <w:proofErr w:type="spellEnd"/>
      <w:r w:rsidRPr="00044F6F">
        <w:rPr>
          <w:rFonts w:ascii="Times New Roman" w:hAnsi="Times New Roman" w:cs="Times New Roman"/>
          <w:sz w:val="24"/>
          <w:szCs w:val="24"/>
        </w:rPr>
        <w:t xml:space="preserve"> - M, 2003.</w:t>
      </w:r>
    </w:p>
    <w:p w:rsidR="00044F6F" w:rsidRPr="00044F6F" w:rsidRDefault="00044F6F" w:rsidP="009274B9">
      <w:pPr>
        <w:spacing w:before="100" w:beforeAutospacing="1" w:after="100" w:afterAutospacing="1" w:line="240" w:lineRule="auto"/>
        <w:rPr>
          <w:rFonts w:ascii="Times New Roman" w:hAnsi="Times New Roman" w:cs="Times New Roman"/>
          <w:sz w:val="24"/>
          <w:szCs w:val="24"/>
          <w:lang w:val="en-US"/>
        </w:rPr>
      </w:pPr>
      <w:bookmarkStart w:id="0" w:name="_GoBack"/>
      <w:bookmarkEnd w:id="0"/>
    </w:p>
    <w:sectPr w:rsidR="00044F6F" w:rsidRPr="00044F6F" w:rsidSect="009274B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3973184"/>
    <w:multiLevelType w:val="hybridMultilevel"/>
    <w:tmpl w:val="B9A8E4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1E72C8A"/>
    <w:multiLevelType w:val="hybridMultilevel"/>
    <w:tmpl w:val="21A871D2"/>
    <w:lvl w:ilvl="0" w:tplc="3B907126">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67404275"/>
    <w:multiLevelType w:val="hybridMultilevel"/>
    <w:tmpl w:val="61A0D424"/>
    <w:lvl w:ilvl="0" w:tplc="ED2C3FC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3917"/>
    <w:rsid w:val="00043F7E"/>
    <w:rsid w:val="00044F6F"/>
    <w:rsid w:val="00062427"/>
    <w:rsid w:val="00150F53"/>
    <w:rsid w:val="00153726"/>
    <w:rsid w:val="0024308A"/>
    <w:rsid w:val="0024312F"/>
    <w:rsid w:val="00273B5B"/>
    <w:rsid w:val="002C3654"/>
    <w:rsid w:val="002D41EF"/>
    <w:rsid w:val="002F77B9"/>
    <w:rsid w:val="00483B8C"/>
    <w:rsid w:val="004A5573"/>
    <w:rsid w:val="004E3FC7"/>
    <w:rsid w:val="0050437D"/>
    <w:rsid w:val="005E17B6"/>
    <w:rsid w:val="006E27C4"/>
    <w:rsid w:val="006F5217"/>
    <w:rsid w:val="00714C60"/>
    <w:rsid w:val="007567A6"/>
    <w:rsid w:val="007869F8"/>
    <w:rsid w:val="007B52F8"/>
    <w:rsid w:val="008F7C1A"/>
    <w:rsid w:val="009274B9"/>
    <w:rsid w:val="00953653"/>
    <w:rsid w:val="00B32A40"/>
    <w:rsid w:val="00B441F7"/>
    <w:rsid w:val="00B6220E"/>
    <w:rsid w:val="00BF45DC"/>
    <w:rsid w:val="00CE3917"/>
    <w:rsid w:val="00D2257D"/>
    <w:rsid w:val="00D35331"/>
    <w:rsid w:val="00D90CC5"/>
    <w:rsid w:val="00E06345"/>
    <w:rsid w:val="00E20032"/>
    <w:rsid w:val="00E4236A"/>
    <w:rsid w:val="00FE22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021292-96A6-4B87-9B9D-F90B9498C2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E17B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converted-space">
    <w:name w:val="apple-converted-space"/>
    <w:basedOn w:val="a0"/>
    <w:rsid w:val="005E17B6"/>
  </w:style>
  <w:style w:type="character" w:styleId="a4">
    <w:name w:val="Strong"/>
    <w:basedOn w:val="a0"/>
    <w:uiPriority w:val="22"/>
    <w:qFormat/>
    <w:rsid w:val="005E17B6"/>
    <w:rPr>
      <w:b/>
      <w:bCs/>
    </w:rPr>
  </w:style>
  <w:style w:type="paragraph" w:styleId="a5">
    <w:name w:val="List Paragraph"/>
    <w:basedOn w:val="a"/>
    <w:uiPriority w:val="99"/>
    <w:qFormat/>
    <w:rsid w:val="00273B5B"/>
    <w:pPr>
      <w:spacing w:after="200" w:line="276" w:lineRule="auto"/>
      <w:ind w:left="720"/>
      <w:contextualSpacing/>
    </w:pPr>
  </w:style>
  <w:style w:type="character" w:styleId="a6">
    <w:name w:val="Hyperlink"/>
    <w:basedOn w:val="a0"/>
    <w:uiPriority w:val="99"/>
    <w:unhideWhenUsed/>
    <w:rsid w:val="004A557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83734712">
      <w:bodyDiv w:val="1"/>
      <w:marLeft w:val="0"/>
      <w:marRight w:val="0"/>
      <w:marTop w:val="0"/>
      <w:marBottom w:val="0"/>
      <w:divBdr>
        <w:top w:val="none" w:sz="0" w:space="0" w:color="auto"/>
        <w:left w:val="none" w:sz="0" w:space="0" w:color="auto"/>
        <w:bottom w:val="none" w:sz="0" w:space="0" w:color="auto"/>
        <w:right w:val="none" w:sz="0" w:space="0" w:color="auto"/>
      </w:divBdr>
    </w:div>
    <w:div w:id="16759548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Aksenova6696@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gtmarket.ru/library/basis/7078"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13B690-394F-4CAA-8DC4-7562133EF6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1428</Words>
  <Characters>8146</Characters>
  <Application>Microsoft Office Word</Application>
  <DocSecurity>0</DocSecurity>
  <Lines>67</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9555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Анастасия</dc:creator>
  <cp:keywords/>
  <dc:description/>
  <cp:lastModifiedBy>Аксенова Анастасия Сергеевна</cp:lastModifiedBy>
  <cp:revision>3</cp:revision>
  <dcterms:created xsi:type="dcterms:W3CDTF">2018-05-15T06:44:00Z</dcterms:created>
  <dcterms:modified xsi:type="dcterms:W3CDTF">2018-05-15T06:44:00Z</dcterms:modified>
</cp:coreProperties>
</file>