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3A1C" w:rsidRPr="00C817A0" w:rsidRDefault="006A3A1C" w:rsidP="00C817A0">
      <w:pPr>
        <w:spacing w:line="240" w:lineRule="auto"/>
        <w:rPr>
          <w:rFonts w:cs="Times New Roman"/>
          <w:kern w:val="24"/>
          <w:sz w:val="24"/>
          <w:szCs w:val="24"/>
        </w:rPr>
      </w:pPr>
      <w:r w:rsidRPr="00C817A0">
        <w:rPr>
          <w:rFonts w:cs="Times New Roman"/>
          <w:kern w:val="24"/>
          <w:sz w:val="24"/>
          <w:szCs w:val="24"/>
        </w:rPr>
        <w:t>УДК 333. 658</w:t>
      </w:r>
    </w:p>
    <w:p w:rsidR="00115A66" w:rsidRPr="00C817A0" w:rsidRDefault="00115A66" w:rsidP="00C817A0">
      <w:pPr>
        <w:spacing w:line="240" w:lineRule="auto"/>
        <w:rPr>
          <w:rFonts w:cs="Times New Roman"/>
          <w:kern w:val="24"/>
          <w:sz w:val="24"/>
          <w:szCs w:val="24"/>
        </w:rPr>
      </w:pPr>
    </w:p>
    <w:p w:rsidR="00C817A0" w:rsidRDefault="00115A66" w:rsidP="00C817A0">
      <w:pPr>
        <w:spacing w:line="240" w:lineRule="auto"/>
        <w:ind w:firstLine="0"/>
        <w:jc w:val="right"/>
        <w:rPr>
          <w:b/>
          <w:bCs/>
          <w:sz w:val="24"/>
          <w:szCs w:val="24"/>
          <w:lang w:val="uk-UA"/>
        </w:rPr>
      </w:pPr>
      <w:r w:rsidRPr="00C817A0">
        <w:rPr>
          <w:b/>
          <w:bCs/>
          <w:sz w:val="24"/>
          <w:szCs w:val="24"/>
        </w:rPr>
        <w:t>Коваленко</w:t>
      </w:r>
      <w:r w:rsidR="00C817A0">
        <w:rPr>
          <w:b/>
          <w:bCs/>
          <w:sz w:val="24"/>
          <w:szCs w:val="24"/>
          <w:lang w:val="uk-UA"/>
        </w:rPr>
        <w:t xml:space="preserve"> Т.В.</w:t>
      </w:r>
    </w:p>
    <w:p w:rsidR="00115A66" w:rsidRPr="00C817A0" w:rsidRDefault="00C817A0" w:rsidP="00C817A0">
      <w:pPr>
        <w:spacing w:line="240" w:lineRule="auto"/>
        <w:ind w:firstLine="0"/>
        <w:jc w:val="right"/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Федирцан</w:t>
      </w:r>
      <w:proofErr w:type="spellEnd"/>
      <w:r>
        <w:rPr>
          <w:b/>
          <w:bCs/>
          <w:sz w:val="24"/>
          <w:szCs w:val="24"/>
        </w:rPr>
        <w:t xml:space="preserve"> А.В.</w:t>
      </w:r>
    </w:p>
    <w:p w:rsidR="00115A66" w:rsidRPr="00C817A0" w:rsidRDefault="00115A66" w:rsidP="00C817A0">
      <w:pPr>
        <w:spacing w:line="240" w:lineRule="auto"/>
        <w:rPr>
          <w:rFonts w:cs="Times New Roman"/>
          <w:kern w:val="24"/>
          <w:sz w:val="24"/>
          <w:szCs w:val="24"/>
        </w:rPr>
      </w:pPr>
    </w:p>
    <w:p w:rsidR="00115A66" w:rsidRPr="00C817A0" w:rsidRDefault="00115A66" w:rsidP="00C817A0">
      <w:pPr>
        <w:spacing w:line="240" w:lineRule="auto"/>
        <w:rPr>
          <w:rFonts w:cs="Times New Roman"/>
          <w:kern w:val="24"/>
          <w:sz w:val="24"/>
          <w:szCs w:val="24"/>
        </w:rPr>
      </w:pPr>
    </w:p>
    <w:p w:rsidR="000C0C9E" w:rsidRPr="00C817A0" w:rsidRDefault="00C80F16" w:rsidP="00C817A0">
      <w:pPr>
        <w:spacing w:line="240" w:lineRule="auto"/>
        <w:jc w:val="center"/>
        <w:rPr>
          <w:rFonts w:cs="Times New Roman"/>
          <w:b/>
          <w:bCs/>
          <w:spacing w:val="-4"/>
          <w:kern w:val="24"/>
          <w:sz w:val="24"/>
          <w:szCs w:val="24"/>
        </w:rPr>
      </w:pPr>
      <w:r w:rsidRPr="00C817A0">
        <w:rPr>
          <w:rFonts w:cs="Times New Roman"/>
          <w:b/>
          <w:bCs/>
          <w:spacing w:val="-4"/>
          <w:kern w:val="24"/>
          <w:sz w:val="24"/>
          <w:szCs w:val="24"/>
        </w:rPr>
        <w:t>ВНЕДРЕНИЕ ПРОФЕССИОНАЛЬНЫХ СТАНДАРТОВ КАК ОСНОВА ПРОВЕДЕНИЯ СЕРТИФИКАЦИИ ПЕРСОНАЛА</w:t>
      </w:r>
    </w:p>
    <w:p w:rsidR="00440C11" w:rsidRPr="00C817A0" w:rsidRDefault="00440C11" w:rsidP="00C817A0">
      <w:pPr>
        <w:spacing w:line="240" w:lineRule="auto"/>
        <w:jc w:val="center"/>
        <w:rPr>
          <w:rFonts w:cs="Times New Roman"/>
          <w:b/>
          <w:kern w:val="24"/>
          <w:sz w:val="24"/>
          <w:szCs w:val="24"/>
        </w:rPr>
      </w:pPr>
    </w:p>
    <w:p w:rsidR="00115A66" w:rsidRPr="00642AF6" w:rsidRDefault="00F17148" w:rsidP="00642AF6">
      <w:pPr>
        <w:spacing w:line="240" w:lineRule="auto"/>
        <w:rPr>
          <w:rFonts w:cs="Times New Roman"/>
          <w:i/>
          <w:kern w:val="24"/>
          <w:sz w:val="24"/>
          <w:szCs w:val="24"/>
        </w:rPr>
      </w:pPr>
      <w:r w:rsidRPr="00642AF6">
        <w:rPr>
          <w:rFonts w:cs="Times New Roman"/>
          <w:i/>
          <w:kern w:val="24"/>
          <w:sz w:val="24"/>
          <w:szCs w:val="24"/>
        </w:rPr>
        <w:t>Аннотация. В статье приведены основные принципы стандартизации</w:t>
      </w:r>
      <w:r w:rsidR="006A06EF">
        <w:rPr>
          <w:rFonts w:cs="Times New Roman"/>
          <w:i/>
          <w:kern w:val="24"/>
          <w:sz w:val="24"/>
          <w:szCs w:val="24"/>
        </w:rPr>
        <w:t>, сущность сертификации персонала</w:t>
      </w:r>
      <w:r w:rsidRPr="00642AF6">
        <w:rPr>
          <w:rFonts w:cs="Times New Roman"/>
          <w:i/>
          <w:kern w:val="24"/>
          <w:sz w:val="24"/>
          <w:szCs w:val="24"/>
        </w:rPr>
        <w:t>. Обоснована целесообразность внедрения единых систем профессиональной стандартизации персонала. Перечислены мероприятия для организации</w:t>
      </w:r>
      <w:r w:rsidR="00642AF6">
        <w:rPr>
          <w:rFonts w:cs="Times New Roman"/>
          <w:i/>
          <w:kern w:val="24"/>
          <w:sz w:val="24"/>
          <w:szCs w:val="24"/>
        </w:rPr>
        <w:t xml:space="preserve"> комплекса </w:t>
      </w:r>
      <w:r w:rsidRPr="00642AF6">
        <w:rPr>
          <w:rFonts w:cs="Times New Roman"/>
          <w:i/>
          <w:kern w:val="24"/>
          <w:sz w:val="24"/>
          <w:szCs w:val="24"/>
        </w:rPr>
        <w:t>ра</w:t>
      </w:r>
      <w:r w:rsidR="00642AF6">
        <w:rPr>
          <w:rFonts w:cs="Times New Roman"/>
          <w:i/>
          <w:kern w:val="24"/>
          <w:sz w:val="24"/>
          <w:szCs w:val="24"/>
        </w:rPr>
        <w:t>бот по внедрению профессиональных</w:t>
      </w:r>
      <w:r w:rsidRPr="00642AF6">
        <w:rPr>
          <w:rFonts w:cs="Times New Roman"/>
          <w:i/>
          <w:kern w:val="24"/>
          <w:sz w:val="24"/>
          <w:szCs w:val="24"/>
        </w:rPr>
        <w:t xml:space="preserve"> стандарт</w:t>
      </w:r>
      <w:r w:rsidR="00642AF6">
        <w:rPr>
          <w:rFonts w:cs="Times New Roman"/>
          <w:i/>
          <w:kern w:val="24"/>
          <w:sz w:val="24"/>
          <w:szCs w:val="24"/>
        </w:rPr>
        <w:t>ов</w:t>
      </w:r>
      <w:r w:rsidRPr="00642AF6">
        <w:rPr>
          <w:rFonts w:cs="Times New Roman"/>
          <w:i/>
          <w:kern w:val="24"/>
          <w:sz w:val="24"/>
          <w:szCs w:val="24"/>
        </w:rPr>
        <w:t>.</w:t>
      </w:r>
    </w:p>
    <w:p w:rsidR="00C817A0" w:rsidRPr="00C817A0" w:rsidRDefault="00C817A0" w:rsidP="00C817A0">
      <w:pPr>
        <w:spacing w:line="240" w:lineRule="auto"/>
        <w:rPr>
          <w:rFonts w:cs="Times New Roman"/>
          <w:i/>
          <w:kern w:val="24"/>
          <w:sz w:val="24"/>
          <w:szCs w:val="24"/>
        </w:rPr>
      </w:pPr>
      <w:proofErr w:type="spellStart"/>
      <w:r w:rsidRPr="00C817A0">
        <w:rPr>
          <w:rFonts w:cs="Times New Roman"/>
          <w:i/>
          <w:kern w:val="24"/>
          <w:sz w:val="24"/>
          <w:szCs w:val="24"/>
          <w:lang w:val="uk-UA"/>
        </w:rPr>
        <w:t>Кл</w:t>
      </w:r>
      <w:r w:rsidRPr="00C817A0">
        <w:rPr>
          <w:rFonts w:cs="Times New Roman"/>
          <w:i/>
          <w:kern w:val="24"/>
          <w:sz w:val="24"/>
          <w:szCs w:val="24"/>
        </w:rPr>
        <w:t>ючевые</w:t>
      </w:r>
      <w:proofErr w:type="spellEnd"/>
      <w:r w:rsidRPr="00C817A0">
        <w:rPr>
          <w:rFonts w:cs="Times New Roman"/>
          <w:i/>
          <w:kern w:val="24"/>
          <w:sz w:val="24"/>
          <w:szCs w:val="24"/>
        </w:rPr>
        <w:t xml:space="preserve"> слова: профессиональный стандарт, сертификация, персонал, стандартизация, система.</w:t>
      </w:r>
    </w:p>
    <w:p w:rsidR="00C817A0" w:rsidRPr="00C817A0" w:rsidRDefault="00C817A0" w:rsidP="00C817A0">
      <w:pPr>
        <w:spacing w:line="240" w:lineRule="auto"/>
        <w:rPr>
          <w:rFonts w:cs="Times New Roman"/>
          <w:kern w:val="24"/>
          <w:sz w:val="24"/>
          <w:szCs w:val="24"/>
        </w:rPr>
      </w:pPr>
    </w:p>
    <w:p w:rsidR="008C08FA" w:rsidRPr="00C817A0" w:rsidRDefault="00115A66" w:rsidP="00C817A0">
      <w:pPr>
        <w:spacing w:line="240" w:lineRule="auto"/>
        <w:rPr>
          <w:rFonts w:cs="Times New Roman"/>
          <w:b/>
          <w:sz w:val="24"/>
          <w:szCs w:val="24"/>
        </w:rPr>
      </w:pPr>
      <w:r w:rsidRPr="00C817A0">
        <w:rPr>
          <w:b/>
          <w:sz w:val="24"/>
          <w:szCs w:val="24"/>
        </w:rPr>
        <w:t>Постановка проблемы.</w:t>
      </w:r>
      <w:r w:rsidRPr="00C817A0">
        <w:rPr>
          <w:sz w:val="24"/>
          <w:szCs w:val="24"/>
        </w:rPr>
        <w:t xml:space="preserve"> </w:t>
      </w:r>
      <w:r w:rsidR="008C08FA" w:rsidRPr="00C817A0">
        <w:rPr>
          <w:rFonts w:cs="Times New Roman"/>
          <w:sz w:val="24"/>
          <w:szCs w:val="24"/>
        </w:rPr>
        <w:t>В эпоху развития экономики, целью многих мировых процессов, которые охватывают различные направления развития общества, в том числе сферу профессионального образования</w:t>
      </w:r>
      <w:r w:rsidR="00D11270" w:rsidRPr="00C817A0">
        <w:rPr>
          <w:rFonts w:cs="Times New Roman"/>
          <w:sz w:val="24"/>
          <w:szCs w:val="24"/>
        </w:rPr>
        <w:t xml:space="preserve"> и сферу занятости</w:t>
      </w:r>
      <w:r w:rsidR="008C08FA" w:rsidRPr="00C817A0">
        <w:rPr>
          <w:rFonts w:cs="Times New Roman"/>
          <w:sz w:val="24"/>
          <w:szCs w:val="24"/>
        </w:rPr>
        <w:t xml:space="preserve">, является разработка и внедрение механизмов для упрощения различных процедур в целях сокращения затрат времени, </w:t>
      </w:r>
      <w:r w:rsidR="002E09D1" w:rsidRPr="00C817A0">
        <w:rPr>
          <w:rFonts w:cs="Times New Roman"/>
          <w:sz w:val="24"/>
          <w:szCs w:val="24"/>
        </w:rPr>
        <w:t>и различных видов ресурсов</w:t>
      </w:r>
      <w:r w:rsidR="008C08FA" w:rsidRPr="00C817A0">
        <w:rPr>
          <w:rFonts w:cs="Times New Roman"/>
          <w:sz w:val="24"/>
          <w:szCs w:val="24"/>
        </w:rPr>
        <w:t>.</w:t>
      </w:r>
    </w:p>
    <w:p w:rsidR="008C08FA" w:rsidRPr="00C817A0" w:rsidRDefault="008C08FA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 xml:space="preserve">В то же время </w:t>
      </w:r>
      <w:r w:rsidR="002E09D1" w:rsidRPr="00C817A0">
        <w:rPr>
          <w:rFonts w:cs="Times New Roman"/>
          <w:sz w:val="24"/>
          <w:szCs w:val="24"/>
        </w:rPr>
        <w:t>определенные сферы мирового рынка</w:t>
      </w:r>
      <w:r w:rsidRPr="00C817A0">
        <w:rPr>
          <w:rFonts w:cs="Times New Roman"/>
          <w:sz w:val="24"/>
          <w:szCs w:val="24"/>
        </w:rPr>
        <w:t xml:space="preserve"> приходят к вопросу о сертификации и стандартизации не только товаров и услуг, но и самого персонала. Это говорит о том, что общество нуждается в определенных гарантиях, которые могут включать в себя: соблюдение определенны</w:t>
      </w:r>
      <w:r w:rsidR="002E09D1" w:rsidRPr="00C817A0">
        <w:rPr>
          <w:rFonts w:cs="Times New Roman"/>
          <w:sz w:val="24"/>
          <w:szCs w:val="24"/>
        </w:rPr>
        <w:t>х</w:t>
      </w:r>
      <w:r w:rsidRPr="00C817A0">
        <w:rPr>
          <w:rFonts w:cs="Times New Roman"/>
          <w:sz w:val="24"/>
          <w:szCs w:val="24"/>
        </w:rPr>
        <w:t xml:space="preserve"> стандарт</w:t>
      </w:r>
      <w:r w:rsidR="002E09D1" w:rsidRPr="00C817A0">
        <w:rPr>
          <w:rFonts w:cs="Times New Roman"/>
          <w:sz w:val="24"/>
          <w:szCs w:val="24"/>
        </w:rPr>
        <w:t>ов, норм</w:t>
      </w:r>
      <w:r w:rsidRPr="00C817A0">
        <w:rPr>
          <w:rFonts w:cs="Times New Roman"/>
          <w:sz w:val="24"/>
          <w:szCs w:val="24"/>
        </w:rPr>
        <w:t xml:space="preserve"> и</w:t>
      </w:r>
      <w:r w:rsidR="00A91CE9" w:rsidRPr="00C817A0">
        <w:rPr>
          <w:rFonts w:cs="Times New Roman"/>
          <w:sz w:val="24"/>
          <w:szCs w:val="24"/>
        </w:rPr>
        <w:t xml:space="preserve"> принципов</w:t>
      </w:r>
      <w:r w:rsidRPr="00C817A0">
        <w:rPr>
          <w:rFonts w:cs="Times New Roman"/>
          <w:sz w:val="24"/>
          <w:szCs w:val="24"/>
        </w:rPr>
        <w:t>, безопасность, соответствие качеству</w:t>
      </w:r>
      <w:r w:rsidR="002E09D1" w:rsidRPr="00C817A0">
        <w:rPr>
          <w:rFonts w:cs="Times New Roman"/>
          <w:sz w:val="24"/>
          <w:szCs w:val="24"/>
        </w:rPr>
        <w:t xml:space="preserve">, признание на внешнем и внутреннем </w:t>
      </w:r>
      <w:r w:rsidRPr="00C817A0">
        <w:rPr>
          <w:rFonts w:cs="Times New Roman"/>
          <w:sz w:val="24"/>
          <w:szCs w:val="24"/>
        </w:rPr>
        <w:t>рынке</w:t>
      </w:r>
      <w:r w:rsidR="00A91CE9" w:rsidRPr="00C817A0">
        <w:rPr>
          <w:rFonts w:cs="Times New Roman"/>
          <w:sz w:val="24"/>
          <w:szCs w:val="24"/>
        </w:rPr>
        <w:t xml:space="preserve"> труда</w:t>
      </w:r>
      <w:r w:rsidRPr="00C817A0">
        <w:rPr>
          <w:rFonts w:cs="Times New Roman"/>
          <w:sz w:val="24"/>
          <w:szCs w:val="24"/>
        </w:rPr>
        <w:t>.</w:t>
      </w:r>
    </w:p>
    <w:p w:rsidR="00115A66" w:rsidRPr="00C817A0" w:rsidRDefault="00115A66" w:rsidP="00C817A0">
      <w:pPr>
        <w:spacing w:line="240" w:lineRule="auto"/>
        <w:rPr>
          <w:sz w:val="24"/>
          <w:szCs w:val="24"/>
        </w:rPr>
      </w:pPr>
      <w:r w:rsidRPr="00C817A0">
        <w:rPr>
          <w:b/>
          <w:sz w:val="24"/>
          <w:szCs w:val="24"/>
        </w:rPr>
        <w:t xml:space="preserve">Анализ предыдущих исследований и публикаций. </w:t>
      </w:r>
      <w:r w:rsidRPr="00C817A0">
        <w:rPr>
          <w:sz w:val="24"/>
          <w:szCs w:val="24"/>
        </w:rPr>
        <w:t xml:space="preserve">Теоретическим и практическим аспектам </w:t>
      </w:r>
      <w:r w:rsidR="00A91CE9" w:rsidRPr="00C817A0">
        <w:rPr>
          <w:sz w:val="24"/>
          <w:szCs w:val="24"/>
        </w:rPr>
        <w:t xml:space="preserve">внедрения профессиональных стандартов как основы </w:t>
      </w:r>
      <w:r w:rsidRPr="00C817A0">
        <w:rPr>
          <w:sz w:val="24"/>
          <w:szCs w:val="24"/>
        </w:rPr>
        <w:t xml:space="preserve">сертификации персонала посвящены многочисленные труды. </w:t>
      </w:r>
      <w:r w:rsidRPr="00C817A0">
        <w:rPr>
          <w:color w:val="000000"/>
          <w:sz w:val="24"/>
          <w:szCs w:val="24"/>
        </w:rPr>
        <w:t xml:space="preserve">Исследованием сертификации через оценку профессиональных стандартов персонала занимались такие отечественные ученые как О. </w:t>
      </w:r>
      <w:proofErr w:type="spellStart"/>
      <w:r w:rsidRPr="00C817A0">
        <w:rPr>
          <w:color w:val="000000"/>
          <w:sz w:val="24"/>
          <w:szCs w:val="24"/>
        </w:rPr>
        <w:t>Овчарук</w:t>
      </w:r>
      <w:proofErr w:type="spellEnd"/>
      <w:r w:rsidRPr="00C817A0">
        <w:rPr>
          <w:color w:val="000000"/>
          <w:sz w:val="24"/>
          <w:szCs w:val="24"/>
        </w:rPr>
        <w:t xml:space="preserve"> и А. Павленко. Проблемами компетентности и профессиональной подготовки специалистов в соответствии со стандартами в той, или иной отрасли, занимались Т. Белоус, О. Василенко, В. Воробьева, А. Гордеева, Г. Девятова. Изучению формирования профессиональной компетентности специалистов различных уровней посвящены работы таких ученых как А. Бабаян, В. </w:t>
      </w:r>
      <w:proofErr w:type="spellStart"/>
      <w:r w:rsidRPr="00C817A0">
        <w:rPr>
          <w:color w:val="000000"/>
          <w:sz w:val="24"/>
          <w:szCs w:val="24"/>
        </w:rPr>
        <w:t>Байденко</w:t>
      </w:r>
      <w:proofErr w:type="spellEnd"/>
      <w:r w:rsidRPr="00C817A0">
        <w:rPr>
          <w:color w:val="000000"/>
          <w:sz w:val="24"/>
          <w:szCs w:val="24"/>
        </w:rPr>
        <w:t xml:space="preserve">, Н. Кузьмина, О. Локшина, О. </w:t>
      </w:r>
      <w:proofErr w:type="spellStart"/>
      <w:r w:rsidRPr="00C817A0">
        <w:rPr>
          <w:color w:val="000000"/>
          <w:sz w:val="24"/>
          <w:szCs w:val="24"/>
        </w:rPr>
        <w:t>Ов</w:t>
      </w:r>
      <w:r w:rsidR="00A91CE9" w:rsidRPr="00C817A0">
        <w:rPr>
          <w:color w:val="000000"/>
          <w:sz w:val="24"/>
          <w:szCs w:val="24"/>
        </w:rPr>
        <w:t>чарук</w:t>
      </w:r>
      <w:proofErr w:type="spellEnd"/>
      <w:r w:rsidR="00A91CE9" w:rsidRPr="00C817A0">
        <w:rPr>
          <w:color w:val="000000"/>
          <w:sz w:val="24"/>
          <w:szCs w:val="24"/>
        </w:rPr>
        <w:t xml:space="preserve">, А. Павленко, В. </w:t>
      </w:r>
      <w:proofErr w:type="spellStart"/>
      <w:r w:rsidR="00A91CE9" w:rsidRPr="00C817A0">
        <w:rPr>
          <w:color w:val="000000"/>
          <w:sz w:val="24"/>
          <w:szCs w:val="24"/>
        </w:rPr>
        <w:t>Черевко</w:t>
      </w:r>
      <w:proofErr w:type="spellEnd"/>
      <w:r w:rsidR="00A91CE9" w:rsidRPr="00C817A0">
        <w:rPr>
          <w:color w:val="000000"/>
          <w:sz w:val="24"/>
          <w:szCs w:val="24"/>
        </w:rPr>
        <w:t>.</w:t>
      </w:r>
    </w:p>
    <w:p w:rsidR="00115A66" w:rsidRPr="00C817A0" w:rsidRDefault="00115A66" w:rsidP="00C817A0">
      <w:pPr>
        <w:spacing w:line="240" w:lineRule="auto"/>
        <w:rPr>
          <w:sz w:val="24"/>
          <w:szCs w:val="24"/>
        </w:rPr>
      </w:pPr>
      <w:r w:rsidRPr="00C817A0">
        <w:rPr>
          <w:b/>
          <w:sz w:val="24"/>
          <w:szCs w:val="24"/>
        </w:rPr>
        <w:t xml:space="preserve">Целью </w:t>
      </w:r>
      <w:r w:rsidRPr="00C817A0">
        <w:rPr>
          <w:sz w:val="24"/>
          <w:szCs w:val="24"/>
        </w:rPr>
        <w:t xml:space="preserve">исследования является </w:t>
      </w:r>
      <w:r w:rsidR="00A91CE9" w:rsidRPr="00C817A0">
        <w:rPr>
          <w:rFonts w:cs="Times New Roman"/>
          <w:sz w:val="24"/>
          <w:szCs w:val="24"/>
        </w:rPr>
        <w:t>анализ</w:t>
      </w:r>
      <w:r w:rsidRPr="00C817A0">
        <w:rPr>
          <w:rFonts w:cs="Times New Roman"/>
          <w:sz w:val="24"/>
          <w:szCs w:val="24"/>
        </w:rPr>
        <w:t xml:space="preserve"> </w:t>
      </w:r>
      <w:r w:rsidR="00A91CE9" w:rsidRPr="00C817A0">
        <w:rPr>
          <w:rFonts w:cs="Times New Roman"/>
          <w:sz w:val="24"/>
          <w:szCs w:val="24"/>
        </w:rPr>
        <w:t xml:space="preserve">внедрения профессиональных стандартов как основы сертификации персонала </w:t>
      </w:r>
      <w:r w:rsidRPr="00C817A0">
        <w:rPr>
          <w:rFonts w:cs="Times New Roman"/>
          <w:sz w:val="24"/>
          <w:szCs w:val="24"/>
        </w:rPr>
        <w:t>государственных организаций.</w:t>
      </w:r>
    </w:p>
    <w:p w:rsidR="00EC47BB" w:rsidRPr="00C817A0" w:rsidRDefault="00115A66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b/>
          <w:sz w:val="24"/>
          <w:szCs w:val="24"/>
        </w:rPr>
        <w:t>Основные результаты исследования.</w:t>
      </w:r>
      <w:r w:rsidRPr="00C817A0">
        <w:rPr>
          <w:rFonts w:cs="Times New Roman"/>
          <w:sz w:val="24"/>
          <w:szCs w:val="24"/>
        </w:rPr>
        <w:t xml:space="preserve"> </w:t>
      </w:r>
      <w:r w:rsidR="00EC47BB" w:rsidRPr="00C817A0">
        <w:rPr>
          <w:rFonts w:cs="Times New Roman"/>
          <w:sz w:val="24"/>
          <w:szCs w:val="24"/>
        </w:rPr>
        <w:t>Внедрение профессионально</w:t>
      </w:r>
      <w:r w:rsidR="00DA47A9" w:rsidRPr="00C817A0">
        <w:rPr>
          <w:rFonts w:cs="Times New Roman"/>
          <w:sz w:val="24"/>
          <w:szCs w:val="24"/>
        </w:rPr>
        <w:t>го</w:t>
      </w:r>
      <w:r w:rsidR="00EC47BB" w:rsidRPr="00C817A0">
        <w:rPr>
          <w:rFonts w:cs="Times New Roman"/>
          <w:sz w:val="24"/>
          <w:szCs w:val="24"/>
        </w:rPr>
        <w:t xml:space="preserve"> стандарта является одним из наиболее распространенных практических способов формирования конкурентоспособного персонала. Под профессиональным стандартом следует понимать детальную характеристику требований к основным обязанностям персонала, разработанную для установления уровня профессиональной компетентности работника, соответстви</w:t>
      </w:r>
      <w:r w:rsidR="002E09D1" w:rsidRPr="00C817A0">
        <w:rPr>
          <w:rFonts w:cs="Times New Roman"/>
          <w:sz w:val="24"/>
          <w:szCs w:val="24"/>
        </w:rPr>
        <w:t>я</w:t>
      </w:r>
      <w:r w:rsidR="00EC47BB" w:rsidRPr="00C817A0">
        <w:rPr>
          <w:rFonts w:cs="Times New Roman"/>
          <w:sz w:val="24"/>
          <w:szCs w:val="24"/>
        </w:rPr>
        <w:t xml:space="preserve"> квалификации сотрудника занимаемой должност</w:t>
      </w:r>
      <w:r w:rsidR="005B5497" w:rsidRPr="00C817A0">
        <w:rPr>
          <w:rFonts w:cs="Times New Roman"/>
          <w:sz w:val="24"/>
          <w:szCs w:val="24"/>
        </w:rPr>
        <w:t>и</w:t>
      </w:r>
      <w:r w:rsidR="00EC47BB" w:rsidRPr="00C817A0">
        <w:rPr>
          <w:rFonts w:cs="Times New Roman"/>
          <w:sz w:val="24"/>
          <w:szCs w:val="24"/>
        </w:rPr>
        <w:t>.</w:t>
      </w:r>
    </w:p>
    <w:p w:rsidR="006B5002" w:rsidRPr="00C817A0" w:rsidRDefault="006B5002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Профессионализм сотрудника в полной мере можно оценить двумя способами, в практической деятельности, когда работник в процессе труда, показывает свои умения и навыки, и, через систему сертификации персонала, когда работодатель видит официальное задокументированное свидетельство компетентности сотрудника.</w:t>
      </w:r>
    </w:p>
    <w:p w:rsidR="0058226C" w:rsidRPr="00C817A0" w:rsidRDefault="0058226C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 xml:space="preserve">Профессиональный стандарт устанавливает требования к профессиональному уровню персонала с точки зрения обеспечения качества и выполнения работ в определенной области, </w:t>
      </w:r>
      <w:r w:rsidR="00F33160" w:rsidRPr="00C817A0">
        <w:rPr>
          <w:rFonts w:cs="Times New Roman"/>
          <w:sz w:val="24"/>
          <w:szCs w:val="24"/>
        </w:rPr>
        <w:t>предусматривает</w:t>
      </w:r>
      <w:r w:rsidR="006B5002" w:rsidRPr="00C817A0">
        <w:rPr>
          <w:rFonts w:cs="Times New Roman"/>
          <w:sz w:val="24"/>
          <w:szCs w:val="24"/>
        </w:rPr>
        <w:t xml:space="preserve"> </w:t>
      </w:r>
      <w:r w:rsidRPr="00C817A0">
        <w:rPr>
          <w:rFonts w:cs="Times New Roman"/>
          <w:sz w:val="24"/>
          <w:szCs w:val="24"/>
        </w:rPr>
        <w:t xml:space="preserve">перечень должностей, уровни квалификации и уровень образования, </w:t>
      </w:r>
      <w:r w:rsidRPr="00C817A0">
        <w:rPr>
          <w:rFonts w:cs="Times New Roman"/>
          <w:sz w:val="24"/>
          <w:szCs w:val="24"/>
        </w:rPr>
        <w:lastRenderedPageBreak/>
        <w:t>перечень</w:t>
      </w:r>
      <w:r w:rsidR="00D11270" w:rsidRPr="00C817A0">
        <w:rPr>
          <w:rFonts w:cs="Times New Roman"/>
          <w:sz w:val="24"/>
          <w:szCs w:val="24"/>
        </w:rPr>
        <w:t xml:space="preserve"> конкретных обязанностей, знаний, умений и навыков</w:t>
      </w:r>
      <w:r w:rsidRPr="00C817A0">
        <w:rPr>
          <w:rFonts w:cs="Times New Roman"/>
          <w:sz w:val="24"/>
          <w:szCs w:val="24"/>
        </w:rPr>
        <w:t>, что позв</w:t>
      </w:r>
      <w:r w:rsidR="00D11270" w:rsidRPr="00C817A0">
        <w:rPr>
          <w:rFonts w:cs="Times New Roman"/>
          <w:sz w:val="24"/>
          <w:szCs w:val="24"/>
        </w:rPr>
        <w:t xml:space="preserve">оляют </w:t>
      </w:r>
      <w:r w:rsidR="00F33160" w:rsidRPr="00C817A0">
        <w:rPr>
          <w:rFonts w:cs="Times New Roman"/>
          <w:sz w:val="24"/>
          <w:szCs w:val="24"/>
        </w:rPr>
        <w:t xml:space="preserve">сотруднику </w:t>
      </w:r>
      <w:r w:rsidR="00D11270" w:rsidRPr="00C817A0">
        <w:rPr>
          <w:rFonts w:cs="Times New Roman"/>
          <w:sz w:val="24"/>
          <w:szCs w:val="24"/>
        </w:rPr>
        <w:t>реализовать сво</w:t>
      </w:r>
      <w:r w:rsidRPr="00C817A0">
        <w:rPr>
          <w:rFonts w:cs="Times New Roman"/>
          <w:sz w:val="24"/>
          <w:szCs w:val="24"/>
        </w:rPr>
        <w:t xml:space="preserve">й потенциал </w:t>
      </w:r>
      <w:r w:rsidR="002E09D1" w:rsidRPr="00C817A0">
        <w:rPr>
          <w:rFonts w:cs="Times New Roman"/>
          <w:sz w:val="24"/>
          <w:szCs w:val="24"/>
        </w:rPr>
        <w:t>в трудовой деятельности</w:t>
      </w:r>
      <w:r w:rsidRPr="00C817A0">
        <w:rPr>
          <w:rFonts w:cs="Times New Roman"/>
          <w:sz w:val="24"/>
          <w:szCs w:val="24"/>
        </w:rPr>
        <w:t>, быть востребованным на рынке труда.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К основным принципам стандартизации следует относить следующие критерии</w:t>
      </w:r>
      <w:r w:rsidR="005B5497" w:rsidRPr="00C817A0">
        <w:rPr>
          <w:rFonts w:cs="Times New Roman"/>
          <w:sz w:val="24"/>
          <w:szCs w:val="24"/>
        </w:rPr>
        <w:t xml:space="preserve"> [1]</w:t>
      </w:r>
      <w:r w:rsidRPr="00C817A0">
        <w:rPr>
          <w:rFonts w:cs="Times New Roman"/>
          <w:sz w:val="24"/>
          <w:szCs w:val="24"/>
        </w:rPr>
        <w:t>: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1.</w:t>
      </w:r>
      <w:r w:rsidRPr="00C817A0">
        <w:rPr>
          <w:rFonts w:cs="Times New Roman"/>
          <w:sz w:val="24"/>
          <w:szCs w:val="24"/>
        </w:rPr>
        <w:tab/>
        <w:t>Добровольное применение стандартов.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Важное условие при разработке профессиональных стандартов организаций – добровольная форма проведения, не зависимо от выполняемых работ, оказанных услуг, стажа работы лиц являющимися участниками процесса.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2.</w:t>
      </w:r>
      <w:r w:rsidRPr="00C817A0">
        <w:rPr>
          <w:rFonts w:cs="Times New Roman"/>
          <w:sz w:val="24"/>
          <w:szCs w:val="24"/>
        </w:rPr>
        <w:tab/>
        <w:t>Системность стандартизации.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Системность проведения стандартизации, то есть детальное и поэтапное рассмотрение каждого пункта стандартизации как отдельной части всего процесса.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3.</w:t>
      </w:r>
      <w:r w:rsidRPr="00C817A0">
        <w:rPr>
          <w:rFonts w:cs="Times New Roman"/>
          <w:sz w:val="24"/>
          <w:szCs w:val="24"/>
        </w:rPr>
        <w:tab/>
        <w:t>Сбалансированность интересов сторон, разрабатывающих, предоставляющих и потребляющих услугу.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Заинтересованные участники в процессе создания профессиональной стандартизации при обоюдном согласии находят точки соприкосновения интересов.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4.</w:t>
      </w:r>
      <w:r w:rsidRPr="00C817A0">
        <w:rPr>
          <w:rFonts w:cs="Times New Roman"/>
          <w:sz w:val="24"/>
          <w:szCs w:val="24"/>
        </w:rPr>
        <w:tab/>
        <w:t>Эффективность стандартизации.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Эффективность стандартизации – заключается в высоком качественном результате внедрения, приводит к повышению компетентности, усилению надежности и гарантирует социальное воздействие на персонал.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5.</w:t>
      </w:r>
      <w:r w:rsidRPr="00C817A0">
        <w:rPr>
          <w:rFonts w:cs="Times New Roman"/>
          <w:sz w:val="24"/>
          <w:szCs w:val="24"/>
        </w:rPr>
        <w:tab/>
        <w:t>Грамотное составление и четкость формулировок положений стандарта.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Точность прописанных характеристик профессионального стандарта – полное отсутствие неоднозначных и неясных формулировок.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6.</w:t>
      </w:r>
      <w:r w:rsidRPr="00C817A0">
        <w:rPr>
          <w:rFonts w:cs="Times New Roman"/>
          <w:sz w:val="24"/>
          <w:szCs w:val="24"/>
        </w:rPr>
        <w:tab/>
        <w:t>Динамичность и опережающее развитие стандарта.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Критерии профессионального стандарта должны легко приспосабливаться к происходящим нововведениям.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7.</w:t>
      </w:r>
      <w:r w:rsidRPr="00C817A0">
        <w:rPr>
          <w:rFonts w:cs="Times New Roman"/>
          <w:sz w:val="24"/>
          <w:szCs w:val="24"/>
        </w:rPr>
        <w:tab/>
        <w:t>Объективность проверки требований.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Требование объективной оценки выполняется посредством непредвзятой проверки квалицированным специалистом, и, в качестве свидетельства заключения профессиональной пригодности специалиста, используются такие инструменты как, сертификация и аттестация персонала.</w:t>
      </w:r>
    </w:p>
    <w:p w:rsidR="00E04CAB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8.</w:t>
      </w:r>
      <w:r w:rsidRPr="00C817A0">
        <w:rPr>
          <w:rFonts w:cs="Times New Roman"/>
          <w:sz w:val="24"/>
          <w:szCs w:val="24"/>
        </w:rPr>
        <w:tab/>
        <w:t>Обеспечение условий для одинакового применения стандартов.</w:t>
      </w:r>
    </w:p>
    <w:p w:rsidR="00901A07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Установление единых многофункциональных положений разработки, характеристики, проведения профессиональных стандартов в организации.</w:t>
      </w:r>
    </w:p>
    <w:p w:rsidR="004831D5" w:rsidRPr="00C817A0" w:rsidRDefault="004831D5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 xml:space="preserve">В 2010 году на заседании Государственного совета и Комиссии по модернизации и технологическому развитию экономики России, президент РФ Дмитрий Медведев </w:t>
      </w:r>
      <w:r w:rsidR="00726574" w:rsidRPr="00C817A0">
        <w:rPr>
          <w:rFonts w:cs="Times New Roman"/>
          <w:sz w:val="24"/>
          <w:szCs w:val="24"/>
        </w:rPr>
        <w:t>поставил задачу</w:t>
      </w:r>
      <w:r w:rsidRPr="00C817A0">
        <w:rPr>
          <w:rFonts w:cs="Times New Roman"/>
          <w:sz w:val="24"/>
          <w:szCs w:val="24"/>
        </w:rPr>
        <w:t xml:space="preserve"> Кабинету Министров осуществить конструирование профессиональных стандартов по приоритетным сферам преобразования рынка труда и развитию НТП: «Ассоциация предпринимателей должна генерировать профессиональный заказ на требующихся той, или иной, отрасли, специалистов. Для этого необходимо: создать единую оценку профессиональных стандартов, создать систему справедливой и достоверной экспертной оценки, тем самым снабдить рынок труда высококвал</w:t>
      </w:r>
      <w:r w:rsidR="005B5497" w:rsidRPr="00C817A0">
        <w:rPr>
          <w:rFonts w:cs="Times New Roman"/>
          <w:sz w:val="24"/>
          <w:szCs w:val="24"/>
        </w:rPr>
        <w:t>ифицированными специалистами» [4</w:t>
      </w:r>
      <w:r w:rsidRPr="00C817A0">
        <w:rPr>
          <w:rFonts w:cs="Times New Roman"/>
          <w:sz w:val="24"/>
          <w:szCs w:val="24"/>
        </w:rPr>
        <w:t>].</w:t>
      </w:r>
    </w:p>
    <w:p w:rsidR="00E50E99" w:rsidRPr="00C817A0" w:rsidRDefault="00E50E99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Трудовой кодекс Российской Федерации содержит положения, в которых указывается, что работодатель имеет полное право проводить аттестацию персонала на предмет его профессиональной подготовленности, но тогда работодателю необходимо с</w:t>
      </w:r>
      <w:r w:rsidR="00726574" w:rsidRPr="00C817A0">
        <w:rPr>
          <w:rFonts w:cs="Times New Roman"/>
          <w:sz w:val="24"/>
          <w:szCs w:val="24"/>
        </w:rPr>
        <w:t>амостоятельно прописать, что представляет собой</w:t>
      </w:r>
      <w:r w:rsidRPr="00C817A0">
        <w:rPr>
          <w:rFonts w:cs="Times New Roman"/>
          <w:sz w:val="24"/>
          <w:szCs w:val="24"/>
        </w:rPr>
        <w:t xml:space="preserve"> стандартизация персонала,</w:t>
      </w:r>
      <w:r w:rsidR="00726574" w:rsidRPr="00C817A0">
        <w:rPr>
          <w:rFonts w:cs="Times New Roman"/>
          <w:sz w:val="24"/>
          <w:szCs w:val="24"/>
        </w:rPr>
        <w:t xml:space="preserve"> на чем базируется,</w:t>
      </w:r>
      <w:r w:rsidRPr="00C817A0">
        <w:rPr>
          <w:rFonts w:cs="Times New Roman"/>
          <w:sz w:val="24"/>
          <w:szCs w:val="24"/>
        </w:rPr>
        <w:t xml:space="preserve"> из чего состоит, </w:t>
      </w:r>
      <w:r w:rsidR="00E42A6D" w:rsidRPr="00C817A0">
        <w:rPr>
          <w:rFonts w:cs="Times New Roman"/>
          <w:sz w:val="24"/>
          <w:szCs w:val="24"/>
        </w:rPr>
        <w:t xml:space="preserve">разработать </w:t>
      </w:r>
      <w:r w:rsidRPr="00C817A0">
        <w:rPr>
          <w:rFonts w:cs="Times New Roman"/>
          <w:sz w:val="24"/>
          <w:szCs w:val="24"/>
        </w:rPr>
        <w:t>м</w:t>
      </w:r>
      <w:r w:rsidR="00E42A6D" w:rsidRPr="00C817A0">
        <w:rPr>
          <w:rFonts w:cs="Times New Roman"/>
          <w:sz w:val="24"/>
          <w:szCs w:val="24"/>
        </w:rPr>
        <w:t>ероприятия</w:t>
      </w:r>
      <w:r w:rsidRPr="00C817A0">
        <w:rPr>
          <w:rFonts w:cs="Times New Roman"/>
          <w:sz w:val="24"/>
          <w:szCs w:val="24"/>
        </w:rPr>
        <w:t xml:space="preserve"> проведения и систему ее </w:t>
      </w:r>
      <w:r w:rsidR="00E42A6D" w:rsidRPr="00C817A0">
        <w:rPr>
          <w:rFonts w:cs="Times New Roman"/>
          <w:sz w:val="24"/>
          <w:szCs w:val="24"/>
        </w:rPr>
        <w:t xml:space="preserve">комплексной </w:t>
      </w:r>
      <w:r w:rsidRPr="00C817A0">
        <w:rPr>
          <w:rFonts w:cs="Times New Roman"/>
          <w:sz w:val="24"/>
          <w:szCs w:val="24"/>
        </w:rPr>
        <w:t>оценки. Для организаций и работодателей, которы</w:t>
      </w:r>
      <w:r w:rsidR="00F26DE4" w:rsidRPr="00C817A0">
        <w:rPr>
          <w:rFonts w:cs="Times New Roman"/>
          <w:sz w:val="24"/>
          <w:szCs w:val="24"/>
        </w:rPr>
        <w:t>е не</w:t>
      </w:r>
      <w:r w:rsidRPr="00C817A0">
        <w:rPr>
          <w:rFonts w:cs="Times New Roman"/>
          <w:sz w:val="24"/>
          <w:szCs w:val="24"/>
        </w:rPr>
        <w:t xml:space="preserve">достаточно компетентны в данном процессе, </w:t>
      </w:r>
      <w:r w:rsidR="00A30F45" w:rsidRPr="00C817A0">
        <w:rPr>
          <w:rFonts w:cs="Times New Roman"/>
          <w:sz w:val="24"/>
          <w:szCs w:val="24"/>
        </w:rPr>
        <w:t>велика вероятность возникновения судебных</w:t>
      </w:r>
      <w:r w:rsidRPr="00C817A0">
        <w:rPr>
          <w:rFonts w:cs="Times New Roman"/>
          <w:sz w:val="24"/>
          <w:szCs w:val="24"/>
        </w:rPr>
        <w:t xml:space="preserve"> спор</w:t>
      </w:r>
      <w:r w:rsidR="00A30F45" w:rsidRPr="00C817A0">
        <w:rPr>
          <w:rFonts w:cs="Times New Roman"/>
          <w:sz w:val="24"/>
          <w:szCs w:val="24"/>
        </w:rPr>
        <w:t>ов</w:t>
      </w:r>
      <w:r w:rsidRPr="00C817A0">
        <w:rPr>
          <w:rFonts w:cs="Times New Roman"/>
          <w:sz w:val="24"/>
          <w:szCs w:val="24"/>
        </w:rPr>
        <w:t xml:space="preserve"> с работником. По общим данным судебных органов РФ за 2014 год было рассмотрено 674 ты</w:t>
      </w:r>
      <w:r w:rsidR="00D43D09" w:rsidRPr="00C817A0">
        <w:rPr>
          <w:rFonts w:cs="Times New Roman"/>
          <w:sz w:val="24"/>
          <w:szCs w:val="24"/>
        </w:rPr>
        <w:t xml:space="preserve">сячи </w:t>
      </w:r>
      <w:r w:rsidR="00A30F45" w:rsidRPr="00C817A0">
        <w:rPr>
          <w:rFonts w:cs="Times New Roman"/>
          <w:sz w:val="24"/>
          <w:szCs w:val="24"/>
        </w:rPr>
        <w:t xml:space="preserve">таких </w:t>
      </w:r>
      <w:r w:rsidR="002E09D1" w:rsidRPr="00C817A0">
        <w:rPr>
          <w:rFonts w:cs="Times New Roman"/>
          <w:sz w:val="24"/>
          <w:szCs w:val="24"/>
        </w:rPr>
        <w:t>трудовых споров [</w:t>
      </w:r>
      <w:r w:rsidR="005B5497" w:rsidRPr="00C817A0">
        <w:rPr>
          <w:rFonts w:cs="Times New Roman"/>
          <w:sz w:val="24"/>
          <w:szCs w:val="24"/>
        </w:rPr>
        <w:t>2</w:t>
      </w:r>
      <w:r w:rsidR="00D43D09" w:rsidRPr="00C817A0">
        <w:rPr>
          <w:rFonts w:cs="Times New Roman"/>
          <w:sz w:val="24"/>
          <w:szCs w:val="24"/>
        </w:rPr>
        <w:t>].</w:t>
      </w:r>
    </w:p>
    <w:p w:rsidR="00F24700" w:rsidRPr="00C817A0" w:rsidRDefault="00F24700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Развитие наук</w:t>
      </w:r>
      <w:r w:rsidR="00D11270" w:rsidRPr="00C817A0">
        <w:rPr>
          <w:rFonts w:cs="Times New Roman"/>
          <w:sz w:val="24"/>
          <w:szCs w:val="24"/>
        </w:rPr>
        <w:t>и</w:t>
      </w:r>
      <w:r w:rsidRPr="00C817A0">
        <w:rPr>
          <w:rFonts w:cs="Times New Roman"/>
          <w:sz w:val="24"/>
          <w:szCs w:val="24"/>
        </w:rPr>
        <w:t xml:space="preserve"> и техники, а также стремительно трансформирующийся рынок труда требует непрерывного развития профессионального уровня и качества работников. Единый тарифно-квалификационный справочник работ и профессий рабочих и Единый </w:t>
      </w:r>
      <w:r w:rsidRPr="00C817A0">
        <w:rPr>
          <w:rFonts w:cs="Times New Roman"/>
          <w:sz w:val="24"/>
          <w:szCs w:val="24"/>
        </w:rPr>
        <w:lastRenderedPageBreak/>
        <w:t>квалификационный справочник должностей руководителей, специалистов и служащих не являются актуальными на сегодняшний день. Так как в ЕТКС и ЕКС отсутствуют недавно появившиеся на рынке труда востребованные профессии или их характеристика противоречит действительност</w:t>
      </w:r>
      <w:r w:rsidR="00E42A6D" w:rsidRPr="00C817A0">
        <w:rPr>
          <w:rFonts w:cs="Times New Roman"/>
          <w:sz w:val="24"/>
          <w:szCs w:val="24"/>
        </w:rPr>
        <w:t>и</w:t>
      </w:r>
      <w:r w:rsidRPr="00C817A0">
        <w:rPr>
          <w:rFonts w:cs="Times New Roman"/>
          <w:sz w:val="24"/>
          <w:szCs w:val="24"/>
        </w:rPr>
        <w:t>. Так же в ЕТКС отсутствует раздел спецификации, и требования к уровню образования персонала явля</w:t>
      </w:r>
      <w:r w:rsidR="00993536" w:rsidRPr="00C817A0">
        <w:rPr>
          <w:rFonts w:cs="Times New Roman"/>
          <w:sz w:val="24"/>
          <w:szCs w:val="24"/>
        </w:rPr>
        <w:t>ются базовыми и не эффективными [</w:t>
      </w:r>
      <w:r w:rsidR="005B5497" w:rsidRPr="00C817A0">
        <w:rPr>
          <w:rFonts w:cs="Times New Roman"/>
          <w:sz w:val="24"/>
          <w:szCs w:val="24"/>
        </w:rPr>
        <w:t>3</w:t>
      </w:r>
      <w:r w:rsidR="00993536" w:rsidRPr="00C817A0">
        <w:rPr>
          <w:rFonts w:cs="Times New Roman"/>
          <w:sz w:val="24"/>
          <w:szCs w:val="24"/>
        </w:rPr>
        <w:t>].</w:t>
      </w:r>
    </w:p>
    <w:p w:rsidR="00E50E99" w:rsidRPr="00C817A0" w:rsidRDefault="003E5E67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 xml:space="preserve">Необходимость внедрения единых систем профессиональной стандартизации обусловлена </w:t>
      </w:r>
      <w:r w:rsidR="002E09D1" w:rsidRPr="00C817A0">
        <w:rPr>
          <w:rFonts w:cs="Times New Roman"/>
          <w:sz w:val="24"/>
          <w:szCs w:val="24"/>
        </w:rPr>
        <w:t>такими</w:t>
      </w:r>
      <w:r w:rsidRPr="00C817A0">
        <w:rPr>
          <w:rFonts w:cs="Times New Roman"/>
          <w:sz w:val="24"/>
          <w:szCs w:val="24"/>
        </w:rPr>
        <w:t xml:space="preserve"> факторами, как отсутствие унификации единого стандарта профессионального образования, а также рост</w:t>
      </w:r>
      <w:r w:rsidR="00E42A6D" w:rsidRPr="00C817A0">
        <w:rPr>
          <w:rFonts w:cs="Times New Roman"/>
          <w:sz w:val="24"/>
          <w:szCs w:val="24"/>
        </w:rPr>
        <w:t>а</w:t>
      </w:r>
      <w:r w:rsidRPr="00C817A0">
        <w:rPr>
          <w:rFonts w:cs="Times New Roman"/>
          <w:sz w:val="24"/>
          <w:szCs w:val="24"/>
        </w:rPr>
        <w:t xml:space="preserve"> спроса работодателей на высококвалифицированные кадры. Так же, на данный момент развитие системы сертификации персонала, вопрос которой стоит на повестке дня, невозможно без базиса – профессионального стандарта.</w:t>
      </w:r>
    </w:p>
    <w:p w:rsidR="00E50E99" w:rsidRPr="00C817A0" w:rsidRDefault="00E42A6D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Под с</w:t>
      </w:r>
      <w:r w:rsidR="003E5E67" w:rsidRPr="00C817A0">
        <w:rPr>
          <w:rFonts w:cs="Times New Roman"/>
          <w:sz w:val="24"/>
          <w:szCs w:val="24"/>
        </w:rPr>
        <w:t>ертификаци</w:t>
      </w:r>
      <w:r w:rsidRPr="00C817A0">
        <w:rPr>
          <w:rFonts w:cs="Times New Roman"/>
          <w:sz w:val="24"/>
          <w:szCs w:val="24"/>
        </w:rPr>
        <w:t>ей</w:t>
      </w:r>
      <w:r w:rsidR="003E5E67" w:rsidRPr="00C817A0">
        <w:rPr>
          <w:rFonts w:cs="Times New Roman"/>
          <w:sz w:val="24"/>
          <w:szCs w:val="24"/>
        </w:rPr>
        <w:t xml:space="preserve"> персонала </w:t>
      </w:r>
      <w:r w:rsidRPr="00C817A0">
        <w:rPr>
          <w:rFonts w:cs="Times New Roman"/>
          <w:sz w:val="24"/>
          <w:szCs w:val="24"/>
        </w:rPr>
        <w:t>следует понимать</w:t>
      </w:r>
      <w:r w:rsidR="003E5E67" w:rsidRPr="00C817A0">
        <w:rPr>
          <w:rFonts w:cs="Times New Roman"/>
          <w:sz w:val="24"/>
          <w:szCs w:val="24"/>
        </w:rPr>
        <w:t xml:space="preserve"> многоуровнев</w:t>
      </w:r>
      <w:r w:rsidRPr="00C817A0">
        <w:rPr>
          <w:rFonts w:cs="Times New Roman"/>
          <w:sz w:val="24"/>
          <w:szCs w:val="24"/>
        </w:rPr>
        <w:t>ую</w:t>
      </w:r>
      <w:r w:rsidR="003E5E67" w:rsidRPr="00C817A0">
        <w:rPr>
          <w:rFonts w:cs="Times New Roman"/>
          <w:sz w:val="24"/>
          <w:szCs w:val="24"/>
        </w:rPr>
        <w:t xml:space="preserve"> и сложн</w:t>
      </w:r>
      <w:r w:rsidRPr="00C817A0">
        <w:rPr>
          <w:rFonts w:cs="Times New Roman"/>
          <w:sz w:val="24"/>
          <w:szCs w:val="24"/>
        </w:rPr>
        <w:t>ую</w:t>
      </w:r>
      <w:r w:rsidR="003E5E67" w:rsidRPr="00C817A0">
        <w:rPr>
          <w:rFonts w:cs="Times New Roman"/>
          <w:sz w:val="24"/>
          <w:szCs w:val="24"/>
        </w:rPr>
        <w:t xml:space="preserve"> операци</w:t>
      </w:r>
      <w:r w:rsidRPr="00C817A0">
        <w:rPr>
          <w:rFonts w:cs="Times New Roman"/>
          <w:sz w:val="24"/>
          <w:szCs w:val="24"/>
        </w:rPr>
        <w:t>ю</w:t>
      </w:r>
      <w:r w:rsidR="003E5E67" w:rsidRPr="00C817A0">
        <w:rPr>
          <w:rFonts w:cs="Times New Roman"/>
          <w:sz w:val="24"/>
          <w:szCs w:val="24"/>
        </w:rPr>
        <w:t>, так как для каждой специальности существует ряд профессиональных стандартов, на уровне отрасли, предприятия, так и на национальном и международном уровне.</w:t>
      </w:r>
      <w:r w:rsidRPr="00C817A0">
        <w:rPr>
          <w:rFonts w:cs="Times New Roman"/>
          <w:sz w:val="24"/>
          <w:szCs w:val="24"/>
        </w:rPr>
        <w:t xml:space="preserve"> </w:t>
      </w:r>
      <w:r w:rsidR="00E50E99" w:rsidRPr="00C817A0">
        <w:rPr>
          <w:rFonts w:cs="Times New Roman"/>
          <w:sz w:val="24"/>
          <w:szCs w:val="24"/>
        </w:rPr>
        <w:t xml:space="preserve">Не во всех отраслях рынка труда созданы профессиональные стандарты, а их отсутствие существенно замедляет процессы сертификации. Также необходимо отметить, </w:t>
      </w:r>
      <w:r w:rsidR="00A30F45" w:rsidRPr="00C817A0">
        <w:rPr>
          <w:rFonts w:cs="Times New Roman"/>
          <w:sz w:val="24"/>
          <w:szCs w:val="24"/>
        </w:rPr>
        <w:t xml:space="preserve">что </w:t>
      </w:r>
      <w:r w:rsidR="00E50E99" w:rsidRPr="00C817A0">
        <w:rPr>
          <w:rFonts w:cs="Times New Roman"/>
          <w:sz w:val="24"/>
          <w:szCs w:val="24"/>
        </w:rPr>
        <w:t>профессиональные стандарты персонала не имеют законодательных и нормативных положений и носят необязательный характер.</w:t>
      </w:r>
    </w:p>
    <w:p w:rsidR="003E5E67" w:rsidRPr="00C817A0" w:rsidRDefault="003E5E67" w:rsidP="00C817A0">
      <w:pPr>
        <w:shd w:val="clear" w:color="auto" w:fill="FFFFFF"/>
        <w:spacing w:line="240" w:lineRule="auto"/>
        <w:rPr>
          <w:rFonts w:eastAsia="Times New Roman" w:cs="Times New Roman"/>
          <w:sz w:val="24"/>
          <w:szCs w:val="24"/>
          <w:lang w:eastAsia="ru-RU"/>
        </w:rPr>
      </w:pPr>
      <w:r w:rsidRPr="00C817A0">
        <w:rPr>
          <w:rFonts w:eastAsia="Times New Roman" w:cs="Times New Roman"/>
          <w:sz w:val="24"/>
          <w:szCs w:val="24"/>
          <w:lang w:eastAsia="ru-RU"/>
        </w:rPr>
        <w:t xml:space="preserve">Сертификация персонала – это процесс аттестации профессиональности персонала компетентным органом на основе требований оценки профессиональной деятельности работников той, или иной </w:t>
      </w:r>
      <w:r w:rsidR="00E42A6D" w:rsidRPr="00C817A0">
        <w:rPr>
          <w:rFonts w:eastAsia="Times New Roman" w:cs="Times New Roman"/>
          <w:sz w:val="24"/>
          <w:szCs w:val="24"/>
          <w:lang w:eastAsia="ru-RU"/>
        </w:rPr>
        <w:t>отрасли [</w:t>
      </w:r>
      <w:r w:rsidR="005B5497" w:rsidRPr="00C817A0">
        <w:rPr>
          <w:rFonts w:eastAsia="Times New Roman" w:cs="Times New Roman"/>
          <w:sz w:val="24"/>
          <w:szCs w:val="24"/>
          <w:lang w:eastAsia="ru-RU"/>
        </w:rPr>
        <w:t>1</w:t>
      </w:r>
      <w:r w:rsidR="00E42A6D" w:rsidRPr="00C817A0">
        <w:rPr>
          <w:rFonts w:eastAsia="Times New Roman" w:cs="Times New Roman"/>
          <w:sz w:val="24"/>
          <w:szCs w:val="24"/>
          <w:lang w:eastAsia="ru-RU"/>
        </w:rPr>
        <w:t>].</w:t>
      </w:r>
    </w:p>
    <w:p w:rsidR="003E5E67" w:rsidRPr="00C817A0" w:rsidRDefault="003E5E67" w:rsidP="00C817A0">
      <w:pPr>
        <w:shd w:val="clear" w:color="auto" w:fill="FFFFFF"/>
        <w:spacing w:line="240" w:lineRule="auto"/>
        <w:rPr>
          <w:rFonts w:eastAsia="Times New Roman" w:cs="Times New Roman"/>
          <w:sz w:val="24"/>
          <w:szCs w:val="24"/>
          <w:lang w:eastAsia="ru-RU"/>
        </w:rPr>
      </w:pPr>
      <w:r w:rsidRPr="00C817A0">
        <w:rPr>
          <w:rFonts w:eastAsia="Times New Roman" w:cs="Times New Roman"/>
          <w:sz w:val="24"/>
          <w:szCs w:val="24"/>
          <w:lang w:eastAsia="ru-RU"/>
        </w:rPr>
        <w:t>Сущность сертификации</w:t>
      </w:r>
      <w:r w:rsidR="00E42A6D" w:rsidRPr="00C817A0">
        <w:rPr>
          <w:rFonts w:eastAsia="Times New Roman" w:cs="Times New Roman"/>
          <w:sz w:val="24"/>
          <w:szCs w:val="24"/>
          <w:lang w:eastAsia="ru-RU"/>
        </w:rPr>
        <w:t xml:space="preserve"> можно </w:t>
      </w:r>
      <w:r w:rsidR="001834B8" w:rsidRPr="00C817A0">
        <w:rPr>
          <w:rFonts w:eastAsia="Times New Roman" w:cs="Times New Roman"/>
          <w:sz w:val="24"/>
          <w:szCs w:val="24"/>
          <w:lang w:eastAsia="ru-RU"/>
        </w:rPr>
        <w:t>представить,</w:t>
      </w:r>
      <w:r w:rsidR="00E42A6D" w:rsidRPr="00C817A0">
        <w:rPr>
          <w:rFonts w:eastAsia="Times New Roman" w:cs="Times New Roman"/>
          <w:sz w:val="24"/>
          <w:szCs w:val="24"/>
          <w:lang w:eastAsia="ru-RU"/>
        </w:rPr>
        <w:t xml:space="preserve"> как</w:t>
      </w:r>
      <w:r w:rsidRPr="00C817A0">
        <w:rPr>
          <w:rFonts w:eastAsia="Times New Roman" w:cs="Times New Roman"/>
          <w:sz w:val="24"/>
          <w:szCs w:val="24"/>
          <w:lang w:eastAsia="ru-RU"/>
        </w:rPr>
        <w:t xml:space="preserve"> объективн</w:t>
      </w:r>
      <w:r w:rsidR="00E42A6D" w:rsidRPr="00C817A0">
        <w:rPr>
          <w:rFonts w:eastAsia="Times New Roman" w:cs="Times New Roman"/>
          <w:sz w:val="24"/>
          <w:szCs w:val="24"/>
          <w:lang w:eastAsia="ru-RU"/>
        </w:rPr>
        <w:t>ую</w:t>
      </w:r>
      <w:r w:rsidRPr="00C817A0">
        <w:rPr>
          <w:rFonts w:eastAsia="Times New Roman" w:cs="Times New Roman"/>
          <w:sz w:val="24"/>
          <w:szCs w:val="24"/>
          <w:lang w:eastAsia="ru-RU"/>
        </w:rPr>
        <w:t>, непредвзят</w:t>
      </w:r>
      <w:r w:rsidR="00E42A6D" w:rsidRPr="00C817A0">
        <w:rPr>
          <w:rFonts w:eastAsia="Times New Roman" w:cs="Times New Roman"/>
          <w:sz w:val="24"/>
          <w:szCs w:val="24"/>
          <w:lang w:eastAsia="ru-RU"/>
        </w:rPr>
        <w:t>ую</w:t>
      </w:r>
      <w:r w:rsidRPr="00C817A0">
        <w:rPr>
          <w:rFonts w:eastAsia="Times New Roman" w:cs="Times New Roman"/>
          <w:sz w:val="24"/>
          <w:szCs w:val="24"/>
          <w:lang w:eastAsia="ru-RU"/>
        </w:rPr>
        <w:t xml:space="preserve"> оценк</w:t>
      </w:r>
      <w:r w:rsidR="00E42A6D" w:rsidRPr="00C817A0">
        <w:rPr>
          <w:rFonts w:eastAsia="Times New Roman" w:cs="Times New Roman"/>
          <w:sz w:val="24"/>
          <w:szCs w:val="24"/>
          <w:lang w:eastAsia="ru-RU"/>
        </w:rPr>
        <w:t>у</w:t>
      </w:r>
      <w:r w:rsidRPr="00C817A0">
        <w:rPr>
          <w:rFonts w:eastAsia="Times New Roman" w:cs="Times New Roman"/>
          <w:sz w:val="24"/>
          <w:szCs w:val="24"/>
          <w:lang w:eastAsia="ru-RU"/>
        </w:rPr>
        <w:t xml:space="preserve"> уровня квалификации персонала в соответствии с требованиями присущими определенной сфере деятельности, </w:t>
      </w:r>
      <w:r w:rsidR="00E42A6D" w:rsidRPr="00C817A0">
        <w:rPr>
          <w:rFonts w:cs="Times New Roman"/>
          <w:sz w:val="24"/>
          <w:szCs w:val="24"/>
        </w:rPr>
        <w:t>построенную</w:t>
      </w:r>
      <w:r w:rsidRPr="00C817A0">
        <w:rPr>
          <w:rFonts w:cs="Times New Roman"/>
          <w:sz w:val="24"/>
          <w:szCs w:val="24"/>
        </w:rPr>
        <w:t xml:space="preserve"> на основе профессиональной стандартизации персонала</w:t>
      </w:r>
      <w:r w:rsidRPr="00C817A0">
        <w:rPr>
          <w:rFonts w:eastAsia="Times New Roman" w:cs="Times New Roman"/>
          <w:sz w:val="24"/>
          <w:szCs w:val="24"/>
          <w:lang w:eastAsia="ru-RU"/>
        </w:rPr>
        <w:t xml:space="preserve">, </w:t>
      </w:r>
      <w:r w:rsidR="000D46D3" w:rsidRPr="00C817A0">
        <w:rPr>
          <w:rFonts w:eastAsia="Times New Roman" w:cs="Times New Roman"/>
          <w:sz w:val="24"/>
          <w:szCs w:val="24"/>
          <w:lang w:eastAsia="ru-RU"/>
        </w:rPr>
        <w:t xml:space="preserve">которая </w:t>
      </w:r>
      <w:r w:rsidRPr="00C817A0">
        <w:rPr>
          <w:rFonts w:eastAsia="Times New Roman" w:cs="Times New Roman"/>
          <w:sz w:val="24"/>
          <w:szCs w:val="24"/>
          <w:lang w:eastAsia="ru-RU"/>
        </w:rPr>
        <w:t xml:space="preserve">официально предоставляет право </w:t>
      </w:r>
      <w:r w:rsidR="00A30F45" w:rsidRPr="00C817A0">
        <w:rPr>
          <w:rFonts w:eastAsia="Times New Roman" w:cs="Times New Roman"/>
          <w:sz w:val="24"/>
          <w:szCs w:val="24"/>
          <w:lang w:eastAsia="ru-RU"/>
        </w:rPr>
        <w:t xml:space="preserve">сотрудникам </w:t>
      </w:r>
      <w:r w:rsidRPr="00C817A0">
        <w:rPr>
          <w:rFonts w:eastAsia="Times New Roman" w:cs="Times New Roman"/>
          <w:sz w:val="24"/>
          <w:szCs w:val="24"/>
          <w:lang w:eastAsia="ru-RU"/>
        </w:rPr>
        <w:t>выполнять свои профессиональные обязанности, полагаясь на свой опыт, умения</w:t>
      </w:r>
      <w:r w:rsidR="000D46D3" w:rsidRPr="00C817A0">
        <w:rPr>
          <w:rFonts w:eastAsia="Times New Roman" w:cs="Times New Roman"/>
          <w:sz w:val="24"/>
          <w:szCs w:val="24"/>
          <w:lang w:eastAsia="ru-RU"/>
        </w:rPr>
        <w:t>, знания</w:t>
      </w:r>
      <w:r w:rsidRPr="00C817A0">
        <w:rPr>
          <w:rFonts w:eastAsia="Times New Roman" w:cs="Times New Roman"/>
          <w:sz w:val="24"/>
          <w:szCs w:val="24"/>
          <w:lang w:eastAsia="ru-RU"/>
        </w:rPr>
        <w:t xml:space="preserve"> и навыки.</w:t>
      </w:r>
    </w:p>
    <w:p w:rsidR="00895E73" w:rsidRPr="00C817A0" w:rsidRDefault="00E04CAB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С</w:t>
      </w:r>
      <w:r w:rsidR="00895E73" w:rsidRPr="00C817A0">
        <w:rPr>
          <w:rFonts w:cs="Times New Roman"/>
          <w:sz w:val="24"/>
          <w:szCs w:val="24"/>
        </w:rPr>
        <w:t xml:space="preserve">огласно требованиям международного стандарта </w:t>
      </w:r>
      <w:r w:rsidR="00895E73" w:rsidRPr="00C817A0">
        <w:rPr>
          <w:rFonts w:cs="Times New Roman"/>
          <w:sz w:val="24"/>
          <w:szCs w:val="24"/>
          <w:lang w:val="en-US"/>
        </w:rPr>
        <w:t>ISO</w:t>
      </w:r>
      <w:r w:rsidR="00895E73" w:rsidRPr="00C817A0">
        <w:rPr>
          <w:rFonts w:cs="Times New Roman"/>
          <w:sz w:val="24"/>
          <w:szCs w:val="24"/>
        </w:rPr>
        <w:t>, проведение оценки персонала предприятия, посредством сертификации, будет влиять на: достижение штатн</w:t>
      </w:r>
      <w:r w:rsidR="00E20CAE" w:rsidRPr="00C817A0">
        <w:rPr>
          <w:rFonts w:cs="Times New Roman"/>
          <w:sz w:val="24"/>
          <w:szCs w:val="24"/>
        </w:rPr>
        <w:t>ой самостоятельности; реализацию</w:t>
      </w:r>
      <w:r w:rsidR="00895E73" w:rsidRPr="00C817A0">
        <w:rPr>
          <w:rFonts w:cs="Times New Roman"/>
          <w:sz w:val="24"/>
          <w:szCs w:val="24"/>
        </w:rPr>
        <w:t xml:space="preserve"> действенного комплекса мониторинга работников для обеспечения продуктивности </w:t>
      </w:r>
      <w:r w:rsidR="00E20CAE" w:rsidRPr="00C817A0">
        <w:rPr>
          <w:rFonts w:cs="Times New Roman"/>
          <w:sz w:val="24"/>
          <w:szCs w:val="24"/>
        </w:rPr>
        <w:t xml:space="preserve">его квалификационного развития; </w:t>
      </w:r>
      <w:r w:rsidR="00895E73" w:rsidRPr="00C817A0">
        <w:rPr>
          <w:rFonts w:cs="Times New Roman"/>
          <w:sz w:val="24"/>
          <w:szCs w:val="24"/>
        </w:rPr>
        <w:t>формировани</w:t>
      </w:r>
      <w:r w:rsidR="00E20CAE" w:rsidRPr="00C817A0">
        <w:rPr>
          <w:rFonts w:cs="Times New Roman"/>
          <w:sz w:val="24"/>
          <w:szCs w:val="24"/>
        </w:rPr>
        <w:t>е</w:t>
      </w:r>
      <w:r w:rsidR="00895E73" w:rsidRPr="00C817A0">
        <w:rPr>
          <w:rFonts w:cs="Times New Roman"/>
          <w:sz w:val="24"/>
          <w:szCs w:val="24"/>
        </w:rPr>
        <w:t xml:space="preserve"> условий для эффективной деятельности предприятия на международном рынке. Стандарт </w:t>
      </w:r>
      <w:r w:rsidR="00895E73" w:rsidRPr="00C817A0">
        <w:rPr>
          <w:rFonts w:cs="Times New Roman"/>
          <w:sz w:val="24"/>
          <w:szCs w:val="24"/>
          <w:lang w:val="en-US"/>
        </w:rPr>
        <w:t>ISO</w:t>
      </w:r>
      <w:r w:rsidR="00895E73" w:rsidRPr="00C817A0">
        <w:rPr>
          <w:rFonts w:cs="Times New Roman"/>
          <w:sz w:val="24"/>
          <w:szCs w:val="24"/>
        </w:rPr>
        <w:t xml:space="preserve"> дает возможность расширить рынок сбыта и выйти на макроуровень, посредством изготовления товаров соответствующим международным экономическим, технологическим и техническим требованиям качества </w:t>
      </w:r>
      <w:r w:rsidR="00895E73" w:rsidRPr="00C817A0">
        <w:rPr>
          <w:rFonts w:cs="Times New Roman"/>
          <w:sz w:val="24"/>
          <w:szCs w:val="24"/>
          <w:lang w:val="en-US"/>
        </w:rPr>
        <w:t>ISO</w:t>
      </w:r>
      <w:r w:rsidR="00895E73" w:rsidRPr="00C817A0">
        <w:rPr>
          <w:rFonts w:cs="Times New Roman"/>
          <w:sz w:val="24"/>
          <w:szCs w:val="24"/>
        </w:rPr>
        <w:t>.</w:t>
      </w:r>
    </w:p>
    <w:p w:rsidR="00901A07" w:rsidRPr="00C817A0" w:rsidRDefault="00901A07" w:rsidP="00C817A0">
      <w:pPr>
        <w:shd w:val="clear" w:color="auto" w:fill="FFFFFF"/>
        <w:spacing w:line="240" w:lineRule="auto"/>
        <w:rPr>
          <w:sz w:val="24"/>
          <w:szCs w:val="24"/>
        </w:rPr>
      </w:pPr>
      <w:r w:rsidRPr="00C817A0">
        <w:rPr>
          <w:sz w:val="24"/>
          <w:szCs w:val="24"/>
        </w:rPr>
        <w:t>Для организации работ по внедрению профессионального стандарта необходимо провести ряд мероприятий:</w:t>
      </w:r>
    </w:p>
    <w:p w:rsidR="00901A07" w:rsidRPr="00C817A0" w:rsidRDefault="00901A07" w:rsidP="00C817A0">
      <w:pPr>
        <w:pStyle w:val="a3"/>
        <w:numPr>
          <w:ilvl w:val="0"/>
          <w:numId w:val="16"/>
        </w:numPr>
        <w:shd w:val="clear" w:color="auto" w:fill="FFFFFF"/>
        <w:spacing w:line="240" w:lineRule="auto"/>
        <w:ind w:left="0" w:firstLine="709"/>
        <w:rPr>
          <w:sz w:val="24"/>
          <w:szCs w:val="24"/>
        </w:rPr>
      </w:pPr>
      <w:r w:rsidRPr="00C817A0">
        <w:rPr>
          <w:sz w:val="24"/>
          <w:szCs w:val="24"/>
        </w:rPr>
        <w:t>Разработать «Положение о стандартизации персонала».</w:t>
      </w:r>
    </w:p>
    <w:p w:rsidR="00901A07" w:rsidRPr="00C817A0" w:rsidRDefault="00901A07" w:rsidP="00C817A0">
      <w:pPr>
        <w:pStyle w:val="a3"/>
        <w:numPr>
          <w:ilvl w:val="0"/>
          <w:numId w:val="16"/>
        </w:numPr>
        <w:shd w:val="clear" w:color="auto" w:fill="FFFFFF"/>
        <w:spacing w:line="240" w:lineRule="auto"/>
        <w:ind w:left="0" w:firstLine="709"/>
        <w:rPr>
          <w:sz w:val="24"/>
          <w:szCs w:val="24"/>
        </w:rPr>
      </w:pPr>
      <w:r w:rsidRPr="00C817A0">
        <w:rPr>
          <w:sz w:val="24"/>
          <w:szCs w:val="24"/>
        </w:rPr>
        <w:t xml:space="preserve">Внедрить </w:t>
      </w:r>
      <w:proofErr w:type="spellStart"/>
      <w:r w:rsidRPr="00C817A0">
        <w:rPr>
          <w:sz w:val="24"/>
          <w:szCs w:val="24"/>
        </w:rPr>
        <w:t>квалиметрическую</w:t>
      </w:r>
      <w:proofErr w:type="spellEnd"/>
      <w:r w:rsidRPr="00C817A0">
        <w:rPr>
          <w:sz w:val="24"/>
          <w:szCs w:val="24"/>
        </w:rPr>
        <w:t xml:space="preserve"> оценку персонала.</w:t>
      </w:r>
    </w:p>
    <w:p w:rsidR="00901A07" w:rsidRPr="00C817A0" w:rsidRDefault="00901A07" w:rsidP="00C817A0">
      <w:pPr>
        <w:pStyle w:val="a3"/>
        <w:numPr>
          <w:ilvl w:val="0"/>
          <w:numId w:val="16"/>
        </w:numPr>
        <w:shd w:val="clear" w:color="auto" w:fill="FFFFFF"/>
        <w:spacing w:line="240" w:lineRule="auto"/>
        <w:ind w:left="0" w:firstLine="709"/>
        <w:rPr>
          <w:sz w:val="24"/>
          <w:szCs w:val="24"/>
        </w:rPr>
      </w:pPr>
      <w:r w:rsidRPr="00C817A0">
        <w:rPr>
          <w:sz w:val="24"/>
          <w:szCs w:val="24"/>
        </w:rPr>
        <w:t>Выполнить количе</w:t>
      </w:r>
      <w:r w:rsidR="00440C11" w:rsidRPr="00C817A0">
        <w:rPr>
          <w:sz w:val="24"/>
          <w:szCs w:val="24"/>
        </w:rPr>
        <w:t>ственный и качественный анализ человеческих ресурсов на предприятии</w:t>
      </w:r>
      <w:r w:rsidRPr="00C817A0">
        <w:rPr>
          <w:sz w:val="24"/>
          <w:szCs w:val="24"/>
        </w:rPr>
        <w:t>.</w:t>
      </w:r>
    </w:p>
    <w:p w:rsidR="00901A07" w:rsidRPr="00C817A0" w:rsidRDefault="00440C11" w:rsidP="00C817A0">
      <w:pPr>
        <w:pStyle w:val="a3"/>
        <w:numPr>
          <w:ilvl w:val="0"/>
          <w:numId w:val="16"/>
        </w:numPr>
        <w:shd w:val="clear" w:color="auto" w:fill="FFFFFF"/>
        <w:spacing w:line="240" w:lineRule="auto"/>
        <w:ind w:left="0" w:firstLine="709"/>
        <w:rPr>
          <w:sz w:val="24"/>
          <w:szCs w:val="24"/>
        </w:rPr>
      </w:pPr>
      <w:r w:rsidRPr="00C817A0">
        <w:rPr>
          <w:sz w:val="24"/>
          <w:szCs w:val="24"/>
        </w:rPr>
        <w:t>Создать</w:t>
      </w:r>
      <w:r w:rsidR="00901A07" w:rsidRPr="00C817A0">
        <w:rPr>
          <w:sz w:val="24"/>
          <w:szCs w:val="24"/>
        </w:rPr>
        <w:t xml:space="preserve"> систему оценки компетентности работников </w:t>
      </w:r>
      <w:r w:rsidRPr="00C817A0">
        <w:rPr>
          <w:sz w:val="24"/>
          <w:szCs w:val="24"/>
        </w:rPr>
        <w:t>предприятия</w:t>
      </w:r>
      <w:r w:rsidR="00901A07" w:rsidRPr="00C817A0">
        <w:rPr>
          <w:sz w:val="24"/>
          <w:szCs w:val="24"/>
        </w:rPr>
        <w:t>.</w:t>
      </w:r>
    </w:p>
    <w:p w:rsidR="00901A07" w:rsidRPr="00C817A0" w:rsidRDefault="00901A07" w:rsidP="00C817A0">
      <w:pPr>
        <w:pStyle w:val="a3"/>
        <w:numPr>
          <w:ilvl w:val="0"/>
          <w:numId w:val="16"/>
        </w:numPr>
        <w:shd w:val="clear" w:color="auto" w:fill="FFFFFF"/>
        <w:spacing w:line="240" w:lineRule="auto"/>
        <w:ind w:left="0" w:firstLine="709"/>
        <w:rPr>
          <w:sz w:val="24"/>
          <w:szCs w:val="24"/>
        </w:rPr>
      </w:pPr>
      <w:r w:rsidRPr="00C817A0">
        <w:rPr>
          <w:sz w:val="24"/>
          <w:szCs w:val="24"/>
        </w:rPr>
        <w:t xml:space="preserve">Адаптировать профессиональные стандарты </w:t>
      </w:r>
      <w:r w:rsidR="00440C11" w:rsidRPr="00C817A0">
        <w:rPr>
          <w:sz w:val="24"/>
          <w:szCs w:val="24"/>
        </w:rPr>
        <w:t>для конкретной организации</w:t>
      </w:r>
      <w:r w:rsidRPr="00C817A0">
        <w:rPr>
          <w:sz w:val="24"/>
          <w:szCs w:val="24"/>
        </w:rPr>
        <w:t xml:space="preserve">, которые будут определять необходимый уровень квалификации, перечень задач, функциональные обязанности, полномочия и ответственность, </w:t>
      </w:r>
      <w:r w:rsidR="00440C11" w:rsidRPr="00C817A0">
        <w:rPr>
          <w:sz w:val="24"/>
          <w:szCs w:val="24"/>
        </w:rPr>
        <w:t xml:space="preserve">с учетом требований </w:t>
      </w:r>
      <w:r w:rsidRPr="00C817A0">
        <w:rPr>
          <w:sz w:val="24"/>
          <w:szCs w:val="24"/>
        </w:rPr>
        <w:t>международных стандартов.</w:t>
      </w:r>
    </w:p>
    <w:p w:rsidR="00901A07" w:rsidRPr="00C817A0" w:rsidRDefault="00901A07" w:rsidP="00C817A0">
      <w:pPr>
        <w:pStyle w:val="a3"/>
        <w:numPr>
          <w:ilvl w:val="0"/>
          <w:numId w:val="16"/>
        </w:numPr>
        <w:shd w:val="clear" w:color="auto" w:fill="FFFFFF"/>
        <w:spacing w:line="240" w:lineRule="auto"/>
        <w:ind w:left="0" w:firstLine="709"/>
        <w:rPr>
          <w:sz w:val="24"/>
          <w:szCs w:val="24"/>
        </w:rPr>
      </w:pPr>
      <w:r w:rsidRPr="00C817A0">
        <w:rPr>
          <w:sz w:val="24"/>
          <w:szCs w:val="24"/>
        </w:rPr>
        <w:t>Создать комиссии</w:t>
      </w:r>
      <w:r w:rsidR="00440C11" w:rsidRPr="00C817A0">
        <w:rPr>
          <w:sz w:val="24"/>
          <w:szCs w:val="24"/>
        </w:rPr>
        <w:t xml:space="preserve"> и (или) </w:t>
      </w:r>
      <w:proofErr w:type="gramStart"/>
      <w:r w:rsidR="00440C11" w:rsidRPr="00C817A0">
        <w:rPr>
          <w:sz w:val="24"/>
          <w:szCs w:val="24"/>
        </w:rPr>
        <w:t>независимые центры</w:t>
      </w:r>
      <w:proofErr w:type="gramEnd"/>
      <w:r w:rsidR="00440C11" w:rsidRPr="00C817A0">
        <w:rPr>
          <w:sz w:val="24"/>
          <w:szCs w:val="24"/>
        </w:rPr>
        <w:t xml:space="preserve"> по оценке</w:t>
      </w:r>
      <w:r w:rsidRPr="00C817A0">
        <w:rPr>
          <w:sz w:val="24"/>
          <w:szCs w:val="24"/>
        </w:rPr>
        <w:t xml:space="preserve"> персонала.</w:t>
      </w:r>
    </w:p>
    <w:p w:rsidR="00901A07" w:rsidRPr="00C817A0" w:rsidRDefault="00901A07" w:rsidP="00C817A0">
      <w:pPr>
        <w:pStyle w:val="a3"/>
        <w:numPr>
          <w:ilvl w:val="0"/>
          <w:numId w:val="16"/>
        </w:numPr>
        <w:shd w:val="clear" w:color="auto" w:fill="FFFFFF"/>
        <w:spacing w:line="240" w:lineRule="auto"/>
        <w:ind w:left="0" w:firstLine="709"/>
        <w:rPr>
          <w:sz w:val="24"/>
          <w:szCs w:val="24"/>
        </w:rPr>
      </w:pPr>
      <w:r w:rsidRPr="00C817A0">
        <w:rPr>
          <w:sz w:val="24"/>
          <w:szCs w:val="24"/>
        </w:rPr>
        <w:t>Разработать мотивационный механизм</w:t>
      </w:r>
      <w:r w:rsidR="00440C11" w:rsidRPr="00C817A0">
        <w:rPr>
          <w:sz w:val="24"/>
          <w:szCs w:val="24"/>
        </w:rPr>
        <w:t xml:space="preserve"> для персонала</w:t>
      </w:r>
      <w:r w:rsidRPr="00C817A0">
        <w:rPr>
          <w:sz w:val="24"/>
          <w:szCs w:val="24"/>
        </w:rPr>
        <w:t>.</w:t>
      </w:r>
    </w:p>
    <w:p w:rsidR="004831D5" w:rsidRPr="00C817A0" w:rsidRDefault="004831D5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 xml:space="preserve">На сегодняшний день профессиональное сообщество может активно </w:t>
      </w:r>
      <w:r w:rsidR="00E50E99" w:rsidRPr="00C817A0">
        <w:rPr>
          <w:rFonts w:cs="Times New Roman"/>
          <w:sz w:val="24"/>
          <w:szCs w:val="24"/>
        </w:rPr>
        <w:t xml:space="preserve">и комплексно </w:t>
      </w:r>
      <w:r w:rsidRPr="00C817A0">
        <w:rPr>
          <w:rFonts w:cs="Times New Roman"/>
          <w:sz w:val="24"/>
          <w:szCs w:val="24"/>
        </w:rPr>
        <w:t xml:space="preserve">развиваться </w:t>
      </w:r>
      <w:r w:rsidR="00E50E99" w:rsidRPr="00C817A0">
        <w:rPr>
          <w:rFonts w:cs="Times New Roman"/>
          <w:sz w:val="24"/>
          <w:szCs w:val="24"/>
        </w:rPr>
        <w:t xml:space="preserve">только </w:t>
      </w:r>
      <w:r w:rsidRPr="00C817A0">
        <w:rPr>
          <w:rFonts w:cs="Times New Roman"/>
          <w:sz w:val="24"/>
          <w:szCs w:val="24"/>
        </w:rPr>
        <w:t>с использованием единых стандартов, которые будут унифицировать требования сертификации персонала, который задействован в различных отраслях рынка труда.</w:t>
      </w:r>
    </w:p>
    <w:p w:rsidR="006B5002" w:rsidRPr="00C817A0" w:rsidRDefault="006B5002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lastRenderedPageBreak/>
        <w:t xml:space="preserve">Процесс сертификации и стандартизации персонала стремительно развивается и внедряется, не только на международном, но и на отечественном рынке труда. В качестве примера можно взять внедрение Национального союза кадровиков – первого в России профессионального сообщества специалистов </w:t>
      </w:r>
      <w:r w:rsidR="00F17148">
        <w:rPr>
          <w:rFonts w:cs="Times New Roman"/>
          <w:sz w:val="24"/>
          <w:szCs w:val="24"/>
        </w:rPr>
        <w:t>в области кадрового менеджмента. И</w:t>
      </w:r>
      <w:r w:rsidRPr="00C817A0">
        <w:rPr>
          <w:rFonts w:cs="Times New Roman"/>
          <w:sz w:val="24"/>
          <w:szCs w:val="24"/>
        </w:rPr>
        <w:t>х создание сертификации и профессиональной стандартизации в области управления человеческими ресурсами, и, разработки справедливой оценки компетентности персонала известны по всей Российской Федерации [3].</w:t>
      </w:r>
    </w:p>
    <w:p w:rsidR="00440C11" w:rsidRPr="00C817A0" w:rsidRDefault="00901A07" w:rsidP="00C817A0">
      <w:pPr>
        <w:pStyle w:val="a9"/>
        <w:shd w:val="clear" w:color="auto" w:fill="FFFFFF"/>
        <w:spacing w:before="0" w:beforeAutospacing="0" w:after="0" w:afterAutospacing="0"/>
        <w:ind w:firstLine="709"/>
        <w:jc w:val="both"/>
      </w:pPr>
      <w:r w:rsidRPr="00C817A0">
        <w:t>Для того чтобы избранная модель непрерывного развития персонала работала на предприятия, необходимо разработать и внедрить комплекс стандартов:</w:t>
      </w:r>
    </w:p>
    <w:p w:rsidR="00901A07" w:rsidRPr="00C817A0" w:rsidRDefault="00901A07" w:rsidP="00C817A0">
      <w:pPr>
        <w:pStyle w:val="a9"/>
        <w:numPr>
          <w:ilvl w:val="0"/>
          <w:numId w:val="17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C817A0">
        <w:t>.</w:t>
      </w:r>
      <w:r w:rsidRPr="00C817A0">
        <w:tab/>
        <w:t>Стандарт создания резерва кадров, содержащий критерии оценки деловых и личностных качеств сотрудников.</w:t>
      </w:r>
    </w:p>
    <w:p w:rsidR="00901A07" w:rsidRPr="00C817A0" w:rsidRDefault="00901A07" w:rsidP="00C817A0">
      <w:pPr>
        <w:pStyle w:val="a9"/>
        <w:numPr>
          <w:ilvl w:val="0"/>
          <w:numId w:val="17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C817A0">
        <w:t>.</w:t>
      </w:r>
      <w:r w:rsidRPr="00C817A0">
        <w:tab/>
        <w:t>Стандарт проведения аттестации руководителей и специалистов.</w:t>
      </w:r>
    </w:p>
    <w:p w:rsidR="00901A07" w:rsidRPr="00C817A0" w:rsidRDefault="00901A07" w:rsidP="00C817A0">
      <w:pPr>
        <w:pStyle w:val="a9"/>
        <w:numPr>
          <w:ilvl w:val="0"/>
          <w:numId w:val="17"/>
        </w:numPr>
        <w:shd w:val="clear" w:color="auto" w:fill="FFFFFF"/>
        <w:spacing w:before="0" w:beforeAutospacing="0" w:after="0" w:afterAutospacing="0"/>
        <w:ind w:left="0" w:firstLine="709"/>
        <w:jc w:val="both"/>
      </w:pPr>
      <w:r w:rsidRPr="00C817A0">
        <w:t>.</w:t>
      </w:r>
      <w:r w:rsidRPr="00C817A0">
        <w:tab/>
        <w:t>Стандарт уровня комплексной работы с персоналом на предприятии, устанавливающий перечень оценочных показателей, характеризующий уровень работы с персоналом [4].</w:t>
      </w:r>
    </w:p>
    <w:p w:rsidR="00440C11" w:rsidRPr="00C817A0" w:rsidRDefault="00440C11" w:rsidP="00C817A0">
      <w:pPr>
        <w:spacing w:line="240" w:lineRule="auto"/>
        <w:rPr>
          <w:sz w:val="24"/>
          <w:szCs w:val="24"/>
        </w:rPr>
      </w:pPr>
      <w:r w:rsidRPr="00C817A0">
        <w:rPr>
          <w:sz w:val="24"/>
          <w:szCs w:val="24"/>
        </w:rPr>
        <w:t xml:space="preserve">Разработка и внедрение профессиональных стандартов позволяет руководителю организации грамотно выстроить эффективную систему оплаты и дает возможность перейти к целенаправленному обучению сотрудников путем разработки индивидуальных планов развития, а </w:t>
      </w:r>
      <w:proofErr w:type="gramStart"/>
      <w:r w:rsidRPr="00C817A0">
        <w:rPr>
          <w:sz w:val="24"/>
          <w:szCs w:val="24"/>
        </w:rPr>
        <w:t>так же</w:t>
      </w:r>
      <w:proofErr w:type="gramEnd"/>
      <w:r w:rsidRPr="00C817A0">
        <w:rPr>
          <w:sz w:val="24"/>
          <w:szCs w:val="24"/>
        </w:rPr>
        <w:t xml:space="preserve"> выявить персонал, не соответствующий требованиям рабочих мест [4].</w:t>
      </w:r>
    </w:p>
    <w:p w:rsidR="00440C11" w:rsidRPr="00C817A0" w:rsidRDefault="00115A66" w:rsidP="00C817A0">
      <w:pPr>
        <w:spacing w:line="240" w:lineRule="auto"/>
        <w:rPr>
          <w:sz w:val="24"/>
          <w:szCs w:val="24"/>
        </w:rPr>
      </w:pPr>
      <w:r w:rsidRPr="00C817A0">
        <w:rPr>
          <w:b/>
          <w:sz w:val="24"/>
          <w:szCs w:val="24"/>
        </w:rPr>
        <w:t>Выводы.</w:t>
      </w:r>
      <w:r w:rsidRPr="00C817A0">
        <w:rPr>
          <w:sz w:val="24"/>
          <w:szCs w:val="24"/>
        </w:rPr>
        <w:t xml:space="preserve"> </w:t>
      </w:r>
      <w:r w:rsidR="00440C11" w:rsidRPr="00C817A0">
        <w:rPr>
          <w:sz w:val="24"/>
          <w:szCs w:val="24"/>
        </w:rPr>
        <w:t>На основании вышеизложенного можно утверждать, что основной задачей для современной организации является эффективное управление развитием человеческих ресурсов.</w:t>
      </w:r>
    </w:p>
    <w:p w:rsidR="00440C11" w:rsidRPr="00C817A0" w:rsidRDefault="00440C11" w:rsidP="00C817A0">
      <w:pPr>
        <w:spacing w:line="240" w:lineRule="auto"/>
        <w:rPr>
          <w:sz w:val="24"/>
          <w:szCs w:val="24"/>
        </w:rPr>
      </w:pPr>
      <w:r w:rsidRPr="00C817A0">
        <w:rPr>
          <w:sz w:val="24"/>
          <w:szCs w:val="24"/>
        </w:rPr>
        <w:t>Внедрение системы профессиональной стандартизации и сертификации рабочих и служащих дают возможность руководству иметь оперативную информацию о состоянии профессионального уровня каждого работника и принимать своевременные меры по улучшению использования человеческого капитала и его мотивации.</w:t>
      </w:r>
    </w:p>
    <w:p w:rsidR="00E33CF5" w:rsidRPr="00C817A0" w:rsidRDefault="00440C11" w:rsidP="00C817A0">
      <w:pPr>
        <w:spacing w:line="240" w:lineRule="auto"/>
        <w:rPr>
          <w:rFonts w:cs="Times New Roman"/>
          <w:sz w:val="24"/>
          <w:szCs w:val="24"/>
        </w:rPr>
      </w:pPr>
      <w:r w:rsidRPr="00C817A0">
        <w:rPr>
          <w:sz w:val="24"/>
          <w:szCs w:val="24"/>
        </w:rPr>
        <w:t>Таким образом, внедрение профессиональных стандартов можно рассматривать как эффективный инструмент совершенствования профессионализма сотрудников и профессионального подбора кадров и</w:t>
      </w:r>
      <w:r w:rsidR="00E33CF5" w:rsidRPr="00C817A0">
        <w:rPr>
          <w:rFonts w:cs="Times New Roman"/>
          <w:sz w:val="24"/>
          <w:szCs w:val="24"/>
        </w:rPr>
        <w:t xml:space="preserve"> является основой проведения внутренней сертификации персонала</w:t>
      </w:r>
      <w:r w:rsidRPr="00C817A0">
        <w:rPr>
          <w:rFonts w:cs="Times New Roman"/>
          <w:sz w:val="24"/>
          <w:szCs w:val="24"/>
        </w:rPr>
        <w:t>,</w:t>
      </w:r>
      <w:r w:rsidR="00E33CF5" w:rsidRPr="00C817A0">
        <w:rPr>
          <w:rFonts w:cs="Times New Roman"/>
          <w:sz w:val="24"/>
          <w:szCs w:val="24"/>
        </w:rPr>
        <w:t xml:space="preserve"> прогрессивной формой управления человеческими ресурсами.</w:t>
      </w:r>
    </w:p>
    <w:p w:rsidR="00440C11" w:rsidRPr="00C817A0" w:rsidRDefault="00440C11" w:rsidP="00C817A0">
      <w:pPr>
        <w:spacing w:line="240" w:lineRule="auto"/>
        <w:rPr>
          <w:rFonts w:cs="Times New Roman"/>
          <w:sz w:val="24"/>
          <w:szCs w:val="24"/>
        </w:rPr>
      </w:pPr>
    </w:p>
    <w:p w:rsidR="00C817A0" w:rsidRPr="00C817A0" w:rsidRDefault="00C817A0" w:rsidP="00C817A0">
      <w:pPr>
        <w:pStyle w:val="a3"/>
        <w:spacing w:line="240" w:lineRule="auto"/>
        <w:ind w:firstLine="0"/>
        <w:jc w:val="center"/>
        <w:rPr>
          <w:rFonts w:cs="Times New Roman"/>
          <w:sz w:val="24"/>
          <w:szCs w:val="24"/>
        </w:rPr>
      </w:pPr>
      <w:r w:rsidRPr="00C817A0">
        <w:rPr>
          <w:rFonts w:cs="Times New Roman"/>
          <w:b/>
          <w:sz w:val="24"/>
          <w:szCs w:val="24"/>
        </w:rPr>
        <w:t>Библиографический список</w:t>
      </w:r>
    </w:p>
    <w:p w:rsidR="00F26DE4" w:rsidRPr="00C817A0" w:rsidRDefault="00F26DE4" w:rsidP="00C817A0">
      <w:pPr>
        <w:pStyle w:val="a3"/>
        <w:numPr>
          <w:ilvl w:val="0"/>
          <w:numId w:val="14"/>
        </w:numPr>
        <w:spacing w:line="240" w:lineRule="auto"/>
        <w:ind w:left="0" w:firstLine="709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 xml:space="preserve">Можайский, А. Современный подход к формированию системы сертификации персонала </w:t>
      </w:r>
      <w:r w:rsidRPr="00C817A0">
        <w:rPr>
          <w:sz w:val="24"/>
          <w:szCs w:val="24"/>
          <w:lang w:eastAsia="uk-UA"/>
        </w:rPr>
        <w:t xml:space="preserve">[Текст] </w:t>
      </w:r>
      <w:r w:rsidRPr="00C817A0">
        <w:rPr>
          <w:rFonts w:cs="Times New Roman"/>
          <w:sz w:val="24"/>
          <w:szCs w:val="24"/>
        </w:rPr>
        <w:t xml:space="preserve">/ А. Можайский // Кадровик. Кадровый менеджмент. </w:t>
      </w:r>
      <w:r w:rsidR="00F17148">
        <w:rPr>
          <w:rFonts w:cs="Times New Roman"/>
          <w:sz w:val="24"/>
          <w:szCs w:val="24"/>
        </w:rPr>
        <w:t xml:space="preserve">– </w:t>
      </w:r>
      <w:r w:rsidRPr="00C817A0">
        <w:rPr>
          <w:rFonts w:cs="Times New Roman"/>
          <w:sz w:val="24"/>
          <w:szCs w:val="24"/>
        </w:rPr>
        <w:t>2010.</w:t>
      </w:r>
      <w:r w:rsidR="00F17148">
        <w:rPr>
          <w:rFonts w:cs="Times New Roman"/>
          <w:sz w:val="24"/>
          <w:szCs w:val="24"/>
        </w:rPr>
        <w:t xml:space="preserve">– </w:t>
      </w:r>
      <w:r w:rsidRPr="00C817A0">
        <w:rPr>
          <w:rFonts w:cs="Times New Roman"/>
          <w:sz w:val="24"/>
          <w:szCs w:val="24"/>
        </w:rPr>
        <w:t xml:space="preserve"> № 8. </w:t>
      </w:r>
      <w:r w:rsidR="00F17148">
        <w:rPr>
          <w:rFonts w:cs="Times New Roman"/>
          <w:sz w:val="24"/>
          <w:szCs w:val="24"/>
        </w:rPr>
        <w:t xml:space="preserve">– </w:t>
      </w:r>
      <w:r w:rsidRPr="00C817A0">
        <w:rPr>
          <w:rFonts w:cs="Times New Roman"/>
          <w:sz w:val="24"/>
          <w:szCs w:val="24"/>
        </w:rPr>
        <w:t>С.16-23.</w:t>
      </w:r>
    </w:p>
    <w:p w:rsidR="00F26DE4" w:rsidRPr="00C817A0" w:rsidRDefault="00F26DE4" w:rsidP="00C817A0">
      <w:pPr>
        <w:pStyle w:val="a3"/>
        <w:numPr>
          <w:ilvl w:val="0"/>
          <w:numId w:val="14"/>
        </w:numPr>
        <w:spacing w:line="240" w:lineRule="auto"/>
        <w:ind w:left="0" w:firstLine="709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Положение об аттестации персонала РФ: юридические тонкости [Электронный ресурс] – Режим доступа: http://hrm.ru/polozhenie-ob-attestacii-personala-juridicheskie-tonkosti.</w:t>
      </w:r>
    </w:p>
    <w:p w:rsidR="00F26DE4" w:rsidRPr="00C817A0" w:rsidRDefault="00F26DE4" w:rsidP="00C817A0">
      <w:pPr>
        <w:pStyle w:val="a3"/>
        <w:numPr>
          <w:ilvl w:val="0"/>
          <w:numId w:val="14"/>
        </w:numPr>
        <w:spacing w:line="240" w:lineRule="auto"/>
        <w:ind w:left="0" w:firstLine="709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 xml:space="preserve">Профессиональные стандарты в вопросах и ответах [Электронный ресурс] – Режим доступа: </w:t>
      </w:r>
      <w:hyperlink r:id="rId6" w:history="1">
        <w:r w:rsidRPr="00C817A0">
          <w:rPr>
            <w:rStyle w:val="a7"/>
            <w:rFonts w:cs="Times New Roman"/>
            <w:color w:val="auto"/>
            <w:sz w:val="24"/>
            <w:szCs w:val="24"/>
            <w:u w:val="none"/>
          </w:rPr>
          <w:t>http://in-texno.ru/about/blog-eksperta/professionalnye-standarty-v-voprosakh-i-otvetakh</w:t>
        </w:r>
      </w:hyperlink>
      <w:r w:rsidRPr="00C817A0">
        <w:rPr>
          <w:rFonts w:cs="Times New Roman"/>
          <w:sz w:val="24"/>
          <w:szCs w:val="24"/>
        </w:rPr>
        <w:t>.</w:t>
      </w:r>
    </w:p>
    <w:p w:rsidR="009746D0" w:rsidRDefault="00F26DE4" w:rsidP="00C817A0">
      <w:pPr>
        <w:pStyle w:val="a3"/>
        <w:numPr>
          <w:ilvl w:val="0"/>
          <w:numId w:val="14"/>
        </w:numPr>
        <w:spacing w:line="240" w:lineRule="auto"/>
        <w:ind w:left="0" w:firstLine="709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Стенографический отчёт о совместном заседании Государственного совета и Комиссии по модернизации и технологическому развитию экономики России [Электронный ресурс] – Режим доступа: http: //president.kremlin.ru/</w:t>
      </w:r>
      <w:proofErr w:type="spellStart"/>
      <w:r w:rsidRPr="00C817A0">
        <w:rPr>
          <w:rFonts w:cs="Times New Roman"/>
          <w:sz w:val="24"/>
          <w:szCs w:val="24"/>
        </w:rPr>
        <w:t>transcripts</w:t>
      </w:r>
      <w:proofErr w:type="spellEnd"/>
      <w:r w:rsidRPr="00C817A0">
        <w:rPr>
          <w:rFonts w:cs="Times New Roman"/>
          <w:sz w:val="24"/>
          <w:szCs w:val="24"/>
        </w:rPr>
        <w:t>/8786.</w:t>
      </w:r>
    </w:p>
    <w:p w:rsidR="00C817A0" w:rsidRDefault="00C817A0" w:rsidP="00C817A0">
      <w:pPr>
        <w:pStyle w:val="a3"/>
        <w:spacing w:line="240" w:lineRule="auto"/>
        <w:ind w:left="709" w:firstLine="0"/>
        <w:rPr>
          <w:rFonts w:cs="Times New Roman"/>
          <w:sz w:val="24"/>
          <w:szCs w:val="24"/>
        </w:rPr>
      </w:pPr>
    </w:p>
    <w:p w:rsidR="00C817A0" w:rsidRDefault="00C817A0" w:rsidP="00C817A0">
      <w:pPr>
        <w:pStyle w:val="a3"/>
        <w:spacing w:line="240" w:lineRule="auto"/>
        <w:ind w:left="709" w:firstLine="0"/>
        <w:jc w:val="center"/>
        <w:rPr>
          <w:rFonts w:cs="Times New Roman"/>
          <w:b/>
          <w:sz w:val="24"/>
          <w:szCs w:val="24"/>
        </w:rPr>
      </w:pPr>
      <w:r w:rsidRPr="00C817A0">
        <w:rPr>
          <w:rFonts w:cs="Times New Roman"/>
          <w:b/>
          <w:sz w:val="24"/>
          <w:szCs w:val="24"/>
        </w:rPr>
        <w:t>Информация об авторах</w:t>
      </w:r>
    </w:p>
    <w:p w:rsidR="00C817A0" w:rsidRPr="00F17148" w:rsidRDefault="00C817A0" w:rsidP="00C817A0">
      <w:pPr>
        <w:pStyle w:val="a3"/>
        <w:spacing w:line="240" w:lineRule="auto"/>
        <w:ind w:left="709" w:firstLine="0"/>
        <w:rPr>
          <w:rFonts w:cs="Times New Roman"/>
          <w:sz w:val="24"/>
          <w:szCs w:val="24"/>
        </w:rPr>
      </w:pPr>
      <w:r w:rsidRPr="00C817A0">
        <w:rPr>
          <w:rFonts w:cs="Times New Roman"/>
          <w:sz w:val="24"/>
          <w:szCs w:val="24"/>
        </w:rPr>
        <w:t>Коваленко Татьяна Викторовна – кандидат экономических наук, доцент, доцент кафедры управления бизнесом и персоналом ГОУ ВПО «Донецкий национальный технический университет»</w:t>
      </w:r>
      <w:r w:rsidR="00F17148">
        <w:rPr>
          <w:rFonts w:cs="Times New Roman"/>
          <w:sz w:val="24"/>
          <w:szCs w:val="24"/>
        </w:rPr>
        <w:t>,</w:t>
      </w:r>
      <w:r w:rsidR="00F17148" w:rsidRPr="00F17148">
        <w:t xml:space="preserve"> </w:t>
      </w:r>
      <w:r w:rsidR="00F17148" w:rsidRPr="00F17148">
        <w:rPr>
          <w:sz w:val="24"/>
          <w:szCs w:val="24"/>
        </w:rPr>
        <w:t>адрес</w:t>
      </w:r>
      <w:r w:rsidR="00F17148">
        <w:t xml:space="preserve"> – </w:t>
      </w:r>
      <w:r w:rsidR="00F17148" w:rsidRPr="00F17148">
        <w:rPr>
          <w:rFonts w:cs="Times New Roman"/>
          <w:sz w:val="24"/>
          <w:szCs w:val="24"/>
        </w:rPr>
        <w:t>58, ул. Артема, г. Донецк, ДНР, 83001</w:t>
      </w:r>
      <w:r w:rsidR="00F17148">
        <w:rPr>
          <w:rFonts w:cs="Times New Roman"/>
          <w:sz w:val="24"/>
          <w:szCs w:val="24"/>
        </w:rPr>
        <w:t xml:space="preserve">, </w:t>
      </w:r>
      <w:r w:rsidR="00F17148" w:rsidRPr="00F17148">
        <w:rPr>
          <w:rFonts w:cs="Times New Roman"/>
          <w:sz w:val="24"/>
          <w:szCs w:val="24"/>
        </w:rPr>
        <w:t>moska_dn@mail.ru.</w:t>
      </w:r>
    </w:p>
    <w:p w:rsidR="00F17148" w:rsidRPr="00F17148" w:rsidRDefault="00C817A0" w:rsidP="00F17148">
      <w:pPr>
        <w:pStyle w:val="a3"/>
        <w:spacing w:line="240" w:lineRule="auto"/>
        <w:ind w:left="709" w:firstLine="0"/>
        <w:rPr>
          <w:rFonts w:cs="Times New Roman"/>
          <w:sz w:val="24"/>
          <w:szCs w:val="24"/>
        </w:rPr>
      </w:pPr>
      <w:proofErr w:type="spellStart"/>
      <w:r w:rsidRPr="00C817A0">
        <w:rPr>
          <w:rFonts w:cs="Times New Roman"/>
          <w:sz w:val="24"/>
          <w:szCs w:val="24"/>
        </w:rPr>
        <w:t>Федирцан</w:t>
      </w:r>
      <w:proofErr w:type="spellEnd"/>
      <w:r w:rsidRPr="00C817A0">
        <w:rPr>
          <w:rFonts w:cs="Times New Roman"/>
          <w:sz w:val="24"/>
          <w:szCs w:val="24"/>
        </w:rPr>
        <w:t xml:space="preserve"> Анна Вадимовна – </w:t>
      </w:r>
      <w:r w:rsidR="00F17148">
        <w:rPr>
          <w:rFonts w:cs="Times New Roman"/>
          <w:sz w:val="24"/>
          <w:szCs w:val="24"/>
        </w:rPr>
        <w:t xml:space="preserve">студент ГОУ ВПО Донецкий национальный технический университет», </w:t>
      </w:r>
      <w:r w:rsidR="00F17148" w:rsidRPr="00F17148">
        <w:rPr>
          <w:rFonts w:cs="Times New Roman"/>
          <w:sz w:val="24"/>
          <w:szCs w:val="24"/>
        </w:rPr>
        <w:t>адрес – 58, ул</w:t>
      </w:r>
      <w:r w:rsidR="00F17148">
        <w:rPr>
          <w:rFonts w:cs="Times New Roman"/>
          <w:sz w:val="24"/>
          <w:szCs w:val="24"/>
        </w:rPr>
        <w:t>. Артема, г. Донецк, ДНР, 83001</w:t>
      </w:r>
      <w:r w:rsidR="00F17148" w:rsidRPr="00F17148">
        <w:rPr>
          <w:rFonts w:cs="Times New Roman"/>
          <w:sz w:val="24"/>
          <w:szCs w:val="24"/>
        </w:rPr>
        <w:t xml:space="preserve">, </w:t>
      </w:r>
      <w:bookmarkStart w:id="0" w:name="_GoBack"/>
      <w:proofErr w:type="spellStart"/>
      <w:r w:rsidR="00F17148" w:rsidRPr="00F17148">
        <w:rPr>
          <w:rFonts w:cs="Times New Roman"/>
          <w:sz w:val="24"/>
          <w:szCs w:val="24"/>
          <w:lang w:val="en-US"/>
        </w:rPr>
        <w:t>afedirtsan</w:t>
      </w:r>
      <w:proofErr w:type="spellEnd"/>
      <w:r w:rsidR="00F17148" w:rsidRPr="00F17148">
        <w:rPr>
          <w:rFonts w:cs="Times New Roman"/>
          <w:sz w:val="24"/>
          <w:szCs w:val="24"/>
        </w:rPr>
        <w:t>2@</w:t>
      </w:r>
      <w:proofErr w:type="spellStart"/>
      <w:r w:rsidR="00F17148" w:rsidRPr="00F17148">
        <w:rPr>
          <w:rFonts w:cs="Times New Roman"/>
          <w:sz w:val="24"/>
          <w:szCs w:val="24"/>
          <w:lang w:val="en-US"/>
        </w:rPr>
        <w:t>gmail</w:t>
      </w:r>
      <w:proofErr w:type="spellEnd"/>
      <w:r w:rsidR="00F17148" w:rsidRPr="00F17148">
        <w:rPr>
          <w:rFonts w:cs="Times New Roman"/>
          <w:sz w:val="24"/>
          <w:szCs w:val="24"/>
        </w:rPr>
        <w:t>.</w:t>
      </w:r>
      <w:r w:rsidR="00F17148" w:rsidRPr="00F17148">
        <w:rPr>
          <w:rFonts w:cs="Times New Roman"/>
          <w:sz w:val="24"/>
          <w:szCs w:val="24"/>
          <w:lang w:val="en-US"/>
        </w:rPr>
        <w:t>com</w:t>
      </w:r>
      <w:bookmarkEnd w:id="0"/>
      <w:r w:rsidR="00F17148">
        <w:rPr>
          <w:rFonts w:cs="Times New Roman"/>
          <w:sz w:val="24"/>
          <w:szCs w:val="24"/>
        </w:rPr>
        <w:t>.</w:t>
      </w:r>
    </w:p>
    <w:p w:rsidR="00F17148" w:rsidRPr="00240B5F" w:rsidRDefault="00F17148" w:rsidP="006A06EF">
      <w:pPr>
        <w:pStyle w:val="a3"/>
        <w:spacing w:line="240" w:lineRule="auto"/>
        <w:ind w:left="0"/>
        <w:jc w:val="right"/>
        <w:rPr>
          <w:rFonts w:cs="Times New Roman"/>
          <w:b/>
          <w:sz w:val="24"/>
          <w:szCs w:val="24"/>
        </w:rPr>
      </w:pPr>
      <w:proofErr w:type="spellStart"/>
      <w:r w:rsidRPr="00F17148">
        <w:rPr>
          <w:rFonts w:cs="Times New Roman"/>
          <w:b/>
          <w:sz w:val="24"/>
          <w:szCs w:val="24"/>
          <w:lang w:val="en-US"/>
        </w:rPr>
        <w:lastRenderedPageBreak/>
        <w:t>Kovalenko</w:t>
      </w:r>
      <w:proofErr w:type="spellEnd"/>
      <w:r w:rsidRPr="00240B5F">
        <w:rPr>
          <w:rFonts w:cs="Times New Roman"/>
          <w:b/>
          <w:sz w:val="24"/>
          <w:szCs w:val="24"/>
        </w:rPr>
        <w:t xml:space="preserve"> </w:t>
      </w:r>
      <w:r w:rsidRPr="00F17148">
        <w:rPr>
          <w:rFonts w:cs="Times New Roman"/>
          <w:b/>
          <w:sz w:val="24"/>
          <w:szCs w:val="24"/>
          <w:lang w:val="en-US"/>
        </w:rPr>
        <w:t>T</w:t>
      </w:r>
      <w:r w:rsidRPr="00240B5F">
        <w:rPr>
          <w:rFonts w:cs="Times New Roman"/>
          <w:b/>
          <w:sz w:val="24"/>
          <w:szCs w:val="24"/>
        </w:rPr>
        <w:t>.</w:t>
      </w:r>
      <w:r w:rsidRPr="00F17148">
        <w:rPr>
          <w:rFonts w:cs="Times New Roman"/>
          <w:b/>
          <w:sz w:val="24"/>
          <w:szCs w:val="24"/>
          <w:lang w:val="en-US"/>
        </w:rPr>
        <w:t>V</w:t>
      </w:r>
      <w:r w:rsidRPr="00240B5F">
        <w:rPr>
          <w:rFonts w:cs="Times New Roman"/>
          <w:b/>
          <w:sz w:val="24"/>
          <w:szCs w:val="24"/>
        </w:rPr>
        <w:t>.</w:t>
      </w:r>
    </w:p>
    <w:p w:rsidR="00F17148" w:rsidRPr="00F17148" w:rsidRDefault="00F17148" w:rsidP="006A06EF">
      <w:pPr>
        <w:spacing w:line="240" w:lineRule="auto"/>
        <w:jc w:val="right"/>
        <w:rPr>
          <w:rFonts w:cs="Times New Roman"/>
          <w:b/>
          <w:sz w:val="24"/>
          <w:szCs w:val="24"/>
          <w:lang w:val="en-US"/>
        </w:rPr>
      </w:pPr>
      <w:proofErr w:type="spellStart"/>
      <w:r w:rsidRPr="00F17148">
        <w:rPr>
          <w:rFonts w:cs="Times New Roman"/>
          <w:b/>
          <w:sz w:val="24"/>
          <w:szCs w:val="24"/>
          <w:lang w:val="en-US"/>
        </w:rPr>
        <w:t>Fedirtsan</w:t>
      </w:r>
      <w:proofErr w:type="spellEnd"/>
      <w:r w:rsidRPr="00F17148">
        <w:rPr>
          <w:rFonts w:cs="Times New Roman"/>
          <w:b/>
          <w:sz w:val="24"/>
          <w:szCs w:val="24"/>
          <w:lang w:val="en-US"/>
        </w:rPr>
        <w:t xml:space="preserve"> A.V.</w:t>
      </w:r>
    </w:p>
    <w:p w:rsidR="00F17148" w:rsidRPr="00F17148" w:rsidRDefault="00F17148" w:rsidP="006A06EF">
      <w:pPr>
        <w:spacing w:line="240" w:lineRule="auto"/>
        <w:rPr>
          <w:rFonts w:cs="Times New Roman"/>
          <w:sz w:val="24"/>
          <w:szCs w:val="24"/>
          <w:lang w:val="en-US"/>
        </w:rPr>
      </w:pPr>
    </w:p>
    <w:p w:rsidR="00F17148" w:rsidRPr="00F17148" w:rsidRDefault="004B53B0" w:rsidP="006A06EF">
      <w:pPr>
        <w:pStyle w:val="a3"/>
        <w:spacing w:line="240" w:lineRule="auto"/>
        <w:ind w:left="0"/>
        <w:jc w:val="center"/>
        <w:rPr>
          <w:rFonts w:cs="Times New Roman"/>
          <w:b/>
          <w:sz w:val="24"/>
          <w:szCs w:val="24"/>
          <w:lang w:val="en-US"/>
        </w:rPr>
      </w:pPr>
      <w:r>
        <w:rPr>
          <w:rFonts w:cs="Times New Roman"/>
          <w:b/>
          <w:sz w:val="24"/>
          <w:szCs w:val="24"/>
          <w:lang w:val="en-US"/>
        </w:rPr>
        <w:t>I</w:t>
      </w:r>
      <w:r w:rsidR="00F17148" w:rsidRPr="00F17148">
        <w:rPr>
          <w:rFonts w:cs="Times New Roman"/>
          <w:b/>
          <w:sz w:val="24"/>
          <w:szCs w:val="24"/>
          <w:lang w:val="en-US"/>
        </w:rPr>
        <w:t>NTRODUCTION OF PROFESSIONAL STANDARDS AS A BASIS FOR HUMAN RESOURCE’ CERTIFICATION</w:t>
      </w:r>
    </w:p>
    <w:p w:rsidR="00F17148" w:rsidRDefault="00F17148" w:rsidP="006A06EF">
      <w:pPr>
        <w:pStyle w:val="a3"/>
        <w:spacing w:line="240" w:lineRule="auto"/>
        <w:ind w:left="0"/>
        <w:rPr>
          <w:rFonts w:cs="Times New Roman"/>
          <w:sz w:val="24"/>
          <w:szCs w:val="24"/>
          <w:lang w:val="en-US"/>
        </w:rPr>
      </w:pPr>
    </w:p>
    <w:p w:rsidR="006A06EF" w:rsidRPr="006A06EF" w:rsidRDefault="00031FE7" w:rsidP="006A06EF">
      <w:pPr>
        <w:pStyle w:val="a3"/>
        <w:spacing w:line="240" w:lineRule="auto"/>
        <w:ind w:left="0"/>
        <w:rPr>
          <w:rFonts w:cs="Times New Roman"/>
          <w:i/>
          <w:sz w:val="24"/>
          <w:szCs w:val="24"/>
          <w:lang w:val="en-US"/>
        </w:rPr>
      </w:pPr>
      <w:r w:rsidRPr="00031FE7">
        <w:rPr>
          <w:rFonts w:cs="Times New Roman"/>
          <w:i/>
          <w:sz w:val="24"/>
          <w:szCs w:val="24"/>
          <w:lang w:val="en-US"/>
        </w:rPr>
        <w:t>Abstract.</w:t>
      </w:r>
      <w:r w:rsidR="006A06EF" w:rsidRPr="006A06EF">
        <w:rPr>
          <w:rFonts w:cs="Times New Roman"/>
          <w:i/>
          <w:sz w:val="24"/>
          <w:szCs w:val="24"/>
          <w:lang w:val="en-US"/>
        </w:rPr>
        <w:t xml:space="preserve"> </w:t>
      </w:r>
      <w:r w:rsidR="006A06EF">
        <w:rPr>
          <w:rFonts w:cs="Times New Roman"/>
          <w:i/>
          <w:sz w:val="24"/>
          <w:szCs w:val="24"/>
          <w:lang w:val="en-US"/>
        </w:rPr>
        <w:t xml:space="preserve">There are </w:t>
      </w:r>
      <w:r w:rsidR="006A06EF" w:rsidRPr="006A06EF">
        <w:rPr>
          <w:rFonts w:cs="Times New Roman"/>
          <w:i/>
          <w:sz w:val="24"/>
          <w:szCs w:val="24"/>
          <w:lang w:val="en-US"/>
        </w:rPr>
        <w:t>describe</w:t>
      </w:r>
      <w:r w:rsidR="006A06EF">
        <w:rPr>
          <w:rFonts w:cs="Times New Roman"/>
          <w:i/>
          <w:sz w:val="24"/>
          <w:szCs w:val="24"/>
          <w:lang w:val="en-US"/>
        </w:rPr>
        <w:t>d</w:t>
      </w:r>
      <w:r w:rsidR="006A06EF" w:rsidRPr="006A06EF">
        <w:rPr>
          <w:rFonts w:cs="Times New Roman"/>
          <w:i/>
          <w:sz w:val="24"/>
          <w:szCs w:val="24"/>
          <w:lang w:val="en-US"/>
        </w:rPr>
        <w:t xml:space="preserve"> the basic principles of standardization, the essence of </w:t>
      </w:r>
      <w:r w:rsidR="006A06EF" w:rsidRPr="00F17148">
        <w:rPr>
          <w:rFonts w:cs="Times New Roman"/>
          <w:i/>
          <w:sz w:val="24"/>
          <w:szCs w:val="24"/>
          <w:lang w:val="en-US"/>
        </w:rPr>
        <w:t>human resource</w:t>
      </w:r>
      <w:r w:rsidR="006A06EF" w:rsidRPr="006A06EF">
        <w:rPr>
          <w:rFonts w:cs="Times New Roman"/>
          <w:i/>
          <w:sz w:val="24"/>
          <w:szCs w:val="24"/>
          <w:lang w:val="en-US"/>
        </w:rPr>
        <w:t xml:space="preserve"> certification </w:t>
      </w:r>
      <w:r w:rsidR="006A06EF">
        <w:rPr>
          <w:rFonts w:cs="Times New Roman"/>
          <w:i/>
          <w:sz w:val="24"/>
          <w:szCs w:val="24"/>
          <w:lang w:val="en-US"/>
        </w:rPr>
        <w:t>in the</w:t>
      </w:r>
      <w:r w:rsidR="006A06EF" w:rsidRPr="006A06EF">
        <w:rPr>
          <w:rFonts w:cs="Times New Roman"/>
          <w:i/>
          <w:sz w:val="24"/>
          <w:szCs w:val="24"/>
          <w:lang w:val="en-US"/>
        </w:rPr>
        <w:t xml:space="preserve"> article. The expediency of introduction of uniform systems of </w:t>
      </w:r>
      <w:r w:rsidR="006A06EF" w:rsidRPr="00F17148">
        <w:rPr>
          <w:rFonts w:cs="Times New Roman"/>
          <w:i/>
          <w:sz w:val="24"/>
          <w:szCs w:val="24"/>
          <w:lang w:val="en-US"/>
        </w:rPr>
        <w:t>human resource</w:t>
      </w:r>
      <w:r w:rsidR="006A06EF">
        <w:rPr>
          <w:rFonts w:cs="Times New Roman"/>
          <w:i/>
          <w:sz w:val="24"/>
          <w:szCs w:val="24"/>
          <w:lang w:val="en-US"/>
        </w:rPr>
        <w:t>’</w:t>
      </w:r>
      <w:r w:rsidR="006A06EF" w:rsidRPr="006A06EF">
        <w:rPr>
          <w:rFonts w:cs="Times New Roman"/>
          <w:i/>
          <w:sz w:val="24"/>
          <w:szCs w:val="24"/>
          <w:lang w:val="en-US"/>
        </w:rPr>
        <w:t xml:space="preserve"> professional standardization </w:t>
      </w:r>
      <w:proofErr w:type="gramStart"/>
      <w:r w:rsidR="006A06EF" w:rsidRPr="006A06EF">
        <w:rPr>
          <w:rFonts w:cs="Times New Roman"/>
          <w:i/>
          <w:sz w:val="24"/>
          <w:szCs w:val="24"/>
          <w:lang w:val="en-US"/>
        </w:rPr>
        <w:t>is grounded</w:t>
      </w:r>
      <w:proofErr w:type="gramEnd"/>
      <w:r w:rsidR="006A06EF" w:rsidRPr="006A06EF">
        <w:rPr>
          <w:rFonts w:cs="Times New Roman"/>
          <w:i/>
          <w:sz w:val="24"/>
          <w:szCs w:val="24"/>
          <w:lang w:val="en-US"/>
        </w:rPr>
        <w:t xml:space="preserve">. The events for the organization of the complex of works on the introduction of professional standards </w:t>
      </w:r>
      <w:proofErr w:type="gramStart"/>
      <w:r w:rsidR="006A06EF" w:rsidRPr="006A06EF">
        <w:rPr>
          <w:rFonts w:cs="Times New Roman"/>
          <w:i/>
          <w:sz w:val="24"/>
          <w:szCs w:val="24"/>
          <w:lang w:val="en-US"/>
        </w:rPr>
        <w:t>are listed</w:t>
      </w:r>
      <w:proofErr w:type="gramEnd"/>
      <w:r w:rsidR="006A06EF" w:rsidRPr="006A06EF">
        <w:rPr>
          <w:rFonts w:cs="Times New Roman"/>
          <w:i/>
          <w:sz w:val="24"/>
          <w:szCs w:val="24"/>
          <w:lang w:val="en-US"/>
        </w:rPr>
        <w:t>.</w:t>
      </w:r>
    </w:p>
    <w:p w:rsidR="00C817A0" w:rsidRDefault="00F17148" w:rsidP="006A06EF">
      <w:pPr>
        <w:pStyle w:val="a3"/>
        <w:spacing w:line="240" w:lineRule="auto"/>
        <w:ind w:left="0"/>
        <w:rPr>
          <w:rFonts w:cs="Times New Roman"/>
          <w:i/>
          <w:sz w:val="24"/>
          <w:szCs w:val="24"/>
          <w:lang w:val="en-US"/>
        </w:rPr>
      </w:pPr>
      <w:r w:rsidRPr="00F17148">
        <w:rPr>
          <w:rFonts w:cs="Times New Roman"/>
          <w:i/>
          <w:sz w:val="24"/>
          <w:szCs w:val="24"/>
          <w:lang w:val="en-US"/>
        </w:rPr>
        <w:t>Keywords: professional standard, certification,</w:t>
      </w:r>
      <w:r w:rsidRPr="00F17148">
        <w:rPr>
          <w:i/>
          <w:lang w:val="en-US"/>
        </w:rPr>
        <w:t xml:space="preserve"> </w:t>
      </w:r>
      <w:r w:rsidRPr="00F17148">
        <w:rPr>
          <w:rFonts w:cs="Times New Roman"/>
          <w:i/>
          <w:sz w:val="24"/>
          <w:szCs w:val="24"/>
          <w:lang w:val="en-US"/>
        </w:rPr>
        <w:t>human resource, standardization, system.</w:t>
      </w:r>
    </w:p>
    <w:p w:rsidR="00031FE7" w:rsidRDefault="00031FE7" w:rsidP="006A06EF">
      <w:pPr>
        <w:pStyle w:val="a3"/>
        <w:spacing w:line="240" w:lineRule="auto"/>
        <w:ind w:left="0"/>
        <w:rPr>
          <w:rFonts w:cs="Times New Roman"/>
          <w:i/>
          <w:sz w:val="24"/>
          <w:szCs w:val="24"/>
          <w:lang w:val="en-US"/>
        </w:rPr>
      </w:pPr>
    </w:p>
    <w:p w:rsidR="00240B5F" w:rsidRPr="00240B5F" w:rsidRDefault="00240B5F" w:rsidP="00240B5F">
      <w:pPr>
        <w:pStyle w:val="a3"/>
        <w:spacing w:line="240" w:lineRule="auto"/>
        <w:ind w:left="709" w:firstLine="0"/>
        <w:rPr>
          <w:rFonts w:cs="Times New Roman"/>
          <w:sz w:val="24"/>
          <w:szCs w:val="24"/>
          <w:lang w:val="en-US"/>
        </w:rPr>
      </w:pPr>
      <w:proofErr w:type="spellStart"/>
      <w:r>
        <w:rPr>
          <w:rFonts w:cs="Times New Roman"/>
          <w:sz w:val="24"/>
          <w:szCs w:val="24"/>
          <w:lang w:val="en-US"/>
        </w:rPr>
        <w:t>Kovalenko</w:t>
      </w:r>
      <w:proofErr w:type="spellEnd"/>
      <w:r>
        <w:rPr>
          <w:rFonts w:cs="Times New Roman"/>
          <w:sz w:val="24"/>
          <w:szCs w:val="24"/>
          <w:lang w:val="en-US"/>
        </w:rPr>
        <w:t xml:space="preserve"> Tatiana </w:t>
      </w:r>
      <w:r w:rsidR="00A440E8">
        <w:rPr>
          <w:rFonts w:cs="Times New Roman"/>
          <w:sz w:val="24"/>
          <w:szCs w:val="24"/>
          <w:lang w:val="en-US"/>
        </w:rPr>
        <w:t>Viktorovna</w:t>
      </w:r>
      <w:r>
        <w:rPr>
          <w:rFonts w:cs="Times New Roman"/>
          <w:sz w:val="24"/>
          <w:szCs w:val="24"/>
          <w:lang w:val="en-US"/>
        </w:rPr>
        <w:t xml:space="preserve">- Associate Professor of Business and Human Resource Management Department, SEIHPE </w:t>
      </w:r>
      <w:r w:rsidRPr="009746D0">
        <w:rPr>
          <w:rFonts w:cs="Times New Roman"/>
          <w:sz w:val="24"/>
          <w:szCs w:val="24"/>
          <w:lang w:val="en-US"/>
        </w:rPr>
        <w:t xml:space="preserve">«Donetsk </w:t>
      </w:r>
      <w:r>
        <w:rPr>
          <w:rFonts w:cs="Times New Roman"/>
          <w:sz w:val="24"/>
          <w:szCs w:val="24"/>
          <w:lang w:val="en-US"/>
        </w:rPr>
        <w:t>N</w:t>
      </w:r>
      <w:r w:rsidRPr="009746D0">
        <w:rPr>
          <w:rFonts w:cs="Times New Roman"/>
          <w:sz w:val="24"/>
          <w:szCs w:val="24"/>
          <w:lang w:val="en-US"/>
        </w:rPr>
        <w:t xml:space="preserve">ational </w:t>
      </w:r>
      <w:r>
        <w:rPr>
          <w:rFonts w:cs="Times New Roman"/>
          <w:sz w:val="24"/>
          <w:szCs w:val="24"/>
          <w:lang w:val="en-US"/>
        </w:rPr>
        <w:t>T</w:t>
      </w:r>
      <w:r w:rsidRPr="009746D0">
        <w:rPr>
          <w:rFonts w:cs="Times New Roman"/>
          <w:sz w:val="24"/>
          <w:szCs w:val="24"/>
          <w:lang w:val="en-US"/>
        </w:rPr>
        <w:t xml:space="preserve">echnical </w:t>
      </w:r>
      <w:r>
        <w:rPr>
          <w:rFonts w:cs="Times New Roman"/>
          <w:sz w:val="24"/>
          <w:szCs w:val="24"/>
          <w:lang w:val="en-US"/>
        </w:rPr>
        <w:t>U</w:t>
      </w:r>
      <w:r w:rsidRPr="009746D0">
        <w:rPr>
          <w:rFonts w:cs="Times New Roman"/>
          <w:sz w:val="24"/>
          <w:szCs w:val="24"/>
          <w:lang w:val="en-US"/>
        </w:rPr>
        <w:t>niversity»</w:t>
      </w:r>
      <w:r>
        <w:rPr>
          <w:rFonts w:cs="Times New Roman"/>
          <w:sz w:val="24"/>
          <w:szCs w:val="24"/>
          <w:lang w:val="en-US"/>
        </w:rPr>
        <w:t xml:space="preserve">, address – </w:t>
      </w:r>
      <w:r w:rsidRPr="00F25CFD">
        <w:rPr>
          <w:rFonts w:cs="Times New Roman"/>
          <w:kern w:val="24"/>
          <w:sz w:val="24"/>
          <w:szCs w:val="24"/>
          <w:lang w:val="en-US"/>
        </w:rPr>
        <w:t xml:space="preserve">58, </w:t>
      </w:r>
      <w:proofErr w:type="spellStart"/>
      <w:r>
        <w:rPr>
          <w:rFonts w:cs="Times New Roman"/>
          <w:kern w:val="24"/>
          <w:sz w:val="24"/>
          <w:szCs w:val="24"/>
          <w:lang w:val="en-US"/>
        </w:rPr>
        <w:t>Artema</w:t>
      </w:r>
      <w:proofErr w:type="spellEnd"/>
      <w:r>
        <w:rPr>
          <w:rFonts w:cs="Times New Roman"/>
          <w:kern w:val="24"/>
          <w:sz w:val="24"/>
          <w:szCs w:val="24"/>
          <w:lang w:val="en-US"/>
        </w:rPr>
        <w:t xml:space="preserve"> str., </w:t>
      </w:r>
      <w:r w:rsidRPr="00BE3257">
        <w:rPr>
          <w:rFonts w:cs="Times New Roman"/>
          <w:kern w:val="24"/>
          <w:sz w:val="24"/>
          <w:szCs w:val="24"/>
          <w:lang w:val="en-US"/>
        </w:rPr>
        <w:t xml:space="preserve">Donetsk, </w:t>
      </w:r>
      <w:r>
        <w:rPr>
          <w:rFonts w:cs="Times New Roman"/>
          <w:kern w:val="24"/>
          <w:sz w:val="24"/>
          <w:szCs w:val="24"/>
          <w:lang w:val="en-US"/>
        </w:rPr>
        <w:t xml:space="preserve">DPR, 83001, </w:t>
      </w:r>
      <w:r w:rsidRPr="00240B5F">
        <w:rPr>
          <w:rFonts w:cs="Times New Roman"/>
          <w:sz w:val="24"/>
          <w:szCs w:val="24"/>
          <w:lang w:val="en-US"/>
        </w:rPr>
        <w:t>moska_dn@mail.ru.</w:t>
      </w:r>
    </w:p>
    <w:p w:rsidR="00240B5F" w:rsidRPr="00240B5F" w:rsidRDefault="00240B5F" w:rsidP="00240B5F">
      <w:pPr>
        <w:pStyle w:val="a3"/>
        <w:spacing w:line="240" w:lineRule="auto"/>
        <w:ind w:left="709" w:firstLine="0"/>
        <w:rPr>
          <w:rFonts w:cs="Times New Roman"/>
          <w:sz w:val="24"/>
          <w:szCs w:val="24"/>
          <w:lang w:val="en-US"/>
        </w:rPr>
      </w:pPr>
      <w:proofErr w:type="spellStart"/>
      <w:r w:rsidRPr="0083370E">
        <w:rPr>
          <w:rFonts w:cs="Times New Roman"/>
          <w:kern w:val="24"/>
          <w:sz w:val="24"/>
          <w:szCs w:val="24"/>
          <w:lang w:val="en-US"/>
        </w:rPr>
        <w:t>Fedirtsan</w:t>
      </w:r>
      <w:proofErr w:type="spellEnd"/>
      <w:r w:rsidRPr="0083370E">
        <w:rPr>
          <w:rFonts w:cs="Times New Roman"/>
          <w:kern w:val="24"/>
          <w:sz w:val="24"/>
          <w:szCs w:val="24"/>
          <w:lang w:val="en-US"/>
        </w:rPr>
        <w:t xml:space="preserve"> Anna </w:t>
      </w:r>
      <w:proofErr w:type="spellStart"/>
      <w:r w:rsidR="00A440E8">
        <w:rPr>
          <w:rFonts w:cs="Times New Roman"/>
          <w:kern w:val="24"/>
          <w:sz w:val="24"/>
          <w:szCs w:val="24"/>
          <w:lang w:val="en-US"/>
        </w:rPr>
        <w:t>Vadimovna</w:t>
      </w:r>
      <w:proofErr w:type="spellEnd"/>
      <w:r w:rsidR="00A440E8">
        <w:rPr>
          <w:rFonts w:cs="Times New Roman"/>
          <w:kern w:val="24"/>
          <w:sz w:val="24"/>
          <w:szCs w:val="24"/>
          <w:lang w:val="en-US"/>
        </w:rPr>
        <w:t xml:space="preserve"> </w:t>
      </w:r>
      <w:r>
        <w:rPr>
          <w:rFonts w:cs="Times New Roman"/>
          <w:kern w:val="24"/>
          <w:sz w:val="24"/>
          <w:szCs w:val="24"/>
          <w:lang w:val="en-US"/>
        </w:rPr>
        <w:t>– s</w:t>
      </w:r>
      <w:r w:rsidRPr="00240B5F">
        <w:rPr>
          <w:rFonts w:cs="Times New Roman"/>
          <w:kern w:val="24"/>
          <w:sz w:val="24"/>
          <w:szCs w:val="24"/>
          <w:lang w:val="en-US"/>
        </w:rPr>
        <w:t>tudent of SEIHPE «Donetsk</w:t>
      </w:r>
      <w:r>
        <w:rPr>
          <w:rFonts w:cs="Times New Roman"/>
          <w:kern w:val="24"/>
          <w:sz w:val="24"/>
          <w:szCs w:val="24"/>
          <w:lang w:val="en-US"/>
        </w:rPr>
        <w:t xml:space="preserve"> National Technical University», </w:t>
      </w:r>
      <w:r>
        <w:rPr>
          <w:rFonts w:cs="Times New Roman"/>
          <w:sz w:val="24"/>
          <w:szCs w:val="24"/>
          <w:lang w:val="en-US"/>
        </w:rPr>
        <w:t xml:space="preserve">address – </w:t>
      </w:r>
      <w:r w:rsidRPr="00F25CFD">
        <w:rPr>
          <w:rFonts w:cs="Times New Roman"/>
          <w:kern w:val="24"/>
          <w:sz w:val="24"/>
          <w:szCs w:val="24"/>
          <w:lang w:val="en-US"/>
        </w:rPr>
        <w:t xml:space="preserve">58, </w:t>
      </w:r>
      <w:proofErr w:type="spellStart"/>
      <w:r>
        <w:rPr>
          <w:rFonts w:cs="Times New Roman"/>
          <w:kern w:val="24"/>
          <w:sz w:val="24"/>
          <w:szCs w:val="24"/>
          <w:lang w:val="en-US"/>
        </w:rPr>
        <w:t>Artema</w:t>
      </w:r>
      <w:proofErr w:type="spellEnd"/>
      <w:r>
        <w:rPr>
          <w:rFonts w:cs="Times New Roman"/>
          <w:kern w:val="24"/>
          <w:sz w:val="24"/>
          <w:szCs w:val="24"/>
          <w:lang w:val="en-US"/>
        </w:rPr>
        <w:t xml:space="preserve"> str., </w:t>
      </w:r>
      <w:r w:rsidRPr="00BE3257">
        <w:rPr>
          <w:rFonts w:cs="Times New Roman"/>
          <w:kern w:val="24"/>
          <w:sz w:val="24"/>
          <w:szCs w:val="24"/>
          <w:lang w:val="en-US"/>
        </w:rPr>
        <w:t xml:space="preserve">Donetsk, </w:t>
      </w:r>
      <w:r>
        <w:rPr>
          <w:rFonts w:cs="Times New Roman"/>
          <w:kern w:val="24"/>
          <w:sz w:val="24"/>
          <w:szCs w:val="24"/>
          <w:lang w:val="en-US"/>
        </w:rPr>
        <w:t xml:space="preserve">DPR, 83001, </w:t>
      </w:r>
      <w:r w:rsidRPr="00F17148">
        <w:rPr>
          <w:rFonts w:cs="Times New Roman"/>
          <w:sz w:val="24"/>
          <w:szCs w:val="24"/>
          <w:lang w:val="en-US"/>
        </w:rPr>
        <w:t>afedirtsan</w:t>
      </w:r>
      <w:r w:rsidRPr="00240B5F">
        <w:rPr>
          <w:rFonts w:cs="Times New Roman"/>
          <w:sz w:val="24"/>
          <w:szCs w:val="24"/>
          <w:lang w:val="en-US"/>
        </w:rPr>
        <w:t>2@</w:t>
      </w:r>
      <w:r w:rsidRPr="00F17148">
        <w:rPr>
          <w:rFonts w:cs="Times New Roman"/>
          <w:sz w:val="24"/>
          <w:szCs w:val="24"/>
          <w:lang w:val="en-US"/>
        </w:rPr>
        <w:t>gmail</w:t>
      </w:r>
      <w:r w:rsidRPr="00240B5F">
        <w:rPr>
          <w:rFonts w:cs="Times New Roman"/>
          <w:sz w:val="24"/>
          <w:szCs w:val="24"/>
          <w:lang w:val="en-US"/>
        </w:rPr>
        <w:t>.</w:t>
      </w:r>
      <w:r w:rsidRPr="00F17148">
        <w:rPr>
          <w:rFonts w:cs="Times New Roman"/>
          <w:sz w:val="24"/>
          <w:szCs w:val="24"/>
          <w:lang w:val="en-US"/>
        </w:rPr>
        <w:t>com</w:t>
      </w:r>
      <w:r w:rsidRPr="00240B5F">
        <w:rPr>
          <w:rFonts w:cs="Times New Roman"/>
          <w:sz w:val="24"/>
          <w:szCs w:val="24"/>
          <w:lang w:val="en-US"/>
        </w:rPr>
        <w:t>.</w:t>
      </w:r>
    </w:p>
    <w:p w:rsidR="00240B5F" w:rsidRDefault="00240B5F" w:rsidP="00240B5F">
      <w:pPr>
        <w:spacing w:line="240" w:lineRule="auto"/>
        <w:ind w:firstLine="0"/>
        <w:rPr>
          <w:rFonts w:cs="Times New Roman"/>
          <w:kern w:val="24"/>
          <w:sz w:val="24"/>
          <w:szCs w:val="24"/>
          <w:lang w:val="en-US"/>
        </w:rPr>
      </w:pPr>
    </w:p>
    <w:p w:rsidR="00240B5F" w:rsidRDefault="00240B5F" w:rsidP="00240B5F">
      <w:pPr>
        <w:ind w:firstLine="0"/>
        <w:rPr>
          <w:rFonts w:cs="Times New Roman"/>
          <w:kern w:val="24"/>
          <w:sz w:val="24"/>
          <w:szCs w:val="24"/>
          <w:lang w:val="en-US"/>
        </w:rPr>
      </w:pPr>
    </w:p>
    <w:p w:rsidR="002E192F" w:rsidRPr="002E192F" w:rsidRDefault="002E192F" w:rsidP="002E192F">
      <w:pPr>
        <w:spacing w:line="240" w:lineRule="auto"/>
        <w:ind w:firstLine="0"/>
        <w:jc w:val="center"/>
        <w:rPr>
          <w:rFonts w:cs="Times New Roman"/>
          <w:b/>
          <w:sz w:val="24"/>
          <w:szCs w:val="24"/>
          <w:lang w:val="en-US"/>
        </w:rPr>
      </w:pPr>
      <w:r w:rsidRPr="002E192F">
        <w:rPr>
          <w:rFonts w:cs="Times New Roman"/>
          <w:b/>
          <w:sz w:val="24"/>
          <w:szCs w:val="24"/>
          <w:lang w:val="en-US"/>
        </w:rPr>
        <w:t>Bibliographic list</w:t>
      </w:r>
    </w:p>
    <w:p w:rsidR="002E192F" w:rsidRPr="002E192F" w:rsidRDefault="002E192F" w:rsidP="002E192F">
      <w:pPr>
        <w:spacing w:line="240" w:lineRule="auto"/>
        <w:ind w:firstLine="0"/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t xml:space="preserve">1. </w:t>
      </w:r>
      <w:proofErr w:type="spellStart"/>
      <w:r w:rsidRPr="002E192F">
        <w:rPr>
          <w:rFonts w:cs="Times New Roman"/>
          <w:sz w:val="24"/>
          <w:szCs w:val="24"/>
          <w:lang w:val="en-US"/>
        </w:rPr>
        <w:t>Mozhaisky</w:t>
      </w:r>
      <w:proofErr w:type="spellEnd"/>
      <w:r w:rsidRPr="002E192F">
        <w:rPr>
          <w:rFonts w:cs="Times New Roman"/>
          <w:sz w:val="24"/>
          <w:szCs w:val="24"/>
          <w:lang w:val="en-US"/>
        </w:rPr>
        <w:t xml:space="preserve">, A. A modern approach to the formation of the personnel certification system [Text] / A. </w:t>
      </w:r>
      <w:proofErr w:type="spellStart"/>
      <w:r w:rsidRPr="002E192F">
        <w:rPr>
          <w:rFonts w:cs="Times New Roman"/>
          <w:sz w:val="24"/>
          <w:szCs w:val="24"/>
          <w:lang w:val="en-US"/>
        </w:rPr>
        <w:t>Mozhaisky</w:t>
      </w:r>
      <w:proofErr w:type="spellEnd"/>
      <w:r w:rsidRPr="002E192F">
        <w:rPr>
          <w:rFonts w:cs="Times New Roman"/>
          <w:sz w:val="24"/>
          <w:szCs w:val="24"/>
          <w:lang w:val="en-US"/>
        </w:rPr>
        <w:t xml:space="preserve"> // </w:t>
      </w:r>
      <w:proofErr w:type="spellStart"/>
      <w:r w:rsidRPr="002E192F">
        <w:rPr>
          <w:rFonts w:cs="Times New Roman"/>
          <w:sz w:val="24"/>
          <w:szCs w:val="24"/>
          <w:lang w:val="en-US"/>
        </w:rPr>
        <w:t>Kadrovik</w:t>
      </w:r>
      <w:proofErr w:type="spellEnd"/>
      <w:r w:rsidRPr="002E192F">
        <w:rPr>
          <w:rFonts w:cs="Times New Roman"/>
          <w:sz w:val="24"/>
          <w:szCs w:val="24"/>
          <w:lang w:val="en-US"/>
        </w:rPr>
        <w:t xml:space="preserve">. </w:t>
      </w:r>
      <w:r w:rsidR="001F1051">
        <w:rPr>
          <w:rFonts w:cs="Times New Roman"/>
          <w:sz w:val="24"/>
          <w:szCs w:val="24"/>
          <w:lang w:val="en-US"/>
        </w:rPr>
        <w:t xml:space="preserve">HR </w:t>
      </w:r>
      <w:r w:rsidRPr="002E192F">
        <w:rPr>
          <w:rFonts w:cs="Times New Roman"/>
          <w:sz w:val="24"/>
          <w:szCs w:val="24"/>
          <w:lang w:val="en-US"/>
        </w:rPr>
        <w:t>management. - 2010</w:t>
      </w:r>
      <w:proofErr w:type="gramStart"/>
      <w:r w:rsidRPr="002E192F">
        <w:rPr>
          <w:rFonts w:cs="Times New Roman"/>
          <w:sz w:val="24"/>
          <w:szCs w:val="24"/>
          <w:lang w:val="en-US"/>
        </w:rPr>
        <w:t>.-</w:t>
      </w:r>
      <w:proofErr w:type="gramEnd"/>
      <w:r w:rsidRPr="002E192F">
        <w:rPr>
          <w:rFonts w:cs="Times New Roman"/>
          <w:sz w:val="24"/>
          <w:szCs w:val="24"/>
          <w:lang w:val="en-US"/>
        </w:rPr>
        <w:t xml:space="preserve"> No. 8. - P.16-23.</w:t>
      </w:r>
    </w:p>
    <w:p w:rsidR="002E192F" w:rsidRPr="002E192F" w:rsidRDefault="002E192F" w:rsidP="002E192F">
      <w:pPr>
        <w:spacing w:line="240" w:lineRule="auto"/>
        <w:ind w:firstLine="0"/>
        <w:rPr>
          <w:rFonts w:cs="Times New Roman"/>
          <w:sz w:val="24"/>
          <w:szCs w:val="24"/>
          <w:lang w:val="en-US"/>
        </w:rPr>
      </w:pPr>
      <w:r w:rsidRPr="002E192F">
        <w:rPr>
          <w:rFonts w:cs="Times New Roman"/>
          <w:sz w:val="24"/>
          <w:szCs w:val="24"/>
          <w:lang w:val="en-US"/>
        </w:rPr>
        <w:t>2. Regulations on the attestation of RF personnel: legal subtleties [Electronic resource] - Access mode: http://hrm.ru/polozhenie-ob-attestacii-personala-juridicheskie-tonkosti.</w:t>
      </w:r>
    </w:p>
    <w:p w:rsidR="002E192F" w:rsidRPr="002E192F" w:rsidRDefault="002E192F" w:rsidP="002E192F">
      <w:pPr>
        <w:spacing w:line="240" w:lineRule="auto"/>
        <w:ind w:firstLine="0"/>
        <w:rPr>
          <w:rFonts w:cs="Times New Roman"/>
          <w:sz w:val="24"/>
          <w:szCs w:val="24"/>
          <w:lang w:val="en-US"/>
        </w:rPr>
      </w:pPr>
      <w:r w:rsidRPr="002E192F">
        <w:rPr>
          <w:rFonts w:cs="Times New Roman"/>
          <w:sz w:val="24"/>
          <w:szCs w:val="24"/>
          <w:lang w:val="en-US"/>
        </w:rPr>
        <w:t>3. Professional standards in questions and answers [Electronic resource] - Access mode: http://in-texno.ru/about/blog-eksperta/professionalnye-standarty-v-voprosakh-i-otvetakh.</w:t>
      </w:r>
    </w:p>
    <w:p w:rsidR="00240B5F" w:rsidRDefault="002E192F" w:rsidP="002E192F">
      <w:pPr>
        <w:spacing w:line="240" w:lineRule="auto"/>
        <w:ind w:firstLine="0"/>
        <w:rPr>
          <w:rFonts w:cs="Times New Roman"/>
          <w:sz w:val="24"/>
          <w:szCs w:val="24"/>
          <w:lang w:val="en-US"/>
        </w:rPr>
      </w:pPr>
      <w:r w:rsidRPr="002E192F">
        <w:rPr>
          <w:rFonts w:cs="Times New Roman"/>
          <w:sz w:val="24"/>
          <w:szCs w:val="24"/>
          <w:lang w:val="en-US"/>
        </w:rPr>
        <w:t>4. The verbatim report on the joint meeting of the State Council and the Commission for Modernization and Technological Development of the Russian Economy [Electronic resource] - Access mode: http: //president.kremlin.ru/transcripts/8786.</w:t>
      </w:r>
    </w:p>
    <w:p w:rsidR="00240B5F" w:rsidRDefault="00240B5F" w:rsidP="00240B5F">
      <w:pPr>
        <w:spacing w:line="240" w:lineRule="auto"/>
        <w:ind w:firstLine="0"/>
        <w:rPr>
          <w:rFonts w:cs="Times New Roman"/>
          <w:sz w:val="24"/>
          <w:szCs w:val="24"/>
          <w:lang w:val="en-US"/>
        </w:rPr>
      </w:pPr>
    </w:p>
    <w:p w:rsidR="00240B5F" w:rsidRDefault="00240B5F" w:rsidP="00240B5F">
      <w:pPr>
        <w:spacing w:line="240" w:lineRule="auto"/>
        <w:ind w:firstLine="0"/>
        <w:rPr>
          <w:rFonts w:cs="Times New Roman"/>
          <w:sz w:val="24"/>
          <w:szCs w:val="24"/>
          <w:lang w:val="en-US"/>
        </w:rPr>
      </w:pPr>
    </w:p>
    <w:p w:rsidR="00240B5F" w:rsidRDefault="00240B5F" w:rsidP="00240B5F">
      <w:pPr>
        <w:spacing w:line="240" w:lineRule="auto"/>
        <w:ind w:firstLine="0"/>
        <w:rPr>
          <w:rFonts w:cs="Times New Roman"/>
          <w:sz w:val="24"/>
          <w:szCs w:val="24"/>
          <w:lang w:val="en-US"/>
        </w:rPr>
      </w:pPr>
    </w:p>
    <w:p w:rsidR="00240B5F" w:rsidRPr="00240B5F" w:rsidRDefault="00240B5F" w:rsidP="006A06EF">
      <w:pPr>
        <w:pStyle w:val="a3"/>
        <w:spacing w:line="240" w:lineRule="auto"/>
        <w:ind w:left="0"/>
        <w:rPr>
          <w:rFonts w:cs="Times New Roman"/>
          <w:sz w:val="24"/>
          <w:szCs w:val="24"/>
          <w:lang w:val="en-US"/>
        </w:rPr>
      </w:pPr>
    </w:p>
    <w:sectPr w:rsidR="00240B5F" w:rsidRPr="00240B5F" w:rsidSect="00901A07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E1819"/>
    <w:multiLevelType w:val="hybridMultilevel"/>
    <w:tmpl w:val="8A160558"/>
    <w:lvl w:ilvl="0" w:tplc="41D4E45E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A8B2B41"/>
    <w:multiLevelType w:val="hybridMultilevel"/>
    <w:tmpl w:val="BA087F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64472"/>
    <w:multiLevelType w:val="hybridMultilevel"/>
    <w:tmpl w:val="9CECAA1C"/>
    <w:lvl w:ilvl="0" w:tplc="F334C02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7065A7"/>
    <w:multiLevelType w:val="hybridMultilevel"/>
    <w:tmpl w:val="A93E1CC2"/>
    <w:lvl w:ilvl="0" w:tplc="5C80FCD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28357B6"/>
    <w:multiLevelType w:val="hybridMultilevel"/>
    <w:tmpl w:val="6E287ED0"/>
    <w:lvl w:ilvl="0" w:tplc="304084EA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2853D50"/>
    <w:multiLevelType w:val="hybridMultilevel"/>
    <w:tmpl w:val="D79E69DE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4F72BB4"/>
    <w:multiLevelType w:val="hybridMultilevel"/>
    <w:tmpl w:val="5DC486CA"/>
    <w:lvl w:ilvl="0" w:tplc="A94A1170">
      <w:start w:val="1"/>
      <w:numFmt w:val="decimal"/>
      <w:lvlText w:val="%1."/>
      <w:lvlJc w:val="left"/>
      <w:pPr>
        <w:ind w:left="1759" w:hanging="105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393023F2"/>
    <w:multiLevelType w:val="hybridMultilevel"/>
    <w:tmpl w:val="26F275C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746E8C"/>
    <w:multiLevelType w:val="hybridMultilevel"/>
    <w:tmpl w:val="D79E69DE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0A41F3F"/>
    <w:multiLevelType w:val="hybridMultilevel"/>
    <w:tmpl w:val="B49673A8"/>
    <w:lvl w:ilvl="0" w:tplc="BCBE62CA">
      <w:start w:val="1"/>
      <w:numFmt w:val="decimal"/>
      <w:lvlText w:val="%1."/>
      <w:lvlJc w:val="left"/>
      <w:pPr>
        <w:ind w:left="1838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4706079F"/>
    <w:multiLevelType w:val="hybridMultilevel"/>
    <w:tmpl w:val="011A813E"/>
    <w:lvl w:ilvl="0" w:tplc="4000CFAE">
      <w:start w:val="1"/>
      <w:numFmt w:val="decimal"/>
      <w:lvlText w:val="%1."/>
      <w:lvlJc w:val="left"/>
      <w:pPr>
        <w:ind w:left="1849" w:hanging="114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72B047F"/>
    <w:multiLevelType w:val="hybridMultilevel"/>
    <w:tmpl w:val="76BCA4F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489A0DA5"/>
    <w:multiLevelType w:val="hybridMultilevel"/>
    <w:tmpl w:val="D62AA6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1F35827"/>
    <w:multiLevelType w:val="hybridMultilevel"/>
    <w:tmpl w:val="5630094E"/>
    <w:lvl w:ilvl="0" w:tplc="BCBE62CA">
      <w:start w:val="1"/>
      <w:numFmt w:val="decimal"/>
      <w:lvlText w:val="%1."/>
      <w:lvlJc w:val="left"/>
      <w:pPr>
        <w:ind w:left="1129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CCE2CE3"/>
    <w:multiLevelType w:val="hybridMultilevel"/>
    <w:tmpl w:val="D62AA6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0E615D"/>
    <w:multiLevelType w:val="hybridMultilevel"/>
    <w:tmpl w:val="A93E1CC2"/>
    <w:lvl w:ilvl="0" w:tplc="5C80FCD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1"/>
  </w:num>
  <w:num w:numId="2">
    <w:abstractNumId w:val="1"/>
  </w:num>
  <w:num w:numId="3">
    <w:abstractNumId w:val="4"/>
  </w:num>
  <w:num w:numId="4">
    <w:abstractNumId w:val="8"/>
  </w:num>
  <w:num w:numId="5">
    <w:abstractNumId w:val="5"/>
  </w:num>
  <w:num w:numId="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</w:num>
  <w:num w:numId="12">
    <w:abstractNumId w:val="9"/>
  </w:num>
  <w:num w:numId="13">
    <w:abstractNumId w:val="0"/>
  </w:num>
  <w:num w:numId="14">
    <w:abstractNumId w:val="2"/>
  </w:num>
  <w:num w:numId="15">
    <w:abstractNumId w:val="7"/>
  </w:num>
  <w:num w:numId="16">
    <w:abstractNumId w:val="12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BA5"/>
    <w:rsid w:val="00031FE7"/>
    <w:rsid w:val="000437B7"/>
    <w:rsid w:val="00055EEB"/>
    <w:rsid w:val="000B1311"/>
    <w:rsid w:val="000B25A8"/>
    <w:rsid w:val="000C0C9E"/>
    <w:rsid w:val="000D46D3"/>
    <w:rsid w:val="000E54CC"/>
    <w:rsid w:val="00115A66"/>
    <w:rsid w:val="0014169F"/>
    <w:rsid w:val="00141DA3"/>
    <w:rsid w:val="001834B8"/>
    <w:rsid w:val="001F1051"/>
    <w:rsid w:val="00205D75"/>
    <w:rsid w:val="002357FA"/>
    <w:rsid w:val="0023755B"/>
    <w:rsid w:val="00240B0E"/>
    <w:rsid w:val="00240B5F"/>
    <w:rsid w:val="00247F43"/>
    <w:rsid w:val="00261C0D"/>
    <w:rsid w:val="002A23A5"/>
    <w:rsid w:val="002C0244"/>
    <w:rsid w:val="002E09D1"/>
    <w:rsid w:val="002E192F"/>
    <w:rsid w:val="002E1A33"/>
    <w:rsid w:val="00310299"/>
    <w:rsid w:val="00352E42"/>
    <w:rsid w:val="003538A9"/>
    <w:rsid w:val="003C5B36"/>
    <w:rsid w:val="003E3B7A"/>
    <w:rsid w:val="003E5E67"/>
    <w:rsid w:val="0043100C"/>
    <w:rsid w:val="00440C11"/>
    <w:rsid w:val="004831D5"/>
    <w:rsid w:val="004A588E"/>
    <w:rsid w:val="004B53B0"/>
    <w:rsid w:val="004C4F34"/>
    <w:rsid w:val="004D25B5"/>
    <w:rsid w:val="005128E8"/>
    <w:rsid w:val="0058226C"/>
    <w:rsid w:val="00585790"/>
    <w:rsid w:val="00590B7B"/>
    <w:rsid w:val="005938BF"/>
    <w:rsid w:val="005B5497"/>
    <w:rsid w:val="005C61E9"/>
    <w:rsid w:val="005F1F34"/>
    <w:rsid w:val="00624D7B"/>
    <w:rsid w:val="00642AF6"/>
    <w:rsid w:val="0066164B"/>
    <w:rsid w:val="00662328"/>
    <w:rsid w:val="006A06EF"/>
    <w:rsid w:val="006A3A1C"/>
    <w:rsid w:val="006B36E3"/>
    <w:rsid w:val="006B5002"/>
    <w:rsid w:val="006E566A"/>
    <w:rsid w:val="006E6718"/>
    <w:rsid w:val="00726574"/>
    <w:rsid w:val="007B6DCC"/>
    <w:rsid w:val="007D4225"/>
    <w:rsid w:val="0083370E"/>
    <w:rsid w:val="00840937"/>
    <w:rsid w:val="00892F16"/>
    <w:rsid w:val="00895E73"/>
    <w:rsid w:val="008C08FA"/>
    <w:rsid w:val="00901A07"/>
    <w:rsid w:val="00912A51"/>
    <w:rsid w:val="009370E1"/>
    <w:rsid w:val="009746D0"/>
    <w:rsid w:val="00993536"/>
    <w:rsid w:val="009C2278"/>
    <w:rsid w:val="00A12012"/>
    <w:rsid w:val="00A30F45"/>
    <w:rsid w:val="00A440E8"/>
    <w:rsid w:val="00A8473F"/>
    <w:rsid w:val="00A91CE9"/>
    <w:rsid w:val="00AD2257"/>
    <w:rsid w:val="00B6023F"/>
    <w:rsid w:val="00BE3257"/>
    <w:rsid w:val="00C575D9"/>
    <w:rsid w:val="00C80F16"/>
    <w:rsid w:val="00C817A0"/>
    <w:rsid w:val="00CA1DE1"/>
    <w:rsid w:val="00CB0EED"/>
    <w:rsid w:val="00CC41C8"/>
    <w:rsid w:val="00CC6FD3"/>
    <w:rsid w:val="00CE49A2"/>
    <w:rsid w:val="00CF1C2F"/>
    <w:rsid w:val="00D11270"/>
    <w:rsid w:val="00D23814"/>
    <w:rsid w:val="00D43D09"/>
    <w:rsid w:val="00D9048F"/>
    <w:rsid w:val="00DA38CC"/>
    <w:rsid w:val="00DA47A9"/>
    <w:rsid w:val="00DB0844"/>
    <w:rsid w:val="00DC4F22"/>
    <w:rsid w:val="00E04CAB"/>
    <w:rsid w:val="00E20CAE"/>
    <w:rsid w:val="00E24BA5"/>
    <w:rsid w:val="00E33CF5"/>
    <w:rsid w:val="00E42A6D"/>
    <w:rsid w:val="00E50E99"/>
    <w:rsid w:val="00E50F9A"/>
    <w:rsid w:val="00E65743"/>
    <w:rsid w:val="00E87C52"/>
    <w:rsid w:val="00E94B6C"/>
    <w:rsid w:val="00EC47BB"/>
    <w:rsid w:val="00EC504E"/>
    <w:rsid w:val="00F17148"/>
    <w:rsid w:val="00F24700"/>
    <w:rsid w:val="00F25CFD"/>
    <w:rsid w:val="00F26DE4"/>
    <w:rsid w:val="00F33160"/>
    <w:rsid w:val="00F9252D"/>
    <w:rsid w:val="00FE3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AD6EDC-35B5-4217-8B5B-8DA8F01CD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87C5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">
    <w:name w:val="heading 2"/>
    <w:basedOn w:val="a"/>
    <w:next w:val="a"/>
    <w:link w:val="20"/>
    <w:unhideWhenUsed/>
    <w:qFormat/>
    <w:rsid w:val="000C0C9E"/>
    <w:pPr>
      <w:keepNext/>
      <w:keepLines/>
      <w:spacing w:before="200" w:line="276" w:lineRule="auto"/>
      <w:ind w:firstLine="0"/>
      <w:jc w:val="left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08F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822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8226C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4831D5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895E73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rsid w:val="000C0C9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">
    <w:name w:val="Default"/>
    <w:rsid w:val="000C0C9E"/>
    <w:pPr>
      <w:autoSpaceDE w:val="0"/>
      <w:autoSpaceDN w:val="0"/>
      <w:adjustRightInd w:val="0"/>
      <w:spacing w:line="240" w:lineRule="auto"/>
      <w:ind w:firstLine="0"/>
      <w:jc w:val="left"/>
    </w:pPr>
    <w:rPr>
      <w:rFonts w:eastAsia="Times New Roman" w:cs="Times New Roman"/>
      <w:color w:val="000000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87C52"/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customStyle="1" w:styleId="a8">
    <w:name w:val="Знак Знак Знак Знак Знак"/>
    <w:basedOn w:val="a"/>
    <w:rsid w:val="00A12012"/>
    <w:pPr>
      <w:spacing w:line="240" w:lineRule="auto"/>
      <w:ind w:firstLine="0"/>
      <w:jc w:val="left"/>
    </w:pPr>
    <w:rPr>
      <w:rFonts w:ascii="Verdana" w:eastAsia="Times New Roman" w:hAnsi="Verdana" w:cs="Verdana"/>
      <w:sz w:val="20"/>
      <w:szCs w:val="20"/>
      <w:lang w:val="en-US"/>
    </w:rPr>
  </w:style>
  <w:style w:type="paragraph" w:styleId="a9">
    <w:name w:val="Normal (Web)"/>
    <w:basedOn w:val="a"/>
    <w:uiPriority w:val="99"/>
    <w:unhideWhenUsed/>
    <w:rsid w:val="00901A07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8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449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99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4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7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3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8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75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3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0208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93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7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244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9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305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78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789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29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8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0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7015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51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8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5581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10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2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9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5788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in-texno.ru/about/blog-eksperta/professionalnye-standarty-v-voprosakh-i-otvetakh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CB4246-8B8B-4668-9A17-0A753A89D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9660</Words>
  <Characters>5507</Characters>
  <Application>Microsoft Office Word</Application>
  <DocSecurity>0</DocSecurity>
  <Lines>45</Lines>
  <Paragraphs>30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Hewlett</cp:lastModifiedBy>
  <cp:revision>11</cp:revision>
  <dcterms:created xsi:type="dcterms:W3CDTF">2018-04-03T09:00:00Z</dcterms:created>
  <dcterms:modified xsi:type="dcterms:W3CDTF">2018-06-06T13:52:00Z</dcterms:modified>
</cp:coreProperties>
</file>