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3A01" w:rsidRPr="000E65D0" w:rsidRDefault="00263A01" w:rsidP="0054190A">
      <w:pPr>
        <w:spacing w:after="0" w:line="240" w:lineRule="auto"/>
        <w:rPr>
          <w:rFonts w:ascii="Times New Roman" w:hAnsi="Times New Roman"/>
          <w:b/>
          <w:sz w:val="24"/>
          <w:szCs w:val="24"/>
        </w:rPr>
      </w:pPr>
      <w:bookmarkStart w:id="0" w:name="_GoBack"/>
      <w:bookmarkEnd w:id="0"/>
      <w:r w:rsidRPr="000E65D0">
        <w:rPr>
          <w:rFonts w:ascii="Times New Roman" w:hAnsi="Times New Roman"/>
          <w:b/>
          <w:sz w:val="24"/>
          <w:szCs w:val="24"/>
        </w:rPr>
        <w:t>339.9/</w:t>
      </w:r>
      <w:r w:rsidRPr="000E65D0">
        <w:rPr>
          <w:rFonts w:ascii="Times New Roman" w:hAnsi="Times New Roman"/>
          <w:sz w:val="24"/>
          <w:szCs w:val="24"/>
        </w:rPr>
        <w:t xml:space="preserve"> </w:t>
      </w:r>
      <w:r w:rsidRPr="000E65D0">
        <w:rPr>
          <w:rFonts w:ascii="Times New Roman" w:hAnsi="Times New Roman"/>
          <w:b/>
          <w:sz w:val="24"/>
          <w:szCs w:val="24"/>
        </w:rPr>
        <w:t>65.5</w:t>
      </w:r>
    </w:p>
    <w:p w:rsidR="00263A01" w:rsidRPr="000E65D0" w:rsidRDefault="00263A01" w:rsidP="0054190A">
      <w:pPr>
        <w:spacing w:after="0" w:line="240" w:lineRule="auto"/>
        <w:jc w:val="right"/>
        <w:rPr>
          <w:rFonts w:ascii="Times New Roman" w:hAnsi="Times New Roman"/>
          <w:b/>
          <w:sz w:val="24"/>
          <w:szCs w:val="24"/>
        </w:rPr>
      </w:pPr>
      <w:r w:rsidRPr="000E65D0">
        <w:rPr>
          <w:rFonts w:ascii="Times New Roman" w:hAnsi="Times New Roman"/>
          <w:b/>
          <w:sz w:val="24"/>
          <w:szCs w:val="24"/>
        </w:rPr>
        <w:t>Соколов М.С.</w:t>
      </w:r>
    </w:p>
    <w:p w:rsidR="00263A01" w:rsidRPr="000E65D0" w:rsidRDefault="00263A01" w:rsidP="0054190A">
      <w:pPr>
        <w:tabs>
          <w:tab w:val="left" w:pos="993"/>
        </w:tabs>
        <w:spacing w:after="0" w:line="240" w:lineRule="auto"/>
        <w:ind w:firstLine="709"/>
        <w:jc w:val="both"/>
        <w:rPr>
          <w:rFonts w:ascii="Times New Roman" w:hAnsi="Times New Roman"/>
          <w:b/>
          <w:sz w:val="24"/>
          <w:szCs w:val="24"/>
        </w:rPr>
      </w:pPr>
    </w:p>
    <w:p w:rsidR="00263A01" w:rsidRPr="000E65D0" w:rsidRDefault="00263A01" w:rsidP="0054190A">
      <w:pPr>
        <w:tabs>
          <w:tab w:val="left" w:pos="993"/>
        </w:tabs>
        <w:spacing w:after="0" w:line="240" w:lineRule="auto"/>
        <w:jc w:val="center"/>
        <w:rPr>
          <w:rFonts w:ascii="Times New Roman" w:hAnsi="Times New Roman"/>
          <w:b/>
          <w:sz w:val="24"/>
          <w:szCs w:val="24"/>
        </w:rPr>
      </w:pPr>
      <w:r w:rsidRPr="000E65D0">
        <w:rPr>
          <w:rFonts w:ascii="Times New Roman" w:hAnsi="Times New Roman"/>
          <w:b/>
          <w:sz w:val="24"/>
          <w:szCs w:val="24"/>
        </w:rPr>
        <w:t>Направления интеграции инновационных инфраструктур России и Беларуси в рамках Союзного государства</w:t>
      </w:r>
      <w:r w:rsidR="00E0146A" w:rsidRPr="000E65D0">
        <w:rPr>
          <w:rStyle w:val="a5"/>
          <w:rFonts w:ascii="Times New Roman" w:hAnsi="Times New Roman"/>
          <w:b/>
          <w:sz w:val="24"/>
          <w:szCs w:val="24"/>
        </w:rPr>
        <w:footnoteReference w:id="1"/>
      </w:r>
    </w:p>
    <w:p w:rsidR="00263A01" w:rsidRPr="000E65D0" w:rsidRDefault="00263A01" w:rsidP="0054190A">
      <w:pPr>
        <w:tabs>
          <w:tab w:val="left" w:pos="993"/>
        </w:tabs>
        <w:spacing w:after="0" w:line="240" w:lineRule="auto"/>
        <w:ind w:firstLine="709"/>
        <w:jc w:val="both"/>
        <w:rPr>
          <w:rFonts w:ascii="Times New Roman" w:hAnsi="Times New Roman"/>
          <w:b/>
          <w:sz w:val="24"/>
          <w:szCs w:val="24"/>
        </w:rPr>
      </w:pPr>
    </w:p>
    <w:p w:rsidR="00263A01" w:rsidRPr="000E65D0" w:rsidRDefault="00263A01" w:rsidP="0054190A">
      <w:pPr>
        <w:tabs>
          <w:tab w:val="left" w:pos="993"/>
        </w:tabs>
        <w:spacing w:after="0" w:line="240" w:lineRule="auto"/>
        <w:ind w:firstLine="709"/>
        <w:jc w:val="both"/>
        <w:rPr>
          <w:rFonts w:ascii="Times New Roman" w:hAnsi="Times New Roman"/>
          <w:i/>
          <w:sz w:val="24"/>
          <w:szCs w:val="24"/>
        </w:rPr>
      </w:pPr>
      <w:r w:rsidRPr="000E65D0">
        <w:rPr>
          <w:rFonts w:ascii="Times New Roman" w:hAnsi="Times New Roman"/>
          <w:b/>
          <w:sz w:val="24"/>
          <w:szCs w:val="24"/>
        </w:rPr>
        <w:t>Аннотация.</w:t>
      </w:r>
      <w:r w:rsidRPr="000E65D0">
        <w:rPr>
          <w:rFonts w:ascii="Times New Roman" w:hAnsi="Times New Roman"/>
          <w:i/>
          <w:sz w:val="24"/>
          <w:szCs w:val="24"/>
        </w:rPr>
        <w:t xml:space="preserve"> В статье </w:t>
      </w:r>
      <w:r w:rsidR="00187261" w:rsidRPr="000E65D0">
        <w:rPr>
          <w:rFonts w:ascii="Times New Roman" w:hAnsi="Times New Roman"/>
          <w:i/>
          <w:sz w:val="24"/>
          <w:szCs w:val="24"/>
        </w:rPr>
        <w:t>раскрываются проблемы интеграции России и Беларуси в части создания единого научно-технологического пространства Союзного государства.  На основе анализа предлагаются основные направления и оцениваются прогнозируемые результаты интеграции национальных инновационных инфраструктур стран-участников интеграционного образования.</w:t>
      </w:r>
    </w:p>
    <w:p w:rsidR="00263A01" w:rsidRPr="000E65D0" w:rsidRDefault="00263A01" w:rsidP="00187261">
      <w:pPr>
        <w:widowControl w:val="0"/>
        <w:tabs>
          <w:tab w:val="left" w:pos="993"/>
        </w:tabs>
        <w:spacing w:after="0" w:line="240" w:lineRule="auto"/>
        <w:ind w:firstLine="709"/>
        <w:jc w:val="both"/>
        <w:rPr>
          <w:rFonts w:ascii="Times New Roman" w:eastAsia="Courier New" w:hAnsi="Times New Roman"/>
          <w:color w:val="000000"/>
          <w:sz w:val="24"/>
          <w:szCs w:val="24"/>
          <w:u w:val="single"/>
        </w:rPr>
      </w:pPr>
      <w:r w:rsidRPr="000E65D0">
        <w:rPr>
          <w:rFonts w:ascii="Times New Roman" w:eastAsia="Courier New" w:hAnsi="Times New Roman"/>
          <w:b/>
          <w:color w:val="000000"/>
          <w:sz w:val="24"/>
          <w:szCs w:val="24"/>
        </w:rPr>
        <w:t>Ключевые слова:</w:t>
      </w:r>
      <w:r w:rsidRPr="000E65D0">
        <w:rPr>
          <w:rFonts w:ascii="Times New Roman" w:hAnsi="Times New Roman"/>
          <w:sz w:val="24"/>
          <w:szCs w:val="24"/>
        </w:rPr>
        <w:t xml:space="preserve"> </w:t>
      </w:r>
      <w:r w:rsidRPr="000E65D0">
        <w:rPr>
          <w:rFonts w:ascii="Times New Roman" w:hAnsi="Times New Roman"/>
          <w:i/>
          <w:sz w:val="24"/>
          <w:szCs w:val="24"/>
        </w:rPr>
        <w:t xml:space="preserve">инновация, интеграция, инновационная </w:t>
      </w:r>
      <w:r w:rsidR="00187261" w:rsidRPr="000E65D0">
        <w:rPr>
          <w:rFonts w:ascii="Times New Roman" w:hAnsi="Times New Roman"/>
          <w:i/>
          <w:sz w:val="24"/>
          <w:szCs w:val="24"/>
        </w:rPr>
        <w:t>инфраструктура</w:t>
      </w:r>
      <w:r w:rsidRPr="000E65D0">
        <w:rPr>
          <w:rFonts w:ascii="Times New Roman" w:hAnsi="Times New Roman"/>
          <w:i/>
          <w:sz w:val="24"/>
          <w:szCs w:val="24"/>
        </w:rPr>
        <w:t>, Союзное государство, стратегическое управление.</w:t>
      </w:r>
    </w:p>
    <w:p w:rsidR="00263A01" w:rsidRPr="000E65D0" w:rsidRDefault="00263A01" w:rsidP="0054190A">
      <w:pPr>
        <w:spacing w:after="0" w:line="240" w:lineRule="auto"/>
        <w:jc w:val="center"/>
        <w:rPr>
          <w:rFonts w:ascii="Times New Roman" w:hAnsi="Times New Roman"/>
          <w:b/>
          <w:sz w:val="24"/>
          <w:szCs w:val="24"/>
        </w:rPr>
      </w:pPr>
    </w:p>
    <w:p w:rsidR="00263A01" w:rsidRPr="000E65D0" w:rsidRDefault="00263A01" w:rsidP="0054190A">
      <w:pPr>
        <w:tabs>
          <w:tab w:val="left" w:pos="284"/>
        </w:tabs>
        <w:spacing w:after="0" w:line="240" w:lineRule="auto"/>
        <w:ind w:firstLine="709"/>
        <w:rPr>
          <w:rFonts w:ascii="Times New Roman" w:hAnsi="Times New Roman"/>
          <w:b/>
          <w:sz w:val="24"/>
          <w:szCs w:val="24"/>
        </w:rPr>
      </w:pPr>
      <w:r w:rsidRPr="000E65D0">
        <w:rPr>
          <w:rFonts w:ascii="Times New Roman" w:hAnsi="Times New Roman"/>
          <w:b/>
          <w:sz w:val="24"/>
          <w:szCs w:val="24"/>
        </w:rPr>
        <w:t>1.Введение</w:t>
      </w:r>
    </w:p>
    <w:p w:rsidR="005825BA" w:rsidRPr="000E65D0" w:rsidRDefault="005825BA" w:rsidP="0054190A">
      <w:pPr>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Инновации являются одним из важнейших инструментов конкурентной борьбы на всех уровнях экономики.</w:t>
      </w:r>
      <w:r w:rsidR="00D81EF0" w:rsidRPr="000E65D0">
        <w:rPr>
          <w:rFonts w:ascii="Times New Roman" w:eastAsiaTheme="minorHAnsi" w:hAnsi="Times New Roman"/>
          <w:sz w:val="24"/>
          <w:szCs w:val="24"/>
          <w:lang w:eastAsia="en-US"/>
        </w:rPr>
        <w:t xml:space="preserve"> </w:t>
      </w:r>
      <w:r w:rsidRPr="000E65D0">
        <w:rPr>
          <w:rFonts w:ascii="Times New Roman" w:eastAsiaTheme="minorHAnsi" w:hAnsi="Times New Roman"/>
          <w:sz w:val="24"/>
          <w:szCs w:val="24"/>
          <w:lang w:eastAsia="en-US"/>
        </w:rPr>
        <w:t xml:space="preserve">Вместе с тем, вызовы системного характера и экономические диспропорции привели к существенному отставанию уровня инновационного развития </w:t>
      </w:r>
      <w:r w:rsidR="00D81EF0" w:rsidRPr="000E65D0">
        <w:rPr>
          <w:rFonts w:ascii="Times New Roman" w:eastAsiaTheme="minorHAnsi" w:hAnsi="Times New Roman"/>
          <w:sz w:val="24"/>
          <w:szCs w:val="24"/>
          <w:lang w:eastAsia="en-US"/>
        </w:rPr>
        <w:t>стран-</w:t>
      </w:r>
      <w:r w:rsidRPr="000E65D0">
        <w:rPr>
          <w:rFonts w:ascii="Times New Roman" w:eastAsiaTheme="minorHAnsi" w:hAnsi="Times New Roman"/>
          <w:sz w:val="24"/>
          <w:szCs w:val="24"/>
          <w:lang w:eastAsia="en-US"/>
        </w:rPr>
        <w:t xml:space="preserve">участников СНГ от мировых стран-лидеров, что характеризуется не только слабостью диффузии инноваций, но и фактическим отсутствием рынка конкурентоспособной инновационной продукции. </w:t>
      </w:r>
    </w:p>
    <w:p w:rsidR="0072481D" w:rsidRPr="000E65D0" w:rsidRDefault="005825BA" w:rsidP="0054190A">
      <w:pPr>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Поддержка и стимулирование процессов создания и коммерциализации инноваций признаны в большинстве развитых стран основой национальных стратегий конкурентоспособности и явля</w:t>
      </w:r>
      <w:r w:rsidR="00054674" w:rsidRPr="000E65D0">
        <w:rPr>
          <w:rFonts w:ascii="Times New Roman" w:eastAsiaTheme="minorHAnsi" w:hAnsi="Times New Roman"/>
          <w:sz w:val="24"/>
          <w:szCs w:val="24"/>
          <w:lang w:eastAsia="en-US"/>
        </w:rPr>
        <w:t>е</w:t>
      </w:r>
      <w:r w:rsidRPr="000E65D0">
        <w:rPr>
          <w:rFonts w:ascii="Times New Roman" w:eastAsiaTheme="minorHAnsi" w:hAnsi="Times New Roman"/>
          <w:sz w:val="24"/>
          <w:szCs w:val="24"/>
          <w:lang w:eastAsia="en-US"/>
        </w:rPr>
        <w:t>тся приоритетным направлением государственной экономической политики. В развитых странах формирование современной и эффективной инновационной модели экономического развития основывается на взаимовыгодном партнерстве государства и бизнеса при активном вовлечении научных и образовательных организаций, обеспечивая сочетание национальных и корпоративных интересов для активизации инновационной деятельности</w:t>
      </w:r>
      <w:r w:rsidR="00E0146A" w:rsidRPr="000E65D0">
        <w:rPr>
          <w:rFonts w:ascii="Times New Roman" w:eastAsiaTheme="minorHAnsi" w:hAnsi="Times New Roman"/>
          <w:sz w:val="24"/>
          <w:szCs w:val="24"/>
          <w:lang w:eastAsia="en-US"/>
        </w:rPr>
        <w:t xml:space="preserve"> </w:t>
      </w:r>
      <w:r w:rsidR="00E0146A" w:rsidRPr="000E65D0">
        <w:rPr>
          <w:rFonts w:ascii="Times New Roman" w:hAnsi="Times New Roman"/>
          <w:sz w:val="24"/>
          <w:szCs w:val="24"/>
        </w:rPr>
        <w:t>[2;</w:t>
      </w:r>
      <w:r w:rsidR="00774A0C" w:rsidRPr="000E65D0">
        <w:rPr>
          <w:rFonts w:ascii="Times New Roman" w:hAnsi="Times New Roman"/>
          <w:sz w:val="24"/>
          <w:szCs w:val="24"/>
        </w:rPr>
        <w:t>6</w:t>
      </w:r>
      <w:r w:rsidR="00E0146A" w:rsidRPr="000E65D0">
        <w:rPr>
          <w:rFonts w:ascii="Times New Roman" w:hAnsi="Times New Roman"/>
          <w:sz w:val="24"/>
          <w:szCs w:val="24"/>
        </w:rPr>
        <w:t>]</w:t>
      </w:r>
      <w:r w:rsidRPr="000E65D0">
        <w:rPr>
          <w:rFonts w:ascii="Times New Roman" w:eastAsiaTheme="minorHAnsi" w:hAnsi="Times New Roman"/>
          <w:sz w:val="24"/>
          <w:szCs w:val="24"/>
          <w:lang w:eastAsia="en-US"/>
        </w:rPr>
        <w:t xml:space="preserve">. </w:t>
      </w:r>
    </w:p>
    <w:p w:rsidR="0072481D" w:rsidRPr="000E65D0" w:rsidRDefault="0072481D" w:rsidP="0054190A">
      <w:pPr>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С</w:t>
      </w:r>
      <w:r w:rsidR="005825BA" w:rsidRPr="000E65D0">
        <w:rPr>
          <w:rFonts w:ascii="Times New Roman" w:eastAsiaTheme="minorHAnsi" w:hAnsi="Times New Roman"/>
          <w:sz w:val="24"/>
          <w:szCs w:val="24"/>
          <w:lang w:eastAsia="en-US"/>
        </w:rPr>
        <w:t>овременной</w:t>
      </w:r>
      <w:r w:rsidRPr="000E65D0">
        <w:rPr>
          <w:rFonts w:ascii="Times New Roman" w:eastAsiaTheme="minorHAnsi" w:hAnsi="Times New Roman"/>
          <w:sz w:val="24"/>
          <w:szCs w:val="24"/>
          <w:lang w:eastAsia="en-US"/>
        </w:rPr>
        <w:t xml:space="preserve"> </w:t>
      </w:r>
      <w:r w:rsidR="005825BA" w:rsidRPr="000E65D0">
        <w:rPr>
          <w:rFonts w:ascii="Times New Roman" w:eastAsiaTheme="minorHAnsi" w:hAnsi="Times New Roman"/>
          <w:sz w:val="24"/>
          <w:szCs w:val="24"/>
          <w:lang w:eastAsia="en-US"/>
        </w:rPr>
        <w:t>тенденцией инновационного развития стран можно назвать переход от замкнутой модели инновационного процесса к модели открытых инноваций (</w:t>
      </w:r>
      <w:proofErr w:type="spellStart"/>
      <w:r w:rsidR="005825BA" w:rsidRPr="000E65D0">
        <w:rPr>
          <w:rFonts w:ascii="Times New Roman" w:eastAsiaTheme="minorHAnsi" w:hAnsi="Times New Roman"/>
          <w:sz w:val="24"/>
          <w:szCs w:val="24"/>
          <w:lang w:eastAsia="en-US"/>
        </w:rPr>
        <w:t>open</w:t>
      </w:r>
      <w:proofErr w:type="spellEnd"/>
      <w:r w:rsidR="005825BA" w:rsidRPr="000E65D0">
        <w:rPr>
          <w:rFonts w:ascii="Times New Roman" w:eastAsiaTheme="minorHAnsi" w:hAnsi="Times New Roman"/>
          <w:sz w:val="24"/>
          <w:szCs w:val="24"/>
          <w:lang w:eastAsia="en-US"/>
        </w:rPr>
        <w:t xml:space="preserve"> </w:t>
      </w:r>
      <w:proofErr w:type="spellStart"/>
      <w:r w:rsidR="005825BA" w:rsidRPr="000E65D0">
        <w:rPr>
          <w:rFonts w:ascii="Times New Roman" w:eastAsiaTheme="minorHAnsi" w:hAnsi="Times New Roman"/>
          <w:sz w:val="24"/>
          <w:szCs w:val="24"/>
          <w:lang w:eastAsia="en-US"/>
        </w:rPr>
        <w:t>innovation</w:t>
      </w:r>
      <w:proofErr w:type="spellEnd"/>
      <w:r w:rsidR="005825BA" w:rsidRPr="000E65D0">
        <w:rPr>
          <w:rFonts w:ascii="Times New Roman" w:eastAsiaTheme="minorHAnsi" w:hAnsi="Times New Roman"/>
          <w:sz w:val="24"/>
          <w:szCs w:val="24"/>
          <w:lang w:eastAsia="en-US"/>
        </w:rPr>
        <w:t>)</w:t>
      </w:r>
      <w:r w:rsidRPr="000E65D0">
        <w:rPr>
          <w:rFonts w:ascii="Times New Roman" w:eastAsiaTheme="minorHAnsi" w:hAnsi="Times New Roman"/>
          <w:sz w:val="24"/>
          <w:szCs w:val="24"/>
          <w:lang w:eastAsia="en-US"/>
        </w:rPr>
        <w:t xml:space="preserve">, </w:t>
      </w:r>
      <w:r w:rsidR="005825BA" w:rsidRPr="000E65D0">
        <w:rPr>
          <w:rFonts w:ascii="Times New Roman" w:eastAsiaTheme="minorHAnsi" w:hAnsi="Times New Roman"/>
          <w:sz w:val="24"/>
          <w:szCs w:val="24"/>
          <w:lang w:eastAsia="en-US"/>
        </w:rPr>
        <w:t>явля</w:t>
      </w:r>
      <w:r w:rsidRPr="000E65D0">
        <w:rPr>
          <w:rFonts w:ascii="Times New Roman" w:eastAsiaTheme="minorHAnsi" w:hAnsi="Times New Roman"/>
          <w:sz w:val="24"/>
          <w:szCs w:val="24"/>
          <w:lang w:eastAsia="en-US"/>
        </w:rPr>
        <w:t>ющейся</w:t>
      </w:r>
      <w:r w:rsidR="005825BA" w:rsidRPr="000E65D0">
        <w:rPr>
          <w:rFonts w:ascii="Times New Roman" w:eastAsiaTheme="minorHAnsi" w:hAnsi="Times New Roman"/>
          <w:sz w:val="24"/>
          <w:szCs w:val="24"/>
          <w:lang w:eastAsia="en-US"/>
        </w:rPr>
        <w:t xml:space="preserve"> результатом интеграционных процессов</w:t>
      </w:r>
      <w:r w:rsidR="00E0146A" w:rsidRPr="000E65D0">
        <w:rPr>
          <w:rFonts w:ascii="Times New Roman" w:eastAsiaTheme="minorHAnsi" w:hAnsi="Times New Roman"/>
          <w:sz w:val="24"/>
          <w:szCs w:val="24"/>
          <w:lang w:eastAsia="en-US"/>
        </w:rPr>
        <w:t xml:space="preserve"> </w:t>
      </w:r>
      <w:r w:rsidR="00E0146A" w:rsidRPr="000E65D0">
        <w:rPr>
          <w:rFonts w:ascii="Times New Roman" w:hAnsi="Times New Roman"/>
          <w:sz w:val="24"/>
          <w:szCs w:val="24"/>
        </w:rPr>
        <w:t>[9]</w:t>
      </w:r>
      <w:r w:rsidR="005825BA" w:rsidRPr="000E65D0">
        <w:rPr>
          <w:rFonts w:ascii="Times New Roman" w:eastAsiaTheme="minorHAnsi" w:hAnsi="Times New Roman"/>
          <w:sz w:val="24"/>
          <w:szCs w:val="24"/>
          <w:lang w:eastAsia="en-US"/>
        </w:rPr>
        <w:t>.</w:t>
      </w:r>
      <w:r w:rsidRPr="000E65D0">
        <w:rPr>
          <w:rFonts w:ascii="Times New Roman" w:eastAsiaTheme="minorHAnsi" w:hAnsi="Times New Roman"/>
          <w:sz w:val="24"/>
          <w:szCs w:val="24"/>
          <w:lang w:eastAsia="en-US"/>
        </w:rPr>
        <w:t xml:space="preserve"> Как следствие</w:t>
      </w:r>
      <w:r w:rsidR="00054674" w:rsidRPr="000E65D0">
        <w:rPr>
          <w:rFonts w:ascii="Times New Roman" w:eastAsiaTheme="minorHAnsi" w:hAnsi="Times New Roman"/>
          <w:sz w:val="24"/>
          <w:szCs w:val="24"/>
          <w:lang w:eastAsia="en-US"/>
        </w:rPr>
        <w:t xml:space="preserve">, </w:t>
      </w:r>
      <w:r w:rsidR="005825BA" w:rsidRPr="000E65D0">
        <w:rPr>
          <w:rFonts w:ascii="Times New Roman" w:eastAsiaTheme="minorHAnsi" w:hAnsi="Times New Roman"/>
          <w:sz w:val="24"/>
          <w:szCs w:val="24"/>
          <w:lang w:eastAsia="en-US"/>
        </w:rPr>
        <w:t>интеграция</w:t>
      </w:r>
      <w:r w:rsidR="00D81EF0" w:rsidRPr="000E65D0">
        <w:rPr>
          <w:rFonts w:ascii="Times New Roman" w:eastAsiaTheme="minorHAnsi" w:hAnsi="Times New Roman"/>
          <w:sz w:val="24"/>
          <w:szCs w:val="24"/>
          <w:lang w:eastAsia="en-US"/>
        </w:rPr>
        <w:t xml:space="preserve"> </w:t>
      </w:r>
      <w:r w:rsidR="005825BA" w:rsidRPr="000E65D0">
        <w:rPr>
          <w:rFonts w:ascii="Times New Roman" w:eastAsiaTheme="minorHAnsi" w:hAnsi="Times New Roman"/>
          <w:sz w:val="24"/>
          <w:szCs w:val="24"/>
          <w:lang w:eastAsia="en-US"/>
        </w:rPr>
        <w:t xml:space="preserve">России </w:t>
      </w:r>
      <w:r w:rsidR="00D81EF0" w:rsidRPr="000E65D0">
        <w:rPr>
          <w:rFonts w:ascii="Times New Roman" w:eastAsiaTheme="minorHAnsi" w:hAnsi="Times New Roman"/>
          <w:sz w:val="24"/>
          <w:szCs w:val="24"/>
          <w:lang w:eastAsia="en-US"/>
        </w:rPr>
        <w:t>и Беларуси в рамках</w:t>
      </w:r>
      <w:r w:rsidR="005825BA" w:rsidRPr="000E65D0">
        <w:rPr>
          <w:rFonts w:ascii="Times New Roman" w:eastAsiaTheme="minorHAnsi" w:hAnsi="Times New Roman"/>
          <w:sz w:val="24"/>
          <w:szCs w:val="24"/>
          <w:lang w:eastAsia="en-US"/>
        </w:rPr>
        <w:t xml:space="preserve"> Союзно</w:t>
      </w:r>
      <w:r w:rsidR="00D81EF0" w:rsidRPr="000E65D0">
        <w:rPr>
          <w:rFonts w:ascii="Times New Roman" w:eastAsiaTheme="minorHAnsi" w:hAnsi="Times New Roman"/>
          <w:sz w:val="24"/>
          <w:szCs w:val="24"/>
          <w:lang w:eastAsia="en-US"/>
        </w:rPr>
        <w:t>го</w:t>
      </w:r>
      <w:r w:rsidR="005825BA" w:rsidRPr="000E65D0">
        <w:rPr>
          <w:rFonts w:ascii="Times New Roman" w:eastAsiaTheme="minorHAnsi" w:hAnsi="Times New Roman"/>
          <w:sz w:val="24"/>
          <w:szCs w:val="24"/>
          <w:lang w:eastAsia="en-US"/>
        </w:rPr>
        <w:t xml:space="preserve"> государств</w:t>
      </w:r>
      <w:r w:rsidR="00D81EF0" w:rsidRPr="000E65D0">
        <w:rPr>
          <w:rFonts w:ascii="Times New Roman" w:eastAsiaTheme="minorHAnsi" w:hAnsi="Times New Roman"/>
          <w:sz w:val="24"/>
          <w:szCs w:val="24"/>
          <w:lang w:eastAsia="en-US"/>
        </w:rPr>
        <w:t>а</w:t>
      </w:r>
      <w:r w:rsidR="005825BA" w:rsidRPr="000E65D0">
        <w:rPr>
          <w:rFonts w:ascii="Times New Roman" w:eastAsiaTheme="minorHAnsi" w:hAnsi="Times New Roman"/>
          <w:sz w:val="24"/>
          <w:szCs w:val="24"/>
          <w:lang w:eastAsia="en-US"/>
        </w:rPr>
        <w:t xml:space="preserve"> (СГ)</w:t>
      </w:r>
      <w:r w:rsidR="00054674" w:rsidRPr="000E65D0">
        <w:rPr>
          <w:rFonts w:ascii="Times New Roman" w:eastAsiaTheme="minorHAnsi" w:hAnsi="Times New Roman"/>
          <w:sz w:val="24"/>
          <w:szCs w:val="24"/>
          <w:lang w:eastAsia="en-US"/>
        </w:rPr>
        <w:t xml:space="preserve"> может стать одним из направлений, обеспечивающих возможность их социально-экономического развития на основе </w:t>
      </w:r>
      <w:r w:rsidR="00A537A4">
        <w:rPr>
          <w:rFonts w:ascii="Times New Roman" w:eastAsiaTheme="minorHAnsi" w:hAnsi="Times New Roman"/>
          <w:sz w:val="24"/>
          <w:szCs w:val="24"/>
          <w:lang w:eastAsia="en-US"/>
        </w:rPr>
        <w:t xml:space="preserve">инновационной </w:t>
      </w:r>
      <w:r w:rsidRPr="000E65D0">
        <w:rPr>
          <w:rFonts w:ascii="Times New Roman" w:eastAsiaTheme="minorHAnsi" w:hAnsi="Times New Roman"/>
          <w:sz w:val="24"/>
          <w:szCs w:val="24"/>
          <w:lang w:eastAsia="en-US"/>
        </w:rPr>
        <w:t>модели</w:t>
      </w:r>
      <w:r w:rsidR="00054674" w:rsidRPr="000E65D0">
        <w:rPr>
          <w:rFonts w:ascii="Times New Roman" w:eastAsiaTheme="minorHAnsi" w:hAnsi="Times New Roman"/>
          <w:sz w:val="24"/>
          <w:szCs w:val="24"/>
          <w:lang w:eastAsia="en-US"/>
        </w:rPr>
        <w:t xml:space="preserve">. </w:t>
      </w:r>
    </w:p>
    <w:p w:rsidR="00D81EF0" w:rsidRPr="000E65D0" w:rsidRDefault="00054674" w:rsidP="0054190A">
      <w:pPr>
        <w:tabs>
          <w:tab w:val="left" w:pos="993"/>
        </w:tabs>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 xml:space="preserve">Учитывая тот факт, что возможности и ограничения развития национальных инновационных инфраструктур в условиях межгосударственной интеграции остаются малоизученными, </w:t>
      </w:r>
      <w:r w:rsidR="00D81EF0" w:rsidRPr="000E65D0">
        <w:rPr>
          <w:rFonts w:ascii="Times New Roman" w:eastAsiaTheme="minorHAnsi" w:hAnsi="Times New Roman"/>
          <w:sz w:val="24"/>
          <w:szCs w:val="24"/>
          <w:lang w:eastAsia="en-US"/>
        </w:rPr>
        <w:t>ключевы</w:t>
      </w:r>
      <w:r w:rsidRPr="000E65D0">
        <w:rPr>
          <w:rFonts w:ascii="Times New Roman" w:eastAsiaTheme="minorHAnsi" w:hAnsi="Times New Roman"/>
          <w:sz w:val="24"/>
          <w:szCs w:val="24"/>
          <w:lang w:eastAsia="en-US"/>
        </w:rPr>
        <w:t>м</w:t>
      </w:r>
      <w:r w:rsidR="00D81EF0" w:rsidRPr="000E65D0">
        <w:rPr>
          <w:rFonts w:ascii="Times New Roman" w:eastAsiaTheme="minorHAnsi" w:hAnsi="Times New Roman"/>
          <w:sz w:val="24"/>
          <w:szCs w:val="24"/>
          <w:lang w:eastAsia="en-US"/>
        </w:rPr>
        <w:t xml:space="preserve"> направлени</w:t>
      </w:r>
      <w:r w:rsidRPr="000E65D0">
        <w:rPr>
          <w:rFonts w:ascii="Times New Roman" w:eastAsiaTheme="minorHAnsi" w:hAnsi="Times New Roman"/>
          <w:sz w:val="24"/>
          <w:szCs w:val="24"/>
          <w:lang w:eastAsia="en-US"/>
        </w:rPr>
        <w:t>ем</w:t>
      </w:r>
      <w:r w:rsidR="00D81EF0" w:rsidRPr="000E65D0">
        <w:rPr>
          <w:rFonts w:ascii="Times New Roman" w:eastAsiaTheme="minorHAnsi" w:hAnsi="Times New Roman"/>
          <w:sz w:val="24"/>
          <w:szCs w:val="24"/>
          <w:lang w:eastAsia="en-US"/>
        </w:rPr>
        <w:t xml:space="preserve"> для исследования становится</w:t>
      </w:r>
      <w:r w:rsidRPr="000E65D0">
        <w:rPr>
          <w:rFonts w:ascii="Times New Roman" w:eastAsiaTheme="minorHAnsi" w:hAnsi="Times New Roman"/>
          <w:sz w:val="24"/>
          <w:szCs w:val="24"/>
          <w:lang w:eastAsia="en-US"/>
        </w:rPr>
        <w:t xml:space="preserve"> возможность</w:t>
      </w:r>
      <w:r w:rsidR="00D81EF0" w:rsidRPr="000E65D0">
        <w:rPr>
          <w:rFonts w:ascii="Times New Roman" w:eastAsiaTheme="minorHAnsi" w:hAnsi="Times New Roman"/>
          <w:sz w:val="24"/>
          <w:szCs w:val="24"/>
          <w:lang w:eastAsia="en-US"/>
        </w:rPr>
        <w:t xml:space="preserve"> создани</w:t>
      </w:r>
      <w:r w:rsidRPr="000E65D0">
        <w:rPr>
          <w:rFonts w:ascii="Times New Roman" w:eastAsiaTheme="minorHAnsi" w:hAnsi="Times New Roman"/>
          <w:sz w:val="24"/>
          <w:szCs w:val="24"/>
          <w:lang w:eastAsia="en-US"/>
        </w:rPr>
        <w:t>я единой</w:t>
      </w:r>
      <w:r w:rsidR="00D81EF0" w:rsidRPr="000E65D0">
        <w:rPr>
          <w:rFonts w:ascii="Times New Roman" w:eastAsiaTheme="minorHAnsi" w:hAnsi="Times New Roman"/>
          <w:sz w:val="24"/>
          <w:szCs w:val="24"/>
          <w:lang w:eastAsia="en-US"/>
        </w:rPr>
        <w:t xml:space="preserve"> инновационной инфраструктуры, </w:t>
      </w:r>
      <w:r w:rsidRPr="000E65D0">
        <w:rPr>
          <w:rFonts w:ascii="Times New Roman" w:eastAsiaTheme="minorHAnsi" w:hAnsi="Times New Roman"/>
          <w:sz w:val="24"/>
          <w:szCs w:val="24"/>
          <w:lang w:eastAsia="en-US"/>
        </w:rPr>
        <w:t>объединяющей</w:t>
      </w:r>
      <w:r w:rsidR="00D81EF0" w:rsidRPr="000E65D0">
        <w:rPr>
          <w:rFonts w:ascii="Times New Roman" w:eastAsiaTheme="minorHAnsi" w:hAnsi="Times New Roman"/>
          <w:sz w:val="24"/>
          <w:szCs w:val="24"/>
          <w:lang w:eastAsia="en-US"/>
        </w:rPr>
        <w:t xml:space="preserve"> ресурсы науки и бизнес-структур странах-участник</w:t>
      </w:r>
      <w:r w:rsidR="00A537A4">
        <w:rPr>
          <w:rFonts w:ascii="Times New Roman" w:eastAsiaTheme="minorHAnsi" w:hAnsi="Times New Roman"/>
          <w:sz w:val="24"/>
          <w:szCs w:val="24"/>
          <w:lang w:eastAsia="en-US"/>
        </w:rPr>
        <w:t>ов</w:t>
      </w:r>
      <w:r w:rsidR="00D81EF0" w:rsidRPr="000E65D0">
        <w:rPr>
          <w:rFonts w:ascii="Times New Roman" w:eastAsiaTheme="minorHAnsi" w:hAnsi="Times New Roman"/>
          <w:sz w:val="24"/>
          <w:szCs w:val="24"/>
          <w:lang w:eastAsia="en-US"/>
        </w:rPr>
        <w:t xml:space="preserve"> СГ. </w:t>
      </w:r>
    </w:p>
    <w:p w:rsidR="00263A01" w:rsidRPr="000E65D0" w:rsidRDefault="0072481D" w:rsidP="0054190A">
      <w:pPr>
        <w:pStyle w:val="a7"/>
        <w:numPr>
          <w:ilvl w:val="0"/>
          <w:numId w:val="3"/>
        </w:numPr>
        <w:tabs>
          <w:tab w:val="left" w:pos="284"/>
          <w:tab w:val="left" w:pos="993"/>
        </w:tabs>
        <w:spacing w:after="0" w:line="240" w:lineRule="auto"/>
        <w:ind w:left="0" w:firstLine="709"/>
        <w:jc w:val="both"/>
        <w:rPr>
          <w:rFonts w:ascii="Times New Roman" w:hAnsi="Times New Roman" w:cs="Times New Roman"/>
          <w:b/>
          <w:sz w:val="24"/>
          <w:szCs w:val="24"/>
        </w:rPr>
      </w:pPr>
      <w:r w:rsidRPr="000E65D0">
        <w:rPr>
          <w:rFonts w:ascii="Times New Roman" w:hAnsi="Times New Roman" w:cs="Times New Roman"/>
          <w:b/>
          <w:sz w:val="24"/>
          <w:szCs w:val="24"/>
        </w:rPr>
        <w:t>Теоретические аспекты</w:t>
      </w:r>
      <w:r w:rsidR="005825BA" w:rsidRPr="000E65D0">
        <w:rPr>
          <w:rFonts w:ascii="Times New Roman" w:hAnsi="Times New Roman" w:cs="Times New Roman"/>
          <w:b/>
          <w:sz w:val="24"/>
          <w:szCs w:val="24"/>
        </w:rPr>
        <w:t xml:space="preserve"> интеграции инновационных инфраструктур</w:t>
      </w:r>
    </w:p>
    <w:p w:rsidR="00263A01" w:rsidRPr="000E65D0" w:rsidRDefault="00E0146A" w:rsidP="0054190A">
      <w:pPr>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Особенности</w:t>
      </w:r>
      <w:r w:rsidR="00263A01" w:rsidRPr="000E65D0">
        <w:rPr>
          <w:rFonts w:ascii="Times New Roman" w:eastAsiaTheme="minorHAnsi" w:hAnsi="Times New Roman"/>
          <w:sz w:val="24"/>
          <w:szCs w:val="24"/>
          <w:lang w:eastAsia="en-US"/>
        </w:rPr>
        <w:t xml:space="preserve"> межгосударственной интеграции в инновационной сфере в рамках Союзного государства стали привлекать активное внимание ученых на рубеже 2011-2012 гг. Вопросы формирования целостного инновационного пространства Союзного государства исследовались такими авторами, как Р. Абрамов, Е. </w:t>
      </w:r>
      <w:proofErr w:type="spellStart"/>
      <w:r w:rsidR="00263A01" w:rsidRPr="000E65D0">
        <w:rPr>
          <w:rFonts w:ascii="Times New Roman" w:eastAsiaTheme="minorHAnsi" w:hAnsi="Times New Roman"/>
          <w:sz w:val="24"/>
          <w:szCs w:val="24"/>
          <w:lang w:eastAsia="en-US"/>
        </w:rPr>
        <w:t>Дорина</w:t>
      </w:r>
      <w:proofErr w:type="spellEnd"/>
      <w:r w:rsidR="00263A01" w:rsidRPr="000E65D0">
        <w:rPr>
          <w:rFonts w:ascii="Times New Roman" w:eastAsiaTheme="minorHAnsi" w:hAnsi="Times New Roman"/>
          <w:sz w:val="24"/>
          <w:szCs w:val="24"/>
          <w:lang w:eastAsia="en-US"/>
        </w:rPr>
        <w:t xml:space="preserve">, П. Витязь, К. </w:t>
      </w:r>
      <w:proofErr w:type="spellStart"/>
      <w:r w:rsidR="00263A01" w:rsidRPr="000E65D0">
        <w:rPr>
          <w:rFonts w:ascii="Times New Roman" w:eastAsiaTheme="minorHAnsi" w:hAnsi="Times New Roman"/>
          <w:sz w:val="24"/>
          <w:szCs w:val="24"/>
          <w:lang w:eastAsia="en-US"/>
        </w:rPr>
        <w:t>Гулин</w:t>
      </w:r>
      <w:proofErr w:type="spellEnd"/>
      <w:r w:rsidR="00263A01" w:rsidRPr="000E65D0">
        <w:rPr>
          <w:rFonts w:ascii="Times New Roman" w:eastAsiaTheme="minorHAnsi" w:hAnsi="Times New Roman"/>
          <w:sz w:val="24"/>
          <w:szCs w:val="24"/>
          <w:lang w:eastAsia="en-US"/>
        </w:rPr>
        <w:t>, С. Дедков, О. Молчанова, А. Корнеев, А. </w:t>
      </w:r>
      <w:proofErr w:type="spellStart"/>
      <w:r w:rsidR="00263A01" w:rsidRPr="000E65D0">
        <w:rPr>
          <w:rFonts w:ascii="Times New Roman" w:eastAsiaTheme="minorHAnsi" w:hAnsi="Times New Roman"/>
          <w:sz w:val="24"/>
          <w:szCs w:val="24"/>
          <w:lang w:eastAsia="en-US"/>
        </w:rPr>
        <w:t>Караткевич</w:t>
      </w:r>
      <w:proofErr w:type="spellEnd"/>
      <w:r w:rsidR="00263A01" w:rsidRPr="000E65D0">
        <w:rPr>
          <w:rFonts w:ascii="Times New Roman" w:eastAsiaTheme="minorHAnsi" w:hAnsi="Times New Roman"/>
          <w:sz w:val="24"/>
          <w:szCs w:val="24"/>
          <w:lang w:eastAsia="en-US"/>
        </w:rPr>
        <w:t xml:space="preserve">, В. </w:t>
      </w:r>
      <w:proofErr w:type="spellStart"/>
      <w:r w:rsidR="00263A01" w:rsidRPr="000E65D0">
        <w:rPr>
          <w:rFonts w:ascii="Times New Roman" w:eastAsiaTheme="minorHAnsi" w:hAnsi="Times New Roman"/>
          <w:sz w:val="24"/>
          <w:szCs w:val="24"/>
          <w:lang w:eastAsia="en-US"/>
        </w:rPr>
        <w:t>Котилко</w:t>
      </w:r>
      <w:proofErr w:type="spellEnd"/>
      <w:r w:rsidR="00263A01" w:rsidRPr="000E65D0">
        <w:rPr>
          <w:rFonts w:ascii="Times New Roman" w:eastAsiaTheme="minorHAnsi" w:hAnsi="Times New Roman"/>
          <w:sz w:val="24"/>
          <w:szCs w:val="24"/>
          <w:lang w:eastAsia="en-US"/>
        </w:rPr>
        <w:t>, Ю. Головин и др.</w:t>
      </w:r>
    </w:p>
    <w:p w:rsidR="00263A01" w:rsidRPr="000E65D0" w:rsidRDefault="00A537A4" w:rsidP="0054190A">
      <w:pPr>
        <w:spacing w:after="0" w:line="240" w:lineRule="auto"/>
        <w:ind w:firstLine="709"/>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П</w:t>
      </w:r>
      <w:r w:rsidR="00263A01" w:rsidRPr="000E65D0">
        <w:rPr>
          <w:rFonts w:ascii="Times New Roman" w:eastAsiaTheme="minorHAnsi" w:hAnsi="Times New Roman"/>
          <w:sz w:val="24"/>
          <w:szCs w:val="24"/>
          <w:lang w:eastAsia="en-US"/>
        </w:rPr>
        <w:t xml:space="preserve">роблемы развития инновационной инфраструктуры освещали М. Абрамов, А. </w:t>
      </w:r>
      <w:proofErr w:type="spellStart"/>
      <w:r w:rsidR="00263A01" w:rsidRPr="000E65D0">
        <w:rPr>
          <w:rFonts w:ascii="Times New Roman" w:eastAsiaTheme="minorHAnsi" w:hAnsi="Times New Roman"/>
          <w:sz w:val="24"/>
          <w:szCs w:val="24"/>
          <w:lang w:eastAsia="en-US"/>
        </w:rPr>
        <w:t>Бахтизин</w:t>
      </w:r>
      <w:proofErr w:type="spellEnd"/>
      <w:r w:rsidR="00263A01" w:rsidRPr="000E65D0">
        <w:rPr>
          <w:rFonts w:ascii="Times New Roman" w:eastAsiaTheme="minorHAnsi" w:hAnsi="Times New Roman"/>
          <w:sz w:val="24"/>
          <w:szCs w:val="24"/>
          <w:lang w:eastAsia="en-US"/>
        </w:rPr>
        <w:t xml:space="preserve">, В. Кашин, Н. Лебедева, Р. </w:t>
      </w:r>
      <w:proofErr w:type="spellStart"/>
      <w:r w:rsidR="00263A01" w:rsidRPr="000E65D0">
        <w:rPr>
          <w:rFonts w:ascii="Times New Roman" w:eastAsiaTheme="minorHAnsi" w:hAnsi="Times New Roman"/>
          <w:sz w:val="24"/>
          <w:szCs w:val="24"/>
          <w:lang w:eastAsia="en-US"/>
        </w:rPr>
        <w:t>Рышков</w:t>
      </w:r>
      <w:proofErr w:type="spellEnd"/>
      <w:r w:rsidR="00263A01" w:rsidRPr="000E65D0">
        <w:rPr>
          <w:rFonts w:ascii="Times New Roman" w:eastAsiaTheme="minorHAnsi" w:hAnsi="Times New Roman"/>
          <w:sz w:val="24"/>
          <w:szCs w:val="24"/>
          <w:lang w:eastAsia="en-US"/>
        </w:rPr>
        <w:t xml:space="preserve"> Р., А. Сенин, А. Чернышев, О. Чистякова, В. </w:t>
      </w:r>
      <w:r w:rsidR="00263A01" w:rsidRPr="000E65D0">
        <w:rPr>
          <w:rFonts w:ascii="Times New Roman" w:eastAsiaTheme="minorHAnsi" w:hAnsi="Times New Roman"/>
          <w:sz w:val="24"/>
          <w:szCs w:val="24"/>
          <w:lang w:eastAsia="en-US"/>
        </w:rPr>
        <w:lastRenderedPageBreak/>
        <w:t xml:space="preserve">Шепелев, Л Федорова и др.  </w:t>
      </w:r>
      <w:r w:rsidR="005825BA" w:rsidRPr="000E65D0">
        <w:rPr>
          <w:rFonts w:ascii="Times New Roman" w:eastAsiaTheme="minorHAnsi" w:hAnsi="Times New Roman"/>
          <w:sz w:val="24"/>
          <w:szCs w:val="24"/>
          <w:lang w:eastAsia="en-US"/>
        </w:rPr>
        <w:t xml:space="preserve">Вместе с тем, </w:t>
      </w:r>
      <w:r w:rsidR="00263A01" w:rsidRPr="000E65D0">
        <w:rPr>
          <w:rFonts w:ascii="Times New Roman" w:eastAsiaTheme="minorHAnsi" w:hAnsi="Times New Roman"/>
          <w:sz w:val="24"/>
          <w:szCs w:val="24"/>
          <w:lang w:eastAsia="en-US"/>
        </w:rPr>
        <w:t xml:space="preserve">в научной экономической литературе отсутствует единый подход к определению данного понятия </w:t>
      </w:r>
      <w:r w:rsidR="00054674" w:rsidRPr="000E65D0">
        <w:rPr>
          <w:rFonts w:ascii="Times New Roman" w:eastAsiaTheme="minorHAnsi" w:hAnsi="Times New Roman"/>
          <w:sz w:val="24"/>
          <w:szCs w:val="24"/>
          <w:lang w:eastAsia="en-US"/>
        </w:rPr>
        <w:t>(рисунок 1).</w:t>
      </w:r>
    </w:p>
    <w:p w:rsidR="00054674" w:rsidRPr="000E65D0" w:rsidRDefault="00054674" w:rsidP="0054190A">
      <w:pPr>
        <w:spacing w:after="0" w:line="240" w:lineRule="auto"/>
        <w:jc w:val="center"/>
        <w:rPr>
          <w:rFonts w:ascii="Times New Roman" w:eastAsiaTheme="minorHAnsi" w:hAnsi="Times New Roman"/>
          <w:sz w:val="24"/>
          <w:szCs w:val="24"/>
          <w:lang w:eastAsia="en-US"/>
        </w:rPr>
      </w:pPr>
      <w:r w:rsidRPr="000E65D0">
        <w:rPr>
          <w:rFonts w:ascii="Times New Roman" w:eastAsiaTheme="minorHAnsi" w:hAnsi="Times New Roman"/>
          <w:noProof/>
          <w:sz w:val="24"/>
          <w:szCs w:val="24"/>
          <w:lang w:eastAsia="en-US"/>
        </w:rPr>
        <w:drawing>
          <wp:inline distT="0" distB="0" distL="0" distR="0" wp14:anchorId="4EC9B6CA">
            <wp:extent cx="4156705" cy="24722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l="4626" t="17810" r="5027" b="17061"/>
                    <a:stretch/>
                  </pic:blipFill>
                  <pic:spPr bwMode="auto">
                    <a:xfrm>
                      <a:off x="0" y="0"/>
                      <a:ext cx="4259054" cy="2533072"/>
                    </a:xfrm>
                    <a:prstGeom prst="rect">
                      <a:avLst/>
                    </a:prstGeom>
                    <a:noFill/>
                    <a:ln>
                      <a:noFill/>
                    </a:ln>
                    <a:extLst>
                      <a:ext uri="{53640926-AAD7-44D8-BBD7-CCE9431645EC}">
                        <a14:shadowObscured xmlns:a14="http://schemas.microsoft.com/office/drawing/2010/main"/>
                      </a:ext>
                    </a:extLst>
                  </pic:spPr>
                </pic:pic>
              </a:graphicData>
            </a:graphic>
          </wp:inline>
        </w:drawing>
      </w:r>
    </w:p>
    <w:p w:rsidR="00350DDB" w:rsidRPr="000E65D0" w:rsidRDefault="00054674" w:rsidP="0054190A">
      <w:pPr>
        <w:spacing w:after="0" w:line="240" w:lineRule="auto"/>
        <w:jc w:val="center"/>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Рисунок 1. Понятие инновационной инфраструктуры</w:t>
      </w:r>
      <w:r w:rsidR="00263A01" w:rsidRPr="000E65D0">
        <w:rPr>
          <w:rFonts w:ascii="Times New Roman" w:eastAsiaTheme="minorHAnsi" w:hAnsi="Times New Roman"/>
          <w:sz w:val="24"/>
          <w:szCs w:val="24"/>
          <w:lang w:eastAsia="en-US"/>
        </w:rPr>
        <w:t xml:space="preserve"> </w:t>
      </w:r>
    </w:p>
    <w:p w:rsidR="00263A01" w:rsidRPr="000E65D0" w:rsidRDefault="00350DDB" w:rsidP="0054190A">
      <w:pPr>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 xml:space="preserve">Сложившаяся ситуация усложняет </w:t>
      </w:r>
      <w:r w:rsidR="00263A01" w:rsidRPr="000E65D0">
        <w:rPr>
          <w:rFonts w:ascii="Times New Roman" w:eastAsiaTheme="minorHAnsi" w:hAnsi="Times New Roman"/>
          <w:sz w:val="24"/>
          <w:szCs w:val="24"/>
          <w:lang w:eastAsia="en-US"/>
        </w:rPr>
        <w:t xml:space="preserve">исследования направлений и </w:t>
      </w:r>
      <w:r w:rsidR="008146AC" w:rsidRPr="000E65D0">
        <w:rPr>
          <w:rFonts w:ascii="Times New Roman" w:eastAsiaTheme="minorHAnsi" w:hAnsi="Times New Roman"/>
          <w:sz w:val="24"/>
          <w:szCs w:val="24"/>
          <w:lang w:eastAsia="en-US"/>
        </w:rPr>
        <w:t>механизмов развития</w:t>
      </w:r>
      <w:r w:rsidRPr="000E65D0">
        <w:rPr>
          <w:rFonts w:ascii="Times New Roman" w:eastAsiaTheme="minorHAnsi" w:hAnsi="Times New Roman"/>
          <w:sz w:val="24"/>
          <w:szCs w:val="24"/>
          <w:lang w:eastAsia="en-US"/>
        </w:rPr>
        <w:t xml:space="preserve"> инновационной инфраструктуры</w:t>
      </w:r>
      <w:r w:rsidR="00263A01" w:rsidRPr="000E65D0">
        <w:rPr>
          <w:rFonts w:ascii="Times New Roman" w:eastAsiaTheme="minorHAnsi" w:hAnsi="Times New Roman"/>
          <w:sz w:val="24"/>
          <w:szCs w:val="24"/>
          <w:lang w:eastAsia="en-US"/>
        </w:rPr>
        <w:t xml:space="preserve"> в российских реалиях, не говоря уже о перспективах и вызовах, связанных с интеграционными процессами в рамках Союзного государства. </w:t>
      </w:r>
    </w:p>
    <w:p w:rsidR="00263A01" w:rsidRPr="000E65D0" w:rsidRDefault="005825BA" w:rsidP="0054190A">
      <w:pPr>
        <w:pStyle w:val="a7"/>
        <w:numPr>
          <w:ilvl w:val="0"/>
          <w:numId w:val="3"/>
        </w:numPr>
        <w:tabs>
          <w:tab w:val="left" w:pos="284"/>
          <w:tab w:val="left" w:pos="993"/>
        </w:tabs>
        <w:spacing w:after="0" w:line="240" w:lineRule="auto"/>
        <w:ind w:left="0" w:firstLine="709"/>
        <w:jc w:val="both"/>
        <w:rPr>
          <w:rFonts w:ascii="Times New Roman" w:hAnsi="Times New Roman" w:cs="Times New Roman"/>
          <w:b/>
          <w:sz w:val="24"/>
          <w:szCs w:val="24"/>
        </w:rPr>
      </w:pPr>
      <w:r w:rsidRPr="000E65D0">
        <w:rPr>
          <w:rFonts w:ascii="Times New Roman" w:hAnsi="Times New Roman" w:cs="Times New Roman"/>
          <w:b/>
          <w:sz w:val="24"/>
          <w:szCs w:val="24"/>
        </w:rPr>
        <w:t>Проблемы</w:t>
      </w:r>
      <w:r w:rsidR="00263A01" w:rsidRPr="000E65D0">
        <w:rPr>
          <w:rFonts w:ascii="Times New Roman" w:hAnsi="Times New Roman" w:cs="Times New Roman"/>
          <w:b/>
          <w:sz w:val="24"/>
          <w:szCs w:val="24"/>
        </w:rPr>
        <w:t xml:space="preserve"> интеграции</w:t>
      </w:r>
      <w:r w:rsidRPr="000E65D0">
        <w:rPr>
          <w:rFonts w:ascii="Times New Roman" w:hAnsi="Times New Roman" w:cs="Times New Roman"/>
          <w:b/>
          <w:sz w:val="24"/>
          <w:szCs w:val="24"/>
        </w:rPr>
        <w:t xml:space="preserve"> России и Беларуси</w:t>
      </w:r>
      <w:r w:rsidR="00263A01" w:rsidRPr="000E65D0">
        <w:rPr>
          <w:rFonts w:ascii="Times New Roman" w:hAnsi="Times New Roman" w:cs="Times New Roman"/>
          <w:b/>
          <w:sz w:val="24"/>
          <w:szCs w:val="24"/>
        </w:rPr>
        <w:t xml:space="preserve"> в инновационной сфере</w:t>
      </w:r>
    </w:p>
    <w:p w:rsidR="00A537A4" w:rsidRDefault="00866FF9" w:rsidP="00A537A4">
      <w:pPr>
        <w:spacing w:after="0" w:line="240" w:lineRule="auto"/>
        <w:ind w:firstLine="709"/>
        <w:jc w:val="both"/>
        <w:rPr>
          <w:rFonts w:ascii="Times New Roman" w:hAnsi="Times New Roman"/>
          <w:sz w:val="24"/>
          <w:szCs w:val="24"/>
        </w:rPr>
      </w:pPr>
      <w:r w:rsidRPr="000E65D0">
        <w:rPr>
          <w:rFonts w:ascii="Times New Roman" w:eastAsiaTheme="minorHAnsi" w:hAnsi="Times New Roman"/>
          <w:sz w:val="24"/>
          <w:szCs w:val="24"/>
          <w:lang w:eastAsia="en-US"/>
        </w:rPr>
        <w:t>С момента ратификации договора о создании интеграционного образования 26 января 2000 г. в совместной инновационной политике России и Беларуси достигнут ряд успехов.</w:t>
      </w:r>
      <w:r w:rsidR="0072481D" w:rsidRPr="000E65D0">
        <w:rPr>
          <w:rFonts w:ascii="Times New Roman" w:eastAsiaTheme="minorHAnsi" w:hAnsi="Times New Roman"/>
          <w:sz w:val="24"/>
          <w:szCs w:val="24"/>
          <w:lang w:eastAsia="en-US"/>
        </w:rPr>
        <w:t xml:space="preserve"> </w:t>
      </w:r>
      <w:r w:rsidRPr="000E65D0">
        <w:rPr>
          <w:rFonts w:ascii="Times New Roman" w:eastAsiaTheme="minorHAnsi" w:hAnsi="Times New Roman"/>
          <w:sz w:val="24"/>
          <w:szCs w:val="24"/>
          <w:lang w:eastAsia="en-US"/>
        </w:rPr>
        <w:t>Как следствие, активизируются межрегиональное сотрудничество в инфраструктурной, образовательной, культурной сферах, а также промышленная кооперация</w:t>
      </w:r>
      <w:r w:rsidR="00774A0C" w:rsidRPr="000E65D0">
        <w:rPr>
          <w:rFonts w:ascii="Times New Roman" w:eastAsiaTheme="minorHAnsi" w:hAnsi="Times New Roman"/>
          <w:sz w:val="24"/>
          <w:szCs w:val="24"/>
          <w:lang w:eastAsia="en-US"/>
        </w:rPr>
        <w:t xml:space="preserve"> </w:t>
      </w:r>
      <w:r w:rsidR="00774A0C" w:rsidRPr="000E65D0">
        <w:rPr>
          <w:rFonts w:ascii="Times New Roman" w:hAnsi="Times New Roman"/>
          <w:sz w:val="24"/>
          <w:szCs w:val="24"/>
        </w:rPr>
        <w:t>[1]</w:t>
      </w:r>
      <w:r w:rsidRPr="000E65D0">
        <w:rPr>
          <w:rFonts w:ascii="Times New Roman" w:eastAsiaTheme="minorHAnsi" w:hAnsi="Times New Roman"/>
          <w:sz w:val="24"/>
          <w:szCs w:val="24"/>
          <w:lang w:eastAsia="en-US"/>
        </w:rPr>
        <w:t xml:space="preserve">. </w:t>
      </w:r>
      <w:r w:rsidRPr="000E65D0">
        <w:rPr>
          <w:rFonts w:ascii="Times New Roman" w:hAnsi="Times New Roman"/>
          <w:sz w:val="24"/>
          <w:szCs w:val="24"/>
        </w:rPr>
        <w:t>Вместе с тем, возможности развития сотрудничества в научно-технической и инновационной сферах, создания конкурентоспособных на мировых рынках высоких технологий и производств</w:t>
      </w:r>
      <w:r w:rsidR="008146AC" w:rsidRPr="000E65D0">
        <w:rPr>
          <w:rFonts w:ascii="Times New Roman" w:hAnsi="Times New Roman"/>
          <w:sz w:val="24"/>
          <w:szCs w:val="24"/>
        </w:rPr>
        <w:t>, в том числе</w:t>
      </w:r>
      <w:r w:rsidRPr="000E65D0">
        <w:rPr>
          <w:rFonts w:ascii="Times New Roman" w:hAnsi="Times New Roman"/>
          <w:sz w:val="24"/>
          <w:szCs w:val="24"/>
        </w:rPr>
        <w:t xml:space="preserve"> в рамках реализации программ </w:t>
      </w:r>
      <w:r w:rsidR="008146AC" w:rsidRPr="000E65D0">
        <w:rPr>
          <w:rFonts w:ascii="Times New Roman" w:hAnsi="Times New Roman"/>
          <w:sz w:val="24"/>
          <w:szCs w:val="24"/>
        </w:rPr>
        <w:t>СГ,</w:t>
      </w:r>
      <w:r w:rsidRPr="000E65D0">
        <w:rPr>
          <w:rFonts w:ascii="Times New Roman" w:hAnsi="Times New Roman"/>
          <w:sz w:val="24"/>
          <w:szCs w:val="24"/>
        </w:rPr>
        <w:t xml:space="preserve"> не реализованы в полной мере. </w:t>
      </w:r>
    </w:p>
    <w:p w:rsidR="00866FF9" w:rsidRPr="00A537A4" w:rsidRDefault="00A537A4" w:rsidP="00A537A4">
      <w:pPr>
        <w:spacing w:after="0" w:line="240" w:lineRule="auto"/>
        <w:ind w:firstLine="709"/>
        <w:jc w:val="both"/>
        <w:rPr>
          <w:rFonts w:ascii="Times New Roman" w:eastAsiaTheme="minorHAnsi" w:hAnsi="Times New Roman"/>
          <w:sz w:val="24"/>
          <w:szCs w:val="24"/>
          <w:lang w:eastAsia="en-US"/>
        </w:rPr>
      </w:pPr>
      <w:r w:rsidRPr="000E65D0">
        <w:rPr>
          <w:rFonts w:ascii="Times New Roman" w:hAnsi="Times New Roman"/>
          <w:sz w:val="24"/>
          <w:szCs w:val="24"/>
        </w:rPr>
        <w:t>Э</w:t>
      </w:r>
      <w:r w:rsidR="00866FF9" w:rsidRPr="000E65D0">
        <w:rPr>
          <w:rFonts w:ascii="Times New Roman" w:hAnsi="Times New Roman"/>
          <w:sz w:val="24"/>
          <w:szCs w:val="24"/>
        </w:rPr>
        <w:t>то</w:t>
      </w:r>
      <w:r>
        <w:rPr>
          <w:rFonts w:ascii="Times New Roman" w:hAnsi="Times New Roman"/>
          <w:sz w:val="24"/>
          <w:szCs w:val="24"/>
        </w:rPr>
        <w:t xml:space="preserve"> </w:t>
      </w:r>
      <w:r w:rsidR="00866FF9" w:rsidRPr="000E65D0">
        <w:rPr>
          <w:rFonts w:ascii="Times New Roman" w:hAnsi="Times New Roman"/>
          <w:sz w:val="24"/>
          <w:szCs w:val="24"/>
        </w:rPr>
        <w:t>связано с разрозненностью нормативных правовых актов Беларуси и России, регламентирующих научно-техническую и инновационную деятельность</w:t>
      </w:r>
      <w:r>
        <w:rPr>
          <w:rFonts w:ascii="Times New Roman" w:hAnsi="Times New Roman"/>
          <w:sz w:val="24"/>
          <w:szCs w:val="24"/>
        </w:rPr>
        <w:t>,</w:t>
      </w:r>
      <w:r w:rsidRPr="00A537A4">
        <w:rPr>
          <w:rFonts w:ascii="Times New Roman" w:hAnsi="Times New Roman"/>
          <w:sz w:val="24"/>
          <w:szCs w:val="24"/>
        </w:rPr>
        <w:t xml:space="preserve"> </w:t>
      </w:r>
      <w:r w:rsidRPr="000E65D0">
        <w:rPr>
          <w:rFonts w:ascii="Times New Roman" w:hAnsi="Times New Roman"/>
          <w:sz w:val="24"/>
          <w:szCs w:val="24"/>
        </w:rPr>
        <w:t>забюрократизированны</w:t>
      </w:r>
      <w:r>
        <w:rPr>
          <w:rFonts w:ascii="Times New Roman" w:hAnsi="Times New Roman"/>
          <w:sz w:val="24"/>
          <w:szCs w:val="24"/>
        </w:rPr>
        <w:t>м</w:t>
      </w:r>
      <w:r w:rsidR="00866FF9" w:rsidRPr="000E65D0">
        <w:rPr>
          <w:rFonts w:ascii="Times New Roman" w:hAnsi="Times New Roman"/>
          <w:sz w:val="24"/>
          <w:szCs w:val="24"/>
        </w:rPr>
        <w:t xml:space="preserve"> </w:t>
      </w:r>
      <w:r>
        <w:rPr>
          <w:rFonts w:ascii="Times New Roman" w:hAnsi="Times New Roman"/>
          <w:sz w:val="24"/>
          <w:szCs w:val="24"/>
        </w:rPr>
        <w:t>п</w:t>
      </w:r>
      <w:r w:rsidR="00B53A55" w:rsidRPr="000E65D0">
        <w:rPr>
          <w:rFonts w:ascii="Times New Roman" w:hAnsi="Times New Roman"/>
          <w:sz w:val="24"/>
          <w:szCs w:val="24"/>
        </w:rPr>
        <w:t>роцесс</w:t>
      </w:r>
      <w:r>
        <w:rPr>
          <w:rFonts w:ascii="Times New Roman" w:hAnsi="Times New Roman"/>
          <w:sz w:val="24"/>
          <w:szCs w:val="24"/>
        </w:rPr>
        <w:t>ом</w:t>
      </w:r>
      <w:r w:rsidR="00B53A55" w:rsidRPr="000E65D0">
        <w:rPr>
          <w:rFonts w:ascii="Times New Roman" w:hAnsi="Times New Roman"/>
          <w:sz w:val="24"/>
          <w:szCs w:val="24"/>
        </w:rPr>
        <w:t xml:space="preserve"> разработки и реализации научно-технологических программ,</w:t>
      </w:r>
      <w:r>
        <w:rPr>
          <w:rFonts w:ascii="Times New Roman" w:hAnsi="Times New Roman"/>
          <w:sz w:val="24"/>
          <w:szCs w:val="24"/>
        </w:rPr>
        <w:t xml:space="preserve"> о</w:t>
      </w:r>
      <w:r w:rsidR="00866FF9" w:rsidRPr="000E65D0">
        <w:rPr>
          <w:rFonts w:ascii="Times New Roman" w:hAnsi="Times New Roman"/>
          <w:sz w:val="24"/>
          <w:szCs w:val="24"/>
        </w:rPr>
        <w:t>тсутств</w:t>
      </w:r>
      <w:r>
        <w:rPr>
          <w:rFonts w:ascii="Times New Roman" w:hAnsi="Times New Roman"/>
          <w:sz w:val="24"/>
          <w:szCs w:val="24"/>
        </w:rPr>
        <w:t>ием</w:t>
      </w:r>
      <w:r w:rsidR="005825BA" w:rsidRPr="000E65D0">
        <w:rPr>
          <w:rFonts w:ascii="Times New Roman" w:hAnsi="Times New Roman"/>
          <w:sz w:val="24"/>
          <w:szCs w:val="24"/>
        </w:rPr>
        <w:t xml:space="preserve"> </w:t>
      </w:r>
      <w:r w:rsidR="00866FF9" w:rsidRPr="000E65D0">
        <w:rPr>
          <w:rFonts w:ascii="Times New Roman" w:hAnsi="Times New Roman"/>
          <w:sz w:val="24"/>
          <w:szCs w:val="24"/>
        </w:rPr>
        <w:t>един</w:t>
      </w:r>
      <w:r>
        <w:rPr>
          <w:rFonts w:ascii="Times New Roman" w:hAnsi="Times New Roman"/>
          <w:sz w:val="24"/>
          <w:szCs w:val="24"/>
        </w:rPr>
        <w:t>ой</w:t>
      </w:r>
      <w:r w:rsidR="00866FF9" w:rsidRPr="000E65D0">
        <w:rPr>
          <w:rFonts w:ascii="Times New Roman" w:hAnsi="Times New Roman"/>
          <w:sz w:val="24"/>
          <w:szCs w:val="24"/>
        </w:rPr>
        <w:t xml:space="preserve"> систем</w:t>
      </w:r>
      <w:r>
        <w:rPr>
          <w:rFonts w:ascii="Times New Roman" w:hAnsi="Times New Roman"/>
          <w:sz w:val="24"/>
          <w:szCs w:val="24"/>
        </w:rPr>
        <w:t>ы</w:t>
      </w:r>
      <w:r w:rsidR="00866FF9" w:rsidRPr="000E65D0">
        <w:rPr>
          <w:rFonts w:ascii="Times New Roman" w:hAnsi="Times New Roman"/>
          <w:sz w:val="24"/>
          <w:szCs w:val="24"/>
        </w:rPr>
        <w:t xml:space="preserve"> правовых регуляторов, </w:t>
      </w:r>
      <w:r>
        <w:rPr>
          <w:rFonts w:ascii="Times New Roman" w:hAnsi="Times New Roman"/>
          <w:sz w:val="24"/>
          <w:szCs w:val="24"/>
        </w:rPr>
        <w:t xml:space="preserve">обеспечивающих </w:t>
      </w:r>
      <w:r w:rsidR="00866FF9" w:rsidRPr="000E65D0">
        <w:rPr>
          <w:rFonts w:ascii="Times New Roman" w:hAnsi="Times New Roman"/>
          <w:sz w:val="24"/>
          <w:szCs w:val="24"/>
        </w:rPr>
        <w:t>стимулировани</w:t>
      </w:r>
      <w:r>
        <w:rPr>
          <w:rFonts w:ascii="Times New Roman" w:hAnsi="Times New Roman"/>
          <w:sz w:val="24"/>
          <w:szCs w:val="24"/>
        </w:rPr>
        <w:t>е</w:t>
      </w:r>
      <w:r w:rsidR="00866FF9" w:rsidRPr="000E65D0">
        <w:rPr>
          <w:rFonts w:ascii="Times New Roman" w:hAnsi="Times New Roman"/>
          <w:sz w:val="24"/>
          <w:szCs w:val="24"/>
        </w:rPr>
        <w:t xml:space="preserve"> создания и </w:t>
      </w:r>
      <w:r w:rsidR="005825BA" w:rsidRPr="000E65D0">
        <w:rPr>
          <w:rFonts w:ascii="Times New Roman" w:hAnsi="Times New Roman"/>
          <w:sz w:val="24"/>
          <w:szCs w:val="24"/>
        </w:rPr>
        <w:t>распространения</w:t>
      </w:r>
      <w:r w:rsidR="00866FF9" w:rsidRPr="000E65D0">
        <w:rPr>
          <w:rFonts w:ascii="Times New Roman" w:hAnsi="Times New Roman"/>
          <w:sz w:val="24"/>
          <w:szCs w:val="24"/>
        </w:rPr>
        <w:t xml:space="preserve"> инноваций</w:t>
      </w:r>
      <w:r>
        <w:rPr>
          <w:rFonts w:ascii="Times New Roman" w:hAnsi="Times New Roman"/>
          <w:sz w:val="24"/>
          <w:szCs w:val="24"/>
        </w:rPr>
        <w:t xml:space="preserve"> </w:t>
      </w:r>
      <w:r w:rsidR="00330189" w:rsidRPr="000E65D0">
        <w:rPr>
          <w:rFonts w:ascii="Times New Roman" w:hAnsi="Times New Roman"/>
          <w:sz w:val="24"/>
          <w:szCs w:val="24"/>
        </w:rPr>
        <w:t>[</w:t>
      </w:r>
      <w:r w:rsidR="00330189">
        <w:rPr>
          <w:rFonts w:ascii="Times New Roman" w:hAnsi="Times New Roman"/>
          <w:sz w:val="24"/>
          <w:szCs w:val="24"/>
        </w:rPr>
        <w:t>6</w:t>
      </w:r>
      <w:r w:rsidR="00330189" w:rsidRPr="000E65D0">
        <w:rPr>
          <w:rFonts w:ascii="Times New Roman" w:hAnsi="Times New Roman"/>
          <w:sz w:val="24"/>
          <w:szCs w:val="24"/>
        </w:rPr>
        <w:t>]</w:t>
      </w:r>
      <w:r w:rsidR="008146AC" w:rsidRPr="000E65D0">
        <w:rPr>
          <w:rFonts w:ascii="Times New Roman" w:hAnsi="Times New Roman"/>
          <w:sz w:val="24"/>
          <w:szCs w:val="24"/>
        </w:rPr>
        <w:t>.</w:t>
      </w:r>
    </w:p>
    <w:p w:rsidR="00A537A4" w:rsidRPr="000E65D0" w:rsidRDefault="00A537A4" w:rsidP="00A537A4">
      <w:pPr>
        <w:keepNext/>
        <w:shd w:val="clear" w:color="auto" w:fill="FFFFFF"/>
        <w:tabs>
          <w:tab w:val="left" w:pos="993"/>
          <w:tab w:val="left" w:pos="1134"/>
        </w:tabs>
        <w:spacing w:after="0" w:line="240" w:lineRule="auto"/>
        <w:ind w:firstLine="709"/>
        <w:jc w:val="both"/>
        <w:rPr>
          <w:rFonts w:ascii="Times New Roman" w:hAnsi="Times New Roman"/>
          <w:sz w:val="24"/>
          <w:szCs w:val="24"/>
        </w:rPr>
      </w:pPr>
      <w:r w:rsidRPr="000E65D0">
        <w:rPr>
          <w:rFonts w:ascii="Times New Roman" w:eastAsiaTheme="minorHAnsi" w:hAnsi="Times New Roman"/>
          <w:sz w:val="24"/>
          <w:szCs w:val="24"/>
          <w:lang w:eastAsia="en-US"/>
        </w:rPr>
        <w:t>Несмотря на наличие Межгосударственной программы инновационного сотрудничества государств – участников СНГ на период до 2020 года (решение Совета глав правительств СНГ от 18 октября 2011 г.), среди множества принятых документов в рамках СГ отсутствует отдельный нормативный акт по вопросам политики международного сотрудничества в сфере науки, технологий и инноваций, что снижает эффективность работы всех участников инновационного процесса.</w:t>
      </w:r>
      <w:r w:rsidRPr="000E65D0">
        <w:rPr>
          <w:rFonts w:ascii="Times New Roman" w:hAnsi="Times New Roman"/>
          <w:sz w:val="24"/>
          <w:szCs w:val="24"/>
        </w:rPr>
        <w:t xml:space="preserve"> </w:t>
      </w:r>
    </w:p>
    <w:p w:rsidR="00866FF9" w:rsidRPr="000E65D0" w:rsidRDefault="00866FF9" w:rsidP="00A537A4">
      <w:pPr>
        <w:spacing w:after="0" w:line="240" w:lineRule="auto"/>
        <w:ind w:firstLine="709"/>
        <w:jc w:val="both"/>
        <w:rPr>
          <w:rFonts w:ascii="Times New Roman" w:eastAsiaTheme="minorHAnsi" w:hAnsi="Times New Roman"/>
          <w:sz w:val="24"/>
          <w:szCs w:val="24"/>
          <w:lang w:eastAsia="en-US"/>
        </w:rPr>
      </w:pPr>
      <w:r w:rsidRPr="000E65D0">
        <w:rPr>
          <w:rFonts w:ascii="Times New Roman" w:hAnsi="Times New Roman"/>
          <w:bCs/>
          <w:sz w:val="24"/>
          <w:szCs w:val="24"/>
        </w:rPr>
        <w:t xml:space="preserve">Низкая </w:t>
      </w:r>
      <w:r w:rsidRPr="000E65D0">
        <w:rPr>
          <w:rFonts w:ascii="Times New Roman" w:hAnsi="Times New Roman"/>
          <w:sz w:val="24"/>
          <w:szCs w:val="24"/>
        </w:rPr>
        <w:t xml:space="preserve">капитализация </w:t>
      </w:r>
      <w:r w:rsidRPr="000E65D0">
        <w:rPr>
          <w:rFonts w:ascii="Times New Roman" w:hAnsi="Times New Roman"/>
          <w:bCs/>
          <w:sz w:val="24"/>
          <w:szCs w:val="24"/>
        </w:rPr>
        <w:t xml:space="preserve">инновационных организаций </w:t>
      </w:r>
      <w:r w:rsidRPr="000E65D0">
        <w:rPr>
          <w:rFonts w:ascii="Times New Roman" w:hAnsi="Times New Roman"/>
          <w:sz w:val="24"/>
          <w:szCs w:val="24"/>
        </w:rPr>
        <w:t>вызывает трудности при получении банковских кредитов</w:t>
      </w:r>
      <w:r w:rsidR="008146AC" w:rsidRPr="000E65D0">
        <w:rPr>
          <w:rFonts w:ascii="Times New Roman" w:hAnsi="Times New Roman"/>
          <w:sz w:val="24"/>
          <w:szCs w:val="24"/>
        </w:rPr>
        <w:t xml:space="preserve"> из-за </w:t>
      </w:r>
      <w:r w:rsidRPr="000E65D0">
        <w:rPr>
          <w:rFonts w:ascii="Times New Roman" w:hAnsi="Times New Roman"/>
          <w:sz w:val="24"/>
          <w:szCs w:val="24"/>
        </w:rPr>
        <w:t>отсутств</w:t>
      </w:r>
      <w:r w:rsidR="008146AC" w:rsidRPr="000E65D0">
        <w:rPr>
          <w:rFonts w:ascii="Times New Roman" w:hAnsi="Times New Roman"/>
          <w:sz w:val="24"/>
          <w:szCs w:val="24"/>
        </w:rPr>
        <w:t>ия</w:t>
      </w:r>
      <w:r w:rsidRPr="000E65D0">
        <w:rPr>
          <w:rFonts w:ascii="Times New Roman" w:hAnsi="Times New Roman"/>
          <w:sz w:val="24"/>
          <w:szCs w:val="24"/>
        </w:rPr>
        <w:t xml:space="preserve"> ликвидно</w:t>
      </w:r>
      <w:r w:rsidR="008146AC" w:rsidRPr="000E65D0">
        <w:rPr>
          <w:rFonts w:ascii="Times New Roman" w:hAnsi="Times New Roman"/>
          <w:sz w:val="24"/>
          <w:szCs w:val="24"/>
        </w:rPr>
        <w:t>го</w:t>
      </w:r>
      <w:r w:rsidRPr="000E65D0">
        <w:rPr>
          <w:rFonts w:ascii="Times New Roman" w:hAnsi="Times New Roman"/>
          <w:sz w:val="24"/>
          <w:szCs w:val="24"/>
        </w:rPr>
        <w:t xml:space="preserve"> обеспечени</w:t>
      </w:r>
      <w:r w:rsidR="008146AC" w:rsidRPr="000E65D0">
        <w:rPr>
          <w:rFonts w:ascii="Times New Roman" w:hAnsi="Times New Roman"/>
          <w:sz w:val="24"/>
          <w:szCs w:val="24"/>
        </w:rPr>
        <w:t>я</w:t>
      </w:r>
      <w:r w:rsidRPr="000E65D0">
        <w:rPr>
          <w:rFonts w:ascii="Times New Roman" w:hAnsi="Times New Roman"/>
          <w:sz w:val="24"/>
          <w:szCs w:val="24"/>
        </w:rPr>
        <w:t>.</w:t>
      </w:r>
      <w:r w:rsidR="00B53A55" w:rsidRPr="000E65D0">
        <w:rPr>
          <w:rFonts w:ascii="Times New Roman" w:eastAsiaTheme="minorHAnsi" w:hAnsi="Times New Roman"/>
          <w:sz w:val="24"/>
          <w:szCs w:val="24"/>
          <w:lang w:eastAsia="en-US"/>
        </w:rPr>
        <w:t xml:space="preserve"> </w:t>
      </w:r>
      <w:r w:rsidRPr="000E65D0">
        <w:rPr>
          <w:rFonts w:ascii="Times New Roman" w:hAnsi="Times New Roman"/>
          <w:sz w:val="24"/>
          <w:szCs w:val="24"/>
        </w:rPr>
        <w:t>Открытой остается проблема трансфера в промыш</w:t>
      </w:r>
      <w:r w:rsidRPr="000E65D0">
        <w:rPr>
          <w:rFonts w:ascii="Times New Roman" w:hAnsi="Times New Roman"/>
          <w:sz w:val="24"/>
          <w:szCs w:val="24"/>
        </w:rPr>
        <w:softHyphen/>
        <w:t>ленный сектор знаний и технологий, разработанных государственными науч</w:t>
      </w:r>
      <w:r w:rsidRPr="000E65D0">
        <w:rPr>
          <w:rFonts w:ascii="Times New Roman" w:hAnsi="Times New Roman"/>
          <w:sz w:val="24"/>
          <w:szCs w:val="24"/>
        </w:rPr>
        <w:softHyphen/>
        <w:t>но-исследовательскими организациями и университетами</w:t>
      </w:r>
      <w:r w:rsidR="000E65D0" w:rsidRPr="000E65D0">
        <w:rPr>
          <w:rFonts w:ascii="Times New Roman" w:hAnsi="Times New Roman"/>
          <w:sz w:val="24"/>
          <w:szCs w:val="24"/>
        </w:rPr>
        <w:t xml:space="preserve"> [</w:t>
      </w:r>
      <w:r w:rsidR="000E65D0" w:rsidRPr="00330189">
        <w:rPr>
          <w:rFonts w:ascii="Times New Roman" w:hAnsi="Times New Roman"/>
          <w:sz w:val="24"/>
          <w:szCs w:val="24"/>
        </w:rPr>
        <w:t>5</w:t>
      </w:r>
      <w:r w:rsidR="000E65D0" w:rsidRPr="000E65D0">
        <w:rPr>
          <w:rFonts w:ascii="Times New Roman" w:hAnsi="Times New Roman"/>
          <w:sz w:val="24"/>
          <w:szCs w:val="24"/>
        </w:rPr>
        <w:t>]</w:t>
      </w:r>
      <w:r w:rsidRPr="000E65D0">
        <w:rPr>
          <w:rFonts w:ascii="Times New Roman" w:hAnsi="Times New Roman"/>
          <w:sz w:val="24"/>
          <w:szCs w:val="24"/>
        </w:rPr>
        <w:t xml:space="preserve">. </w:t>
      </w:r>
      <w:r w:rsidR="00A537A4">
        <w:rPr>
          <w:rFonts w:ascii="Times New Roman" w:eastAsiaTheme="minorHAnsi" w:hAnsi="Times New Roman"/>
          <w:sz w:val="24"/>
          <w:szCs w:val="24"/>
          <w:lang w:eastAsia="en-US"/>
        </w:rPr>
        <w:t>При этом н</w:t>
      </w:r>
      <w:r w:rsidRPr="000E65D0">
        <w:rPr>
          <w:rFonts w:ascii="Times New Roman" w:eastAsiaTheme="minorHAnsi" w:hAnsi="Times New Roman"/>
          <w:sz w:val="24"/>
          <w:szCs w:val="24"/>
          <w:lang w:eastAsia="en-US"/>
        </w:rPr>
        <w:t>едостаток навыков ведения бизнеса и управления остается главным фактором неспособности академических бизнесов к развитию не только глобальной, но и российско-белорусской кооперации. Остаются нерешенными проблемы формирования эффективных механизмов господдержки трансграничных инновационных сетей и инновационной кластеризации, развития ГЧП</w:t>
      </w:r>
      <w:r w:rsidR="000E65D0">
        <w:rPr>
          <w:rFonts w:ascii="Times New Roman" w:eastAsiaTheme="minorHAnsi" w:hAnsi="Times New Roman"/>
          <w:sz w:val="24"/>
          <w:szCs w:val="24"/>
          <w:lang w:eastAsia="en-US"/>
        </w:rPr>
        <w:t xml:space="preserve"> </w:t>
      </w:r>
      <w:r w:rsidR="000E65D0" w:rsidRPr="000E65D0">
        <w:rPr>
          <w:rFonts w:ascii="Times New Roman" w:eastAsiaTheme="minorHAnsi" w:hAnsi="Times New Roman"/>
          <w:sz w:val="24"/>
          <w:szCs w:val="24"/>
          <w:lang w:eastAsia="en-US"/>
        </w:rPr>
        <w:t>[6]</w:t>
      </w:r>
      <w:r w:rsidR="008146AC" w:rsidRPr="000E65D0">
        <w:rPr>
          <w:rFonts w:ascii="Times New Roman" w:eastAsiaTheme="minorHAnsi" w:hAnsi="Times New Roman"/>
          <w:sz w:val="24"/>
          <w:szCs w:val="24"/>
          <w:lang w:eastAsia="en-US"/>
        </w:rPr>
        <w:t>, что сдерживает возможности не только формирования совместных инфраструктурных проектов, но и развитие национальных инновационных инфраструктур.</w:t>
      </w:r>
    </w:p>
    <w:p w:rsidR="00263A01" w:rsidRPr="000E65D0" w:rsidRDefault="00263A01" w:rsidP="0054190A">
      <w:pPr>
        <w:pStyle w:val="a7"/>
        <w:numPr>
          <w:ilvl w:val="0"/>
          <w:numId w:val="3"/>
        </w:numPr>
        <w:tabs>
          <w:tab w:val="left" w:pos="284"/>
          <w:tab w:val="left" w:pos="993"/>
        </w:tabs>
        <w:spacing w:after="0" w:line="240" w:lineRule="auto"/>
        <w:ind w:left="0" w:firstLine="709"/>
        <w:jc w:val="both"/>
        <w:rPr>
          <w:rFonts w:ascii="Times New Roman" w:hAnsi="Times New Roman" w:cs="Times New Roman"/>
          <w:b/>
          <w:sz w:val="24"/>
          <w:szCs w:val="24"/>
        </w:rPr>
      </w:pPr>
      <w:r w:rsidRPr="000E65D0">
        <w:rPr>
          <w:rFonts w:ascii="Times New Roman" w:hAnsi="Times New Roman" w:cs="Times New Roman"/>
          <w:b/>
          <w:sz w:val="24"/>
          <w:szCs w:val="24"/>
        </w:rPr>
        <w:lastRenderedPageBreak/>
        <w:t>Направления интеграции</w:t>
      </w:r>
      <w:r w:rsidR="00FB0399">
        <w:rPr>
          <w:rFonts w:ascii="Times New Roman" w:hAnsi="Times New Roman" w:cs="Times New Roman"/>
          <w:b/>
          <w:sz w:val="24"/>
          <w:szCs w:val="24"/>
        </w:rPr>
        <w:t xml:space="preserve"> национальных</w:t>
      </w:r>
      <w:r w:rsidRPr="000E65D0">
        <w:rPr>
          <w:rFonts w:ascii="Times New Roman" w:hAnsi="Times New Roman" w:cs="Times New Roman"/>
          <w:b/>
          <w:sz w:val="24"/>
          <w:szCs w:val="24"/>
        </w:rPr>
        <w:t xml:space="preserve"> инновационных инфраструктур</w:t>
      </w:r>
      <w:r w:rsidR="00FB0399">
        <w:rPr>
          <w:rFonts w:ascii="Times New Roman" w:hAnsi="Times New Roman" w:cs="Times New Roman"/>
          <w:b/>
          <w:sz w:val="24"/>
          <w:szCs w:val="24"/>
        </w:rPr>
        <w:t xml:space="preserve"> </w:t>
      </w:r>
      <w:r w:rsidRPr="000E65D0">
        <w:rPr>
          <w:rFonts w:ascii="Times New Roman" w:hAnsi="Times New Roman" w:cs="Times New Roman"/>
          <w:b/>
          <w:sz w:val="24"/>
          <w:szCs w:val="24"/>
        </w:rPr>
        <w:t>в рамках Союзного государства</w:t>
      </w:r>
    </w:p>
    <w:p w:rsidR="00B65EF2" w:rsidRPr="000E65D0" w:rsidRDefault="00263A01" w:rsidP="0054190A">
      <w:pPr>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В качестве основополагающего фактора успешного развития инновационной экономики выступает наличие эффективной инновационной инфраструктуры, которая служит ее фундаментом и обеспечивает равномерное развитие национальной инновационной системы (НИС). НИС обеспечивает</w:t>
      </w:r>
      <w:r w:rsidR="00125078">
        <w:rPr>
          <w:rFonts w:ascii="Times New Roman" w:eastAsiaTheme="minorHAnsi" w:hAnsi="Times New Roman"/>
          <w:sz w:val="24"/>
          <w:szCs w:val="24"/>
          <w:lang w:eastAsia="en-US"/>
        </w:rPr>
        <w:t xml:space="preserve"> </w:t>
      </w:r>
      <w:r w:rsidRPr="000E65D0">
        <w:rPr>
          <w:rFonts w:ascii="Times New Roman" w:eastAsiaTheme="minorHAnsi" w:hAnsi="Times New Roman"/>
          <w:sz w:val="24"/>
          <w:szCs w:val="24"/>
          <w:lang w:eastAsia="en-US"/>
        </w:rPr>
        <w:t xml:space="preserve">генерацию, распространение и применение знаний, коммерциализацию нововведений, образование и подготовку кадров, ресурсное обеспечение, управление и регулирование инновационных процессов, где ключевым элементом выступает государство. </w:t>
      </w:r>
      <w:r w:rsidR="00B65EF2" w:rsidRPr="000E65D0">
        <w:rPr>
          <w:rFonts w:ascii="Times New Roman" w:eastAsiaTheme="minorHAnsi" w:hAnsi="Times New Roman"/>
          <w:sz w:val="24"/>
          <w:szCs w:val="24"/>
          <w:lang w:eastAsia="en-US"/>
        </w:rPr>
        <w:t>Как следствие в документах государственного стратегического планирования России и Беларуси, а также</w:t>
      </w:r>
      <w:r w:rsidR="00B53A55" w:rsidRPr="000E65D0">
        <w:rPr>
          <w:rFonts w:ascii="Times New Roman" w:eastAsiaTheme="minorHAnsi" w:hAnsi="Times New Roman"/>
          <w:sz w:val="24"/>
          <w:szCs w:val="24"/>
          <w:lang w:eastAsia="en-US"/>
        </w:rPr>
        <w:t xml:space="preserve"> при разработке единых стратегий и программ СГ в инновационной сфере, целесообразно сосредоточиться на развитии каждого элемента инновационной инфраструктуры, определив соответствующие ресурсы, критерии эффективности, порядок мониторинга и контроля, а также степень ответственности за реализацию данного процесса</w:t>
      </w:r>
      <w:r w:rsidR="00774A0C" w:rsidRPr="000E65D0">
        <w:rPr>
          <w:rFonts w:ascii="Times New Roman" w:eastAsiaTheme="minorHAnsi" w:hAnsi="Times New Roman"/>
          <w:sz w:val="24"/>
          <w:szCs w:val="24"/>
          <w:lang w:eastAsia="en-US"/>
        </w:rPr>
        <w:t xml:space="preserve"> (таблица 1)</w:t>
      </w:r>
      <w:r w:rsidR="00B53A55" w:rsidRPr="000E65D0">
        <w:rPr>
          <w:rFonts w:ascii="Times New Roman" w:eastAsiaTheme="minorHAnsi" w:hAnsi="Times New Roman"/>
          <w:sz w:val="24"/>
          <w:szCs w:val="24"/>
          <w:lang w:eastAsia="en-US"/>
        </w:rPr>
        <w:t xml:space="preserve">. </w:t>
      </w:r>
    </w:p>
    <w:p w:rsidR="00263A01" w:rsidRPr="000E65D0" w:rsidRDefault="00263A01" w:rsidP="0054190A">
      <w:pPr>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Таблица 1. Элементы инновационной инфраструктуры</w:t>
      </w:r>
      <w:r w:rsidR="00B94FA3" w:rsidRPr="000E65D0">
        <w:rPr>
          <w:rFonts w:ascii="Times New Roman" w:eastAsiaTheme="minorHAnsi" w:hAnsi="Times New Roman"/>
          <w:sz w:val="24"/>
          <w:szCs w:val="24"/>
          <w:lang w:eastAsia="en-US"/>
        </w:rPr>
        <w:t xml:space="preserve"> (составлено по [8])</w:t>
      </w:r>
    </w:p>
    <w:tbl>
      <w:tblPr>
        <w:tblStyle w:val="1"/>
        <w:tblW w:w="5000" w:type="pct"/>
        <w:tblLook w:val="04A0" w:firstRow="1" w:lastRow="0" w:firstColumn="1" w:lastColumn="0" w:noHBand="0" w:noVBand="1"/>
      </w:tblPr>
      <w:tblGrid>
        <w:gridCol w:w="1837"/>
        <w:gridCol w:w="4396"/>
        <w:gridCol w:w="3112"/>
      </w:tblGrid>
      <w:tr w:rsidR="00B53A55" w:rsidRPr="000E65D0" w:rsidTr="006A75C3">
        <w:trPr>
          <w:trHeight w:val="57"/>
          <w:tblHeader/>
        </w:trPr>
        <w:tc>
          <w:tcPr>
            <w:tcW w:w="983" w:type="pct"/>
            <w:vAlign w:val="center"/>
          </w:tcPr>
          <w:p w:rsidR="00263A01" w:rsidRPr="000E65D0" w:rsidRDefault="00263A01" w:rsidP="000E65D0">
            <w:pPr>
              <w:spacing w:line="240" w:lineRule="auto"/>
              <w:jc w:val="center"/>
              <w:rPr>
                <w:rFonts w:ascii="Times New Roman" w:eastAsiaTheme="minorHAnsi" w:hAnsi="Times New Roman"/>
                <w:b/>
                <w:sz w:val="20"/>
                <w:szCs w:val="24"/>
                <w:lang w:eastAsia="en-US"/>
              </w:rPr>
            </w:pPr>
            <w:r w:rsidRPr="000E65D0">
              <w:rPr>
                <w:rFonts w:ascii="Times New Roman" w:eastAsiaTheme="minorHAnsi" w:hAnsi="Times New Roman"/>
                <w:b/>
                <w:sz w:val="20"/>
                <w:szCs w:val="24"/>
                <w:lang w:eastAsia="en-US"/>
              </w:rPr>
              <w:t>Направление инновационной деятельности</w:t>
            </w:r>
          </w:p>
        </w:tc>
        <w:tc>
          <w:tcPr>
            <w:tcW w:w="2352" w:type="pct"/>
            <w:vAlign w:val="center"/>
          </w:tcPr>
          <w:p w:rsidR="00263A01" w:rsidRPr="000E65D0" w:rsidRDefault="00263A01" w:rsidP="000E65D0">
            <w:pPr>
              <w:spacing w:line="240" w:lineRule="auto"/>
              <w:jc w:val="center"/>
              <w:rPr>
                <w:rFonts w:ascii="Times New Roman" w:eastAsiaTheme="minorHAnsi" w:hAnsi="Times New Roman"/>
                <w:b/>
                <w:sz w:val="20"/>
                <w:szCs w:val="24"/>
                <w:lang w:eastAsia="en-US"/>
              </w:rPr>
            </w:pPr>
            <w:r w:rsidRPr="000E65D0">
              <w:rPr>
                <w:rFonts w:ascii="Times New Roman" w:eastAsiaTheme="minorHAnsi" w:hAnsi="Times New Roman"/>
                <w:b/>
                <w:sz w:val="20"/>
                <w:szCs w:val="24"/>
                <w:lang w:eastAsia="en-US"/>
              </w:rPr>
              <w:t>Создание инноваций как предложений</w:t>
            </w:r>
          </w:p>
        </w:tc>
        <w:tc>
          <w:tcPr>
            <w:tcW w:w="1666" w:type="pct"/>
            <w:vAlign w:val="center"/>
          </w:tcPr>
          <w:p w:rsidR="00263A01" w:rsidRPr="000E65D0" w:rsidRDefault="00263A01" w:rsidP="000E65D0">
            <w:pPr>
              <w:spacing w:line="240" w:lineRule="auto"/>
              <w:jc w:val="center"/>
              <w:rPr>
                <w:rFonts w:ascii="Times New Roman" w:eastAsiaTheme="minorHAnsi" w:hAnsi="Times New Roman"/>
                <w:b/>
                <w:sz w:val="20"/>
                <w:szCs w:val="24"/>
                <w:lang w:eastAsia="en-US"/>
              </w:rPr>
            </w:pPr>
            <w:r w:rsidRPr="000E65D0">
              <w:rPr>
                <w:rFonts w:ascii="Times New Roman" w:eastAsiaTheme="minorHAnsi" w:hAnsi="Times New Roman"/>
                <w:b/>
                <w:sz w:val="20"/>
                <w:szCs w:val="24"/>
                <w:lang w:eastAsia="en-US"/>
              </w:rPr>
              <w:t>Реализация и продвижение инноваций</w:t>
            </w:r>
          </w:p>
        </w:tc>
      </w:tr>
      <w:tr w:rsidR="00B53A55" w:rsidRPr="000E65D0" w:rsidTr="006A75C3">
        <w:trPr>
          <w:trHeight w:val="57"/>
        </w:trPr>
        <w:tc>
          <w:tcPr>
            <w:tcW w:w="983" w:type="pct"/>
            <w:vAlign w:val="center"/>
          </w:tcPr>
          <w:p w:rsidR="00263A01" w:rsidRPr="000E65D0" w:rsidRDefault="00263A01" w:rsidP="000E65D0">
            <w:pPr>
              <w:spacing w:line="240" w:lineRule="auto"/>
              <w:jc w:val="center"/>
              <w:rPr>
                <w:rFonts w:ascii="Times New Roman" w:eastAsiaTheme="minorHAnsi" w:hAnsi="Times New Roman"/>
                <w:b/>
                <w:sz w:val="20"/>
                <w:szCs w:val="24"/>
                <w:lang w:eastAsia="en-US"/>
              </w:rPr>
            </w:pPr>
            <w:r w:rsidRPr="000E65D0">
              <w:rPr>
                <w:rFonts w:ascii="Times New Roman" w:eastAsiaTheme="minorHAnsi" w:hAnsi="Times New Roman"/>
                <w:b/>
                <w:sz w:val="20"/>
                <w:szCs w:val="24"/>
                <w:lang w:eastAsia="en-US"/>
              </w:rPr>
              <w:t>Элементы</w:t>
            </w:r>
          </w:p>
          <w:p w:rsidR="00263A01" w:rsidRPr="000E65D0" w:rsidRDefault="00263A01" w:rsidP="000E65D0">
            <w:pPr>
              <w:spacing w:line="240" w:lineRule="auto"/>
              <w:jc w:val="center"/>
              <w:rPr>
                <w:rFonts w:ascii="Times New Roman" w:eastAsiaTheme="minorHAnsi" w:hAnsi="Times New Roman"/>
                <w:b/>
                <w:sz w:val="20"/>
                <w:szCs w:val="24"/>
                <w:lang w:eastAsia="en-US"/>
              </w:rPr>
            </w:pPr>
            <w:r w:rsidRPr="000E65D0">
              <w:rPr>
                <w:rFonts w:ascii="Times New Roman" w:eastAsiaTheme="minorHAnsi" w:hAnsi="Times New Roman"/>
                <w:b/>
                <w:sz w:val="20"/>
                <w:szCs w:val="24"/>
                <w:lang w:eastAsia="en-US"/>
              </w:rPr>
              <w:t>инновационной</w:t>
            </w:r>
          </w:p>
          <w:p w:rsidR="00263A01" w:rsidRPr="000E65D0" w:rsidRDefault="00263A01" w:rsidP="000E65D0">
            <w:pPr>
              <w:spacing w:line="240" w:lineRule="auto"/>
              <w:jc w:val="center"/>
              <w:rPr>
                <w:rFonts w:ascii="Times New Roman" w:eastAsiaTheme="minorHAnsi" w:hAnsi="Times New Roman"/>
                <w:b/>
                <w:sz w:val="20"/>
                <w:szCs w:val="24"/>
                <w:lang w:eastAsia="en-US"/>
              </w:rPr>
            </w:pPr>
            <w:r w:rsidRPr="000E65D0">
              <w:rPr>
                <w:rFonts w:ascii="Times New Roman" w:eastAsiaTheme="minorHAnsi" w:hAnsi="Times New Roman"/>
                <w:b/>
                <w:sz w:val="20"/>
                <w:szCs w:val="24"/>
                <w:lang w:eastAsia="en-US"/>
              </w:rPr>
              <w:t>инфраструктуры</w:t>
            </w:r>
          </w:p>
        </w:tc>
        <w:tc>
          <w:tcPr>
            <w:tcW w:w="2352" w:type="pct"/>
          </w:tcPr>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Внедренческие фирмы;</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Инженерные центры;</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Инжиниринговые фирмы;</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Фирмы информационного обслуживания;</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Консалтинговые фирмы;</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Фирмы по рекламной деятельности;</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Банки и прочие кредитные структуры;</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Аудиторские фирмы, специализированные на инноватике;</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Научно-технические кооперативы;</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Центры подготовки и переподготовки кадров;</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Центры сертификации;</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Лизинговые компании;</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Патентно-лицензированные организации;</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Бизнес-инкубаторы;</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Центры трансфера технологий</w:t>
            </w:r>
          </w:p>
        </w:tc>
        <w:tc>
          <w:tcPr>
            <w:tcW w:w="1666" w:type="pct"/>
          </w:tcPr>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Исследовательские комплексы:</w:t>
            </w:r>
          </w:p>
          <w:p w:rsidR="0054190A" w:rsidRPr="000E65D0" w:rsidRDefault="00263A01" w:rsidP="000E65D0">
            <w:pPr>
              <w:pStyle w:val="a7"/>
              <w:numPr>
                <w:ilvl w:val="0"/>
                <w:numId w:val="9"/>
              </w:numPr>
              <w:tabs>
                <w:tab w:val="left" w:pos="182"/>
              </w:tabs>
              <w:spacing w:line="240" w:lineRule="auto"/>
              <w:ind w:left="0" w:firstLine="0"/>
              <w:jc w:val="both"/>
              <w:rPr>
                <w:rFonts w:ascii="Times New Roman" w:hAnsi="Times New Roman" w:cs="Times New Roman"/>
                <w:sz w:val="20"/>
                <w:szCs w:val="24"/>
              </w:rPr>
            </w:pPr>
            <w:r w:rsidRPr="000E65D0">
              <w:rPr>
                <w:rFonts w:ascii="Times New Roman" w:hAnsi="Times New Roman" w:cs="Times New Roman"/>
                <w:sz w:val="20"/>
                <w:szCs w:val="24"/>
              </w:rPr>
              <w:t>университетов;</w:t>
            </w:r>
          </w:p>
          <w:p w:rsidR="0054190A" w:rsidRPr="000E65D0" w:rsidRDefault="00263A01" w:rsidP="000E65D0">
            <w:pPr>
              <w:pStyle w:val="a7"/>
              <w:numPr>
                <w:ilvl w:val="0"/>
                <w:numId w:val="9"/>
              </w:numPr>
              <w:tabs>
                <w:tab w:val="left" w:pos="182"/>
              </w:tabs>
              <w:spacing w:line="240" w:lineRule="auto"/>
              <w:ind w:left="0" w:firstLine="0"/>
              <w:jc w:val="both"/>
              <w:rPr>
                <w:rFonts w:ascii="Times New Roman" w:hAnsi="Times New Roman" w:cs="Times New Roman"/>
                <w:sz w:val="20"/>
                <w:szCs w:val="24"/>
              </w:rPr>
            </w:pPr>
            <w:r w:rsidRPr="000E65D0">
              <w:rPr>
                <w:rFonts w:ascii="Times New Roman" w:hAnsi="Times New Roman" w:cs="Times New Roman"/>
                <w:sz w:val="20"/>
                <w:szCs w:val="24"/>
              </w:rPr>
              <w:t>промышленности и др.;</w:t>
            </w:r>
          </w:p>
          <w:p w:rsidR="00263A01" w:rsidRPr="000E65D0" w:rsidRDefault="00263A01" w:rsidP="000E65D0">
            <w:pPr>
              <w:pStyle w:val="a7"/>
              <w:numPr>
                <w:ilvl w:val="0"/>
                <w:numId w:val="9"/>
              </w:numPr>
              <w:tabs>
                <w:tab w:val="left" w:pos="182"/>
              </w:tabs>
              <w:spacing w:line="240" w:lineRule="auto"/>
              <w:ind w:left="0" w:firstLine="0"/>
              <w:jc w:val="both"/>
              <w:rPr>
                <w:rFonts w:ascii="Times New Roman" w:hAnsi="Times New Roman" w:cs="Times New Roman"/>
                <w:sz w:val="20"/>
                <w:szCs w:val="24"/>
              </w:rPr>
            </w:pPr>
            <w:r w:rsidRPr="000E65D0">
              <w:rPr>
                <w:rFonts w:ascii="Times New Roman" w:hAnsi="Times New Roman" w:cs="Times New Roman"/>
                <w:sz w:val="20"/>
                <w:szCs w:val="24"/>
              </w:rPr>
              <w:t>секторов</w:t>
            </w:r>
            <w:r w:rsidR="0054190A" w:rsidRPr="000E65D0">
              <w:rPr>
                <w:rFonts w:ascii="Times New Roman" w:hAnsi="Times New Roman" w:cs="Times New Roman"/>
                <w:sz w:val="20"/>
                <w:szCs w:val="24"/>
              </w:rPr>
              <w:t xml:space="preserve"> </w:t>
            </w:r>
            <w:r w:rsidRPr="000E65D0">
              <w:rPr>
                <w:rFonts w:ascii="Times New Roman" w:hAnsi="Times New Roman" w:cs="Times New Roman"/>
                <w:sz w:val="20"/>
                <w:szCs w:val="24"/>
              </w:rPr>
              <w:t>народного хозяйства; академий наук</w:t>
            </w:r>
            <w:r w:rsidR="0054190A" w:rsidRPr="000E65D0">
              <w:rPr>
                <w:rFonts w:ascii="Times New Roman" w:hAnsi="Times New Roman" w:cs="Times New Roman"/>
                <w:sz w:val="20"/>
                <w:szCs w:val="24"/>
              </w:rPr>
              <w:t>;</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Библиотеки и базы данных;</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Опытные производства;</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Испытательные лаборатории и центры;</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Фирмы информационного обслуживания;</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Патентно-лицензионные организации;</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Научные парки;</w:t>
            </w:r>
          </w:p>
          <w:p w:rsidR="00263A01" w:rsidRPr="000E65D0" w:rsidRDefault="00263A01" w:rsidP="000E65D0">
            <w:pPr>
              <w:numPr>
                <w:ilvl w:val="0"/>
                <w:numId w:val="1"/>
              </w:numPr>
              <w:tabs>
                <w:tab w:val="left" w:pos="182"/>
              </w:tabs>
              <w:spacing w:line="240" w:lineRule="auto"/>
              <w:ind w:left="0" w:firstLine="0"/>
              <w:contextualSpacing/>
              <w:jc w:val="both"/>
              <w:rPr>
                <w:rFonts w:ascii="Times New Roman" w:hAnsi="Times New Roman"/>
                <w:sz w:val="20"/>
                <w:szCs w:val="24"/>
              </w:rPr>
            </w:pPr>
            <w:r w:rsidRPr="000E65D0">
              <w:rPr>
                <w:rFonts w:ascii="Times New Roman" w:hAnsi="Times New Roman"/>
                <w:sz w:val="20"/>
                <w:szCs w:val="24"/>
              </w:rPr>
              <w:t>Инновационные центры</w:t>
            </w:r>
          </w:p>
        </w:tc>
      </w:tr>
    </w:tbl>
    <w:p w:rsidR="00C73283" w:rsidRPr="000E65D0" w:rsidRDefault="00E13D07" w:rsidP="0054190A">
      <w:pPr>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Р</w:t>
      </w:r>
      <w:r w:rsidR="00C73283" w:rsidRPr="000E65D0">
        <w:rPr>
          <w:rFonts w:ascii="Times New Roman" w:eastAsiaTheme="minorHAnsi" w:hAnsi="Times New Roman"/>
          <w:sz w:val="24"/>
          <w:szCs w:val="24"/>
          <w:lang w:eastAsia="en-US"/>
        </w:rPr>
        <w:t>ешение</w:t>
      </w:r>
      <w:r w:rsidRPr="000E65D0">
        <w:rPr>
          <w:rFonts w:ascii="Times New Roman" w:eastAsiaTheme="minorHAnsi" w:hAnsi="Times New Roman"/>
          <w:sz w:val="24"/>
          <w:szCs w:val="24"/>
          <w:lang w:eastAsia="en-US"/>
        </w:rPr>
        <w:t xml:space="preserve"> </w:t>
      </w:r>
      <w:r w:rsidR="00C73283" w:rsidRPr="000E65D0">
        <w:rPr>
          <w:rFonts w:ascii="Times New Roman" w:eastAsiaTheme="minorHAnsi" w:hAnsi="Times New Roman"/>
          <w:sz w:val="24"/>
          <w:szCs w:val="24"/>
          <w:lang w:eastAsia="en-US"/>
        </w:rPr>
        <w:t xml:space="preserve">проблем интеграции России и Беларуси в инновационной сфере должно базироваться на создании эффективных интеграционных механизмов, </w:t>
      </w:r>
      <w:r w:rsidR="0072481D" w:rsidRPr="000E65D0">
        <w:rPr>
          <w:rFonts w:ascii="Times New Roman" w:eastAsiaTheme="minorHAnsi" w:hAnsi="Times New Roman"/>
          <w:sz w:val="24"/>
          <w:szCs w:val="24"/>
          <w:lang w:eastAsia="en-US"/>
        </w:rPr>
        <w:t>которые</w:t>
      </w:r>
      <w:r w:rsidR="00C73283" w:rsidRPr="000E65D0">
        <w:rPr>
          <w:rFonts w:ascii="Times New Roman" w:eastAsiaTheme="minorHAnsi" w:hAnsi="Times New Roman"/>
          <w:sz w:val="24"/>
          <w:szCs w:val="24"/>
          <w:lang w:eastAsia="en-US"/>
        </w:rPr>
        <w:t xml:space="preserve"> должны обеспечить расширение инновационного сотрудничества Беларуси и России за счет:</w:t>
      </w:r>
    </w:p>
    <w:p w:rsidR="00C73283" w:rsidRPr="000E65D0" w:rsidRDefault="00C73283" w:rsidP="0054190A">
      <w:pPr>
        <w:numPr>
          <w:ilvl w:val="0"/>
          <w:numId w:val="5"/>
        </w:numPr>
        <w:tabs>
          <w:tab w:val="left" w:pos="993"/>
        </w:tabs>
        <w:spacing w:after="0" w:line="240" w:lineRule="auto"/>
        <w:ind w:left="0" w:firstLine="709"/>
        <w:contextualSpacing/>
        <w:jc w:val="both"/>
        <w:rPr>
          <w:rFonts w:ascii="Times New Roman" w:hAnsi="Times New Roman"/>
          <w:sz w:val="24"/>
          <w:szCs w:val="24"/>
        </w:rPr>
      </w:pPr>
      <w:r w:rsidRPr="000E65D0">
        <w:rPr>
          <w:rFonts w:ascii="Times New Roman" w:hAnsi="Times New Roman"/>
          <w:sz w:val="24"/>
          <w:szCs w:val="24"/>
        </w:rPr>
        <w:t>предоставления Россией научных центров ученым из Беларуси для совместной работы в рамках союзных программ и грантов, а также активизации сотрудничества в этой сфере с мировым научным сообществом благодаря информационным технологиям;</w:t>
      </w:r>
    </w:p>
    <w:p w:rsidR="00C73283" w:rsidRPr="000E65D0" w:rsidRDefault="00C73283" w:rsidP="0054190A">
      <w:pPr>
        <w:numPr>
          <w:ilvl w:val="0"/>
          <w:numId w:val="5"/>
        </w:numPr>
        <w:tabs>
          <w:tab w:val="left" w:pos="993"/>
        </w:tabs>
        <w:spacing w:after="0" w:line="240" w:lineRule="auto"/>
        <w:ind w:left="0" w:firstLine="709"/>
        <w:contextualSpacing/>
        <w:jc w:val="both"/>
        <w:rPr>
          <w:rFonts w:ascii="Times New Roman" w:hAnsi="Times New Roman"/>
          <w:sz w:val="24"/>
          <w:szCs w:val="24"/>
        </w:rPr>
      </w:pPr>
      <w:r w:rsidRPr="000E65D0">
        <w:rPr>
          <w:rFonts w:ascii="Times New Roman" w:hAnsi="Times New Roman"/>
          <w:sz w:val="24"/>
          <w:szCs w:val="24"/>
        </w:rPr>
        <w:t>совершенствования нормативной базы, прежде всего, в области передачи и защиты прав интеллектуальной собственности в СГ;</w:t>
      </w:r>
    </w:p>
    <w:p w:rsidR="00C73283" w:rsidRPr="000E65D0" w:rsidRDefault="00C73283" w:rsidP="0054190A">
      <w:pPr>
        <w:numPr>
          <w:ilvl w:val="0"/>
          <w:numId w:val="5"/>
        </w:numPr>
        <w:tabs>
          <w:tab w:val="left" w:pos="993"/>
        </w:tabs>
        <w:spacing w:after="0" w:line="240" w:lineRule="auto"/>
        <w:ind w:left="0" w:firstLine="709"/>
        <w:contextualSpacing/>
        <w:jc w:val="both"/>
        <w:rPr>
          <w:rFonts w:ascii="Times New Roman" w:hAnsi="Times New Roman"/>
          <w:sz w:val="24"/>
          <w:szCs w:val="24"/>
        </w:rPr>
      </w:pPr>
      <w:r w:rsidRPr="000E65D0">
        <w:rPr>
          <w:rFonts w:ascii="Times New Roman" w:hAnsi="Times New Roman"/>
          <w:sz w:val="24"/>
          <w:szCs w:val="24"/>
        </w:rPr>
        <w:t>активизации государства не только для финансирования, но и для привлечения в инновации частного капитала в рамках государственно-частного партнерства;</w:t>
      </w:r>
    </w:p>
    <w:p w:rsidR="00C73283" w:rsidRPr="000E65D0" w:rsidRDefault="00C73283" w:rsidP="0054190A">
      <w:pPr>
        <w:numPr>
          <w:ilvl w:val="0"/>
          <w:numId w:val="5"/>
        </w:numPr>
        <w:tabs>
          <w:tab w:val="left" w:pos="993"/>
        </w:tabs>
        <w:spacing w:after="0" w:line="240" w:lineRule="auto"/>
        <w:ind w:left="0" w:firstLine="709"/>
        <w:contextualSpacing/>
        <w:jc w:val="both"/>
        <w:rPr>
          <w:rFonts w:ascii="Times New Roman" w:hAnsi="Times New Roman"/>
          <w:sz w:val="24"/>
          <w:szCs w:val="24"/>
        </w:rPr>
      </w:pPr>
      <w:r w:rsidRPr="000E65D0">
        <w:rPr>
          <w:rFonts w:ascii="Times New Roman" w:hAnsi="Times New Roman"/>
          <w:sz w:val="24"/>
          <w:szCs w:val="24"/>
        </w:rPr>
        <w:t xml:space="preserve">удовлетворения потребности </w:t>
      </w:r>
      <w:r w:rsidR="006A75C3" w:rsidRPr="000E65D0">
        <w:rPr>
          <w:rFonts w:ascii="Times New Roman" w:hAnsi="Times New Roman"/>
          <w:sz w:val="24"/>
          <w:szCs w:val="24"/>
        </w:rPr>
        <w:t xml:space="preserve">инновационных организаций </w:t>
      </w:r>
      <w:r w:rsidRPr="000E65D0">
        <w:rPr>
          <w:rFonts w:ascii="Times New Roman" w:hAnsi="Times New Roman"/>
          <w:sz w:val="24"/>
          <w:szCs w:val="24"/>
        </w:rPr>
        <w:t>в кадрах;</w:t>
      </w:r>
    </w:p>
    <w:p w:rsidR="00C73283" w:rsidRPr="000E65D0" w:rsidRDefault="00C73283" w:rsidP="0054190A">
      <w:pPr>
        <w:numPr>
          <w:ilvl w:val="0"/>
          <w:numId w:val="5"/>
        </w:numPr>
        <w:tabs>
          <w:tab w:val="left" w:pos="993"/>
        </w:tabs>
        <w:spacing w:after="0" w:line="240" w:lineRule="auto"/>
        <w:ind w:left="0" w:firstLine="709"/>
        <w:contextualSpacing/>
        <w:jc w:val="both"/>
        <w:rPr>
          <w:rFonts w:ascii="Times New Roman" w:hAnsi="Times New Roman"/>
          <w:sz w:val="24"/>
          <w:szCs w:val="24"/>
        </w:rPr>
      </w:pPr>
      <w:r w:rsidRPr="000E65D0">
        <w:rPr>
          <w:rFonts w:ascii="Times New Roman" w:hAnsi="Times New Roman"/>
          <w:sz w:val="24"/>
          <w:szCs w:val="24"/>
        </w:rPr>
        <w:t>формирования и развития инновационных сетей, уделяя пристальное внимание тиражированию лучших практик</w:t>
      </w:r>
      <w:r w:rsidR="00330189">
        <w:rPr>
          <w:rFonts w:ascii="Times New Roman" w:hAnsi="Times New Roman"/>
          <w:sz w:val="24"/>
          <w:szCs w:val="24"/>
        </w:rPr>
        <w:t xml:space="preserve"> </w:t>
      </w:r>
      <w:r w:rsidR="00330189" w:rsidRPr="000E65D0">
        <w:rPr>
          <w:rFonts w:ascii="Times New Roman" w:hAnsi="Times New Roman"/>
          <w:sz w:val="24"/>
          <w:szCs w:val="24"/>
        </w:rPr>
        <w:t>[</w:t>
      </w:r>
      <w:r w:rsidR="00330189">
        <w:rPr>
          <w:rFonts w:ascii="Times New Roman" w:hAnsi="Times New Roman"/>
          <w:sz w:val="24"/>
          <w:szCs w:val="24"/>
        </w:rPr>
        <w:t>6</w:t>
      </w:r>
      <w:r w:rsidR="00330189" w:rsidRPr="000E65D0">
        <w:rPr>
          <w:rFonts w:ascii="Times New Roman" w:hAnsi="Times New Roman"/>
          <w:sz w:val="24"/>
          <w:szCs w:val="24"/>
        </w:rPr>
        <w:t>]</w:t>
      </w:r>
      <w:r w:rsidRPr="000E65D0">
        <w:rPr>
          <w:rFonts w:ascii="Times New Roman" w:hAnsi="Times New Roman"/>
          <w:sz w:val="24"/>
          <w:szCs w:val="24"/>
        </w:rPr>
        <w:t xml:space="preserve">. </w:t>
      </w:r>
    </w:p>
    <w:p w:rsidR="00C73283" w:rsidRPr="000E65D0" w:rsidRDefault="00C73283" w:rsidP="0054190A">
      <w:pPr>
        <w:spacing w:after="0" w:line="240" w:lineRule="auto"/>
        <w:ind w:firstLine="709"/>
        <w:jc w:val="both"/>
        <w:rPr>
          <w:rFonts w:ascii="Times New Roman" w:eastAsiaTheme="minorHAnsi" w:hAnsi="Times New Roman"/>
          <w:sz w:val="24"/>
          <w:szCs w:val="24"/>
          <w:lang w:eastAsia="en-US"/>
        </w:rPr>
      </w:pPr>
      <w:r w:rsidRPr="000E65D0">
        <w:rPr>
          <w:rFonts w:ascii="Times New Roman" w:eastAsiaTheme="minorHAnsi" w:hAnsi="Times New Roman"/>
          <w:sz w:val="24"/>
          <w:szCs w:val="24"/>
          <w:lang w:eastAsia="en-US"/>
        </w:rPr>
        <w:t>Указанные проблемы должны получить решение в рамках долгосрочного сотрудничества России и Беларуси в инновационной сфере предусмотренного единым документом (стратегией), включающ</w:t>
      </w:r>
      <w:r w:rsidR="00E13D07" w:rsidRPr="000E65D0">
        <w:rPr>
          <w:rFonts w:ascii="Times New Roman" w:eastAsiaTheme="minorHAnsi" w:hAnsi="Times New Roman"/>
          <w:sz w:val="24"/>
          <w:szCs w:val="24"/>
          <w:lang w:eastAsia="en-US"/>
        </w:rPr>
        <w:t>и</w:t>
      </w:r>
      <w:r w:rsidRPr="000E65D0">
        <w:rPr>
          <w:rFonts w:ascii="Times New Roman" w:eastAsiaTheme="minorHAnsi" w:hAnsi="Times New Roman"/>
          <w:sz w:val="24"/>
          <w:szCs w:val="24"/>
          <w:lang w:eastAsia="en-US"/>
        </w:rPr>
        <w:t xml:space="preserve">м </w:t>
      </w:r>
      <w:r w:rsidR="00E13D07" w:rsidRPr="000E65D0">
        <w:rPr>
          <w:rFonts w:ascii="Times New Roman" w:eastAsiaTheme="minorHAnsi" w:hAnsi="Times New Roman"/>
          <w:sz w:val="24"/>
          <w:szCs w:val="24"/>
          <w:lang w:eastAsia="en-US"/>
        </w:rPr>
        <w:t>детализацию механизмов</w:t>
      </w:r>
      <w:r w:rsidRPr="000E65D0">
        <w:rPr>
          <w:rFonts w:ascii="Times New Roman" w:eastAsiaTheme="minorHAnsi" w:hAnsi="Times New Roman"/>
          <w:sz w:val="24"/>
          <w:szCs w:val="24"/>
          <w:lang w:eastAsia="en-US"/>
        </w:rPr>
        <w:t xml:space="preserve"> интеграции национальных инновационных инфраструктур.</w:t>
      </w:r>
      <w:r w:rsidR="00E13D07" w:rsidRPr="000E65D0">
        <w:rPr>
          <w:rFonts w:ascii="Times New Roman" w:eastAsiaTheme="minorHAnsi" w:hAnsi="Times New Roman"/>
          <w:sz w:val="24"/>
          <w:szCs w:val="24"/>
          <w:lang w:eastAsia="en-US"/>
        </w:rPr>
        <w:t xml:space="preserve"> </w:t>
      </w:r>
      <w:r w:rsidRPr="000E65D0">
        <w:rPr>
          <w:rFonts w:ascii="Times New Roman" w:hAnsi="Times New Roman"/>
          <w:sz w:val="24"/>
          <w:szCs w:val="24"/>
        </w:rPr>
        <w:t>Основны</w:t>
      </w:r>
      <w:r w:rsidR="00B94FA3" w:rsidRPr="000E65D0">
        <w:rPr>
          <w:rFonts w:ascii="Times New Roman" w:hAnsi="Times New Roman"/>
          <w:sz w:val="24"/>
          <w:szCs w:val="24"/>
        </w:rPr>
        <w:t xml:space="preserve">е </w:t>
      </w:r>
      <w:r w:rsidRPr="000E65D0">
        <w:rPr>
          <w:rFonts w:ascii="Times New Roman" w:hAnsi="Times New Roman"/>
          <w:sz w:val="24"/>
          <w:szCs w:val="24"/>
        </w:rPr>
        <w:t>результат</w:t>
      </w:r>
      <w:r w:rsidR="00B94FA3" w:rsidRPr="000E65D0">
        <w:rPr>
          <w:rFonts w:ascii="Times New Roman" w:hAnsi="Times New Roman"/>
          <w:sz w:val="24"/>
          <w:szCs w:val="24"/>
        </w:rPr>
        <w:t>ы</w:t>
      </w:r>
      <w:r w:rsidRPr="000E65D0">
        <w:rPr>
          <w:rFonts w:ascii="Times New Roman" w:hAnsi="Times New Roman"/>
          <w:sz w:val="24"/>
          <w:szCs w:val="24"/>
        </w:rPr>
        <w:t xml:space="preserve"> </w:t>
      </w:r>
      <w:r w:rsidR="00E13D07" w:rsidRPr="000E65D0">
        <w:rPr>
          <w:rFonts w:ascii="Times New Roman" w:hAnsi="Times New Roman"/>
          <w:sz w:val="24"/>
          <w:szCs w:val="24"/>
        </w:rPr>
        <w:t>такой</w:t>
      </w:r>
      <w:r w:rsidRPr="000E65D0">
        <w:rPr>
          <w:rFonts w:ascii="Times New Roman" w:hAnsi="Times New Roman"/>
          <w:sz w:val="24"/>
          <w:szCs w:val="24"/>
        </w:rPr>
        <w:t xml:space="preserve"> интеграции </w:t>
      </w:r>
      <w:r w:rsidR="00B94FA3" w:rsidRPr="000E65D0">
        <w:rPr>
          <w:rFonts w:ascii="Times New Roman" w:hAnsi="Times New Roman"/>
          <w:sz w:val="24"/>
          <w:szCs w:val="24"/>
        </w:rPr>
        <w:t>приведены на рисунке 2.</w:t>
      </w:r>
    </w:p>
    <w:p w:rsidR="00B94FA3" w:rsidRPr="000E65D0" w:rsidRDefault="0054190A" w:rsidP="0054190A">
      <w:pPr>
        <w:tabs>
          <w:tab w:val="left" w:pos="993"/>
        </w:tabs>
        <w:spacing w:after="0" w:line="240" w:lineRule="auto"/>
        <w:jc w:val="center"/>
        <w:rPr>
          <w:rFonts w:ascii="Times New Roman" w:eastAsia="Calibri" w:hAnsi="Times New Roman"/>
          <w:color w:val="000000"/>
          <w:sz w:val="24"/>
          <w:szCs w:val="24"/>
          <w:lang w:eastAsia="en-US"/>
        </w:rPr>
      </w:pPr>
      <w:r w:rsidRPr="000E65D0">
        <w:rPr>
          <w:rFonts w:ascii="Times New Roman" w:eastAsia="Calibri" w:hAnsi="Times New Roman"/>
          <w:noProof/>
          <w:color w:val="000000"/>
          <w:sz w:val="24"/>
          <w:szCs w:val="24"/>
          <w:lang w:eastAsia="en-US"/>
        </w:rPr>
        <w:lastRenderedPageBreak/>
        <w:drawing>
          <wp:inline distT="0" distB="0" distL="0" distR="0" wp14:anchorId="27B8EB06">
            <wp:extent cx="5647690" cy="5330075"/>
            <wp:effectExtent l="0" t="0" r="0" b="444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7823" cy="5367951"/>
                    </a:xfrm>
                    <a:prstGeom prst="rect">
                      <a:avLst/>
                    </a:prstGeom>
                    <a:noFill/>
                  </pic:spPr>
                </pic:pic>
              </a:graphicData>
            </a:graphic>
          </wp:inline>
        </w:drawing>
      </w:r>
    </w:p>
    <w:p w:rsidR="0054190A" w:rsidRPr="000E65D0" w:rsidRDefault="0054190A" w:rsidP="0054190A">
      <w:pPr>
        <w:tabs>
          <w:tab w:val="left" w:pos="993"/>
        </w:tabs>
        <w:spacing w:after="0" w:line="240" w:lineRule="auto"/>
        <w:jc w:val="center"/>
        <w:rPr>
          <w:rFonts w:ascii="Times New Roman" w:eastAsia="Calibri" w:hAnsi="Times New Roman"/>
          <w:color w:val="000000"/>
          <w:sz w:val="24"/>
          <w:szCs w:val="24"/>
          <w:lang w:eastAsia="en-US"/>
        </w:rPr>
      </w:pPr>
      <w:r w:rsidRPr="000E65D0">
        <w:rPr>
          <w:rFonts w:ascii="Times New Roman" w:eastAsia="Calibri" w:hAnsi="Times New Roman"/>
          <w:color w:val="000000"/>
          <w:sz w:val="24"/>
          <w:szCs w:val="24"/>
          <w:lang w:eastAsia="en-US"/>
        </w:rPr>
        <w:t>Рисунок 2. Результаты интеграции инновационных инфраструктур России и Беларуси</w:t>
      </w:r>
    </w:p>
    <w:p w:rsidR="00C73283" w:rsidRPr="000E65D0" w:rsidRDefault="00C73283" w:rsidP="0054190A">
      <w:pPr>
        <w:tabs>
          <w:tab w:val="left" w:pos="993"/>
        </w:tabs>
        <w:spacing w:after="0" w:line="240" w:lineRule="auto"/>
        <w:ind w:firstLine="709"/>
        <w:jc w:val="both"/>
        <w:rPr>
          <w:rFonts w:ascii="Times New Roman" w:eastAsia="Calibri" w:hAnsi="Times New Roman"/>
          <w:color w:val="000000"/>
          <w:sz w:val="24"/>
          <w:szCs w:val="24"/>
          <w:lang w:eastAsia="en-US"/>
        </w:rPr>
      </w:pPr>
      <w:r w:rsidRPr="000E65D0">
        <w:rPr>
          <w:rFonts w:ascii="Times New Roman" w:eastAsia="Calibri" w:hAnsi="Times New Roman"/>
          <w:color w:val="000000"/>
          <w:sz w:val="24"/>
          <w:szCs w:val="24"/>
          <w:lang w:eastAsia="en-US"/>
        </w:rPr>
        <w:t>Достижение описанных результатов</w:t>
      </w:r>
      <w:r w:rsidR="006A75C3">
        <w:rPr>
          <w:rFonts w:ascii="Times New Roman" w:eastAsia="Calibri" w:hAnsi="Times New Roman"/>
          <w:color w:val="000000"/>
          <w:sz w:val="24"/>
          <w:szCs w:val="24"/>
          <w:lang w:eastAsia="en-US"/>
        </w:rPr>
        <w:t xml:space="preserve"> </w:t>
      </w:r>
      <w:r w:rsidR="009B122F" w:rsidRPr="000E65D0">
        <w:rPr>
          <w:rFonts w:ascii="Times New Roman" w:eastAsia="Calibri" w:hAnsi="Times New Roman"/>
          <w:color w:val="000000"/>
          <w:sz w:val="24"/>
          <w:szCs w:val="24"/>
          <w:lang w:eastAsia="en-US"/>
        </w:rPr>
        <w:t>повысит</w:t>
      </w:r>
      <w:r w:rsidRPr="000E65D0">
        <w:rPr>
          <w:rFonts w:ascii="Times New Roman" w:eastAsia="Calibri" w:hAnsi="Times New Roman"/>
          <w:color w:val="000000"/>
          <w:sz w:val="24"/>
          <w:szCs w:val="24"/>
          <w:lang w:eastAsia="en-US"/>
        </w:rPr>
        <w:t xml:space="preserve"> </w:t>
      </w:r>
      <w:r w:rsidR="009B122F" w:rsidRPr="000E65D0">
        <w:rPr>
          <w:rFonts w:ascii="Times New Roman" w:eastAsia="Calibri" w:hAnsi="Times New Roman"/>
          <w:color w:val="000000"/>
          <w:sz w:val="24"/>
          <w:szCs w:val="24"/>
          <w:lang w:eastAsia="en-US"/>
        </w:rPr>
        <w:t>эффективность</w:t>
      </w:r>
      <w:r w:rsidRPr="000E65D0">
        <w:rPr>
          <w:rFonts w:ascii="Times New Roman" w:eastAsia="Calibri" w:hAnsi="Times New Roman"/>
          <w:color w:val="000000"/>
          <w:sz w:val="24"/>
          <w:szCs w:val="24"/>
          <w:lang w:eastAsia="en-US"/>
        </w:rPr>
        <w:t xml:space="preserve"> инновационно</w:t>
      </w:r>
      <w:r w:rsidR="009B122F" w:rsidRPr="000E65D0">
        <w:rPr>
          <w:rFonts w:ascii="Times New Roman" w:eastAsia="Calibri" w:hAnsi="Times New Roman"/>
          <w:color w:val="000000"/>
          <w:sz w:val="24"/>
          <w:szCs w:val="24"/>
          <w:lang w:eastAsia="en-US"/>
        </w:rPr>
        <w:t>й модели</w:t>
      </w:r>
      <w:r w:rsidRPr="000E65D0">
        <w:rPr>
          <w:rFonts w:ascii="Times New Roman" w:eastAsia="Calibri" w:hAnsi="Times New Roman"/>
          <w:color w:val="000000"/>
          <w:sz w:val="24"/>
          <w:szCs w:val="24"/>
          <w:lang w:eastAsia="en-US"/>
        </w:rPr>
        <w:t xml:space="preserve"> развития Союзного государства</w:t>
      </w:r>
      <w:r w:rsidR="009B122F" w:rsidRPr="000E65D0">
        <w:rPr>
          <w:rFonts w:ascii="Times New Roman" w:eastAsia="Calibri" w:hAnsi="Times New Roman"/>
          <w:color w:val="000000"/>
          <w:sz w:val="24"/>
          <w:szCs w:val="24"/>
          <w:lang w:eastAsia="en-US"/>
        </w:rPr>
        <w:t xml:space="preserve">, </w:t>
      </w:r>
      <w:r w:rsidR="00E13D07" w:rsidRPr="000E65D0">
        <w:rPr>
          <w:rFonts w:ascii="Times New Roman" w:eastAsia="Calibri" w:hAnsi="Times New Roman"/>
          <w:color w:val="000000"/>
          <w:sz w:val="24"/>
          <w:szCs w:val="24"/>
          <w:lang w:eastAsia="en-US"/>
        </w:rPr>
        <w:t>в</w:t>
      </w:r>
      <w:r w:rsidR="009B122F" w:rsidRPr="000E65D0">
        <w:rPr>
          <w:rFonts w:ascii="Times New Roman" w:eastAsia="Calibri" w:hAnsi="Times New Roman"/>
          <w:color w:val="000000"/>
          <w:sz w:val="24"/>
          <w:szCs w:val="24"/>
          <w:lang w:eastAsia="en-US"/>
        </w:rPr>
        <w:t xml:space="preserve"> том числе в условиях формирования</w:t>
      </w:r>
      <w:r w:rsidR="00E13D07" w:rsidRPr="000E65D0">
        <w:rPr>
          <w:rFonts w:ascii="Times New Roman" w:eastAsia="Calibri" w:hAnsi="Times New Roman"/>
          <w:color w:val="000000"/>
          <w:sz w:val="24"/>
          <w:szCs w:val="24"/>
          <w:lang w:eastAsia="en-US"/>
        </w:rPr>
        <w:t xml:space="preserve"> </w:t>
      </w:r>
      <w:r w:rsidRPr="000E65D0">
        <w:rPr>
          <w:rFonts w:ascii="Times New Roman" w:eastAsia="Calibri" w:hAnsi="Times New Roman"/>
          <w:color w:val="000000"/>
          <w:sz w:val="24"/>
          <w:szCs w:val="24"/>
          <w:lang w:eastAsia="en-US"/>
        </w:rPr>
        <w:t>целостной наднациональной инновационной системы</w:t>
      </w:r>
      <w:r w:rsidR="00774A0C" w:rsidRPr="000E65D0">
        <w:rPr>
          <w:rFonts w:ascii="Times New Roman" w:eastAsia="Calibri" w:hAnsi="Times New Roman"/>
          <w:color w:val="000000"/>
          <w:sz w:val="24"/>
          <w:szCs w:val="24"/>
          <w:lang w:eastAsia="en-US"/>
        </w:rPr>
        <w:t xml:space="preserve"> </w:t>
      </w:r>
      <w:r w:rsidR="00774A0C" w:rsidRPr="000E65D0">
        <w:rPr>
          <w:rFonts w:ascii="Times New Roman" w:hAnsi="Times New Roman"/>
          <w:sz w:val="24"/>
          <w:szCs w:val="24"/>
        </w:rPr>
        <w:t>[4]</w:t>
      </w:r>
      <w:r w:rsidRPr="000E65D0">
        <w:rPr>
          <w:rFonts w:ascii="Times New Roman" w:eastAsia="Calibri" w:hAnsi="Times New Roman"/>
          <w:color w:val="000000"/>
          <w:sz w:val="24"/>
          <w:szCs w:val="24"/>
          <w:lang w:eastAsia="en-US"/>
        </w:rPr>
        <w:t xml:space="preserve">. </w:t>
      </w:r>
    </w:p>
    <w:p w:rsidR="00774A0C" w:rsidRPr="000E65D0" w:rsidRDefault="00774A0C" w:rsidP="0054190A">
      <w:pPr>
        <w:spacing w:after="0" w:line="240" w:lineRule="auto"/>
        <w:ind w:firstLine="709"/>
        <w:jc w:val="both"/>
        <w:rPr>
          <w:rFonts w:ascii="Times New Roman" w:eastAsiaTheme="minorHAnsi" w:hAnsi="Times New Roman"/>
          <w:sz w:val="24"/>
          <w:szCs w:val="24"/>
          <w:lang w:eastAsia="en-US"/>
        </w:rPr>
      </w:pPr>
    </w:p>
    <w:p w:rsidR="00774A0C" w:rsidRPr="000E65D0" w:rsidRDefault="00774A0C" w:rsidP="0054190A">
      <w:pPr>
        <w:tabs>
          <w:tab w:val="left" w:pos="142"/>
          <w:tab w:val="left" w:pos="993"/>
          <w:tab w:val="left" w:pos="1134"/>
        </w:tabs>
        <w:spacing w:after="0" w:line="240" w:lineRule="auto"/>
        <w:jc w:val="both"/>
        <w:rPr>
          <w:rFonts w:ascii="Times New Roman" w:hAnsi="Times New Roman"/>
          <w:b/>
          <w:sz w:val="24"/>
          <w:szCs w:val="24"/>
        </w:rPr>
      </w:pPr>
      <w:r w:rsidRPr="000E65D0">
        <w:rPr>
          <w:rFonts w:ascii="Times New Roman" w:hAnsi="Times New Roman"/>
          <w:b/>
          <w:sz w:val="24"/>
          <w:szCs w:val="24"/>
        </w:rPr>
        <w:t xml:space="preserve">Литература </w:t>
      </w:r>
    </w:p>
    <w:p w:rsidR="00E0146A" w:rsidRPr="000E65D0" w:rsidRDefault="00E0146A" w:rsidP="0054190A">
      <w:pPr>
        <w:pStyle w:val="a7"/>
        <w:numPr>
          <w:ilvl w:val="0"/>
          <w:numId w:val="8"/>
        </w:numPr>
        <w:tabs>
          <w:tab w:val="left" w:pos="284"/>
          <w:tab w:val="left" w:pos="993"/>
        </w:tabs>
        <w:spacing w:after="0" w:line="240" w:lineRule="auto"/>
        <w:ind w:left="0" w:firstLine="0"/>
        <w:jc w:val="both"/>
        <w:rPr>
          <w:rFonts w:ascii="Times New Roman" w:eastAsia="Calibri" w:hAnsi="Times New Roman" w:cs="Times New Roman"/>
          <w:color w:val="000000"/>
          <w:sz w:val="24"/>
          <w:szCs w:val="24"/>
        </w:rPr>
      </w:pPr>
      <w:bookmarkStart w:id="1" w:name="_Hlk516949534"/>
      <w:r w:rsidRPr="000E65D0">
        <w:rPr>
          <w:rFonts w:ascii="Times New Roman" w:eastAsia="Calibri" w:hAnsi="Times New Roman" w:cs="Times New Roman"/>
          <w:color w:val="000000"/>
          <w:sz w:val="24"/>
          <w:szCs w:val="24"/>
        </w:rPr>
        <w:t>Абрамов Р. А., Стрельченко С. Г., Деревянко С. В. Межрегиональное сотрудничество в интеграционных процессах Союзного государства // Пространственная экономика. 2016. №4-5. С.153-173</w:t>
      </w:r>
    </w:p>
    <w:p w:rsidR="00E0146A" w:rsidRPr="000E65D0" w:rsidRDefault="00E0146A" w:rsidP="0054190A">
      <w:pPr>
        <w:pStyle w:val="a7"/>
        <w:numPr>
          <w:ilvl w:val="0"/>
          <w:numId w:val="8"/>
        </w:numPr>
        <w:tabs>
          <w:tab w:val="left" w:pos="284"/>
          <w:tab w:val="left" w:pos="993"/>
        </w:tabs>
        <w:spacing w:after="0" w:line="240" w:lineRule="auto"/>
        <w:ind w:left="0" w:firstLine="0"/>
        <w:jc w:val="both"/>
        <w:rPr>
          <w:rFonts w:ascii="Times New Roman" w:eastAsia="Calibri" w:hAnsi="Times New Roman" w:cs="Times New Roman"/>
          <w:color w:val="000000"/>
          <w:sz w:val="24"/>
          <w:szCs w:val="24"/>
        </w:rPr>
      </w:pPr>
      <w:r w:rsidRPr="000E65D0">
        <w:rPr>
          <w:rFonts w:ascii="Times New Roman" w:eastAsia="Calibri" w:hAnsi="Times New Roman" w:cs="Times New Roman"/>
          <w:color w:val="000000"/>
          <w:sz w:val="24"/>
          <w:szCs w:val="24"/>
        </w:rPr>
        <w:t>Абрамов Р.А., Соколов М.С. Анализ эффективности кластерных проектов Союзного государства // Финансовое право и управление. 2017. № 1. С.18-32</w:t>
      </w:r>
    </w:p>
    <w:p w:rsidR="00E0146A" w:rsidRPr="000E65D0" w:rsidRDefault="00E0146A" w:rsidP="0054190A">
      <w:pPr>
        <w:pStyle w:val="a7"/>
        <w:numPr>
          <w:ilvl w:val="0"/>
          <w:numId w:val="8"/>
        </w:numPr>
        <w:tabs>
          <w:tab w:val="left" w:pos="284"/>
          <w:tab w:val="left" w:pos="993"/>
        </w:tabs>
        <w:spacing w:after="0" w:line="240" w:lineRule="auto"/>
        <w:ind w:left="0" w:firstLine="0"/>
        <w:jc w:val="both"/>
        <w:rPr>
          <w:rFonts w:ascii="Times New Roman" w:eastAsia="Calibri" w:hAnsi="Times New Roman" w:cs="Times New Roman"/>
          <w:color w:val="000000"/>
          <w:sz w:val="24"/>
          <w:szCs w:val="24"/>
        </w:rPr>
      </w:pPr>
      <w:r w:rsidRPr="000E65D0">
        <w:rPr>
          <w:rFonts w:ascii="Times New Roman" w:eastAsia="Calibri" w:hAnsi="Times New Roman" w:cs="Times New Roman"/>
          <w:color w:val="000000"/>
          <w:sz w:val="24"/>
          <w:szCs w:val="24"/>
        </w:rPr>
        <w:t>Молчанова О. П., Кусов И. С., Шестоперов А. М., Журавлева Т.А. К вопросу о перспективных направлениях интеграции инновационной инфраструктуры РФ и Республики Беларусь // Государственное управление. Электронный вестник. 2012. №34. С.1-11</w:t>
      </w:r>
    </w:p>
    <w:p w:rsidR="00E0146A" w:rsidRPr="000E65D0" w:rsidRDefault="00E0146A" w:rsidP="0054190A">
      <w:pPr>
        <w:pStyle w:val="a7"/>
        <w:numPr>
          <w:ilvl w:val="0"/>
          <w:numId w:val="8"/>
        </w:numPr>
        <w:tabs>
          <w:tab w:val="left" w:pos="284"/>
          <w:tab w:val="left" w:pos="993"/>
        </w:tabs>
        <w:spacing w:after="0" w:line="240" w:lineRule="auto"/>
        <w:ind w:left="0" w:firstLine="0"/>
        <w:jc w:val="both"/>
        <w:rPr>
          <w:rFonts w:ascii="Times New Roman" w:eastAsia="Calibri" w:hAnsi="Times New Roman" w:cs="Times New Roman"/>
          <w:color w:val="000000"/>
          <w:sz w:val="24"/>
          <w:szCs w:val="24"/>
        </w:rPr>
      </w:pPr>
      <w:r w:rsidRPr="000E65D0">
        <w:rPr>
          <w:rFonts w:ascii="Times New Roman" w:eastAsia="Calibri" w:hAnsi="Times New Roman" w:cs="Times New Roman"/>
          <w:color w:val="000000"/>
          <w:sz w:val="24"/>
          <w:szCs w:val="24"/>
        </w:rPr>
        <w:t xml:space="preserve">Соколов М.С. К вопросу о формировании наднациональной инновационной системы Союзного государства // Проблемы и перспективы развития научно-технологического пространства: материалы научной интернет-конференции, г. Вологда, 26–30 июня 2017 г. – </w:t>
      </w:r>
      <w:proofErr w:type="gramStart"/>
      <w:r w:rsidRPr="000E65D0">
        <w:rPr>
          <w:rFonts w:ascii="Times New Roman" w:eastAsia="Calibri" w:hAnsi="Times New Roman" w:cs="Times New Roman"/>
          <w:color w:val="000000"/>
          <w:sz w:val="24"/>
          <w:szCs w:val="24"/>
        </w:rPr>
        <w:t>Вологда :</w:t>
      </w:r>
      <w:proofErr w:type="gramEnd"/>
      <w:r w:rsidRPr="000E65D0">
        <w:rPr>
          <w:rFonts w:ascii="Times New Roman" w:eastAsia="Calibri" w:hAnsi="Times New Roman" w:cs="Times New Roman"/>
          <w:color w:val="000000"/>
          <w:sz w:val="24"/>
          <w:szCs w:val="24"/>
        </w:rPr>
        <w:t xml:space="preserve"> ФГБУН </w:t>
      </w:r>
      <w:proofErr w:type="spellStart"/>
      <w:r w:rsidRPr="000E65D0">
        <w:rPr>
          <w:rFonts w:ascii="Times New Roman" w:eastAsia="Calibri" w:hAnsi="Times New Roman" w:cs="Times New Roman"/>
          <w:color w:val="000000"/>
          <w:sz w:val="24"/>
          <w:szCs w:val="24"/>
        </w:rPr>
        <w:t>ВолНЦ</w:t>
      </w:r>
      <w:proofErr w:type="spellEnd"/>
      <w:r w:rsidRPr="000E65D0">
        <w:rPr>
          <w:rFonts w:ascii="Times New Roman" w:eastAsia="Calibri" w:hAnsi="Times New Roman" w:cs="Times New Roman"/>
          <w:color w:val="000000"/>
          <w:sz w:val="24"/>
          <w:szCs w:val="24"/>
        </w:rPr>
        <w:t xml:space="preserve"> РАН, 2017.</w:t>
      </w:r>
      <w:r w:rsidR="00330189">
        <w:rPr>
          <w:rFonts w:ascii="Times New Roman" w:eastAsia="Calibri" w:hAnsi="Times New Roman" w:cs="Times New Roman"/>
          <w:color w:val="000000"/>
          <w:sz w:val="24"/>
          <w:szCs w:val="24"/>
        </w:rPr>
        <w:t xml:space="preserve"> </w:t>
      </w:r>
      <w:r w:rsidRPr="000E65D0">
        <w:rPr>
          <w:rFonts w:ascii="Times New Roman" w:eastAsia="Calibri" w:hAnsi="Times New Roman" w:cs="Times New Roman"/>
          <w:color w:val="000000"/>
          <w:sz w:val="24"/>
          <w:szCs w:val="24"/>
        </w:rPr>
        <w:t>С.41-51</w:t>
      </w:r>
    </w:p>
    <w:p w:rsidR="00E0146A" w:rsidRPr="000E65D0" w:rsidRDefault="00E0146A" w:rsidP="0054190A">
      <w:pPr>
        <w:pStyle w:val="a7"/>
        <w:numPr>
          <w:ilvl w:val="0"/>
          <w:numId w:val="8"/>
        </w:numPr>
        <w:tabs>
          <w:tab w:val="left" w:pos="284"/>
          <w:tab w:val="left" w:pos="993"/>
        </w:tabs>
        <w:spacing w:after="0" w:line="240" w:lineRule="auto"/>
        <w:ind w:left="0" w:firstLine="0"/>
        <w:jc w:val="both"/>
        <w:rPr>
          <w:rFonts w:ascii="Times New Roman" w:eastAsia="Calibri" w:hAnsi="Times New Roman" w:cs="Times New Roman"/>
          <w:color w:val="000000"/>
          <w:sz w:val="24"/>
          <w:szCs w:val="24"/>
        </w:rPr>
      </w:pPr>
      <w:r w:rsidRPr="000E65D0">
        <w:rPr>
          <w:rFonts w:ascii="Times New Roman" w:eastAsia="Calibri" w:hAnsi="Times New Roman" w:cs="Times New Roman"/>
          <w:color w:val="000000"/>
          <w:sz w:val="24"/>
          <w:szCs w:val="24"/>
        </w:rPr>
        <w:t>Соколов М.С. Межгосударственная интеграция как фактор активизации инновационных процессов (на примере Союзного государства) // Инновационное развитие экономики. 2017. № 4 (40). С.105-110</w:t>
      </w:r>
    </w:p>
    <w:p w:rsidR="00E0146A" w:rsidRPr="000E65D0" w:rsidRDefault="00E0146A" w:rsidP="0054190A">
      <w:pPr>
        <w:pStyle w:val="a7"/>
        <w:numPr>
          <w:ilvl w:val="0"/>
          <w:numId w:val="8"/>
        </w:numPr>
        <w:tabs>
          <w:tab w:val="left" w:pos="284"/>
          <w:tab w:val="left" w:pos="993"/>
        </w:tabs>
        <w:spacing w:after="0" w:line="240" w:lineRule="auto"/>
        <w:ind w:left="0" w:firstLine="0"/>
        <w:jc w:val="both"/>
        <w:rPr>
          <w:rFonts w:ascii="Times New Roman" w:eastAsia="Calibri" w:hAnsi="Times New Roman" w:cs="Times New Roman"/>
          <w:color w:val="000000"/>
          <w:sz w:val="24"/>
          <w:szCs w:val="24"/>
        </w:rPr>
      </w:pPr>
      <w:r w:rsidRPr="000E65D0">
        <w:rPr>
          <w:rFonts w:ascii="Times New Roman" w:eastAsia="Calibri" w:hAnsi="Times New Roman" w:cs="Times New Roman"/>
          <w:color w:val="000000"/>
          <w:sz w:val="24"/>
          <w:szCs w:val="24"/>
        </w:rPr>
        <w:lastRenderedPageBreak/>
        <w:t xml:space="preserve">Соколов М.С., Абрамов Р.А. Институциональные аспекты межгосударственной интеграции стран-участников Союзного государства в инновационной сфере // Теоретическая и прикладная экономика. 2017. № 2. С.113-127. </w:t>
      </w:r>
    </w:p>
    <w:p w:rsidR="00E0146A" w:rsidRPr="000E65D0" w:rsidRDefault="00E0146A" w:rsidP="0054190A">
      <w:pPr>
        <w:pStyle w:val="a7"/>
        <w:numPr>
          <w:ilvl w:val="0"/>
          <w:numId w:val="8"/>
        </w:numPr>
        <w:tabs>
          <w:tab w:val="left" w:pos="284"/>
          <w:tab w:val="left" w:pos="993"/>
        </w:tabs>
        <w:spacing w:after="0" w:line="240" w:lineRule="auto"/>
        <w:ind w:left="0" w:firstLine="0"/>
        <w:jc w:val="both"/>
        <w:rPr>
          <w:rFonts w:ascii="Times New Roman" w:eastAsia="Calibri" w:hAnsi="Times New Roman" w:cs="Times New Roman"/>
          <w:color w:val="000000"/>
          <w:sz w:val="24"/>
          <w:szCs w:val="24"/>
        </w:rPr>
      </w:pPr>
      <w:r w:rsidRPr="000E65D0">
        <w:rPr>
          <w:rFonts w:ascii="Times New Roman" w:eastAsia="Calibri" w:hAnsi="Times New Roman" w:cs="Times New Roman"/>
          <w:color w:val="000000"/>
          <w:sz w:val="24"/>
          <w:szCs w:val="24"/>
        </w:rPr>
        <w:t>Чернышев А. С. Формирование инновационной инфраструктуры в регионах России // Инновации. 2008. №3.</w:t>
      </w:r>
      <w:r w:rsidR="00330189">
        <w:rPr>
          <w:rFonts w:ascii="Times New Roman" w:eastAsia="Calibri" w:hAnsi="Times New Roman" w:cs="Times New Roman"/>
          <w:color w:val="000000"/>
          <w:sz w:val="24"/>
          <w:szCs w:val="24"/>
        </w:rPr>
        <w:t xml:space="preserve"> </w:t>
      </w:r>
      <w:r w:rsidRPr="000E65D0">
        <w:rPr>
          <w:rFonts w:ascii="Times New Roman" w:eastAsia="Calibri" w:hAnsi="Times New Roman" w:cs="Times New Roman"/>
          <w:color w:val="000000"/>
          <w:sz w:val="24"/>
          <w:szCs w:val="24"/>
        </w:rPr>
        <w:t>С.83-86</w:t>
      </w:r>
    </w:p>
    <w:p w:rsidR="00E0146A" w:rsidRPr="000E65D0" w:rsidRDefault="00E0146A" w:rsidP="0054190A">
      <w:pPr>
        <w:pStyle w:val="a7"/>
        <w:numPr>
          <w:ilvl w:val="0"/>
          <w:numId w:val="8"/>
        </w:numPr>
        <w:tabs>
          <w:tab w:val="left" w:pos="284"/>
          <w:tab w:val="left" w:pos="993"/>
        </w:tabs>
        <w:spacing w:after="0" w:line="240" w:lineRule="auto"/>
        <w:ind w:left="0" w:firstLine="0"/>
        <w:jc w:val="both"/>
        <w:rPr>
          <w:rFonts w:ascii="Times New Roman" w:eastAsia="Calibri" w:hAnsi="Times New Roman" w:cs="Times New Roman"/>
          <w:color w:val="000000"/>
          <w:sz w:val="24"/>
          <w:szCs w:val="24"/>
        </w:rPr>
      </w:pPr>
      <w:r w:rsidRPr="000E65D0">
        <w:rPr>
          <w:rFonts w:ascii="Times New Roman" w:eastAsia="Calibri" w:hAnsi="Times New Roman" w:cs="Times New Roman"/>
          <w:color w:val="000000"/>
          <w:sz w:val="24"/>
          <w:szCs w:val="24"/>
        </w:rPr>
        <w:t>Шевченко А. С., Харченко Е. В. Интеграция механизма «Инновационного лифта» в инновационную инфраструктуру региона // Социально-экономические явления и процессы. 2016. №12. С.141</w:t>
      </w:r>
    </w:p>
    <w:p w:rsidR="00E0146A" w:rsidRPr="000E65D0" w:rsidRDefault="00E0146A" w:rsidP="0054190A">
      <w:pPr>
        <w:pStyle w:val="a7"/>
        <w:numPr>
          <w:ilvl w:val="0"/>
          <w:numId w:val="8"/>
        </w:numPr>
        <w:tabs>
          <w:tab w:val="left" w:pos="284"/>
          <w:tab w:val="left" w:pos="993"/>
        </w:tabs>
        <w:spacing w:after="0" w:line="240" w:lineRule="auto"/>
        <w:ind w:left="0" w:firstLine="0"/>
        <w:jc w:val="both"/>
        <w:rPr>
          <w:rFonts w:ascii="Times New Roman" w:eastAsia="Calibri" w:hAnsi="Times New Roman" w:cs="Times New Roman"/>
          <w:color w:val="000000"/>
          <w:sz w:val="24"/>
          <w:szCs w:val="24"/>
          <w:lang w:val="en-US"/>
        </w:rPr>
      </w:pPr>
      <w:proofErr w:type="spellStart"/>
      <w:r w:rsidRPr="000E65D0">
        <w:rPr>
          <w:rFonts w:ascii="Times New Roman" w:eastAsia="Calibri" w:hAnsi="Times New Roman" w:cs="Times New Roman"/>
          <w:color w:val="000000"/>
          <w:sz w:val="24"/>
          <w:szCs w:val="24"/>
          <w:lang w:val="en-US"/>
        </w:rPr>
        <w:t>Chesbourn</w:t>
      </w:r>
      <w:proofErr w:type="spellEnd"/>
      <w:r w:rsidRPr="000E65D0">
        <w:rPr>
          <w:rFonts w:ascii="Times New Roman" w:eastAsia="Calibri" w:hAnsi="Times New Roman" w:cs="Times New Roman"/>
          <w:color w:val="000000"/>
          <w:sz w:val="24"/>
          <w:szCs w:val="24"/>
          <w:lang w:val="en-US"/>
        </w:rPr>
        <w:t>, H. Open innovation: The imperative for creating and profiting from technology. Harvard Business School Press, Boston, MA, 2003.</w:t>
      </w:r>
    </w:p>
    <w:bookmarkEnd w:id="1"/>
    <w:p w:rsidR="00774A0C" w:rsidRPr="000E65D0" w:rsidRDefault="00774A0C" w:rsidP="0054190A">
      <w:pPr>
        <w:tabs>
          <w:tab w:val="left" w:pos="993"/>
        </w:tabs>
        <w:spacing w:after="0" w:line="240" w:lineRule="auto"/>
        <w:jc w:val="both"/>
        <w:rPr>
          <w:rFonts w:ascii="Times New Roman" w:eastAsia="Calibri" w:hAnsi="Times New Roman"/>
          <w:color w:val="000000"/>
          <w:sz w:val="24"/>
          <w:szCs w:val="24"/>
          <w:lang w:val="en-US" w:eastAsia="en-US"/>
        </w:rPr>
      </w:pPr>
    </w:p>
    <w:p w:rsidR="00774A0C" w:rsidRPr="000E65D0" w:rsidRDefault="00774A0C" w:rsidP="0054190A">
      <w:pPr>
        <w:widowControl w:val="0"/>
        <w:tabs>
          <w:tab w:val="left" w:pos="993"/>
        </w:tabs>
        <w:spacing w:after="0" w:line="240" w:lineRule="auto"/>
        <w:ind w:firstLine="709"/>
        <w:jc w:val="both"/>
        <w:rPr>
          <w:rFonts w:ascii="Times New Roman" w:eastAsia="Calibri" w:hAnsi="Times New Roman"/>
          <w:color w:val="000000"/>
          <w:sz w:val="24"/>
          <w:szCs w:val="24"/>
          <w:lang w:eastAsia="en-US"/>
        </w:rPr>
      </w:pPr>
      <w:r w:rsidRPr="000E65D0">
        <w:rPr>
          <w:rFonts w:ascii="Times New Roman" w:eastAsia="Calibri" w:hAnsi="Times New Roman"/>
          <w:color w:val="000000"/>
          <w:sz w:val="24"/>
          <w:szCs w:val="24"/>
          <w:lang w:eastAsia="en-US"/>
        </w:rPr>
        <w:t xml:space="preserve">Соколов Максим Сергеевич (Россия, </w:t>
      </w:r>
      <w:proofErr w:type="spellStart"/>
      <w:r w:rsidRPr="000E65D0">
        <w:rPr>
          <w:rFonts w:ascii="Times New Roman" w:eastAsia="Calibri" w:hAnsi="Times New Roman"/>
          <w:color w:val="000000"/>
          <w:sz w:val="24"/>
          <w:szCs w:val="24"/>
          <w:lang w:eastAsia="en-US"/>
        </w:rPr>
        <w:t>г.Москва</w:t>
      </w:r>
      <w:proofErr w:type="spellEnd"/>
      <w:r w:rsidRPr="000E65D0">
        <w:rPr>
          <w:rFonts w:ascii="Times New Roman" w:eastAsia="Calibri" w:hAnsi="Times New Roman"/>
          <w:color w:val="000000"/>
          <w:sz w:val="24"/>
          <w:szCs w:val="24"/>
          <w:lang w:eastAsia="en-US"/>
        </w:rPr>
        <w:t xml:space="preserve">) – кандидат экономически наук, доцент кафедры государственного и муниципального управления, ФГБОУ ВО «РЭУ им. Г.В. Плеханова» (117997, Российская Федерация, </w:t>
      </w:r>
      <w:proofErr w:type="spellStart"/>
      <w:r w:rsidRPr="000E65D0">
        <w:rPr>
          <w:rFonts w:ascii="Times New Roman" w:eastAsia="Calibri" w:hAnsi="Times New Roman"/>
          <w:color w:val="000000"/>
          <w:sz w:val="24"/>
          <w:szCs w:val="24"/>
          <w:lang w:eastAsia="en-US"/>
        </w:rPr>
        <w:t>г.Москва</w:t>
      </w:r>
      <w:proofErr w:type="spellEnd"/>
      <w:r w:rsidRPr="000E65D0">
        <w:rPr>
          <w:rFonts w:ascii="Times New Roman" w:eastAsia="Calibri" w:hAnsi="Times New Roman"/>
          <w:color w:val="000000"/>
          <w:sz w:val="24"/>
          <w:szCs w:val="24"/>
          <w:lang w:eastAsia="en-US"/>
        </w:rPr>
        <w:t xml:space="preserve">, Стремянный пер., 36, </w:t>
      </w:r>
      <w:r w:rsidRPr="000E65D0">
        <w:rPr>
          <w:rFonts w:ascii="Times New Roman" w:eastAsia="Calibri" w:hAnsi="Times New Roman"/>
          <w:color w:val="000000"/>
          <w:sz w:val="24"/>
          <w:szCs w:val="24"/>
          <w:lang w:val="en-US" w:eastAsia="en-US"/>
        </w:rPr>
        <w:t>maxim</w:t>
      </w:r>
      <w:r w:rsidRPr="000E65D0">
        <w:rPr>
          <w:rFonts w:ascii="Times New Roman" w:eastAsia="Calibri" w:hAnsi="Times New Roman"/>
          <w:color w:val="000000"/>
          <w:sz w:val="24"/>
          <w:szCs w:val="24"/>
          <w:lang w:eastAsia="en-US"/>
        </w:rPr>
        <w:t>-</w:t>
      </w:r>
      <w:proofErr w:type="spellStart"/>
      <w:r w:rsidRPr="000E65D0">
        <w:rPr>
          <w:rFonts w:ascii="Times New Roman" w:eastAsia="Calibri" w:hAnsi="Times New Roman"/>
          <w:color w:val="000000"/>
          <w:sz w:val="24"/>
          <w:szCs w:val="24"/>
          <w:lang w:val="en-US" w:eastAsia="en-US"/>
        </w:rPr>
        <w:t>sokolof</w:t>
      </w:r>
      <w:proofErr w:type="spellEnd"/>
      <w:r w:rsidRPr="000E65D0">
        <w:rPr>
          <w:rFonts w:ascii="Times New Roman" w:eastAsia="Calibri" w:hAnsi="Times New Roman"/>
          <w:color w:val="000000"/>
          <w:sz w:val="24"/>
          <w:szCs w:val="24"/>
          <w:lang w:eastAsia="en-US"/>
        </w:rPr>
        <w:t>@</w:t>
      </w:r>
      <w:r w:rsidRPr="000E65D0">
        <w:rPr>
          <w:rFonts w:ascii="Times New Roman" w:eastAsia="Calibri" w:hAnsi="Times New Roman"/>
          <w:color w:val="000000"/>
          <w:sz w:val="24"/>
          <w:szCs w:val="24"/>
          <w:lang w:val="en-US" w:eastAsia="en-US"/>
        </w:rPr>
        <w:t>mail</w:t>
      </w:r>
      <w:r w:rsidRPr="000E65D0">
        <w:rPr>
          <w:rFonts w:ascii="Times New Roman" w:eastAsia="Calibri" w:hAnsi="Times New Roman"/>
          <w:color w:val="000000"/>
          <w:sz w:val="24"/>
          <w:szCs w:val="24"/>
          <w:lang w:eastAsia="en-US"/>
        </w:rPr>
        <w:t>.</w:t>
      </w:r>
      <w:proofErr w:type="spellStart"/>
      <w:r w:rsidRPr="000E65D0">
        <w:rPr>
          <w:rFonts w:ascii="Times New Roman" w:eastAsia="Calibri" w:hAnsi="Times New Roman"/>
          <w:color w:val="000000"/>
          <w:sz w:val="24"/>
          <w:szCs w:val="24"/>
          <w:lang w:val="en-US" w:eastAsia="en-US"/>
        </w:rPr>
        <w:t>ru</w:t>
      </w:r>
      <w:proofErr w:type="spellEnd"/>
      <w:r w:rsidRPr="000E65D0">
        <w:rPr>
          <w:rFonts w:ascii="Times New Roman" w:eastAsia="Calibri" w:hAnsi="Times New Roman"/>
          <w:color w:val="000000"/>
          <w:sz w:val="24"/>
          <w:szCs w:val="24"/>
          <w:lang w:eastAsia="en-US"/>
        </w:rPr>
        <w:t>)</w:t>
      </w:r>
    </w:p>
    <w:p w:rsidR="00774A0C" w:rsidRPr="000E65D0" w:rsidRDefault="00774A0C" w:rsidP="0054190A">
      <w:pPr>
        <w:widowControl w:val="0"/>
        <w:spacing w:after="0" w:line="240" w:lineRule="auto"/>
        <w:ind w:firstLine="709"/>
        <w:jc w:val="right"/>
        <w:rPr>
          <w:rFonts w:ascii="Times New Roman" w:eastAsia="Calibri" w:hAnsi="Times New Roman"/>
          <w:b/>
          <w:color w:val="000000"/>
          <w:sz w:val="24"/>
          <w:szCs w:val="24"/>
          <w:lang w:val="en-US" w:eastAsia="en-US"/>
        </w:rPr>
      </w:pPr>
      <w:proofErr w:type="spellStart"/>
      <w:r w:rsidRPr="000E65D0">
        <w:rPr>
          <w:rFonts w:ascii="Times New Roman" w:eastAsia="Calibri" w:hAnsi="Times New Roman"/>
          <w:b/>
          <w:color w:val="000000"/>
          <w:sz w:val="24"/>
          <w:szCs w:val="24"/>
          <w:lang w:val="en-US" w:eastAsia="en-US"/>
        </w:rPr>
        <w:t>Sokolov</w:t>
      </w:r>
      <w:proofErr w:type="spellEnd"/>
      <w:r w:rsidRPr="000E65D0">
        <w:rPr>
          <w:rFonts w:ascii="Times New Roman" w:eastAsia="Calibri" w:hAnsi="Times New Roman"/>
          <w:b/>
          <w:color w:val="000000"/>
          <w:sz w:val="24"/>
          <w:szCs w:val="24"/>
          <w:lang w:val="en-US" w:eastAsia="en-US"/>
        </w:rPr>
        <w:t xml:space="preserve"> M.S. </w:t>
      </w:r>
    </w:p>
    <w:p w:rsidR="00774A0C" w:rsidRPr="000E65D0" w:rsidRDefault="00774A0C" w:rsidP="0054190A">
      <w:pPr>
        <w:widowControl w:val="0"/>
        <w:spacing w:after="0" w:line="240" w:lineRule="auto"/>
        <w:jc w:val="center"/>
        <w:rPr>
          <w:rFonts w:ascii="Times New Roman" w:eastAsia="Calibri" w:hAnsi="Times New Roman"/>
          <w:b/>
          <w:color w:val="000000"/>
          <w:sz w:val="24"/>
          <w:szCs w:val="24"/>
          <w:lang w:val="en-US" w:eastAsia="en-US"/>
        </w:rPr>
      </w:pPr>
    </w:p>
    <w:p w:rsidR="00774A0C" w:rsidRPr="000E65D0" w:rsidRDefault="00187261" w:rsidP="0054190A">
      <w:pPr>
        <w:widowControl w:val="0"/>
        <w:spacing w:after="0" w:line="240" w:lineRule="auto"/>
        <w:jc w:val="center"/>
        <w:rPr>
          <w:rFonts w:ascii="Times New Roman" w:eastAsia="Calibri" w:hAnsi="Times New Roman"/>
          <w:b/>
          <w:color w:val="000000"/>
          <w:sz w:val="24"/>
          <w:szCs w:val="24"/>
          <w:lang w:val="en-US" w:eastAsia="en-US"/>
        </w:rPr>
      </w:pPr>
      <w:r w:rsidRPr="000E65D0">
        <w:rPr>
          <w:rFonts w:ascii="Times New Roman" w:eastAsia="Calibri" w:hAnsi="Times New Roman"/>
          <w:b/>
          <w:color w:val="000000"/>
          <w:sz w:val="24"/>
          <w:szCs w:val="24"/>
          <w:lang w:val="en-US" w:eastAsia="en-US"/>
        </w:rPr>
        <w:t>The directions of integration of innovative infrastructures of Russia and Belarus within the Union State</w:t>
      </w:r>
    </w:p>
    <w:p w:rsidR="00187261" w:rsidRPr="000E65D0" w:rsidRDefault="00187261" w:rsidP="0054190A">
      <w:pPr>
        <w:widowControl w:val="0"/>
        <w:spacing w:after="0" w:line="240" w:lineRule="auto"/>
        <w:jc w:val="center"/>
        <w:rPr>
          <w:rFonts w:ascii="Times New Roman" w:eastAsia="Calibri" w:hAnsi="Times New Roman"/>
          <w:b/>
          <w:color w:val="000000"/>
          <w:sz w:val="24"/>
          <w:szCs w:val="24"/>
          <w:lang w:val="en-US" w:eastAsia="en-US"/>
        </w:rPr>
      </w:pPr>
    </w:p>
    <w:p w:rsidR="00774A0C" w:rsidRPr="000E65D0" w:rsidRDefault="00774A0C" w:rsidP="0054190A">
      <w:pPr>
        <w:widowControl w:val="0"/>
        <w:spacing w:after="0" w:line="240" w:lineRule="auto"/>
        <w:ind w:firstLine="709"/>
        <w:jc w:val="both"/>
        <w:rPr>
          <w:rFonts w:ascii="Times New Roman" w:eastAsia="Courier New" w:hAnsi="Times New Roman"/>
          <w:b/>
          <w:color w:val="000000"/>
          <w:sz w:val="24"/>
          <w:szCs w:val="24"/>
          <w:lang w:val="en-US"/>
        </w:rPr>
      </w:pPr>
      <w:r w:rsidRPr="000E65D0">
        <w:rPr>
          <w:rFonts w:ascii="Times New Roman" w:eastAsia="Courier New" w:hAnsi="Times New Roman"/>
          <w:b/>
          <w:color w:val="000000"/>
          <w:sz w:val="24"/>
          <w:szCs w:val="24"/>
          <w:lang w:val="en-US"/>
        </w:rPr>
        <w:t>Abstract.</w:t>
      </w:r>
      <w:r w:rsidR="00D9383A" w:rsidRPr="000E65D0">
        <w:rPr>
          <w:rFonts w:ascii="Times New Roman" w:eastAsia="Courier New" w:hAnsi="Times New Roman"/>
          <w:b/>
          <w:color w:val="000000"/>
          <w:sz w:val="24"/>
          <w:szCs w:val="24"/>
          <w:lang w:val="en-US"/>
        </w:rPr>
        <w:t xml:space="preserve"> </w:t>
      </w:r>
      <w:r w:rsidR="00D9383A" w:rsidRPr="000E65D0">
        <w:rPr>
          <w:rFonts w:ascii="Times New Roman" w:eastAsia="Courier New" w:hAnsi="Times New Roman"/>
          <w:i/>
          <w:color w:val="000000"/>
          <w:sz w:val="24"/>
          <w:szCs w:val="24"/>
          <w:lang w:val="en-US"/>
        </w:rPr>
        <w:t>In article problems of integration of Russia and Belarus regarding creation of single scientific and technological space of the Union State. Based on the analysis the main directions are offered and the predicted results of integration of national innovative infrastructures.</w:t>
      </w:r>
      <w:r w:rsidRPr="000E65D0">
        <w:rPr>
          <w:rFonts w:ascii="Times New Roman" w:eastAsia="Courier New" w:hAnsi="Times New Roman"/>
          <w:b/>
          <w:color w:val="000000"/>
          <w:sz w:val="24"/>
          <w:szCs w:val="24"/>
          <w:lang w:val="en-US"/>
        </w:rPr>
        <w:t xml:space="preserve"> </w:t>
      </w:r>
    </w:p>
    <w:p w:rsidR="00774A0C" w:rsidRPr="000E65D0" w:rsidRDefault="00774A0C" w:rsidP="0054190A">
      <w:pPr>
        <w:widowControl w:val="0"/>
        <w:spacing w:after="0" w:line="240" w:lineRule="auto"/>
        <w:ind w:firstLine="709"/>
        <w:jc w:val="both"/>
        <w:rPr>
          <w:rFonts w:ascii="Times New Roman" w:eastAsia="Courier New" w:hAnsi="Times New Roman"/>
          <w:b/>
          <w:color w:val="000000"/>
          <w:sz w:val="24"/>
          <w:szCs w:val="24"/>
          <w:lang w:val="en-US"/>
        </w:rPr>
      </w:pPr>
      <w:r w:rsidRPr="000E65D0">
        <w:rPr>
          <w:rFonts w:ascii="Times New Roman" w:eastAsia="Courier New" w:hAnsi="Times New Roman"/>
          <w:b/>
          <w:color w:val="000000"/>
          <w:sz w:val="24"/>
          <w:szCs w:val="24"/>
          <w:lang w:val="en-US"/>
        </w:rPr>
        <w:t>Key words:</w:t>
      </w:r>
      <w:r w:rsidRPr="000E65D0">
        <w:rPr>
          <w:rFonts w:ascii="Times New Roman" w:eastAsia="Courier New" w:hAnsi="Times New Roman"/>
          <w:i/>
          <w:color w:val="000000"/>
          <w:sz w:val="24"/>
          <w:szCs w:val="24"/>
          <w:lang w:val="en-US"/>
        </w:rPr>
        <w:t xml:space="preserve"> </w:t>
      </w:r>
      <w:r w:rsidR="00187261" w:rsidRPr="000E65D0">
        <w:rPr>
          <w:rFonts w:ascii="Times New Roman" w:eastAsia="Courier New" w:hAnsi="Times New Roman"/>
          <w:i/>
          <w:color w:val="000000"/>
          <w:sz w:val="24"/>
          <w:szCs w:val="24"/>
          <w:lang w:val="en-US"/>
        </w:rPr>
        <w:t>innovation, integration, innovative infrastructure, Union State, strategic management.</w:t>
      </w:r>
    </w:p>
    <w:p w:rsidR="00774A0C" w:rsidRPr="000E65D0" w:rsidRDefault="00774A0C" w:rsidP="0054190A">
      <w:pPr>
        <w:widowControl w:val="0"/>
        <w:spacing w:after="0" w:line="240" w:lineRule="auto"/>
        <w:ind w:firstLine="709"/>
        <w:jc w:val="both"/>
        <w:rPr>
          <w:rFonts w:ascii="Times New Roman" w:eastAsia="Courier New" w:hAnsi="Times New Roman"/>
          <w:b/>
          <w:color w:val="000000"/>
          <w:sz w:val="24"/>
          <w:szCs w:val="24"/>
          <w:lang w:val="en-US"/>
        </w:rPr>
      </w:pPr>
    </w:p>
    <w:p w:rsidR="00774A0C" w:rsidRPr="000E65D0" w:rsidRDefault="00774A0C" w:rsidP="0054190A">
      <w:pPr>
        <w:widowControl w:val="0"/>
        <w:spacing w:after="0" w:line="240" w:lineRule="auto"/>
        <w:ind w:firstLine="709"/>
        <w:jc w:val="both"/>
        <w:rPr>
          <w:rFonts w:ascii="Times New Roman" w:eastAsia="Courier New" w:hAnsi="Times New Roman"/>
          <w:color w:val="000000"/>
          <w:sz w:val="24"/>
          <w:szCs w:val="24"/>
          <w:lang w:val="en-US"/>
        </w:rPr>
      </w:pPr>
      <w:r w:rsidRPr="000E65D0">
        <w:rPr>
          <w:rFonts w:ascii="Times New Roman" w:eastAsia="Courier New" w:hAnsi="Times New Roman"/>
          <w:color w:val="000000"/>
          <w:sz w:val="24"/>
          <w:szCs w:val="24"/>
          <w:lang w:val="en-US"/>
        </w:rPr>
        <w:t xml:space="preserve">Maxim S. </w:t>
      </w:r>
      <w:proofErr w:type="spellStart"/>
      <w:r w:rsidRPr="000E65D0">
        <w:rPr>
          <w:rFonts w:ascii="Times New Roman" w:eastAsia="Courier New" w:hAnsi="Times New Roman"/>
          <w:color w:val="000000"/>
          <w:sz w:val="24"/>
          <w:szCs w:val="24"/>
          <w:lang w:val="en-US"/>
        </w:rPr>
        <w:t>Sokolov</w:t>
      </w:r>
      <w:proofErr w:type="spellEnd"/>
      <w:r w:rsidRPr="000E65D0">
        <w:rPr>
          <w:rFonts w:ascii="Times New Roman" w:eastAsia="Courier New" w:hAnsi="Times New Roman"/>
          <w:color w:val="000000"/>
          <w:sz w:val="24"/>
          <w:szCs w:val="24"/>
          <w:lang w:val="en-US"/>
        </w:rPr>
        <w:t xml:space="preserve"> (Russia, Moscow) – PhD in Economics, associate Professor of the Department of State and Municipal Administration at the Plekhanov Russian University of Economics (117997, Russian Federation, Moscow, </w:t>
      </w:r>
      <w:proofErr w:type="spellStart"/>
      <w:r w:rsidRPr="000E65D0">
        <w:rPr>
          <w:rFonts w:ascii="Times New Roman" w:eastAsia="Courier New" w:hAnsi="Times New Roman"/>
          <w:color w:val="000000"/>
          <w:sz w:val="24"/>
          <w:szCs w:val="24"/>
          <w:lang w:val="en-US"/>
        </w:rPr>
        <w:t>Stremyanny</w:t>
      </w:r>
      <w:proofErr w:type="spellEnd"/>
      <w:r w:rsidRPr="000E65D0">
        <w:rPr>
          <w:rFonts w:ascii="Times New Roman" w:eastAsia="Courier New" w:hAnsi="Times New Roman"/>
          <w:color w:val="000000"/>
          <w:sz w:val="24"/>
          <w:szCs w:val="24"/>
          <w:lang w:val="en-US"/>
        </w:rPr>
        <w:t xml:space="preserve"> lane, 36, maxim-sokolof@mail.ru)</w:t>
      </w:r>
    </w:p>
    <w:p w:rsidR="00774A0C" w:rsidRDefault="00774A0C" w:rsidP="0054190A">
      <w:pPr>
        <w:widowControl w:val="0"/>
        <w:spacing w:after="0" w:line="240" w:lineRule="auto"/>
        <w:jc w:val="center"/>
        <w:rPr>
          <w:rFonts w:ascii="Times New Roman" w:eastAsia="Courier New" w:hAnsi="Times New Roman"/>
          <w:b/>
          <w:color w:val="000000"/>
          <w:sz w:val="24"/>
          <w:szCs w:val="24"/>
          <w:lang w:val="en-US"/>
        </w:rPr>
      </w:pPr>
    </w:p>
    <w:p w:rsidR="00774A0C" w:rsidRPr="00330189" w:rsidRDefault="00774A0C" w:rsidP="00187261">
      <w:pPr>
        <w:widowControl w:val="0"/>
        <w:spacing w:after="0" w:line="240" w:lineRule="auto"/>
        <w:rPr>
          <w:rFonts w:ascii="Times New Roman" w:eastAsia="Courier New" w:hAnsi="Times New Roman"/>
          <w:b/>
          <w:color w:val="000000"/>
          <w:sz w:val="24"/>
          <w:szCs w:val="24"/>
          <w:lang w:val="en-US"/>
        </w:rPr>
      </w:pPr>
      <w:r w:rsidRPr="000E65D0">
        <w:rPr>
          <w:rFonts w:ascii="Times New Roman" w:eastAsia="Courier New" w:hAnsi="Times New Roman"/>
          <w:b/>
          <w:color w:val="000000"/>
          <w:sz w:val="24"/>
          <w:szCs w:val="24"/>
          <w:lang w:val="en-US"/>
        </w:rPr>
        <w:t>References</w:t>
      </w:r>
    </w:p>
    <w:p w:rsidR="00187261" w:rsidRPr="00330189" w:rsidRDefault="00187261" w:rsidP="00187261">
      <w:pPr>
        <w:tabs>
          <w:tab w:val="left" w:pos="284"/>
          <w:tab w:val="left" w:pos="993"/>
        </w:tabs>
        <w:spacing w:after="0" w:line="240" w:lineRule="auto"/>
        <w:jc w:val="both"/>
        <w:rPr>
          <w:rFonts w:ascii="Times New Roman" w:eastAsia="Calibri" w:hAnsi="Times New Roman"/>
          <w:color w:val="000000"/>
          <w:sz w:val="24"/>
          <w:szCs w:val="24"/>
          <w:lang w:val="en-US" w:eastAsia="en-US"/>
        </w:rPr>
      </w:pPr>
      <w:r w:rsidRPr="00330189">
        <w:rPr>
          <w:rFonts w:ascii="Times New Roman" w:eastAsia="Calibri" w:hAnsi="Times New Roman"/>
          <w:color w:val="000000"/>
          <w:sz w:val="24"/>
          <w:szCs w:val="24"/>
          <w:lang w:val="en-US" w:eastAsia="en-US"/>
        </w:rPr>
        <w:t>1.</w:t>
      </w:r>
      <w:r w:rsidRPr="00330189">
        <w:rPr>
          <w:rFonts w:ascii="Times New Roman" w:eastAsia="Calibri" w:hAnsi="Times New Roman"/>
          <w:color w:val="000000"/>
          <w:sz w:val="24"/>
          <w:szCs w:val="24"/>
          <w:lang w:val="en-US" w:eastAsia="en-US"/>
        </w:rPr>
        <w:tab/>
        <w:t xml:space="preserve">Abramov R. A., </w:t>
      </w:r>
      <w:proofErr w:type="spellStart"/>
      <w:r w:rsidRPr="00330189">
        <w:rPr>
          <w:rFonts w:ascii="Times New Roman" w:eastAsia="Calibri" w:hAnsi="Times New Roman"/>
          <w:color w:val="000000"/>
          <w:sz w:val="24"/>
          <w:szCs w:val="24"/>
          <w:lang w:val="en-US" w:eastAsia="en-US"/>
        </w:rPr>
        <w:t>Strel'chenko</w:t>
      </w:r>
      <w:proofErr w:type="spellEnd"/>
      <w:r w:rsidRPr="00330189">
        <w:rPr>
          <w:rFonts w:ascii="Times New Roman" w:eastAsia="Calibri" w:hAnsi="Times New Roman"/>
          <w:color w:val="000000"/>
          <w:sz w:val="24"/>
          <w:szCs w:val="24"/>
          <w:lang w:val="en-US" w:eastAsia="en-US"/>
        </w:rPr>
        <w:t xml:space="preserve"> S. G., </w:t>
      </w:r>
      <w:proofErr w:type="spellStart"/>
      <w:r w:rsidRPr="00330189">
        <w:rPr>
          <w:rFonts w:ascii="Times New Roman" w:eastAsia="Calibri" w:hAnsi="Times New Roman"/>
          <w:color w:val="000000"/>
          <w:sz w:val="24"/>
          <w:szCs w:val="24"/>
          <w:lang w:val="en-US" w:eastAsia="en-US"/>
        </w:rPr>
        <w:t>Derevyanko</w:t>
      </w:r>
      <w:proofErr w:type="spellEnd"/>
      <w:r w:rsidRPr="00330189">
        <w:rPr>
          <w:rFonts w:ascii="Times New Roman" w:eastAsia="Calibri" w:hAnsi="Times New Roman"/>
          <w:color w:val="000000"/>
          <w:sz w:val="24"/>
          <w:szCs w:val="24"/>
          <w:lang w:val="en-US" w:eastAsia="en-US"/>
        </w:rPr>
        <w:t xml:space="preserve"> S. V. </w:t>
      </w:r>
      <w:proofErr w:type="spellStart"/>
      <w:r w:rsidRPr="00330189">
        <w:rPr>
          <w:rFonts w:ascii="Times New Roman" w:eastAsia="Calibri" w:hAnsi="Times New Roman"/>
          <w:color w:val="000000"/>
          <w:sz w:val="24"/>
          <w:szCs w:val="24"/>
          <w:lang w:val="en-US" w:eastAsia="en-US"/>
        </w:rPr>
        <w:t>Mezhregional'noe</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sotrudnichestvo</w:t>
      </w:r>
      <w:proofErr w:type="spellEnd"/>
      <w:r w:rsidRPr="00330189">
        <w:rPr>
          <w:rFonts w:ascii="Times New Roman" w:eastAsia="Calibri" w:hAnsi="Times New Roman"/>
          <w:color w:val="000000"/>
          <w:sz w:val="24"/>
          <w:szCs w:val="24"/>
          <w:lang w:val="en-US" w:eastAsia="en-US"/>
        </w:rPr>
        <w:t xml:space="preserve"> v </w:t>
      </w:r>
      <w:proofErr w:type="spellStart"/>
      <w:r w:rsidRPr="00330189">
        <w:rPr>
          <w:rFonts w:ascii="Times New Roman" w:eastAsia="Calibri" w:hAnsi="Times New Roman"/>
          <w:color w:val="000000"/>
          <w:sz w:val="24"/>
          <w:szCs w:val="24"/>
          <w:lang w:val="en-US" w:eastAsia="en-US"/>
        </w:rPr>
        <w:t>integracionnyh</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processah</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Soyuznogo</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gosudarstva</w:t>
      </w:r>
      <w:proofErr w:type="spellEnd"/>
      <w:r w:rsidRPr="00330189">
        <w:rPr>
          <w:rFonts w:ascii="Times New Roman" w:eastAsia="Calibri" w:hAnsi="Times New Roman"/>
          <w:color w:val="000000"/>
          <w:sz w:val="24"/>
          <w:szCs w:val="24"/>
          <w:lang w:val="en-US" w:eastAsia="en-US"/>
        </w:rPr>
        <w:t xml:space="preserve"> // </w:t>
      </w:r>
      <w:proofErr w:type="spellStart"/>
      <w:r w:rsidRPr="00330189">
        <w:rPr>
          <w:rFonts w:ascii="Times New Roman" w:eastAsia="Calibri" w:hAnsi="Times New Roman"/>
          <w:color w:val="000000"/>
          <w:sz w:val="24"/>
          <w:szCs w:val="24"/>
          <w:lang w:val="en-US" w:eastAsia="en-US"/>
        </w:rPr>
        <w:t>Prostranstvennaya</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ehkonomika</w:t>
      </w:r>
      <w:proofErr w:type="spellEnd"/>
      <w:r w:rsidRPr="00330189">
        <w:rPr>
          <w:rFonts w:ascii="Times New Roman" w:eastAsia="Calibri" w:hAnsi="Times New Roman"/>
          <w:color w:val="000000"/>
          <w:sz w:val="24"/>
          <w:szCs w:val="24"/>
          <w:lang w:val="en-US" w:eastAsia="en-US"/>
        </w:rPr>
        <w:t>. 2016. №4-5. S.153-173</w:t>
      </w:r>
    </w:p>
    <w:p w:rsidR="00187261" w:rsidRPr="00330189" w:rsidRDefault="00187261" w:rsidP="00187261">
      <w:pPr>
        <w:tabs>
          <w:tab w:val="left" w:pos="284"/>
          <w:tab w:val="left" w:pos="993"/>
        </w:tabs>
        <w:spacing w:after="0" w:line="240" w:lineRule="auto"/>
        <w:jc w:val="both"/>
        <w:rPr>
          <w:rFonts w:ascii="Times New Roman" w:eastAsia="Calibri" w:hAnsi="Times New Roman"/>
          <w:color w:val="000000"/>
          <w:sz w:val="24"/>
          <w:szCs w:val="24"/>
          <w:lang w:val="en-US" w:eastAsia="en-US"/>
        </w:rPr>
      </w:pPr>
      <w:r w:rsidRPr="00330189">
        <w:rPr>
          <w:rFonts w:ascii="Times New Roman" w:eastAsia="Calibri" w:hAnsi="Times New Roman"/>
          <w:color w:val="000000"/>
          <w:sz w:val="24"/>
          <w:szCs w:val="24"/>
          <w:lang w:val="en-US" w:eastAsia="en-US"/>
        </w:rPr>
        <w:t>2.</w:t>
      </w:r>
      <w:r w:rsidRPr="00330189">
        <w:rPr>
          <w:rFonts w:ascii="Times New Roman" w:eastAsia="Calibri" w:hAnsi="Times New Roman"/>
          <w:color w:val="000000"/>
          <w:sz w:val="24"/>
          <w:szCs w:val="24"/>
          <w:lang w:val="en-US" w:eastAsia="en-US"/>
        </w:rPr>
        <w:tab/>
        <w:t xml:space="preserve">Abramov R.A., </w:t>
      </w:r>
      <w:proofErr w:type="spellStart"/>
      <w:r w:rsidRPr="00330189">
        <w:rPr>
          <w:rFonts w:ascii="Times New Roman" w:eastAsia="Calibri" w:hAnsi="Times New Roman"/>
          <w:color w:val="000000"/>
          <w:sz w:val="24"/>
          <w:szCs w:val="24"/>
          <w:lang w:val="en-US" w:eastAsia="en-US"/>
        </w:rPr>
        <w:t>Sokolov</w:t>
      </w:r>
      <w:proofErr w:type="spellEnd"/>
      <w:r w:rsidRPr="00330189">
        <w:rPr>
          <w:rFonts w:ascii="Times New Roman" w:eastAsia="Calibri" w:hAnsi="Times New Roman"/>
          <w:color w:val="000000"/>
          <w:sz w:val="24"/>
          <w:szCs w:val="24"/>
          <w:lang w:val="en-US" w:eastAsia="en-US"/>
        </w:rPr>
        <w:t xml:space="preserve"> M.S. </w:t>
      </w:r>
      <w:proofErr w:type="spellStart"/>
      <w:r w:rsidRPr="00330189">
        <w:rPr>
          <w:rFonts w:ascii="Times New Roman" w:eastAsia="Calibri" w:hAnsi="Times New Roman"/>
          <w:color w:val="000000"/>
          <w:sz w:val="24"/>
          <w:szCs w:val="24"/>
          <w:lang w:val="en-US" w:eastAsia="en-US"/>
        </w:rPr>
        <w:t>Analiz</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ehffektivnosti</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klasternyh</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proektov</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Soyuznogo</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gosudarstva</w:t>
      </w:r>
      <w:proofErr w:type="spellEnd"/>
      <w:r w:rsidRPr="00330189">
        <w:rPr>
          <w:rFonts w:ascii="Times New Roman" w:eastAsia="Calibri" w:hAnsi="Times New Roman"/>
          <w:color w:val="000000"/>
          <w:sz w:val="24"/>
          <w:szCs w:val="24"/>
          <w:lang w:val="en-US" w:eastAsia="en-US"/>
        </w:rPr>
        <w:t xml:space="preserve"> // </w:t>
      </w:r>
      <w:proofErr w:type="spellStart"/>
      <w:r w:rsidRPr="00330189">
        <w:rPr>
          <w:rFonts w:ascii="Times New Roman" w:eastAsia="Calibri" w:hAnsi="Times New Roman"/>
          <w:color w:val="000000"/>
          <w:sz w:val="24"/>
          <w:szCs w:val="24"/>
          <w:lang w:val="en-US" w:eastAsia="en-US"/>
        </w:rPr>
        <w:t>Finansovoe</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pravo</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i</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upravlenie</w:t>
      </w:r>
      <w:proofErr w:type="spellEnd"/>
      <w:r w:rsidRPr="00330189">
        <w:rPr>
          <w:rFonts w:ascii="Times New Roman" w:eastAsia="Calibri" w:hAnsi="Times New Roman"/>
          <w:color w:val="000000"/>
          <w:sz w:val="24"/>
          <w:szCs w:val="24"/>
          <w:lang w:val="en-US" w:eastAsia="en-US"/>
        </w:rPr>
        <w:t>. 2017. № 1. S.18-32</w:t>
      </w:r>
    </w:p>
    <w:p w:rsidR="00187261" w:rsidRPr="00330189" w:rsidRDefault="00187261" w:rsidP="00187261">
      <w:pPr>
        <w:tabs>
          <w:tab w:val="left" w:pos="284"/>
          <w:tab w:val="left" w:pos="993"/>
        </w:tabs>
        <w:spacing w:after="0" w:line="240" w:lineRule="auto"/>
        <w:jc w:val="both"/>
        <w:rPr>
          <w:rFonts w:ascii="Times New Roman" w:eastAsia="Calibri" w:hAnsi="Times New Roman"/>
          <w:color w:val="000000"/>
          <w:sz w:val="24"/>
          <w:szCs w:val="24"/>
          <w:lang w:val="en-US" w:eastAsia="en-US"/>
        </w:rPr>
      </w:pPr>
      <w:r w:rsidRPr="00330189">
        <w:rPr>
          <w:rFonts w:ascii="Times New Roman" w:eastAsia="Calibri" w:hAnsi="Times New Roman"/>
          <w:color w:val="000000"/>
          <w:sz w:val="24"/>
          <w:szCs w:val="24"/>
          <w:lang w:val="en-US" w:eastAsia="en-US"/>
        </w:rPr>
        <w:t>3.</w:t>
      </w:r>
      <w:r w:rsidRPr="00330189">
        <w:rPr>
          <w:rFonts w:ascii="Times New Roman" w:eastAsia="Calibri" w:hAnsi="Times New Roman"/>
          <w:color w:val="000000"/>
          <w:sz w:val="24"/>
          <w:szCs w:val="24"/>
          <w:lang w:val="en-US" w:eastAsia="en-US"/>
        </w:rPr>
        <w:tab/>
      </w:r>
      <w:proofErr w:type="spellStart"/>
      <w:r w:rsidRPr="00330189">
        <w:rPr>
          <w:rFonts w:ascii="Times New Roman" w:eastAsia="Calibri" w:hAnsi="Times New Roman"/>
          <w:color w:val="000000"/>
          <w:sz w:val="24"/>
          <w:szCs w:val="24"/>
          <w:lang w:val="en-US" w:eastAsia="en-US"/>
        </w:rPr>
        <w:t>Molchanova</w:t>
      </w:r>
      <w:proofErr w:type="spellEnd"/>
      <w:r w:rsidRPr="00330189">
        <w:rPr>
          <w:rFonts w:ascii="Times New Roman" w:eastAsia="Calibri" w:hAnsi="Times New Roman"/>
          <w:color w:val="000000"/>
          <w:sz w:val="24"/>
          <w:szCs w:val="24"/>
          <w:lang w:val="en-US" w:eastAsia="en-US"/>
        </w:rPr>
        <w:t xml:space="preserve"> O. P., </w:t>
      </w:r>
      <w:proofErr w:type="spellStart"/>
      <w:r w:rsidRPr="00330189">
        <w:rPr>
          <w:rFonts w:ascii="Times New Roman" w:eastAsia="Calibri" w:hAnsi="Times New Roman"/>
          <w:color w:val="000000"/>
          <w:sz w:val="24"/>
          <w:szCs w:val="24"/>
          <w:lang w:val="en-US" w:eastAsia="en-US"/>
        </w:rPr>
        <w:t>Kusov</w:t>
      </w:r>
      <w:proofErr w:type="spellEnd"/>
      <w:r w:rsidRPr="00330189">
        <w:rPr>
          <w:rFonts w:ascii="Times New Roman" w:eastAsia="Calibri" w:hAnsi="Times New Roman"/>
          <w:color w:val="000000"/>
          <w:sz w:val="24"/>
          <w:szCs w:val="24"/>
          <w:lang w:val="en-US" w:eastAsia="en-US"/>
        </w:rPr>
        <w:t xml:space="preserve"> I. S., </w:t>
      </w:r>
      <w:proofErr w:type="spellStart"/>
      <w:r w:rsidRPr="00330189">
        <w:rPr>
          <w:rFonts w:ascii="Times New Roman" w:eastAsia="Calibri" w:hAnsi="Times New Roman"/>
          <w:color w:val="000000"/>
          <w:sz w:val="24"/>
          <w:szCs w:val="24"/>
          <w:lang w:val="en-US" w:eastAsia="en-US"/>
        </w:rPr>
        <w:t>SHestoperov</w:t>
      </w:r>
      <w:proofErr w:type="spellEnd"/>
      <w:r w:rsidRPr="00330189">
        <w:rPr>
          <w:rFonts w:ascii="Times New Roman" w:eastAsia="Calibri" w:hAnsi="Times New Roman"/>
          <w:color w:val="000000"/>
          <w:sz w:val="24"/>
          <w:szCs w:val="24"/>
          <w:lang w:val="en-US" w:eastAsia="en-US"/>
        </w:rPr>
        <w:t xml:space="preserve"> A. M., </w:t>
      </w:r>
      <w:proofErr w:type="spellStart"/>
      <w:r w:rsidRPr="00330189">
        <w:rPr>
          <w:rFonts w:ascii="Times New Roman" w:eastAsia="Calibri" w:hAnsi="Times New Roman"/>
          <w:color w:val="000000"/>
          <w:sz w:val="24"/>
          <w:szCs w:val="24"/>
          <w:lang w:val="en-US" w:eastAsia="en-US"/>
        </w:rPr>
        <w:t>ZHuravleva</w:t>
      </w:r>
      <w:proofErr w:type="spellEnd"/>
      <w:r w:rsidRPr="00330189">
        <w:rPr>
          <w:rFonts w:ascii="Times New Roman" w:eastAsia="Calibri" w:hAnsi="Times New Roman"/>
          <w:color w:val="000000"/>
          <w:sz w:val="24"/>
          <w:szCs w:val="24"/>
          <w:lang w:val="en-US" w:eastAsia="en-US"/>
        </w:rPr>
        <w:t xml:space="preserve"> T.A. K </w:t>
      </w:r>
      <w:proofErr w:type="spellStart"/>
      <w:r w:rsidRPr="00330189">
        <w:rPr>
          <w:rFonts w:ascii="Times New Roman" w:eastAsia="Calibri" w:hAnsi="Times New Roman"/>
          <w:color w:val="000000"/>
          <w:sz w:val="24"/>
          <w:szCs w:val="24"/>
          <w:lang w:val="en-US" w:eastAsia="en-US"/>
        </w:rPr>
        <w:t>voprosu</w:t>
      </w:r>
      <w:proofErr w:type="spellEnd"/>
      <w:r w:rsidRPr="00330189">
        <w:rPr>
          <w:rFonts w:ascii="Times New Roman" w:eastAsia="Calibri" w:hAnsi="Times New Roman"/>
          <w:color w:val="000000"/>
          <w:sz w:val="24"/>
          <w:szCs w:val="24"/>
          <w:lang w:val="en-US" w:eastAsia="en-US"/>
        </w:rPr>
        <w:t xml:space="preserve"> o </w:t>
      </w:r>
      <w:proofErr w:type="spellStart"/>
      <w:r w:rsidRPr="00330189">
        <w:rPr>
          <w:rFonts w:ascii="Times New Roman" w:eastAsia="Calibri" w:hAnsi="Times New Roman"/>
          <w:color w:val="000000"/>
          <w:sz w:val="24"/>
          <w:szCs w:val="24"/>
          <w:lang w:val="en-US" w:eastAsia="en-US"/>
        </w:rPr>
        <w:t>perspektivnyh</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napravleniyah</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integracii</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innovacionnoj</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infrastruktury</w:t>
      </w:r>
      <w:proofErr w:type="spellEnd"/>
      <w:r w:rsidRPr="00330189">
        <w:rPr>
          <w:rFonts w:ascii="Times New Roman" w:eastAsia="Calibri" w:hAnsi="Times New Roman"/>
          <w:color w:val="000000"/>
          <w:sz w:val="24"/>
          <w:szCs w:val="24"/>
          <w:lang w:val="en-US" w:eastAsia="en-US"/>
        </w:rPr>
        <w:t xml:space="preserve"> RF </w:t>
      </w:r>
      <w:proofErr w:type="spellStart"/>
      <w:r w:rsidRPr="00330189">
        <w:rPr>
          <w:rFonts w:ascii="Times New Roman" w:eastAsia="Calibri" w:hAnsi="Times New Roman"/>
          <w:color w:val="000000"/>
          <w:sz w:val="24"/>
          <w:szCs w:val="24"/>
          <w:lang w:val="en-US" w:eastAsia="en-US"/>
        </w:rPr>
        <w:t>i</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Respubliki</w:t>
      </w:r>
      <w:proofErr w:type="spellEnd"/>
      <w:r w:rsidRPr="00330189">
        <w:rPr>
          <w:rFonts w:ascii="Times New Roman" w:eastAsia="Calibri" w:hAnsi="Times New Roman"/>
          <w:color w:val="000000"/>
          <w:sz w:val="24"/>
          <w:szCs w:val="24"/>
          <w:lang w:val="en-US" w:eastAsia="en-US"/>
        </w:rPr>
        <w:t xml:space="preserve"> Belarus' // </w:t>
      </w:r>
      <w:proofErr w:type="spellStart"/>
      <w:r w:rsidRPr="00330189">
        <w:rPr>
          <w:rFonts w:ascii="Times New Roman" w:eastAsia="Calibri" w:hAnsi="Times New Roman"/>
          <w:color w:val="000000"/>
          <w:sz w:val="24"/>
          <w:szCs w:val="24"/>
          <w:lang w:val="en-US" w:eastAsia="en-US"/>
        </w:rPr>
        <w:t>Gosudarstvennoe</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upravlenie</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EHlektronnyj</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vestnik</w:t>
      </w:r>
      <w:proofErr w:type="spellEnd"/>
      <w:r w:rsidRPr="00330189">
        <w:rPr>
          <w:rFonts w:ascii="Times New Roman" w:eastAsia="Calibri" w:hAnsi="Times New Roman"/>
          <w:color w:val="000000"/>
          <w:sz w:val="24"/>
          <w:szCs w:val="24"/>
          <w:lang w:val="en-US" w:eastAsia="en-US"/>
        </w:rPr>
        <w:t>. 2012. №34. S.1-11</w:t>
      </w:r>
    </w:p>
    <w:p w:rsidR="00187261" w:rsidRPr="00A537A4" w:rsidRDefault="00187261" w:rsidP="00187261">
      <w:pPr>
        <w:tabs>
          <w:tab w:val="left" w:pos="284"/>
          <w:tab w:val="left" w:pos="993"/>
        </w:tabs>
        <w:spacing w:after="0" w:line="240" w:lineRule="auto"/>
        <w:jc w:val="both"/>
        <w:rPr>
          <w:rFonts w:ascii="Times New Roman" w:eastAsia="Calibri" w:hAnsi="Times New Roman"/>
          <w:color w:val="000000"/>
          <w:sz w:val="24"/>
          <w:szCs w:val="24"/>
          <w:lang w:val="en-US" w:eastAsia="en-US"/>
        </w:rPr>
      </w:pPr>
      <w:r w:rsidRPr="00330189">
        <w:rPr>
          <w:rFonts w:ascii="Times New Roman" w:eastAsia="Calibri" w:hAnsi="Times New Roman"/>
          <w:color w:val="000000"/>
          <w:sz w:val="24"/>
          <w:szCs w:val="24"/>
          <w:lang w:val="en-US" w:eastAsia="en-US"/>
        </w:rPr>
        <w:t>4.</w:t>
      </w:r>
      <w:r w:rsidRPr="00330189">
        <w:rPr>
          <w:rFonts w:ascii="Times New Roman" w:eastAsia="Calibri" w:hAnsi="Times New Roman"/>
          <w:color w:val="000000"/>
          <w:sz w:val="24"/>
          <w:szCs w:val="24"/>
          <w:lang w:val="en-US" w:eastAsia="en-US"/>
        </w:rPr>
        <w:tab/>
      </w:r>
      <w:proofErr w:type="spellStart"/>
      <w:r w:rsidRPr="00330189">
        <w:rPr>
          <w:rFonts w:ascii="Times New Roman" w:eastAsia="Calibri" w:hAnsi="Times New Roman"/>
          <w:color w:val="000000"/>
          <w:sz w:val="24"/>
          <w:szCs w:val="24"/>
          <w:lang w:val="en-US" w:eastAsia="en-US"/>
        </w:rPr>
        <w:t>Sokolov</w:t>
      </w:r>
      <w:proofErr w:type="spellEnd"/>
      <w:r w:rsidRPr="00330189">
        <w:rPr>
          <w:rFonts w:ascii="Times New Roman" w:eastAsia="Calibri" w:hAnsi="Times New Roman"/>
          <w:color w:val="000000"/>
          <w:sz w:val="24"/>
          <w:szCs w:val="24"/>
          <w:lang w:val="en-US" w:eastAsia="en-US"/>
        </w:rPr>
        <w:t xml:space="preserve"> M.S. K </w:t>
      </w:r>
      <w:proofErr w:type="spellStart"/>
      <w:r w:rsidRPr="00330189">
        <w:rPr>
          <w:rFonts w:ascii="Times New Roman" w:eastAsia="Calibri" w:hAnsi="Times New Roman"/>
          <w:color w:val="000000"/>
          <w:sz w:val="24"/>
          <w:szCs w:val="24"/>
          <w:lang w:val="en-US" w:eastAsia="en-US"/>
        </w:rPr>
        <w:t>voprosu</w:t>
      </w:r>
      <w:proofErr w:type="spellEnd"/>
      <w:r w:rsidRPr="00330189">
        <w:rPr>
          <w:rFonts w:ascii="Times New Roman" w:eastAsia="Calibri" w:hAnsi="Times New Roman"/>
          <w:color w:val="000000"/>
          <w:sz w:val="24"/>
          <w:szCs w:val="24"/>
          <w:lang w:val="en-US" w:eastAsia="en-US"/>
        </w:rPr>
        <w:t xml:space="preserve"> o </w:t>
      </w:r>
      <w:proofErr w:type="spellStart"/>
      <w:r w:rsidRPr="00330189">
        <w:rPr>
          <w:rFonts w:ascii="Times New Roman" w:eastAsia="Calibri" w:hAnsi="Times New Roman"/>
          <w:color w:val="000000"/>
          <w:sz w:val="24"/>
          <w:szCs w:val="24"/>
          <w:lang w:val="en-US" w:eastAsia="en-US"/>
        </w:rPr>
        <w:t>formirovanii</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nadnacional'noj</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innovacionnoj</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sistemy</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Soyuznogo</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gosudarstva</w:t>
      </w:r>
      <w:proofErr w:type="spellEnd"/>
      <w:r w:rsidRPr="00330189">
        <w:rPr>
          <w:rFonts w:ascii="Times New Roman" w:eastAsia="Calibri" w:hAnsi="Times New Roman"/>
          <w:color w:val="000000"/>
          <w:sz w:val="24"/>
          <w:szCs w:val="24"/>
          <w:lang w:val="en-US" w:eastAsia="en-US"/>
        </w:rPr>
        <w:t xml:space="preserve"> // </w:t>
      </w:r>
      <w:proofErr w:type="spellStart"/>
      <w:r w:rsidRPr="00330189">
        <w:rPr>
          <w:rFonts w:ascii="Times New Roman" w:eastAsia="Calibri" w:hAnsi="Times New Roman"/>
          <w:color w:val="000000"/>
          <w:sz w:val="24"/>
          <w:szCs w:val="24"/>
          <w:lang w:val="en-US" w:eastAsia="en-US"/>
        </w:rPr>
        <w:t>Problemy</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i</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perspektivy</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razvitiya</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nauchno-tekhnologicheskogo</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prostranstva</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materialy</w:t>
      </w:r>
      <w:proofErr w:type="spellEnd"/>
      <w:r w:rsidRPr="00330189">
        <w:rPr>
          <w:rFonts w:ascii="Times New Roman" w:eastAsia="Calibri" w:hAnsi="Times New Roman"/>
          <w:color w:val="000000"/>
          <w:sz w:val="24"/>
          <w:szCs w:val="24"/>
          <w:lang w:val="en-US" w:eastAsia="en-US"/>
        </w:rPr>
        <w:t xml:space="preserve"> </w:t>
      </w:r>
      <w:proofErr w:type="spellStart"/>
      <w:r w:rsidRPr="00330189">
        <w:rPr>
          <w:rFonts w:ascii="Times New Roman" w:eastAsia="Calibri" w:hAnsi="Times New Roman"/>
          <w:color w:val="000000"/>
          <w:sz w:val="24"/>
          <w:szCs w:val="24"/>
          <w:lang w:val="en-US" w:eastAsia="en-US"/>
        </w:rPr>
        <w:t>nauchnoj</w:t>
      </w:r>
      <w:proofErr w:type="spellEnd"/>
      <w:r w:rsidRPr="00330189">
        <w:rPr>
          <w:rFonts w:ascii="Times New Roman" w:eastAsia="Calibri" w:hAnsi="Times New Roman"/>
          <w:color w:val="000000"/>
          <w:sz w:val="24"/>
          <w:szCs w:val="24"/>
          <w:lang w:val="en-US" w:eastAsia="en-US"/>
        </w:rPr>
        <w:t xml:space="preserve"> internet-</w:t>
      </w:r>
      <w:proofErr w:type="spellStart"/>
      <w:r w:rsidRPr="00330189">
        <w:rPr>
          <w:rFonts w:ascii="Times New Roman" w:eastAsia="Calibri" w:hAnsi="Times New Roman"/>
          <w:color w:val="000000"/>
          <w:sz w:val="24"/>
          <w:szCs w:val="24"/>
          <w:lang w:val="en-US" w:eastAsia="en-US"/>
        </w:rPr>
        <w:t>konferencii</w:t>
      </w:r>
      <w:proofErr w:type="spellEnd"/>
      <w:r w:rsidRPr="00330189">
        <w:rPr>
          <w:rFonts w:ascii="Times New Roman" w:eastAsia="Calibri" w:hAnsi="Times New Roman"/>
          <w:color w:val="000000"/>
          <w:sz w:val="24"/>
          <w:szCs w:val="24"/>
          <w:lang w:val="en-US" w:eastAsia="en-US"/>
        </w:rPr>
        <w:t xml:space="preserve">, g. Vologda, 26–30 </w:t>
      </w:r>
      <w:proofErr w:type="spellStart"/>
      <w:r w:rsidRPr="00330189">
        <w:rPr>
          <w:rFonts w:ascii="Times New Roman" w:eastAsia="Calibri" w:hAnsi="Times New Roman"/>
          <w:color w:val="000000"/>
          <w:sz w:val="24"/>
          <w:szCs w:val="24"/>
          <w:lang w:val="en-US" w:eastAsia="en-US"/>
        </w:rPr>
        <w:t>iyunya</w:t>
      </w:r>
      <w:proofErr w:type="spellEnd"/>
      <w:r w:rsidRPr="00330189">
        <w:rPr>
          <w:rFonts w:ascii="Times New Roman" w:eastAsia="Calibri" w:hAnsi="Times New Roman"/>
          <w:color w:val="000000"/>
          <w:sz w:val="24"/>
          <w:szCs w:val="24"/>
          <w:lang w:val="en-US" w:eastAsia="en-US"/>
        </w:rPr>
        <w:t xml:space="preserve"> 2017 g. – </w:t>
      </w:r>
      <w:proofErr w:type="gramStart"/>
      <w:r w:rsidRPr="00330189">
        <w:rPr>
          <w:rFonts w:ascii="Times New Roman" w:eastAsia="Calibri" w:hAnsi="Times New Roman"/>
          <w:color w:val="000000"/>
          <w:sz w:val="24"/>
          <w:szCs w:val="24"/>
          <w:lang w:val="en-US" w:eastAsia="en-US"/>
        </w:rPr>
        <w:t>Vologda :</w:t>
      </w:r>
      <w:proofErr w:type="gramEnd"/>
      <w:r w:rsidRPr="00330189">
        <w:rPr>
          <w:rFonts w:ascii="Times New Roman" w:eastAsia="Calibri" w:hAnsi="Times New Roman"/>
          <w:color w:val="000000"/>
          <w:sz w:val="24"/>
          <w:szCs w:val="24"/>
          <w:lang w:val="en-US" w:eastAsia="en-US"/>
        </w:rPr>
        <w:t xml:space="preserve"> FGBUN </w:t>
      </w:r>
      <w:proofErr w:type="spellStart"/>
      <w:r w:rsidRPr="00330189">
        <w:rPr>
          <w:rFonts w:ascii="Times New Roman" w:eastAsia="Calibri" w:hAnsi="Times New Roman"/>
          <w:color w:val="000000"/>
          <w:sz w:val="24"/>
          <w:szCs w:val="24"/>
          <w:lang w:val="en-US" w:eastAsia="en-US"/>
        </w:rPr>
        <w:t>VolNC</w:t>
      </w:r>
      <w:proofErr w:type="spellEnd"/>
      <w:r w:rsidRPr="00330189">
        <w:rPr>
          <w:rFonts w:ascii="Times New Roman" w:eastAsia="Calibri" w:hAnsi="Times New Roman"/>
          <w:color w:val="000000"/>
          <w:sz w:val="24"/>
          <w:szCs w:val="24"/>
          <w:lang w:val="en-US" w:eastAsia="en-US"/>
        </w:rPr>
        <w:t xml:space="preserve"> RAN, 2017.</w:t>
      </w:r>
      <w:r w:rsidR="00330189" w:rsidRPr="00330189">
        <w:rPr>
          <w:rFonts w:ascii="Times New Roman" w:eastAsia="Calibri" w:hAnsi="Times New Roman"/>
          <w:color w:val="000000"/>
          <w:sz w:val="24"/>
          <w:szCs w:val="24"/>
          <w:lang w:val="en-US" w:eastAsia="en-US"/>
        </w:rPr>
        <w:t xml:space="preserve"> </w:t>
      </w:r>
      <w:r w:rsidRPr="00A537A4">
        <w:rPr>
          <w:rFonts w:ascii="Times New Roman" w:eastAsia="Calibri" w:hAnsi="Times New Roman"/>
          <w:color w:val="000000"/>
          <w:sz w:val="24"/>
          <w:szCs w:val="24"/>
          <w:lang w:val="en-US" w:eastAsia="en-US"/>
        </w:rPr>
        <w:t>S.41-51</w:t>
      </w:r>
    </w:p>
    <w:p w:rsidR="00187261" w:rsidRPr="00A537A4" w:rsidRDefault="00187261" w:rsidP="00187261">
      <w:pPr>
        <w:tabs>
          <w:tab w:val="left" w:pos="284"/>
          <w:tab w:val="left" w:pos="993"/>
        </w:tabs>
        <w:spacing w:after="0" w:line="240" w:lineRule="auto"/>
        <w:jc w:val="both"/>
        <w:rPr>
          <w:rFonts w:ascii="Times New Roman" w:eastAsia="Calibri" w:hAnsi="Times New Roman"/>
          <w:color w:val="000000"/>
          <w:sz w:val="24"/>
          <w:szCs w:val="24"/>
          <w:lang w:val="en-US" w:eastAsia="en-US"/>
        </w:rPr>
      </w:pPr>
      <w:r w:rsidRPr="00A537A4">
        <w:rPr>
          <w:rFonts w:ascii="Times New Roman" w:eastAsia="Calibri" w:hAnsi="Times New Roman"/>
          <w:color w:val="000000"/>
          <w:sz w:val="24"/>
          <w:szCs w:val="24"/>
          <w:lang w:val="en-US" w:eastAsia="en-US"/>
        </w:rPr>
        <w:t>5.</w:t>
      </w:r>
      <w:r w:rsidRPr="00A537A4">
        <w:rPr>
          <w:rFonts w:ascii="Times New Roman" w:eastAsia="Calibri" w:hAnsi="Times New Roman"/>
          <w:color w:val="000000"/>
          <w:sz w:val="24"/>
          <w:szCs w:val="24"/>
          <w:lang w:val="en-US" w:eastAsia="en-US"/>
        </w:rPr>
        <w:tab/>
      </w:r>
      <w:proofErr w:type="spellStart"/>
      <w:r w:rsidRPr="00A537A4">
        <w:rPr>
          <w:rFonts w:ascii="Times New Roman" w:eastAsia="Calibri" w:hAnsi="Times New Roman"/>
          <w:color w:val="000000"/>
          <w:sz w:val="24"/>
          <w:szCs w:val="24"/>
          <w:lang w:val="en-US" w:eastAsia="en-US"/>
        </w:rPr>
        <w:t>Sokolov</w:t>
      </w:r>
      <w:proofErr w:type="spellEnd"/>
      <w:r w:rsidRPr="00A537A4">
        <w:rPr>
          <w:rFonts w:ascii="Times New Roman" w:eastAsia="Calibri" w:hAnsi="Times New Roman"/>
          <w:color w:val="000000"/>
          <w:sz w:val="24"/>
          <w:szCs w:val="24"/>
          <w:lang w:val="en-US" w:eastAsia="en-US"/>
        </w:rPr>
        <w:t xml:space="preserve"> M.S. </w:t>
      </w:r>
      <w:proofErr w:type="spellStart"/>
      <w:r w:rsidRPr="00A537A4">
        <w:rPr>
          <w:rFonts w:ascii="Times New Roman" w:eastAsia="Calibri" w:hAnsi="Times New Roman"/>
          <w:color w:val="000000"/>
          <w:sz w:val="24"/>
          <w:szCs w:val="24"/>
          <w:lang w:val="en-US" w:eastAsia="en-US"/>
        </w:rPr>
        <w:t>Mezhgosudarstvennaya</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integraciya</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kak</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faktor</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aktivizacii</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innovacionnyh</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processov</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na</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primere</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Soyuznogo</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gosudarstva</w:t>
      </w:r>
      <w:proofErr w:type="spellEnd"/>
      <w:r w:rsidRPr="00A537A4">
        <w:rPr>
          <w:rFonts w:ascii="Times New Roman" w:eastAsia="Calibri" w:hAnsi="Times New Roman"/>
          <w:color w:val="000000"/>
          <w:sz w:val="24"/>
          <w:szCs w:val="24"/>
          <w:lang w:val="en-US" w:eastAsia="en-US"/>
        </w:rPr>
        <w:t xml:space="preserve">) // </w:t>
      </w:r>
      <w:proofErr w:type="spellStart"/>
      <w:r w:rsidRPr="00A537A4">
        <w:rPr>
          <w:rFonts w:ascii="Times New Roman" w:eastAsia="Calibri" w:hAnsi="Times New Roman"/>
          <w:color w:val="000000"/>
          <w:sz w:val="24"/>
          <w:szCs w:val="24"/>
          <w:lang w:val="en-US" w:eastAsia="en-US"/>
        </w:rPr>
        <w:t>Innovacionnoe</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razvitie</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ehkonomiki</w:t>
      </w:r>
      <w:proofErr w:type="spellEnd"/>
      <w:r w:rsidRPr="00A537A4">
        <w:rPr>
          <w:rFonts w:ascii="Times New Roman" w:eastAsia="Calibri" w:hAnsi="Times New Roman"/>
          <w:color w:val="000000"/>
          <w:sz w:val="24"/>
          <w:szCs w:val="24"/>
          <w:lang w:val="en-US" w:eastAsia="en-US"/>
        </w:rPr>
        <w:t>. 2017. № 4 (40). S.105-110</w:t>
      </w:r>
    </w:p>
    <w:p w:rsidR="00187261" w:rsidRPr="000E65D0" w:rsidRDefault="00187261" w:rsidP="00187261">
      <w:pPr>
        <w:tabs>
          <w:tab w:val="left" w:pos="284"/>
          <w:tab w:val="left" w:pos="993"/>
        </w:tabs>
        <w:spacing w:after="0" w:line="240" w:lineRule="auto"/>
        <w:jc w:val="both"/>
        <w:rPr>
          <w:rFonts w:ascii="Times New Roman" w:eastAsia="Calibri" w:hAnsi="Times New Roman"/>
          <w:color w:val="000000"/>
          <w:sz w:val="24"/>
          <w:szCs w:val="24"/>
          <w:lang w:val="en-US" w:eastAsia="en-US"/>
        </w:rPr>
      </w:pPr>
      <w:r w:rsidRPr="00A537A4">
        <w:rPr>
          <w:rFonts w:ascii="Times New Roman" w:eastAsia="Calibri" w:hAnsi="Times New Roman"/>
          <w:color w:val="000000"/>
          <w:sz w:val="24"/>
          <w:szCs w:val="24"/>
          <w:lang w:val="en-US" w:eastAsia="en-US"/>
        </w:rPr>
        <w:t>6.</w:t>
      </w:r>
      <w:r w:rsidRPr="00A537A4">
        <w:rPr>
          <w:rFonts w:ascii="Times New Roman" w:eastAsia="Calibri" w:hAnsi="Times New Roman"/>
          <w:color w:val="000000"/>
          <w:sz w:val="24"/>
          <w:szCs w:val="24"/>
          <w:lang w:val="en-US" w:eastAsia="en-US"/>
        </w:rPr>
        <w:tab/>
      </w:r>
      <w:proofErr w:type="spellStart"/>
      <w:r w:rsidRPr="00A537A4">
        <w:rPr>
          <w:rFonts w:ascii="Times New Roman" w:eastAsia="Calibri" w:hAnsi="Times New Roman"/>
          <w:color w:val="000000"/>
          <w:sz w:val="24"/>
          <w:szCs w:val="24"/>
          <w:lang w:val="en-US" w:eastAsia="en-US"/>
        </w:rPr>
        <w:t>Sokolov</w:t>
      </w:r>
      <w:proofErr w:type="spellEnd"/>
      <w:r w:rsidRPr="00A537A4">
        <w:rPr>
          <w:rFonts w:ascii="Times New Roman" w:eastAsia="Calibri" w:hAnsi="Times New Roman"/>
          <w:color w:val="000000"/>
          <w:sz w:val="24"/>
          <w:szCs w:val="24"/>
          <w:lang w:val="en-US" w:eastAsia="en-US"/>
        </w:rPr>
        <w:t xml:space="preserve"> M.S., Abramov R.A. </w:t>
      </w:r>
      <w:proofErr w:type="spellStart"/>
      <w:r w:rsidRPr="00A537A4">
        <w:rPr>
          <w:rFonts w:ascii="Times New Roman" w:eastAsia="Calibri" w:hAnsi="Times New Roman"/>
          <w:color w:val="000000"/>
          <w:sz w:val="24"/>
          <w:szCs w:val="24"/>
          <w:lang w:val="en-US" w:eastAsia="en-US"/>
        </w:rPr>
        <w:t>Institucional'nye</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aspekty</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mezhgosudarstvennoj</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integracii</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stran-uchastnikov</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Soyuznogo</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gosudarstva</w:t>
      </w:r>
      <w:proofErr w:type="spellEnd"/>
      <w:r w:rsidRPr="00A537A4">
        <w:rPr>
          <w:rFonts w:ascii="Times New Roman" w:eastAsia="Calibri" w:hAnsi="Times New Roman"/>
          <w:color w:val="000000"/>
          <w:sz w:val="24"/>
          <w:szCs w:val="24"/>
          <w:lang w:val="en-US" w:eastAsia="en-US"/>
        </w:rPr>
        <w:t xml:space="preserve"> v </w:t>
      </w:r>
      <w:proofErr w:type="spellStart"/>
      <w:r w:rsidRPr="00A537A4">
        <w:rPr>
          <w:rFonts w:ascii="Times New Roman" w:eastAsia="Calibri" w:hAnsi="Times New Roman"/>
          <w:color w:val="000000"/>
          <w:sz w:val="24"/>
          <w:szCs w:val="24"/>
          <w:lang w:val="en-US" w:eastAsia="en-US"/>
        </w:rPr>
        <w:t>innovacionnoj</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sfere</w:t>
      </w:r>
      <w:proofErr w:type="spellEnd"/>
      <w:r w:rsidRPr="00A537A4">
        <w:rPr>
          <w:rFonts w:ascii="Times New Roman" w:eastAsia="Calibri" w:hAnsi="Times New Roman"/>
          <w:color w:val="000000"/>
          <w:sz w:val="24"/>
          <w:szCs w:val="24"/>
          <w:lang w:val="en-US" w:eastAsia="en-US"/>
        </w:rPr>
        <w:t xml:space="preserve"> // </w:t>
      </w:r>
      <w:proofErr w:type="spellStart"/>
      <w:r w:rsidRPr="00A537A4">
        <w:rPr>
          <w:rFonts w:ascii="Times New Roman" w:eastAsia="Calibri" w:hAnsi="Times New Roman"/>
          <w:color w:val="000000"/>
          <w:sz w:val="24"/>
          <w:szCs w:val="24"/>
          <w:lang w:val="en-US" w:eastAsia="en-US"/>
        </w:rPr>
        <w:t>Teoreticheskaya</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i</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prikladnaya</w:t>
      </w:r>
      <w:proofErr w:type="spellEnd"/>
      <w:r w:rsidRPr="00A537A4">
        <w:rPr>
          <w:rFonts w:ascii="Times New Roman" w:eastAsia="Calibri" w:hAnsi="Times New Roman"/>
          <w:color w:val="000000"/>
          <w:sz w:val="24"/>
          <w:szCs w:val="24"/>
          <w:lang w:val="en-US" w:eastAsia="en-US"/>
        </w:rPr>
        <w:t xml:space="preserve"> </w:t>
      </w:r>
      <w:proofErr w:type="spellStart"/>
      <w:r w:rsidRPr="00A537A4">
        <w:rPr>
          <w:rFonts w:ascii="Times New Roman" w:eastAsia="Calibri" w:hAnsi="Times New Roman"/>
          <w:color w:val="000000"/>
          <w:sz w:val="24"/>
          <w:szCs w:val="24"/>
          <w:lang w:val="en-US" w:eastAsia="en-US"/>
        </w:rPr>
        <w:t>ehkonomika</w:t>
      </w:r>
      <w:proofErr w:type="spellEnd"/>
      <w:r w:rsidRPr="00A537A4">
        <w:rPr>
          <w:rFonts w:ascii="Times New Roman" w:eastAsia="Calibri" w:hAnsi="Times New Roman"/>
          <w:color w:val="000000"/>
          <w:sz w:val="24"/>
          <w:szCs w:val="24"/>
          <w:lang w:val="en-US" w:eastAsia="en-US"/>
        </w:rPr>
        <w:t xml:space="preserve">. </w:t>
      </w:r>
      <w:r w:rsidRPr="000E65D0">
        <w:rPr>
          <w:rFonts w:ascii="Times New Roman" w:eastAsia="Calibri" w:hAnsi="Times New Roman"/>
          <w:color w:val="000000"/>
          <w:sz w:val="24"/>
          <w:szCs w:val="24"/>
          <w:lang w:val="en-US" w:eastAsia="en-US"/>
        </w:rPr>
        <w:t xml:space="preserve">2017. № 2. S.113-127. </w:t>
      </w:r>
    </w:p>
    <w:p w:rsidR="00187261" w:rsidRPr="000E65D0" w:rsidRDefault="00187261" w:rsidP="00187261">
      <w:pPr>
        <w:tabs>
          <w:tab w:val="left" w:pos="284"/>
          <w:tab w:val="left" w:pos="993"/>
        </w:tabs>
        <w:spacing w:after="0" w:line="240" w:lineRule="auto"/>
        <w:jc w:val="both"/>
        <w:rPr>
          <w:rFonts w:ascii="Times New Roman" w:eastAsia="Calibri" w:hAnsi="Times New Roman"/>
          <w:color w:val="000000"/>
          <w:sz w:val="24"/>
          <w:szCs w:val="24"/>
          <w:lang w:val="en-US" w:eastAsia="en-US"/>
        </w:rPr>
      </w:pPr>
      <w:r w:rsidRPr="000E65D0">
        <w:rPr>
          <w:rFonts w:ascii="Times New Roman" w:eastAsia="Calibri" w:hAnsi="Times New Roman"/>
          <w:color w:val="000000"/>
          <w:sz w:val="24"/>
          <w:szCs w:val="24"/>
          <w:lang w:val="en-US" w:eastAsia="en-US"/>
        </w:rPr>
        <w:lastRenderedPageBreak/>
        <w:t>7.</w:t>
      </w:r>
      <w:r w:rsidRPr="000E65D0">
        <w:rPr>
          <w:rFonts w:ascii="Times New Roman" w:eastAsia="Calibri" w:hAnsi="Times New Roman"/>
          <w:color w:val="000000"/>
          <w:sz w:val="24"/>
          <w:szCs w:val="24"/>
          <w:lang w:val="en-US" w:eastAsia="en-US"/>
        </w:rPr>
        <w:tab/>
      </w:r>
      <w:proofErr w:type="spellStart"/>
      <w:r w:rsidRPr="000E65D0">
        <w:rPr>
          <w:rFonts w:ascii="Times New Roman" w:eastAsia="Calibri" w:hAnsi="Times New Roman"/>
          <w:color w:val="000000"/>
          <w:sz w:val="24"/>
          <w:szCs w:val="24"/>
          <w:lang w:val="en-US" w:eastAsia="en-US"/>
        </w:rPr>
        <w:t>CHernyshev</w:t>
      </w:r>
      <w:proofErr w:type="spellEnd"/>
      <w:r w:rsidRPr="000E65D0">
        <w:rPr>
          <w:rFonts w:ascii="Times New Roman" w:eastAsia="Calibri" w:hAnsi="Times New Roman"/>
          <w:color w:val="000000"/>
          <w:sz w:val="24"/>
          <w:szCs w:val="24"/>
          <w:lang w:val="en-US" w:eastAsia="en-US"/>
        </w:rPr>
        <w:t xml:space="preserve"> A. S. </w:t>
      </w:r>
      <w:proofErr w:type="spellStart"/>
      <w:r w:rsidRPr="000E65D0">
        <w:rPr>
          <w:rFonts w:ascii="Times New Roman" w:eastAsia="Calibri" w:hAnsi="Times New Roman"/>
          <w:color w:val="000000"/>
          <w:sz w:val="24"/>
          <w:szCs w:val="24"/>
          <w:lang w:val="en-US" w:eastAsia="en-US"/>
        </w:rPr>
        <w:t>Formirovanie</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innovacionnoj</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infrastruktury</w:t>
      </w:r>
      <w:proofErr w:type="spellEnd"/>
      <w:r w:rsidRPr="000E65D0">
        <w:rPr>
          <w:rFonts w:ascii="Times New Roman" w:eastAsia="Calibri" w:hAnsi="Times New Roman"/>
          <w:color w:val="000000"/>
          <w:sz w:val="24"/>
          <w:szCs w:val="24"/>
          <w:lang w:val="en-US" w:eastAsia="en-US"/>
        </w:rPr>
        <w:t xml:space="preserve"> v </w:t>
      </w:r>
      <w:proofErr w:type="spellStart"/>
      <w:r w:rsidRPr="000E65D0">
        <w:rPr>
          <w:rFonts w:ascii="Times New Roman" w:eastAsia="Calibri" w:hAnsi="Times New Roman"/>
          <w:color w:val="000000"/>
          <w:sz w:val="24"/>
          <w:szCs w:val="24"/>
          <w:lang w:val="en-US" w:eastAsia="en-US"/>
        </w:rPr>
        <w:t>regionah</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Rossii</w:t>
      </w:r>
      <w:proofErr w:type="spellEnd"/>
      <w:r w:rsidRPr="000E65D0">
        <w:rPr>
          <w:rFonts w:ascii="Times New Roman" w:eastAsia="Calibri" w:hAnsi="Times New Roman"/>
          <w:color w:val="000000"/>
          <w:sz w:val="24"/>
          <w:szCs w:val="24"/>
          <w:lang w:val="en-US" w:eastAsia="en-US"/>
        </w:rPr>
        <w:t xml:space="preserve"> // </w:t>
      </w:r>
      <w:proofErr w:type="spellStart"/>
      <w:r w:rsidRPr="000E65D0">
        <w:rPr>
          <w:rFonts w:ascii="Times New Roman" w:eastAsia="Calibri" w:hAnsi="Times New Roman"/>
          <w:color w:val="000000"/>
          <w:sz w:val="24"/>
          <w:szCs w:val="24"/>
          <w:lang w:val="en-US" w:eastAsia="en-US"/>
        </w:rPr>
        <w:t>Innovacii</w:t>
      </w:r>
      <w:proofErr w:type="spellEnd"/>
      <w:r w:rsidRPr="000E65D0">
        <w:rPr>
          <w:rFonts w:ascii="Times New Roman" w:eastAsia="Calibri" w:hAnsi="Times New Roman"/>
          <w:color w:val="000000"/>
          <w:sz w:val="24"/>
          <w:szCs w:val="24"/>
          <w:lang w:val="en-US" w:eastAsia="en-US"/>
        </w:rPr>
        <w:t>. 2008. №3. S.83-86</w:t>
      </w:r>
    </w:p>
    <w:p w:rsidR="00187261" w:rsidRPr="00330189" w:rsidRDefault="00187261" w:rsidP="00187261">
      <w:pPr>
        <w:tabs>
          <w:tab w:val="left" w:pos="284"/>
          <w:tab w:val="left" w:pos="993"/>
        </w:tabs>
        <w:spacing w:after="0" w:line="240" w:lineRule="auto"/>
        <w:jc w:val="both"/>
        <w:rPr>
          <w:rFonts w:ascii="Times New Roman" w:eastAsia="Calibri" w:hAnsi="Times New Roman"/>
          <w:color w:val="000000"/>
          <w:sz w:val="24"/>
          <w:szCs w:val="24"/>
          <w:lang w:val="en-US" w:eastAsia="en-US"/>
        </w:rPr>
      </w:pPr>
      <w:r w:rsidRPr="000E65D0">
        <w:rPr>
          <w:rFonts w:ascii="Times New Roman" w:eastAsia="Calibri" w:hAnsi="Times New Roman"/>
          <w:color w:val="000000"/>
          <w:sz w:val="24"/>
          <w:szCs w:val="24"/>
          <w:lang w:val="en-US" w:eastAsia="en-US"/>
        </w:rPr>
        <w:t>8.</w:t>
      </w:r>
      <w:r w:rsidRPr="000E65D0">
        <w:rPr>
          <w:rFonts w:ascii="Times New Roman" w:eastAsia="Calibri" w:hAnsi="Times New Roman"/>
          <w:color w:val="000000"/>
          <w:sz w:val="24"/>
          <w:szCs w:val="24"/>
          <w:lang w:val="en-US" w:eastAsia="en-US"/>
        </w:rPr>
        <w:tab/>
      </w:r>
      <w:proofErr w:type="spellStart"/>
      <w:r w:rsidRPr="000E65D0">
        <w:rPr>
          <w:rFonts w:ascii="Times New Roman" w:eastAsia="Calibri" w:hAnsi="Times New Roman"/>
          <w:color w:val="000000"/>
          <w:sz w:val="24"/>
          <w:szCs w:val="24"/>
          <w:lang w:val="en-US" w:eastAsia="en-US"/>
        </w:rPr>
        <w:t>SHevchenko</w:t>
      </w:r>
      <w:proofErr w:type="spellEnd"/>
      <w:r w:rsidRPr="000E65D0">
        <w:rPr>
          <w:rFonts w:ascii="Times New Roman" w:eastAsia="Calibri" w:hAnsi="Times New Roman"/>
          <w:color w:val="000000"/>
          <w:sz w:val="24"/>
          <w:szCs w:val="24"/>
          <w:lang w:val="en-US" w:eastAsia="en-US"/>
        </w:rPr>
        <w:t xml:space="preserve"> A. S., </w:t>
      </w:r>
      <w:proofErr w:type="spellStart"/>
      <w:r w:rsidRPr="000E65D0">
        <w:rPr>
          <w:rFonts w:ascii="Times New Roman" w:eastAsia="Calibri" w:hAnsi="Times New Roman"/>
          <w:color w:val="000000"/>
          <w:sz w:val="24"/>
          <w:szCs w:val="24"/>
          <w:lang w:val="en-US" w:eastAsia="en-US"/>
        </w:rPr>
        <w:t>Harchenko</w:t>
      </w:r>
      <w:proofErr w:type="spellEnd"/>
      <w:r w:rsidRPr="000E65D0">
        <w:rPr>
          <w:rFonts w:ascii="Times New Roman" w:eastAsia="Calibri" w:hAnsi="Times New Roman"/>
          <w:color w:val="000000"/>
          <w:sz w:val="24"/>
          <w:szCs w:val="24"/>
          <w:lang w:val="en-US" w:eastAsia="en-US"/>
        </w:rPr>
        <w:t xml:space="preserve"> E. V. </w:t>
      </w:r>
      <w:proofErr w:type="spellStart"/>
      <w:r w:rsidRPr="000E65D0">
        <w:rPr>
          <w:rFonts w:ascii="Times New Roman" w:eastAsia="Calibri" w:hAnsi="Times New Roman"/>
          <w:color w:val="000000"/>
          <w:sz w:val="24"/>
          <w:szCs w:val="24"/>
          <w:lang w:val="en-US" w:eastAsia="en-US"/>
        </w:rPr>
        <w:t>Integraciya</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mekhanizma</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Innovacionnogo</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lifta</w:t>
      </w:r>
      <w:proofErr w:type="spellEnd"/>
      <w:r w:rsidRPr="000E65D0">
        <w:rPr>
          <w:rFonts w:ascii="Times New Roman" w:eastAsia="Calibri" w:hAnsi="Times New Roman"/>
          <w:color w:val="000000"/>
          <w:sz w:val="24"/>
          <w:szCs w:val="24"/>
          <w:lang w:val="en-US" w:eastAsia="en-US"/>
        </w:rPr>
        <w:t xml:space="preserve">» v </w:t>
      </w:r>
      <w:proofErr w:type="spellStart"/>
      <w:r w:rsidRPr="000E65D0">
        <w:rPr>
          <w:rFonts w:ascii="Times New Roman" w:eastAsia="Calibri" w:hAnsi="Times New Roman"/>
          <w:color w:val="000000"/>
          <w:sz w:val="24"/>
          <w:szCs w:val="24"/>
          <w:lang w:val="en-US" w:eastAsia="en-US"/>
        </w:rPr>
        <w:t>innovacionnuyu</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infrastrukturu</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regiona</w:t>
      </w:r>
      <w:proofErr w:type="spellEnd"/>
      <w:r w:rsidRPr="000E65D0">
        <w:rPr>
          <w:rFonts w:ascii="Times New Roman" w:eastAsia="Calibri" w:hAnsi="Times New Roman"/>
          <w:color w:val="000000"/>
          <w:sz w:val="24"/>
          <w:szCs w:val="24"/>
          <w:lang w:val="en-US" w:eastAsia="en-US"/>
        </w:rPr>
        <w:t xml:space="preserve"> // </w:t>
      </w:r>
      <w:proofErr w:type="spellStart"/>
      <w:r w:rsidRPr="000E65D0">
        <w:rPr>
          <w:rFonts w:ascii="Times New Roman" w:eastAsia="Calibri" w:hAnsi="Times New Roman"/>
          <w:color w:val="000000"/>
          <w:sz w:val="24"/>
          <w:szCs w:val="24"/>
          <w:lang w:val="en-US" w:eastAsia="en-US"/>
        </w:rPr>
        <w:t>Social'no-ehkonomicheskie</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yavleniya</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i</w:t>
      </w:r>
      <w:proofErr w:type="spellEnd"/>
      <w:r w:rsidRPr="000E65D0">
        <w:rPr>
          <w:rFonts w:ascii="Times New Roman" w:eastAsia="Calibri" w:hAnsi="Times New Roman"/>
          <w:color w:val="000000"/>
          <w:sz w:val="24"/>
          <w:szCs w:val="24"/>
          <w:lang w:val="en-US" w:eastAsia="en-US"/>
        </w:rPr>
        <w:t xml:space="preserve"> </w:t>
      </w:r>
      <w:proofErr w:type="spellStart"/>
      <w:r w:rsidRPr="000E65D0">
        <w:rPr>
          <w:rFonts w:ascii="Times New Roman" w:eastAsia="Calibri" w:hAnsi="Times New Roman"/>
          <w:color w:val="000000"/>
          <w:sz w:val="24"/>
          <w:szCs w:val="24"/>
          <w:lang w:val="en-US" w:eastAsia="en-US"/>
        </w:rPr>
        <w:t>processy</w:t>
      </w:r>
      <w:proofErr w:type="spellEnd"/>
      <w:r w:rsidRPr="000E65D0">
        <w:rPr>
          <w:rFonts w:ascii="Times New Roman" w:eastAsia="Calibri" w:hAnsi="Times New Roman"/>
          <w:color w:val="000000"/>
          <w:sz w:val="24"/>
          <w:szCs w:val="24"/>
          <w:lang w:val="en-US" w:eastAsia="en-US"/>
        </w:rPr>
        <w:t xml:space="preserve">. </w:t>
      </w:r>
      <w:r w:rsidRPr="00330189">
        <w:rPr>
          <w:rFonts w:ascii="Times New Roman" w:eastAsia="Calibri" w:hAnsi="Times New Roman"/>
          <w:color w:val="000000"/>
          <w:sz w:val="24"/>
          <w:szCs w:val="24"/>
          <w:lang w:val="en-US" w:eastAsia="en-US"/>
        </w:rPr>
        <w:t>2016. №12. S.141</w:t>
      </w:r>
    </w:p>
    <w:p w:rsidR="00774A0C" w:rsidRPr="000E65D0" w:rsidRDefault="00187261" w:rsidP="000E65D0">
      <w:pPr>
        <w:tabs>
          <w:tab w:val="left" w:pos="284"/>
          <w:tab w:val="left" w:pos="993"/>
        </w:tabs>
        <w:spacing w:after="0" w:line="240" w:lineRule="auto"/>
        <w:jc w:val="both"/>
        <w:rPr>
          <w:rFonts w:ascii="Times New Roman" w:eastAsia="Calibri" w:hAnsi="Times New Roman"/>
          <w:b/>
          <w:sz w:val="24"/>
          <w:szCs w:val="24"/>
          <w:lang w:eastAsia="en-US"/>
        </w:rPr>
      </w:pPr>
      <w:r w:rsidRPr="000E65D0">
        <w:rPr>
          <w:rFonts w:ascii="Times New Roman" w:eastAsia="Calibri" w:hAnsi="Times New Roman"/>
          <w:color w:val="000000"/>
          <w:sz w:val="24"/>
          <w:szCs w:val="24"/>
          <w:lang w:val="en-US" w:eastAsia="en-US"/>
        </w:rPr>
        <w:t>9.</w:t>
      </w:r>
      <w:r w:rsidRPr="000E65D0">
        <w:rPr>
          <w:rFonts w:ascii="Times New Roman" w:eastAsia="Calibri" w:hAnsi="Times New Roman"/>
          <w:color w:val="000000"/>
          <w:sz w:val="24"/>
          <w:szCs w:val="24"/>
          <w:lang w:val="en-US" w:eastAsia="en-US"/>
        </w:rPr>
        <w:tab/>
      </w:r>
      <w:proofErr w:type="spellStart"/>
      <w:r w:rsidRPr="000E65D0">
        <w:rPr>
          <w:rFonts w:ascii="Times New Roman" w:eastAsia="Calibri" w:hAnsi="Times New Roman"/>
          <w:color w:val="000000"/>
          <w:sz w:val="24"/>
          <w:szCs w:val="24"/>
          <w:lang w:val="en-US" w:eastAsia="en-US"/>
        </w:rPr>
        <w:t>Chesbourn</w:t>
      </w:r>
      <w:proofErr w:type="spellEnd"/>
      <w:r w:rsidRPr="000E65D0">
        <w:rPr>
          <w:rFonts w:ascii="Times New Roman" w:eastAsia="Calibri" w:hAnsi="Times New Roman"/>
          <w:color w:val="000000"/>
          <w:sz w:val="24"/>
          <w:szCs w:val="24"/>
          <w:lang w:val="en-US" w:eastAsia="en-US"/>
        </w:rPr>
        <w:t xml:space="preserve">, H. Open innovation: The imperative for creating and profiting from technology. </w:t>
      </w:r>
      <w:proofErr w:type="spellStart"/>
      <w:r w:rsidRPr="000E65D0">
        <w:rPr>
          <w:rFonts w:ascii="Times New Roman" w:eastAsia="Calibri" w:hAnsi="Times New Roman"/>
          <w:color w:val="000000"/>
          <w:sz w:val="24"/>
          <w:szCs w:val="24"/>
          <w:lang w:eastAsia="en-US"/>
        </w:rPr>
        <w:t>Harvard</w:t>
      </w:r>
      <w:proofErr w:type="spellEnd"/>
      <w:r w:rsidRPr="000E65D0">
        <w:rPr>
          <w:rFonts w:ascii="Times New Roman" w:eastAsia="Calibri" w:hAnsi="Times New Roman"/>
          <w:color w:val="000000"/>
          <w:sz w:val="24"/>
          <w:szCs w:val="24"/>
          <w:lang w:eastAsia="en-US"/>
        </w:rPr>
        <w:t xml:space="preserve"> </w:t>
      </w:r>
      <w:proofErr w:type="spellStart"/>
      <w:r w:rsidRPr="000E65D0">
        <w:rPr>
          <w:rFonts w:ascii="Times New Roman" w:eastAsia="Calibri" w:hAnsi="Times New Roman"/>
          <w:color w:val="000000"/>
          <w:sz w:val="24"/>
          <w:szCs w:val="24"/>
          <w:lang w:eastAsia="en-US"/>
        </w:rPr>
        <w:t>Business</w:t>
      </w:r>
      <w:proofErr w:type="spellEnd"/>
      <w:r w:rsidRPr="000E65D0">
        <w:rPr>
          <w:rFonts w:ascii="Times New Roman" w:eastAsia="Calibri" w:hAnsi="Times New Roman"/>
          <w:color w:val="000000"/>
          <w:sz w:val="24"/>
          <w:szCs w:val="24"/>
          <w:lang w:eastAsia="en-US"/>
        </w:rPr>
        <w:t xml:space="preserve"> </w:t>
      </w:r>
      <w:proofErr w:type="spellStart"/>
      <w:r w:rsidRPr="000E65D0">
        <w:rPr>
          <w:rFonts w:ascii="Times New Roman" w:eastAsia="Calibri" w:hAnsi="Times New Roman"/>
          <w:color w:val="000000"/>
          <w:sz w:val="24"/>
          <w:szCs w:val="24"/>
          <w:lang w:eastAsia="en-US"/>
        </w:rPr>
        <w:t>School</w:t>
      </w:r>
      <w:proofErr w:type="spellEnd"/>
      <w:r w:rsidRPr="000E65D0">
        <w:rPr>
          <w:rFonts w:ascii="Times New Roman" w:eastAsia="Calibri" w:hAnsi="Times New Roman"/>
          <w:color w:val="000000"/>
          <w:sz w:val="24"/>
          <w:szCs w:val="24"/>
          <w:lang w:eastAsia="en-US"/>
        </w:rPr>
        <w:t xml:space="preserve"> </w:t>
      </w:r>
      <w:proofErr w:type="spellStart"/>
      <w:r w:rsidRPr="000E65D0">
        <w:rPr>
          <w:rFonts w:ascii="Times New Roman" w:eastAsia="Calibri" w:hAnsi="Times New Roman"/>
          <w:color w:val="000000"/>
          <w:sz w:val="24"/>
          <w:szCs w:val="24"/>
          <w:lang w:eastAsia="en-US"/>
        </w:rPr>
        <w:t>Press</w:t>
      </w:r>
      <w:proofErr w:type="spellEnd"/>
      <w:r w:rsidRPr="000E65D0">
        <w:rPr>
          <w:rFonts w:ascii="Times New Roman" w:eastAsia="Calibri" w:hAnsi="Times New Roman"/>
          <w:color w:val="000000"/>
          <w:sz w:val="24"/>
          <w:szCs w:val="24"/>
          <w:lang w:eastAsia="en-US"/>
        </w:rPr>
        <w:t xml:space="preserve">, </w:t>
      </w:r>
      <w:proofErr w:type="spellStart"/>
      <w:r w:rsidRPr="000E65D0">
        <w:rPr>
          <w:rFonts w:ascii="Times New Roman" w:eastAsia="Calibri" w:hAnsi="Times New Roman"/>
          <w:color w:val="000000"/>
          <w:sz w:val="24"/>
          <w:szCs w:val="24"/>
          <w:lang w:eastAsia="en-US"/>
        </w:rPr>
        <w:t>Boston</w:t>
      </w:r>
      <w:proofErr w:type="spellEnd"/>
      <w:r w:rsidRPr="000E65D0">
        <w:rPr>
          <w:rFonts w:ascii="Times New Roman" w:eastAsia="Calibri" w:hAnsi="Times New Roman"/>
          <w:color w:val="000000"/>
          <w:sz w:val="24"/>
          <w:szCs w:val="24"/>
          <w:lang w:eastAsia="en-US"/>
        </w:rPr>
        <w:t>, MA, 2003.</w:t>
      </w:r>
    </w:p>
    <w:sectPr w:rsidR="00774A0C" w:rsidRPr="000E65D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19D3" w:rsidRDefault="004D19D3" w:rsidP="00263A01">
      <w:pPr>
        <w:spacing w:after="0" w:line="240" w:lineRule="auto"/>
      </w:pPr>
      <w:r>
        <w:separator/>
      </w:r>
    </w:p>
  </w:endnote>
  <w:endnote w:type="continuationSeparator" w:id="0">
    <w:p w:rsidR="004D19D3" w:rsidRDefault="004D19D3" w:rsidP="00263A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19D3" w:rsidRDefault="004D19D3" w:rsidP="00263A01">
      <w:pPr>
        <w:spacing w:after="0" w:line="240" w:lineRule="auto"/>
      </w:pPr>
      <w:r>
        <w:separator/>
      </w:r>
    </w:p>
  </w:footnote>
  <w:footnote w:type="continuationSeparator" w:id="0">
    <w:p w:rsidR="004D19D3" w:rsidRDefault="004D19D3" w:rsidP="00263A01">
      <w:pPr>
        <w:spacing w:after="0" w:line="240" w:lineRule="auto"/>
      </w:pPr>
      <w:r>
        <w:continuationSeparator/>
      </w:r>
    </w:p>
  </w:footnote>
  <w:footnote w:id="1">
    <w:p w:rsidR="00E0146A" w:rsidRPr="00F91CD7" w:rsidRDefault="00E0146A" w:rsidP="00E0146A">
      <w:pPr>
        <w:pStyle w:val="a3"/>
        <w:jc w:val="both"/>
        <w:rPr>
          <w:rFonts w:ascii="Times New Roman" w:hAnsi="Times New Roman" w:cs="Times New Roman"/>
          <w:i/>
          <w:sz w:val="24"/>
        </w:rPr>
      </w:pPr>
      <w:r w:rsidRPr="00F91CD7">
        <w:rPr>
          <w:rStyle w:val="a5"/>
          <w:rFonts w:ascii="Times New Roman" w:hAnsi="Times New Roman" w:cs="Times New Roman"/>
          <w:i/>
        </w:rPr>
        <w:footnoteRef/>
      </w:r>
      <w:r w:rsidRPr="00F91CD7">
        <w:rPr>
          <w:rFonts w:ascii="Times New Roman" w:hAnsi="Times New Roman" w:cs="Times New Roman"/>
          <w:i/>
        </w:rPr>
        <w:t xml:space="preserve"> Выполнено в рамках гранта по теме «Развитие организационно-правовых механизмов формирования единого научно-технологического пространства Союзного государства России и Беларуси» (Приказ РЭУ им. Г.В. Плеханова № 712 от 17.05.2018 г.)</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324127"/>
    <w:multiLevelType w:val="hybridMultilevel"/>
    <w:tmpl w:val="BD8E7AF8"/>
    <w:lvl w:ilvl="0" w:tplc="B3426218">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5ED3818"/>
    <w:multiLevelType w:val="hybridMultilevel"/>
    <w:tmpl w:val="8430BC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419B1AFB"/>
    <w:multiLevelType w:val="hybridMultilevel"/>
    <w:tmpl w:val="7C62321E"/>
    <w:lvl w:ilvl="0" w:tplc="AA5C12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24769DE"/>
    <w:multiLevelType w:val="hybridMultilevel"/>
    <w:tmpl w:val="FBAA5510"/>
    <w:lvl w:ilvl="0" w:tplc="953821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42606A9"/>
    <w:multiLevelType w:val="hybridMultilevel"/>
    <w:tmpl w:val="71D219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54464174"/>
    <w:multiLevelType w:val="hybridMultilevel"/>
    <w:tmpl w:val="1B969190"/>
    <w:lvl w:ilvl="0" w:tplc="AA5C124E">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575B7824"/>
    <w:multiLevelType w:val="hybridMultilevel"/>
    <w:tmpl w:val="BEC05648"/>
    <w:lvl w:ilvl="0" w:tplc="AA5C124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61BC46CB"/>
    <w:multiLevelType w:val="hybridMultilevel"/>
    <w:tmpl w:val="4C2C842A"/>
    <w:lvl w:ilvl="0" w:tplc="AA5C124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66B866DC"/>
    <w:multiLevelType w:val="hybridMultilevel"/>
    <w:tmpl w:val="8C760156"/>
    <w:lvl w:ilvl="0" w:tplc="AA5C124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69693D3C"/>
    <w:multiLevelType w:val="hybridMultilevel"/>
    <w:tmpl w:val="B8868A86"/>
    <w:lvl w:ilvl="0" w:tplc="AA5C12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73E6168E"/>
    <w:multiLevelType w:val="hybridMultilevel"/>
    <w:tmpl w:val="D59EBD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3"/>
  </w:num>
  <w:num w:numId="3">
    <w:abstractNumId w:val="0"/>
  </w:num>
  <w:num w:numId="4">
    <w:abstractNumId w:val="6"/>
  </w:num>
  <w:num w:numId="5">
    <w:abstractNumId w:val="8"/>
  </w:num>
  <w:num w:numId="6">
    <w:abstractNumId w:val="7"/>
  </w:num>
  <w:num w:numId="7">
    <w:abstractNumId w:val="5"/>
  </w:num>
  <w:num w:numId="8">
    <w:abstractNumId w:val="10"/>
  </w:num>
  <w:num w:numId="9">
    <w:abstractNumId w:val="1"/>
  </w:num>
  <w:num w:numId="10">
    <w:abstractNumId w:val="4"/>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A01"/>
    <w:rsid w:val="00054674"/>
    <w:rsid w:val="000E65D0"/>
    <w:rsid w:val="000F23A0"/>
    <w:rsid w:val="00101FC7"/>
    <w:rsid w:val="00125078"/>
    <w:rsid w:val="00187261"/>
    <w:rsid w:val="00263A01"/>
    <w:rsid w:val="00290169"/>
    <w:rsid w:val="00330189"/>
    <w:rsid w:val="00350DDB"/>
    <w:rsid w:val="003668EF"/>
    <w:rsid w:val="004D19D3"/>
    <w:rsid w:val="0054190A"/>
    <w:rsid w:val="00552BF8"/>
    <w:rsid w:val="005825BA"/>
    <w:rsid w:val="00641840"/>
    <w:rsid w:val="006A75C3"/>
    <w:rsid w:val="0072481D"/>
    <w:rsid w:val="00774A0C"/>
    <w:rsid w:val="008146AC"/>
    <w:rsid w:val="00843A6A"/>
    <w:rsid w:val="00866FF9"/>
    <w:rsid w:val="00961D3F"/>
    <w:rsid w:val="00963DCC"/>
    <w:rsid w:val="009B122F"/>
    <w:rsid w:val="00A537A4"/>
    <w:rsid w:val="00B53A55"/>
    <w:rsid w:val="00B65EF2"/>
    <w:rsid w:val="00B94FA3"/>
    <w:rsid w:val="00C46B9C"/>
    <w:rsid w:val="00C73283"/>
    <w:rsid w:val="00D81EF0"/>
    <w:rsid w:val="00D9383A"/>
    <w:rsid w:val="00E0146A"/>
    <w:rsid w:val="00E13D07"/>
    <w:rsid w:val="00ED1011"/>
    <w:rsid w:val="00F066FC"/>
    <w:rsid w:val="00FB0399"/>
    <w:rsid w:val="00FB1EFD"/>
    <w:rsid w:val="00FB78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5C3E04-D967-4A05-8233-1414AE1FF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63A01"/>
    <w:pPr>
      <w:spacing w:line="276" w:lineRule="auto"/>
    </w:pPr>
    <w:rPr>
      <w:rFonts w:ascii="Calibri" w:eastAsia="Times New Roman" w:hAnsi="Calibri" w:cs="Times New Roman"/>
      <w:sz w:val="21"/>
      <w:szCs w:val="21"/>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Schriftart: 9 pt,Schriftart: 10 pt,Schriftart: 8 pt,Текст сноски Знак1 Знак Знак,Текст сноски Знак1 Знак Знак Знак Знак1,Текст сноски Знак Знак Знак Знак Знак Знак1,Текст сноски Знак2 Знак Знак Знак Знак,Текст сноски Знак1"/>
    <w:basedOn w:val="a"/>
    <w:link w:val="a4"/>
    <w:unhideWhenUsed/>
    <w:qFormat/>
    <w:rsid w:val="00263A01"/>
    <w:pPr>
      <w:spacing w:after="0" w:line="240" w:lineRule="auto"/>
    </w:pPr>
    <w:rPr>
      <w:rFonts w:asciiTheme="minorHAnsi" w:eastAsiaTheme="minorHAnsi" w:hAnsiTheme="minorHAnsi" w:cstheme="minorBidi"/>
      <w:sz w:val="20"/>
      <w:szCs w:val="20"/>
      <w:lang w:eastAsia="en-US"/>
    </w:rPr>
  </w:style>
  <w:style w:type="character" w:customStyle="1" w:styleId="a4">
    <w:name w:val="Текст сноски Знак"/>
    <w:aliases w:val="Текст сноски-FN Знак,Schriftart: 9 pt Знак,Schriftart: 10 pt Знак,Schriftart: 8 pt Знак,Текст сноски Знак1 Знак Знак Знак,Текст сноски Знак1 Знак Знак Знак Знак1 Знак,Текст сноски Знак Знак Знак Знак Знак Знак1 Знак"/>
    <w:basedOn w:val="a0"/>
    <w:link w:val="a3"/>
    <w:rsid w:val="00263A01"/>
    <w:rPr>
      <w:sz w:val="20"/>
      <w:szCs w:val="20"/>
    </w:rPr>
  </w:style>
  <w:style w:type="character" w:styleId="a5">
    <w:name w:val="footnote reference"/>
    <w:aliases w:val="Знак сноски-FN,Ciae niinee-FN,Знак сноски 1,fr,Used by Word for Help footnote symbols,Footnote Reference Number,Referencia nota al pie,Ciae niinee 1,Ссылка на сноску 45,SUPERS,Çíàê ñíîñêè 1,Çíàê ñíîñêè-FN,FZ,Appel note de bas de page"/>
    <w:basedOn w:val="a0"/>
    <w:uiPriority w:val="99"/>
    <w:unhideWhenUsed/>
    <w:qFormat/>
    <w:rsid w:val="00263A01"/>
    <w:rPr>
      <w:vertAlign w:val="superscript"/>
    </w:rPr>
  </w:style>
  <w:style w:type="table" w:customStyle="1" w:styleId="1">
    <w:name w:val="Сетка таблицы1"/>
    <w:basedOn w:val="a1"/>
    <w:next w:val="a6"/>
    <w:uiPriority w:val="39"/>
    <w:rsid w:val="00263A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263A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263A01"/>
    <w:pPr>
      <w:spacing w:line="259"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E3C36E-9A40-4A99-8462-6BA06C548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580</TotalTime>
  <Pages>6</Pages>
  <Words>2031</Words>
  <Characters>11579</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19</cp:revision>
  <dcterms:created xsi:type="dcterms:W3CDTF">2018-06-16T09:49:00Z</dcterms:created>
  <dcterms:modified xsi:type="dcterms:W3CDTF">2018-06-18T06:35:00Z</dcterms:modified>
</cp:coreProperties>
</file>