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vsdx" ContentType="application/vnd.ms-visio.drawin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63BDA0" w14:textId="77777777" w:rsidR="00577164" w:rsidRPr="00E87ABF" w:rsidRDefault="00E85679" w:rsidP="00E87ABF">
      <w:pPr>
        <w:spacing w:after="0" w:line="240" w:lineRule="auto"/>
        <w:rPr>
          <w:rFonts w:eastAsia="Calibri"/>
          <w:b/>
          <w:sz w:val="24"/>
          <w:szCs w:val="24"/>
        </w:rPr>
      </w:pPr>
      <w:r w:rsidRPr="00E87ABF">
        <w:rPr>
          <w:rFonts w:eastAsia="Calibri"/>
          <w:b/>
          <w:sz w:val="24"/>
          <w:szCs w:val="24"/>
        </w:rPr>
        <w:t>УДК 330.46</w:t>
      </w:r>
    </w:p>
    <w:p w14:paraId="0E0262EF" w14:textId="2CF11015" w:rsidR="00577164" w:rsidRPr="00E87ABF" w:rsidRDefault="00330A74" w:rsidP="00E87ABF">
      <w:pPr>
        <w:spacing w:after="0" w:line="240" w:lineRule="auto"/>
        <w:jc w:val="right"/>
        <w:rPr>
          <w:rFonts w:eastAsia="Calibri"/>
          <w:sz w:val="24"/>
          <w:szCs w:val="24"/>
        </w:rPr>
      </w:pPr>
      <w:r w:rsidRPr="00E87ABF">
        <w:rPr>
          <w:rFonts w:eastAsia="Calibri"/>
          <w:b/>
          <w:sz w:val="24"/>
          <w:szCs w:val="24"/>
        </w:rPr>
        <w:t>Жиленков В.Е.</w:t>
      </w:r>
    </w:p>
    <w:p w14:paraId="0C9A3575" w14:textId="13FBB7EA" w:rsidR="00E85679" w:rsidRPr="00E87ABF" w:rsidRDefault="00E85679" w:rsidP="00E87ABF">
      <w:pPr>
        <w:spacing w:after="0" w:line="240" w:lineRule="auto"/>
        <w:jc w:val="right"/>
        <w:rPr>
          <w:rFonts w:eastAsia="Calibri"/>
          <w:sz w:val="24"/>
          <w:szCs w:val="24"/>
        </w:rPr>
      </w:pPr>
      <w:r w:rsidRPr="00E87ABF">
        <w:rPr>
          <w:rFonts w:eastAsia="Calibri"/>
          <w:sz w:val="24"/>
          <w:szCs w:val="24"/>
        </w:rPr>
        <w:t>Научный руководитель</w:t>
      </w:r>
      <w:r w:rsidR="00167768" w:rsidRPr="00E87ABF">
        <w:rPr>
          <w:rFonts w:eastAsia="Calibri"/>
          <w:sz w:val="24"/>
          <w:szCs w:val="24"/>
        </w:rPr>
        <w:br/>
      </w:r>
      <w:r w:rsidR="00400982" w:rsidRPr="00E87ABF">
        <w:rPr>
          <w:rFonts w:eastAsia="Calibri"/>
          <w:sz w:val="24"/>
          <w:szCs w:val="24"/>
        </w:rPr>
        <w:t>к.э.н., доцент</w:t>
      </w:r>
      <w:r w:rsidR="00400982" w:rsidRPr="00E87ABF">
        <w:rPr>
          <w:rFonts w:eastAsia="Calibri"/>
          <w:b/>
          <w:sz w:val="24"/>
          <w:szCs w:val="24"/>
        </w:rPr>
        <w:t xml:space="preserve"> </w:t>
      </w:r>
      <w:r w:rsidR="00330A74" w:rsidRPr="00E87ABF">
        <w:rPr>
          <w:rFonts w:eastAsia="Calibri"/>
          <w:b/>
          <w:sz w:val="24"/>
          <w:szCs w:val="24"/>
        </w:rPr>
        <w:t>Зайцева Н.В.</w:t>
      </w:r>
    </w:p>
    <w:p w14:paraId="130179B0" w14:textId="77777777" w:rsidR="00577164" w:rsidRPr="00E87ABF" w:rsidRDefault="00577164" w:rsidP="00E87ABF">
      <w:pPr>
        <w:spacing w:after="0" w:line="240" w:lineRule="auto"/>
        <w:rPr>
          <w:rFonts w:eastAsia="Calibri"/>
          <w:sz w:val="24"/>
          <w:szCs w:val="24"/>
        </w:rPr>
      </w:pPr>
    </w:p>
    <w:p w14:paraId="3AA6008C" w14:textId="59EA06DA" w:rsidR="00577164" w:rsidRPr="00E87ABF" w:rsidRDefault="00577164" w:rsidP="00E87ABF">
      <w:pPr>
        <w:spacing w:after="0" w:line="240" w:lineRule="auto"/>
        <w:jc w:val="center"/>
        <w:rPr>
          <w:rFonts w:eastAsia="Calibri"/>
          <w:b/>
          <w:sz w:val="24"/>
          <w:szCs w:val="24"/>
        </w:rPr>
      </w:pPr>
      <w:r w:rsidRPr="00E87ABF">
        <w:rPr>
          <w:rFonts w:eastAsia="Calibri"/>
          <w:b/>
          <w:sz w:val="24"/>
          <w:szCs w:val="24"/>
        </w:rPr>
        <w:t xml:space="preserve">МОДЕЛЬ </w:t>
      </w:r>
      <w:r w:rsidR="00FC5315" w:rsidRPr="00E87ABF">
        <w:rPr>
          <w:rFonts w:eastAsia="Calibri"/>
          <w:b/>
          <w:sz w:val="24"/>
          <w:szCs w:val="24"/>
        </w:rPr>
        <w:t>КОНТРОЛЯ</w:t>
      </w:r>
      <w:r w:rsidRPr="00E87ABF">
        <w:rPr>
          <w:rFonts w:eastAsia="Calibri"/>
          <w:b/>
          <w:sz w:val="24"/>
          <w:szCs w:val="24"/>
        </w:rPr>
        <w:t xml:space="preserve"> ТРАНЗАКЦИЙ В ПЛАТЕЖНЫХ СИСТЕМАХ КРИПТОВАЛЮТ</w:t>
      </w:r>
    </w:p>
    <w:p w14:paraId="0215B7AF" w14:textId="163469ED" w:rsidR="006C205F" w:rsidRPr="00E87ABF" w:rsidRDefault="006C205F" w:rsidP="00E87ABF">
      <w:pPr>
        <w:spacing w:after="0" w:line="240" w:lineRule="auto"/>
        <w:ind w:firstLine="709"/>
        <w:jc w:val="center"/>
        <w:rPr>
          <w:rFonts w:eastAsia="Calibri"/>
          <w:b/>
          <w:sz w:val="24"/>
          <w:szCs w:val="24"/>
        </w:rPr>
      </w:pPr>
    </w:p>
    <w:p w14:paraId="78C62566" w14:textId="15782230" w:rsidR="006207C9" w:rsidRPr="00E87ABF" w:rsidRDefault="006207C9" w:rsidP="00E87ABF">
      <w:pPr>
        <w:spacing w:after="0" w:line="240" w:lineRule="auto"/>
        <w:ind w:firstLine="709"/>
        <w:jc w:val="both"/>
        <w:rPr>
          <w:rFonts w:eastAsia="Calibri"/>
          <w:sz w:val="24"/>
          <w:szCs w:val="24"/>
        </w:rPr>
      </w:pPr>
      <w:r w:rsidRPr="00E87ABF">
        <w:rPr>
          <w:rFonts w:eastAsia="Calibri"/>
          <w:b/>
          <w:sz w:val="24"/>
          <w:szCs w:val="24"/>
        </w:rPr>
        <w:t xml:space="preserve">Аннотация: </w:t>
      </w:r>
      <w:proofErr w:type="gramStart"/>
      <w:r w:rsidRPr="00E87ABF">
        <w:rPr>
          <w:rFonts w:eastAsia="Calibri"/>
          <w:sz w:val="24"/>
          <w:szCs w:val="24"/>
        </w:rPr>
        <w:t>В</w:t>
      </w:r>
      <w:proofErr w:type="gramEnd"/>
      <w:r w:rsidRPr="00E87ABF">
        <w:rPr>
          <w:rFonts w:eastAsia="Calibri"/>
          <w:sz w:val="24"/>
          <w:szCs w:val="24"/>
        </w:rPr>
        <w:t xml:space="preserve"> связи с возможностью осуществления анонимных финансовых операций вне традиционного банковского сектора криптовалюты </w:t>
      </w:r>
      <w:r w:rsidR="00400982" w:rsidRPr="00E87ABF">
        <w:rPr>
          <w:rFonts w:eastAsia="Calibri"/>
          <w:sz w:val="24"/>
          <w:szCs w:val="24"/>
        </w:rPr>
        <w:t xml:space="preserve">нашли </w:t>
      </w:r>
      <w:r w:rsidRPr="00E87ABF">
        <w:rPr>
          <w:rFonts w:eastAsia="Calibri"/>
          <w:sz w:val="24"/>
          <w:szCs w:val="24"/>
        </w:rPr>
        <w:t>широко</w:t>
      </w:r>
      <w:r w:rsidR="00400982" w:rsidRPr="00E87ABF">
        <w:rPr>
          <w:rFonts w:eastAsia="Calibri"/>
          <w:sz w:val="24"/>
          <w:szCs w:val="24"/>
        </w:rPr>
        <w:t>е</w:t>
      </w:r>
      <w:r w:rsidRPr="00E87ABF">
        <w:rPr>
          <w:rFonts w:eastAsia="Calibri"/>
          <w:sz w:val="24"/>
          <w:szCs w:val="24"/>
        </w:rPr>
        <w:t xml:space="preserve"> </w:t>
      </w:r>
      <w:r w:rsidR="00400982" w:rsidRPr="00E87ABF">
        <w:rPr>
          <w:rFonts w:eastAsia="Calibri"/>
          <w:sz w:val="24"/>
          <w:szCs w:val="24"/>
        </w:rPr>
        <w:t>применения</w:t>
      </w:r>
      <w:r w:rsidRPr="00E87ABF">
        <w:rPr>
          <w:rFonts w:eastAsia="Calibri"/>
          <w:sz w:val="24"/>
          <w:szCs w:val="24"/>
        </w:rPr>
        <w:t xml:space="preserve"> </w:t>
      </w:r>
      <w:r w:rsidR="00400982" w:rsidRPr="00E87ABF">
        <w:rPr>
          <w:rFonts w:eastAsia="Calibri"/>
          <w:sz w:val="24"/>
          <w:szCs w:val="24"/>
        </w:rPr>
        <w:t>в</w:t>
      </w:r>
      <w:r w:rsidRPr="00E87ABF">
        <w:rPr>
          <w:rFonts w:eastAsia="Calibri"/>
          <w:sz w:val="24"/>
          <w:szCs w:val="24"/>
        </w:rPr>
        <w:t xml:space="preserve"> обслуживани</w:t>
      </w:r>
      <w:r w:rsidR="00400982" w:rsidRPr="00E87ABF">
        <w:rPr>
          <w:rFonts w:eastAsia="Calibri"/>
          <w:sz w:val="24"/>
          <w:szCs w:val="24"/>
        </w:rPr>
        <w:t>и</w:t>
      </w:r>
      <w:r w:rsidRPr="00E87ABF">
        <w:rPr>
          <w:rFonts w:eastAsia="Calibri"/>
          <w:sz w:val="24"/>
          <w:szCs w:val="24"/>
        </w:rPr>
        <w:t xml:space="preserve"> незаконных операций по купле-продаже нелегальных товаров </w:t>
      </w:r>
      <w:r w:rsidR="00073AE2" w:rsidRPr="00E87ABF">
        <w:rPr>
          <w:rFonts w:eastAsia="Calibri"/>
          <w:sz w:val="24"/>
          <w:szCs w:val="24"/>
        </w:rPr>
        <w:t xml:space="preserve">и услуг </w:t>
      </w:r>
      <w:r w:rsidRPr="00E87ABF">
        <w:rPr>
          <w:rFonts w:eastAsia="Calibri"/>
          <w:sz w:val="24"/>
          <w:szCs w:val="24"/>
        </w:rPr>
        <w:t xml:space="preserve">на торговых площадках </w:t>
      </w:r>
      <w:proofErr w:type="spellStart"/>
      <w:r w:rsidRPr="00E87ABF">
        <w:rPr>
          <w:rFonts w:eastAsia="Calibri"/>
          <w:sz w:val="24"/>
          <w:szCs w:val="24"/>
        </w:rPr>
        <w:t>Даркнета</w:t>
      </w:r>
      <w:proofErr w:type="spellEnd"/>
      <w:r w:rsidRPr="00E87ABF">
        <w:rPr>
          <w:rFonts w:eastAsia="Calibri"/>
          <w:sz w:val="24"/>
          <w:szCs w:val="24"/>
        </w:rPr>
        <w:t>. На ос</w:t>
      </w:r>
      <w:bookmarkStart w:id="0" w:name="_GoBack"/>
      <w:bookmarkEnd w:id="0"/>
      <w:r w:rsidRPr="00E87ABF">
        <w:rPr>
          <w:rFonts w:eastAsia="Calibri"/>
          <w:sz w:val="24"/>
          <w:szCs w:val="24"/>
        </w:rPr>
        <w:t>нов</w:t>
      </w:r>
      <w:r w:rsidR="00400982" w:rsidRPr="00E87ABF">
        <w:rPr>
          <w:rFonts w:eastAsia="Calibri"/>
          <w:sz w:val="24"/>
          <w:szCs w:val="24"/>
        </w:rPr>
        <w:t>ании</w:t>
      </w:r>
      <w:r w:rsidRPr="00E87ABF">
        <w:rPr>
          <w:rFonts w:eastAsia="Calibri"/>
          <w:sz w:val="24"/>
          <w:szCs w:val="24"/>
        </w:rPr>
        <w:t xml:space="preserve"> методов </w:t>
      </w:r>
      <w:r w:rsidR="00400982" w:rsidRPr="00E87ABF">
        <w:rPr>
          <w:rFonts w:eastAsia="Calibri"/>
          <w:sz w:val="24"/>
          <w:szCs w:val="24"/>
        </w:rPr>
        <w:t>применения</w:t>
      </w:r>
      <w:r w:rsidRPr="00E87ABF">
        <w:rPr>
          <w:rFonts w:eastAsia="Calibri"/>
          <w:sz w:val="24"/>
          <w:szCs w:val="24"/>
        </w:rPr>
        <w:t xml:space="preserve"> искусственных нейронных сетей </w:t>
      </w:r>
      <w:r w:rsidR="00400982" w:rsidRPr="00E87ABF">
        <w:rPr>
          <w:rFonts w:eastAsia="Calibri"/>
          <w:sz w:val="24"/>
          <w:szCs w:val="24"/>
        </w:rPr>
        <w:t xml:space="preserve">в статье </w:t>
      </w:r>
      <w:r w:rsidRPr="00E87ABF">
        <w:rPr>
          <w:rFonts w:eastAsia="Calibri"/>
          <w:sz w:val="24"/>
          <w:szCs w:val="24"/>
        </w:rPr>
        <w:t xml:space="preserve">обоснована возможность выявления транзакций незаконных сделок в платежных системах </w:t>
      </w:r>
      <w:proofErr w:type="spellStart"/>
      <w:r w:rsidRPr="00E87ABF">
        <w:rPr>
          <w:rFonts w:eastAsia="Calibri"/>
          <w:sz w:val="24"/>
          <w:szCs w:val="24"/>
        </w:rPr>
        <w:t>псевдоанонимных</w:t>
      </w:r>
      <w:proofErr w:type="spellEnd"/>
      <w:r w:rsidRPr="00E87ABF">
        <w:rPr>
          <w:rFonts w:eastAsia="Calibri"/>
          <w:sz w:val="24"/>
          <w:szCs w:val="24"/>
        </w:rPr>
        <w:t xml:space="preserve"> криптовалют.</w:t>
      </w:r>
    </w:p>
    <w:p w14:paraId="6495BCBA" w14:textId="5F762361" w:rsidR="006207C9" w:rsidRPr="00E87ABF" w:rsidRDefault="006207C9" w:rsidP="00E87ABF">
      <w:pPr>
        <w:spacing w:after="0" w:line="240" w:lineRule="auto"/>
        <w:ind w:firstLine="709"/>
        <w:jc w:val="both"/>
        <w:rPr>
          <w:rFonts w:eastAsia="Calibri"/>
          <w:sz w:val="24"/>
          <w:szCs w:val="24"/>
        </w:rPr>
      </w:pPr>
      <w:r w:rsidRPr="00E87ABF">
        <w:rPr>
          <w:rFonts w:eastAsia="Calibri"/>
          <w:b/>
          <w:sz w:val="24"/>
          <w:szCs w:val="24"/>
        </w:rPr>
        <w:t>Ключевые слова</w:t>
      </w:r>
      <w:r w:rsidRPr="00E87ABF">
        <w:rPr>
          <w:rFonts w:eastAsia="Calibri"/>
          <w:sz w:val="24"/>
          <w:szCs w:val="24"/>
        </w:rPr>
        <w:t xml:space="preserve">: криптовалюты, цифровая экономика, </w:t>
      </w:r>
      <w:proofErr w:type="spellStart"/>
      <w:r w:rsidRPr="00E87ABF">
        <w:rPr>
          <w:rFonts w:eastAsia="Calibri"/>
          <w:sz w:val="24"/>
          <w:szCs w:val="24"/>
        </w:rPr>
        <w:t>нейросетевое</w:t>
      </w:r>
      <w:proofErr w:type="spellEnd"/>
      <w:r w:rsidRPr="00E87ABF">
        <w:rPr>
          <w:rFonts w:eastAsia="Calibri"/>
          <w:sz w:val="24"/>
          <w:szCs w:val="24"/>
        </w:rPr>
        <w:t xml:space="preserve"> моделирование, теневая экономика, </w:t>
      </w:r>
      <w:proofErr w:type="spellStart"/>
      <w:r w:rsidRPr="00E87ABF">
        <w:rPr>
          <w:rFonts w:eastAsia="Calibri"/>
          <w:sz w:val="24"/>
          <w:szCs w:val="24"/>
        </w:rPr>
        <w:t>Биткоин</w:t>
      </w:r>
      <w:proofErr w:type="spellEnd"/>
      <w:r w:rsidRPr="00E87ABF">
        <w:rPr>
          <w:rFonts w:eastAsia="Calibri"/>
          <w:sz w:val="24"/>
          <w:szCs w:val="24"/>
        </w:rPr>
        <w:t>.</w:t>
      </w:r>
    </w:p>
    <w:p w14:paraId="3B7C9F00" w14:textId="5AB81E61" w:rsidR="006C205F" w:rsidRPr="00E87ABF" w:rsidRDefault="006C205F" w:rsidP="00E87ABF">
      <w:pPr>
        <w:spacing w:after="0" w:line="240" w:lineRule="auto"/>
        <w:jc w:val="both"/>
        <w:rPr>
          <w:rFonts w:eastAsia="Calibri"/>
          <w:sz w:val="24"/>
          <w:szCs w:val="24"/>
        </w:rPr>
      </w:pPr>
    </w:p>
    <w:p w14:paraId="498B7D7E" w14:textId="77777777" w:rsidR="00C06589" w:rsidRPr="00E87ABF" w:rsidRDefault="00E94EAE" w:rsidP="00E87ABF">
      <w:pPr>
        <w:spacing w:after="0" w:line="240" w:lineRule="auto"/>
        <w:ind w:firstLine="709"/>
        <w:jc w:val="both"/>
        <w:rPr>
          <w:rFonts w:eastAsia="Calibri"/>
          <w:sz w:val="24"/>
          <w:szCs w:val="24"/>
        </w:rPr>
      </w:pPr>
      <w:r w:rsidRPr="00E87ABF">
        <w:rPr>
          <w:rFonts w:eastAsia="Calibri"/>
          <w:sz w:val="24"/>
          <w:szCs w:val="24"/>
        </w:rPr>
        <w:t>Развитие информационных технологий привело к возникновению одного из наиболее ярких феноменов современной цифровой экономики – созданию криптовалют, позволяющих осуществлять финансовые операции</w:t>
      </w:r>
      <w:r w:rsidR="0027724D" w:rsidRPr="00E87ABF">
        <w:rPr>
          <w:rFonts w:eastAsia="Calibri"/>
          <w:sz w:val="24"/>
          <w:szCs w:val="24"/>
        </w:rPr>
        <w:t xml:space="preserve"> вне традиционного банковского сектора. </w:t>
      </w:r>
      <w:r w:rsidR="00F07FFC" w:rsidRPr="00E87ABF">
        <w:rPr>
          <w:rFonts w:eastAsia="Calibri"/>
          <w:sz w:val="24"/>
          <w:szCs w:val="24"/>
        </w:rPr>
        <w:t xml:space="preserve">Общее число криптовалют состоянием на </w:t>
      </w:r>
      <w:r w:rsidR="0027724D" w:rsidRPr="00E87ABF">
        <w:rPr>
          <w:rFonts w:eastAsia="Calibri"/>
          <w:sz w:val="24"/>
          <w:szCs w:val="24"/>
        </w:rPr>
        <w:t>май 2018 года</w:t>
      </w:r>
      <w:r w:rsidR="00F11E36" w:rsidRPr="00E87ABF">
        <w:rPr>
          <w:rFonts w:eastAsia="Calibri"/>
          <w:sz w:val="24"/>
          <w:szCs w:val="24"/>
        </w:rPr>
        <w:t xml:space="preserve"> составляет более 1600</w:t>
      </w:r>
      <w:r w:rsidR="00F07FFC" w:rsidRPr="00E87ABF">
        <w:rPr>
          <w:rFonts w:eastAsia="Calibri"/>
          <w:sz w:val="24"/>
          <w:szCs w:val="24"/>
        </w:rPr>
        <w:t xml:space="preserve">, а их суммарная капитализация превышает </w:t>
      </w:r>
      <w:r w:rsidR="0027724D" w:rsidRPr="00E87ABF">
        <w:rPr>
          <w:rFonts w:eastAsia="Calibri"/>
          <w:sz w:val="24"/>
          <w:szCs w:val="24"/>
        </w:rPr>
        <w:t>420</w:t>
      </w:r>
      <w:r w:rsidR="00F07FFC" w:rsidRPr="00E87ABF">
        <w:rPr>
          <w:rFonts w:eastAsia="Calibri"/>
          <w:sz w:val="24"/>
          <w:szCs w:val="24"/>
        </w:rPr>
        <w:t xml:space="preserve"> миллиардов долларов США</w:t>
      </w:r>
      <w:r w:rsidR="0027724D" w:rsidRPr="00E87ABF">
        <w:rPr>
          <w:rFonts w:eastAsia="Calibri"/>
          <w:sz w:val="24"/>
          <w:szCs w:val="24"/>
        </w:rPr>
        <w:t xml:space="preserve"> [1]</w:t>
      </w:r>
      <w:r w:rsidR="00F07FFC" w:rsidRPr="00E87ABF">
        <w:rPr>
          <w:rFonts w:eastAsia="Calibri"/>
          <w:sz w:val="24"/>
          <w:szCs w:val="24"/>
        </w:rPr>
        <w:t xml:space="preserve">. </w:t>
      </w:r>
      <w:r w:rsidRPr="00E87ABF">
        <w:rPr>
          <w:rFonts w:eastAsia="Calibri"/>
          <w:sz w:val="24"/>
          <w:szCs w:val="24"/>
        </w:rPr>
        <w:t xml:space="preserve">Суточные объемы торгов </w:t>
      </w:r>
      <w:proofErr w:type="spellStart"/>
      <w:r w:rsidRPr="00E87ABF">
        <w:rPr>
          <w:rFonts w:eastAsia="Calibri"/>
          <w:sz w:val="24"/>
          <w:szCs w:val="24"/>
        </w:rPr>
        <w:t>криптовалютами</w:t>
      </w:r>
      <w:proofErr w:type="spellEnd"/>
      <w:r w:rsidRPr="00E87ABF">
        <w:rPr>
          <w:rFonts w:eastAsia="Calibri"/>
          <w:sz w:val="24"/>
          <w:szCs w:val="24"/>
        </w:rPr>
        <w:t xml:space="preserve"> уже превышают 20 млрд. долларов США [</w:t>
      </w:r>
      <w:r w:rsidR="0027724D" w:rsidRPr="00E87ABF">
        <w:rPr>
          <w:rFonts w:eastAsia="Calibri"/>
          <w:sz w:val="24"/>
          <w:szCs w:val="24"/>
        </w:rPr>
        <w:t>2</w:t>
      </w:r>
      <w:r w:rsidRPr="00E87ABF">
        <w:rPr>
          <w:rFonts w:eastAsia="Calibri"/>
          <w:sz w:val="24"/>
          <w:szCs w:val="24"/>
        </w:rPr>
        <w:t>], вместе с тем, согласно данным Управления по наркотикам и преступности ООН, объем незаконных сделок с использованием криптовалют составляет более 1 трлн. долларов США в год [</w:t>
      </w:r>
      <w:r w:rsidR="0027724D" w:rsidRPr="00E87ABF">
        <w:rPr>
          <w:rFonts w:eastAsia="Calibri"/>
          <w:sz w:val="24"/>
          <w:szCs w:val="24"/>
        </w:rPr>
        <w:t>3</w:t>
      </w:r>
      <w:r w:rsidR="00DA65B1" w:rsidRPr="00E87ABF">
        <w:rPr>
          <w:rFonts w:eastAsia="Calibri"/>
          <w:sz w:val="24"/>
          <w:szCs w:val="24"/>
        </w:rPr>
        <w:t xml:space="preserve">]. </w:t>
      </w:r>
    </w:p>
    <w:p w14:paraId="075A25F7" w14:textId="74261623" w:rsidR="00D00675" w:rsidRPr="00E87ABF" w:rsidRDefault="00E94EAE" w:rsidP="00E87ABF">
      <w:pPr>
        <w:spacing w:after="0" w:line="240" w:lineRule="auto"/>
        <w:ind w:firstLine="709"/>
        <w:jc w:val="both"/>
        <w:rPr>
          <w:rFonts w:eastAsia="Calibri"/>
          <w:sz w:val="24"/>
          <w:szCs w:val="24"/>
        </w:rPr>
      </w:pPr>
      <w:r w:rsidRPr="00E87ABF">
        <w:rPr>
          <w:rFonts w:eastAsia="Calibri"/>
          <w:sz w:val="24"/>
          <w:szCs w:val="24"/>
        </w:rPr>
        <w:t xml:space="preserve">Целью исследования является </w:t>
      </w:r>
      <w:r w:rsidR="00DA65B1" w:rsidRPr="00E87ABF">
        <w:rPr>
          <w:rFonts w:eastAsia="Calibri"/>
          <w:sz w:val="24"/>
          <w:szCs w:val="24"/>
        </w:rPr>
        <w:t xml:space="preserve">разработка модели </w:t>
      </w:r>
      <w:r w:rsidR="00FC5315" w:rsidRPr="00E87ABF">
        <w:rPr>
          <w:rFonts w:eastAsia="Calibri"/>
          <w:sz w:val="24"/>
          <w:szCs w:val="24"/>
        </w:rPr>
        <w:t>контроля</w:t>
      </w:r>
      <w:r w:rsidR="00DA65B1" w:rsidRPr="00E87ABF">
        <w:rPr>
          <w:rFonts w:eastAsia="Calibri"/>
          <w:sz w:val="24"/>
          <w:szCs w:val="24"/>
        </w:rPr>
        <w:t xml:space="preserve"> транзакций в платежных системах криптовалют, в части выявления транзакций незаконных сделок на основе методов проектирования искусственных нейронных сетей, что дает возможность в значительной степени уменьшить объемы теневого использования криптовалют.</w:t>
      </w:r>
    </w:p>
    <w:p w14:paraId="2C59EE50" w14:textId="355F3C9F" w:rsidR="00565CFE" w:rsidRPr="00E87ABF" w:rsidRDefault="00565CFE" w:rsidP="00E87ABF">
      <w:pPr>
        <w:spacing w:after="0" w:line="240" w:lineRule="auto"/>
        <w:ind w:firstLine="709"/>
        <w:jc w:val="both"/>
        <w:rPr>
          <w:rFonts w:eastAsia="Calibri"/>
          <w:sz w:val="24"/>
          <w:szCs w:val="24"/>
        </w:rPr>
      </w:pPr>
      <w:r w:rsidRPr="00E87ABF">
        <w:rPr>
          <w:rFonts w:eastAsia="Calibri"/>
          <w:sz w:val="24"/>
          <w:szCs w:val="24"/>
        </w:rPr>
        <w:t xml:space="preserve">В виду возможности осуществления финансовых операций </w:t>
      </w:r>
      <w:r w:rsidR="001F282E" w:rsidRPr="00E87ABF">
        <w:rPr>
          <w:rFonts w:eastAsia="Calibri"/>
          <w:sz w:val="24"/>
          <w:szCs w:val="24"/>
        </w:rPr>
        <w:t xml:space="preserve">децентрализовано, </w:t>
      </w:r>
      <w:r w:rsidRPr="00E87ABF">
        <w:rPr>
          <w:rFonts w:eastAsia="Calibri"/>
          <w:sz w:val="24"/>
          <w:szCs w:val="24"/>
        </w:rPr>
        <w:t>вне контроля традиционного банковского сектора, что обеспечивает определенную степень анонимности операций, криптовалюты нашли широкое применение в обслуживании теневого сектора экономики. Так согласно данным исследования проведенного Сиднейским университетом, Технологическим университетом Сиднея и Стокгольмской школ</w:t>
      </w:r>
      <w:r w:rsidR="005F5949" w:rsidRPr="00E87ABF">
        <w:rPr>
          <w:rFonts w:eastAsia="Calibri"/>
          <w:sz w:val="24"/>
          <w:szCs w:val="24"/>
        </w:rPr>
        <w:t>ой</w:t>
      </w:r>
      <w:r w:rsidRPr="00E87ABF">
        <w:rPr>
          <w:rFonts w:eastAsia="Calibri"/>
          <w:sz w:val="24"/>
          <w:szCs w:val="24"/>
        </w:rPr>
        <w:t xml:space="preserve"> экономики в Риге 24 миллиона пользователей первой и наиболее распространённой криптовалюты </w:t>
      </w:r>
      <w:proofErr w:type="spellStart"/>
      <w:r w:rsidRPr="00E87ABF">
        <w:rPr>
          <w:rFonts w:eastAsia="Calibri"/>
          <w:sz w:val="24"/>
          <w:szCs w:val="24"/>
        </w:rPr>
        <w:t>Биткоин</w:t>
      </w:r>
      <w:proofErr w:type="spellEnd"/>
      <w:r w:rsidRPr="00E87ABF">
        <w:rPr>
          <w:rFonts w:eastAsia="Calibri"/>
          <w:sz w:val="24"/>
          <w:szCs w:val="24"/>
        </w:rPr>
        <w:t>, имеют отношение к незаконной деятельности, что составляет 25% от всех пользователей. Эти пользователи осуществляют 36 м</w:t>
      </w:r>
      <w:r w:rsidR="005F5949" w:rsidRPr="00E87ABF">
        <w:rPr>
          <w:rFonts w:eastAsia="Calibri"/>
          <w:sz w:val="24"/>
          <w:szCs w:val="24"/>
        </w:rPr>
        <w:t>иллионов</w:t>
      </w:r>
      <w:r w:rsidRPr="00E87ABF">
        <w:rPr>
          <w:rFonts w:eastAsia="Calibri"/>
          <w:sz w:val="24"/>
          <w:szCs w:val="24"/>
        </w:rPr>
        <w:t xml:space="preserve"> транзакций в год – 44% от </w:t>
      </w:r>
      <w:r w:rsidR="005F5949" w:rsidRPr="00E87ABF">
        <w:rPr>
          <w:rFonts w:eastAsia="Calibri"/>
          <w:sz w:val="24"/>
          <w:szCs w:val="24"/>
        </w:rPr>
        <w:t xml:space="preserve">годового объема транзакций </w:t>
      </w:r>
      <w:r w:rsidRPr="00E87ABF">
        <w:rPr>
          <w:rFonts w:eastAsia="Calibri"/>
          <w:sz w:val="24"/>
          <w:szCs w:val="24"/>
        </w:rPr>
        <w:t xml:space="preserve">сети. Приблизительный годовой оборот нелегальных платежей по </w:t>
      </w:r>
      <w:r w:rsidR="005F5949" w:rsidRPr="00E87ABF">
        <w:rPr>
          <w:rFonts w:eastAsia="Calibri"/>
          <w:sz w:val="24"/>
          <w:szCs w:val="24"/>
        </w:rPr>
        <w:t xml:space="preserve">подсчетам экспертов составляет </w:t>
      </w:r>
      <w:r w:rsidRPr="00E87ABF">
        <w:rPr>
          <w:rFonts w:eastAsia="Calibri"/>
          <w:sz w:val="24"/>
          <w:szCs w:val="24"/>
        </w:rPr>
        <w:t>72 м</w:t>
      </w:r>
      <w:r w:rsidR="005F5949" w:rsidRPr="00E87ABF">
        <w:rPr>
          <w:rFonts w:eastAsia="Calibri"/>
          <w:sz w:val="24"/>
          <w:szCs w:val="24"/>
        </w:rPr>
        <w:t xml:space="preserve">иллиарда долларов США – </w:t>
      </w:r>
      <w:r w:rsidRPr="00E87ABF">
        <w:rPr>
          <w:rFonts w:eastAsia="Calibri"/>
          <w:sz w:val="24"/>
          <w:szCs w:val="24"/>
        </w:rPr>
        <w:t xml:space="preserve">20% от </w:t>
      </w:r>
      <w:proofErr w:type="spellStart"/>
      <w:r w:rsidR="005F5949" w:rsidRPr="00E87ABF">
        <w:rPr>
          <w:rFonts w:eastAsia="Calibri"/>
          <w:sz w:val="24"/>
          <w:szCs w:val="24"/>
        </w:rPr>
        <w:t>общегодового</w:t>
      </w:r>
      <w:proofErr w:type="spellEnd"/>
      <w:r w:rsidR="005F5949" w:rsidRPr="00E87ABF">
        <w:rPr>
          <w:rFonts w:eastAsia="Calibri"/>
          <w:sz w:val="24"/>
          <w:szCs w:val="24"/>
        </w:rPr>
        <w:t xml:space="preserve"> оборота. </w:t>
      </w:r>
      <w:r w:rsidRPr="00E87ABF">
        <w:rPr>
          <w:rFonts w:eastAsia="Calibri"/>
          <w:sz w:val="24"/>
          <w:szCs w:val="24"/>
        </w:rPr>
        <w:t xml:space="preserve">На момент публикации </w:t>
      </w:r>
      <w:r w:rsidR="005F5949" w:rsidRPr="00E87ABF">
        <w:rPr>
          <w:rFonts w:eastAsia="Calibri"/>
          <w:sz w:val="24"/>
          <w:szCs w:val="24"/>
        </w:rPr>
        <w:t>исследования</w:t>
      </w:r>
      <w:r w:rsidRPr="00E87ABF">
        <w:rPr>
          <w:rFonts w:eastAsia="Calibri"/>
          <w:sz w:val="24"/>
          <w:szCs w:val="24"/>
        </w:rPr>
        <w:t xml:space="preserve"> (22 января 2018) стоимость </w:t>
      </w:r>
      <w:proofErr w:type="spellStart"/>
      <w:r w:rsidR="005F5949" w:rsidRPr="00E87ABF">
        <w:rPr>
          <w:rFonts w:eastAsia="Calibri"/>
          <w:sz w:val="24"/>
          <w:szCs w:val="24"/>
        </w:rPr>
        <w:t>Б</w:t>
      </w:r>
      <w:r w:rsidRPr="00E87ABF">
        <w:rPr>
          <w:rFonts w:eastAsia="Calibri"/>
          <w:sz w:val="24"/>
          <w:szCs w:val="24"/>
        </w:rPr>
        <w:t>иткоин</w:t>
      </w:r>
      <w:proofErr w:type="spellEnd"/>
      <w:r w:rsidRPr="00E87ABF">
        <w:rPr>
          <w:rFonts w:eastAsia="Calibri"/>
          <w:sz w:val="24"/>
          <w:szCs w:val="24"/>
        </w:rPr>
        <w:t>-активов, связанных с противозако</w:t>
      </w:r>
      <w:r w:rsidR="005F5949" w:rsidRPr="00E87ABF">
        <w:rPr>
          <w:rFonts w:eastAsia="Calibri"/>
          <w:sz w:val="24"/>
          <w:szCs w:val="24"/>
        </w:rPr>
        <w:t xml:space="preserve">нной деятельностью, составляла </w:t>
      </w:r>
      <w:r w:rsidRPr="00E87ABF">
        <w:rPr>
          <w:rFonts w:eastAsia="Calibri"/>
          <w:sz w:val="24"/>
          <w:szCs w:val="24"/>
        </w:rPr>
        <w:t xml:space="preserve">8 </w:t>
      </w:r>
      <w:r w:rsidR="005F5949" w:rsidRPr="00E87ABF">
        <w:rPr>
          <w:rFonts w:eastAsia="Calibri"/>
          <w:sz w:val="24"/>
          <w:szCs w:val="24"/>
        </w:rPr>
        <w:t>миллиардов долларов США</w:t>
      </w:r>
      <w:r w:rsidRPr="00E87ABF">
        <w:rPr>
          <w:rFonts w:eastAsia="Calibri"/>
          <w:sz w:val="24"/>
          <w:szCs w:val="24"/>
        </w:rPr>
        <w:t xml:space="preserve">. Более того, 51% всех </w:t>
      </w:r>
      <w:proofErr w:type="spellStart"/>
      <w:r w:rsidR="005F5949" w:rsidRPr="00E87ABF">
        <w:rPr>
          <w:rFonts w:eastAsia="Calibri"/>
          <w:sz w:val="24"/>
          <w:szCs w:val="24"/>
        </w:rPr>
        <w:t>Б</w:t>
      </w:r>
      <w:r w:rsidRPr="00E87ABF">
        <w:rPr>
          <w:rFonts w:eastAsia="Calibri"/>
          <w:sz w:val="24"/>
          <w:szCs w:val="24"/>
        </w:rPr>
        <w:t>иткоин</w:t>
      </w:r>
      <w:proofErr w:type="spellEnd"/>
      <w:r w:rsidRPr="00E87ABF">
        <w:rPr>
          <w:rFonts w:eastAsia="Calibri"/>
          <w:sz w:val="24"/>
          <w:szCs w:val="24"/>
        </w:rPr>
        <w:t xml:space="preserve">-капиталов за всю историю первой криптовалюты </w:t>
      </w:r>
      <w:r w:rsidR="005F5949" w:rsidRPr="00E87ABF">
        <w:rPr>
          <w:rFonts w:eastAsia="Calibri"/>
          <w:sz w:val="24"/>
          <w:szCs w:val="24"/>
        </w:rPr>
        <w:t>имеют преступное происхождение [4].</w:t>
      </w:r>
    </w:p>
    <w:p w14:paraId="56397603" w14:textId="1374E9A4" w:rsidR="005C437C" w:rsidRPr="00E87ABF" w:rsidRDefault="0034700C" w:rsidP="00E87ABF">
      <w:pPr>
        <w:spacing w:after="0" w:line="240" w:lineRule="auto"/>
        <w:ind w:firstLine="709"/>
        <w:jc w:val="both"/>
        <w:rPr>
          <w:rFonts w:eastAsia="Calibri"/>
          <w:sz w:val="24"/>
          <w:szCs w:val="24"/>
        </w:rPr>
      </w:pPr>
      <w:r w:rsidRPr="00E87ABF">
        <w:rPr>
          <w:rFonts w:eastAsia="Calibri"/>
          <w:sz w:val="24"/>
          <w:szCs w:val="24"/>
        </w:rPr>
        <w:t xml:space="preserve">Под незаконной деятельностью </w:t>
      </w:r>
      <w:r w:rsidR="005C437C" w:rsidRPr="00E87ABF">
        <w:rPr>
          <w:rFonts w:eastAsia="Calibri"/>
          <w:sz w:val="24"/>
          <w:szCs w:val="24"/>
        </w:rPr>
        <w:t>в рамках исследования подразумевается деятельность, связанная с осуществлением торговых сделок по предоставлению запрещенных законом товаров и услуг</w:t>
      </w:r>
      <w:r w:rsidR="00032E2F" w:rsidRPr="00E87ABF">
        <w:rPr>
          <w:rFonts w:eastAsia="Calibri"/>
          <w:sz w:val="24"/>
          <w:szCs w:val="24"/>
        </w:rPr>
        <w:t xml:space="preserve"> таких как: наркотики, оружие, краденные вещи и т.д. </w:t>
      </w:r>
      <w:r w:rsidR="005C437C" w:rsidRPr="00E87ABF">
        <w:rPr>
          <w:rFonts w:eastAsia="Calibri"/>
          <w:sz w:val="24"/>
          <w:szCs w:val="24"/>
        </w:rPr>
        <w:t>Транзакциями незаконных сделок или же незаконными транзакциями в свою очередь называются транзакции, обеспечивающие операции купли-продажи запрещенных товаров и услуг</w:t>
      </w:r>
      <w:r w:rsidR="00032E2F" w:rsidRPr="00E87ABF">
        <w:rPr>
          <w:rFonts w:eastAsia="Calibri"/>
          <w:sz w:val="24"/>
          <w:szCs w:val="24"/>
        </w:rPr>
        <w:t>.</w:t>
      </w:r>
    </w:p>
    <w:p w14:paraId="0D49EDF7" w14:textId="50723E64" w:rsidR="00177351" w:rsidRPr="00E87ABF" w:rsidRDefault="00554E4D" w:rsidP="00E87ABF">
      <w:pPr>
        <w:spacing w:after="0" w:line="240" w:lineRule="auto"/>
        <w:ind w:firstLine="709"/>
        <w:jc w:val="both"/>
        <w:rPr>
          <w:rFonts w:eastAsia="Calibri"/>
          <w:sz w:val="24"/>
          <w:szCs w:val="24"/>
        </w:rPr>
      </w:pPr>
      <w:r w:rsidRPr="00E87ABF">
        <w:rPr>
          <w:rFonts w:eastAsia="Calibri"/>
          <w:sz w:val="24"/>
          <w:szCs w:val="24"/>
        </w:rPr>
        <w:t xml:space="preserve">Торговля незаконными товарами и услугами при помощи криптовалют осуществляется на торговых площадках </w:t>
      </w:r>
      <w:proofErr w:type="spellStart"/>
      <w:r w:rsidRPr="00E87ABF">
        <w:rPr>
          <w:rFonts w:eastAsia="Calibri"/>
          <w:sz w:val="24"/>
          <w:szCs w:val="24"/>
        </w:rPr>
        <w:t>Дарнета</w:t>
      </w:r>
      <w:proofErr w:type="spellEnd"/>
      <w:r w:rsidRPr="00E87ABF">
        <w:rPr>
          <w:rFonts w:eastAsia="Calibri"/>
          <w:sz w:val="24"/>
          <w:szCs w:val="24"/>
        </w:rPr>
        <w:t xml:space="preserve">, которые являются </w:t>
      </w:r>
      <w:r w:rsidR="002A1667" w:rsidRPr="00E87ABF">
        <w:rPr>
          <w:rFonts w:eastAsia="Calibri"/>
          <w:sz w:val="24"/>
          <w:szCs w:val="24"/>
        </w:rPr>
        <w:t xml:space="preserve">нелегальными </w:t>
      </w:r>
      <w:r w:rsidR="002A1667" w:rsidRPr="00E87ABF">
        <w:rPr>
          <w:rFonts w:eastAsia="Calibri"/>
          <w:sz w:val="24"/>
          <w:szCs w:val="24"/>
        </w:rPr>
        <w:lastRenderedPageBreak/>
        <w:t xml:space="preserve">интернет-магазинами, предоставляющими передачу данных в зашифрованном виде, и обеспечивающие таким образом анонимность покупателей и продавцов. </w:t>
      </w:r>
      <w:r w:rsidR="00DF1530" w:rsidRPr="00E87ABF">
        <w:rPr>
          <w:rFonts w:eastAsia="Calibri"/>
          <w:sz w:val="24"/>
          <w:szCs w:val="24"/>
        </w:rPr>
        <w:t xml:space="preserve">На таких площадках продавцы размещают торговые предложения </w:t>
      </w:r>
      <w:r w:rsidR="008B691B" w:rsidRPr="00E87ABF">
        <w:rPr>
          <w:rFonts w:eastAsia="Calibri"/>
          <w:sz w:val="24"/>
          <w:szCs w:val="24"/>
        </w:rPr>
        <w:t>по продаже нелегальных товаров и услуг, а покупатели оплачивают их с помощью платежных систем криптовалют</w:t>
      </w:r>
      <w:r w:rsidR="000C472F" w:rsidRPr="00E87ABF">
        <w:rPr>
          <w:rFonts w:eastAsia="Calibri"/>
          <w:sz w:val="24"/>
          <w:szCs w:val="24"/>
        </w:rPr>
        <w:t>,</w:t>
      </w:r>
      <w:r w:rsidR="008B691B" w:rsidRPr="00E87ABF">
        <w:rPr>
          <w:rFonts w:eastAsia="Calibri"/>
          <w:sz w:val="24"/>
          <w:szCs w:val="24"/>
        </w:rPr>
        <w:t xml:space="preserve"> </w:t>
      </w:r>
      <w:r w:rsidR="006D2722" w:rsidRPr="00E87ABF">
        <w:rPr>
          <w:rFonts w:eastAsia="Calibri"/>
          <w:sz w:val="24"/>
          <w:szCs w:val="24"/>
        </w:rPr>
        <w:t>при этом</w:t>
      </w:r>
      <w:r w:rsidR="002A1667" w:rsidRPr="00E87ABF">
        <w:rPr>
          <w:rFonts w:eastAsia="Calibri"/>
          <w:sz w:val="24"/>
          <w:szCs w:val="24"/>
        </w:rPr>
        <w:t xml:space="preserve"> </w:t>
      </w:r>
      <w:r w:rsidR="008B691B" w:rsidRPr="00E87ABF">
        <w:rPr>
          <w:rFonts w:eastAsia="Calibri"/>
          <w:sz w:val="24"/>
          <w:szCs w:val="24"/>
        </w:rPr>
        <w:t xml:space="preserve">сама продажа </w:t>
      </w:r>
      <w:r w:rsidR="002A1667" w:rsidRPr="00E87ABF">
        <w:rPr>
          <w:rFonts w:eastAsia="Calibri"/>
          <w:sz w:val="24"/>
          <w:szCs w:val="24"/>
        </w:rPr>
        <w:t>осуществляется дистанционным способом</w:t>
      </w:r>
      <w:r w:rsidR="006D2722" w:rsidRPr="00E87ABF">
        <w:rPr>
          <w:rFonts w:eastAsia="Calibri"/>
          <w:sz w:val="24"/>
          <w:szCs w:val="24"/>
        </w:rPr>
        <w:t xml:space="preserve"> без непосредственного контакта продавца и покупателя</w:t>
      </w:r>
      <w:r w:rsidR="00032D9C" w:rsidRPr="00E87ABF">
        <w:rPr>
          <w:rFonts w:eastAsia="Calibri"/>
          <w:sz w:val="24"/>
          <w:szCs w:val="24"/>
        </w:rPr>
        <w:t>.</w:t>
      </w:r>
      <w:r w:rsidR="000C472F" w:rsidRPr="00E87ABF">
        <w:rPr>
          <w:rFonts w:eastAsia="Calibri"/>
          <w:sz w:val="24"/>
          <w:szCs w:val="24"/>
        </w:rPr>
        <w:t xml:space="preserve"> </w:t>
      </w:r>
      <w:r w:rsidR="00225AA3" w:rsidRPr="00E87ABF">
        <w:rPr>
          <w:rFonts w:eastAsia="Calibri"/>
          <w:sz w:val="24"/>
          <w:szCs w:val="24"/>
        </w:rPr>
        <w:t xml:space="preserve">Так </w:t>
      </w:r>
      <w:r w:rsidR="00032D9C" w:rsidRPr="00E87ABF">
        <w:rPr>
          <w:rFonts w:eastAsia="Calibri"/>
          <w:sz w:val="24"/>
          <w:szCs w:val="24"/>
        </w:rPr>
        <w:t xml:space="preserve">как </w:t>
      </w:r>
      <w:r w:rsidR="00225AA3" w:rsidRPr="00E87ABF">
        <w:rPr>
          <w:rFonts w:eastAsia="Calibri"/>
          <w:sz w:val="24"/>
          <w:szCs w:val="24"/>
        </w:rPr>
        <w:t>все составляющие процесса непосредственного осуществления транзакций незаконных сделок</w:t>
      </w:r>
      <w:r w:rsidR="00032D9C" w:rsidRPr="00E87ABF">
        <w:rPr>
          <w:rFonts w:eastAsia="Calibri"/>
          <w:sz w:val="24"/>
          <w:szCs w:val="24"/>
        </w:rPr>
        <w:t>, представленного на рисунке 1,</w:t>
      </w:r>
      <w:r w:rsidR="00225AA3" w:rsidRPr="00E87ABF">
        <w:rPr>
          <w:rFonts w:eastAsia="Calibri"/>
          <w:sz w:val="24"/>
          <w:szCs w:val="24"/>
        </w:rPr>
        <w:t xml:space="preserve"> анонимны и децентрализованы</w:t>
      </w:r>
      <w:r w:rsidR="00F36FB1" w:rsidRPr="00E87ABF">
        <w:rPr>
          <w:rFonts w:eastAsia="Calibri"/>
          <w:sz w:val="24"/>
          <w:szCs w:val="24"/>
        </w:rPr>
        <w:t>, то отсутствует возможность их прямо</w:t>
      </w:r>
      <w:r w:rsidR="00D6244B" w:rsidRPr="00E87ABF">
        <w:rPr>
          <w:rFonts w:eastAsia="Calibri"/>
          <w:sz w:val="24"/>
          <w:szCs w:val="24"/>
        </w:rPr>
        <w:t>го контроля и блокировки.</w:t>
      </w:r>
      <w:r w:rsidR="00177351" w:rsidRPr="00E87ABF">
        <w:rPr>
          <w:rFonts w:eastAsia="Calibri"/>
          <w:sz w:val="24"/>
          <w:szCs w:val="24"/>
        </w:rPr>
        <w:t xml:space="preserve"> Однако существует возможность контроля операци</w:t>
      </w:r>
      <w:r w:rsidR="00C55DAD" w:rsidRPr="00E87ABF">
        <w:rPr>
          <w:rFonts w:eastAsia="Calibri"/>
          <w:sz w:val="24"/>
          <w:szCs w:val="24"/>
        </w:rPr>
        <w:t>й</w:t>
      </w:r>
      <w:r w:rsidR="00177351" w:rsidRPr="00E87ABF">
        <w:rPr>
          <w:rFonts w:eastAsia="Calibri"/>
          <w:sz w:val="24"/>
          <w:szCs w:val="24"/>
        </w:rPr>
        <w:t xml:space="preserve"> на этапе</w:t>
      </w:r>
      <w:r w:rsidR="00574BE1" w:rsidRPr="00E87ABF">
        <w:rPr>
          <w:rFonts w:eastAsia="Calibri"/>
          <w:sz w:val="24"/>
          <w:szCs w:val="24"/>
        </w:rPr>
        <w:t xml:space="preserve"> купли-продажи криптовалют на торговых биржах, которые для осуществления своей деятельности вынуждены взаимодействовать с традиционными институтами финансовой системы. </w:t>
      </w:r>
    </w:p>
    <w:p w14:paraId="3599DAAB" w14:textId="16840818" w:rsidR="004B6FA7" w:rsidRPr="00E87ABF" w:rsidRDefault="002A1667" w:rsidP="00E87ABF">
      <w:pPr>
        <w:spacing w:after="0" w:line="240" w:lineRule="auto"/>
        <w:jc w:val="center"/>
        <w:rPr>
          <w:rFonts w:eastAsia="Calibri"/>
          <w:sz w:val="24"/>
          <w:szCs w:val="24"/>
          <w:highlight w:val="yellow"/>
        </w:rPr>
      </w:pPr>
      <w:r w:rsidRPr="00E87ABF">
        <w:rPr>
          <w:sz w:val="24"/>
          <w:szCs w:val="24"/>
        </w:rPr>
        <w:object w:dxaOrig="9853" w:dyaOrig="1573" w14:anchorId="519413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7.4pt;height:74.4pt" o:ole="">
            <v:imagedata r:id="rId5" o:title=""/>
          </v:shape>
          <o:OLEObject Type="Embed" ProgID="Visio.Drawing.15" ShapeID="_x0000_i1025" DrawAspect="Content" ObjectID="_1591128542" r:id="rId6"/>
        </w:object>
      </w:r>
    </w:p>
    <w:p w14:paraId="71F2C4ED" w14:textId="4630FA14" w:rsidR="00032E2F" w:rsidRPr="00E87ABF" w:rsidRDefault="00032E2F" w:rsidP="00E87ABF">
      <w:pPr>
        <w:spacing w:after="0" w:line="240" w:lineRule="auto"/>
        <w:ind w:firstLine="709"/>
        <w:jc w:val="center"/>
        <w:rPr>
          <w:rFonts w:eastAsia="Calibri"/>
          <w:sz w:val="24"/>
          <w:szCs w:val="24"/>
        </w:rPr>
      </w:pPr>
      <w:r w:rsidRPr="00E87ABF">
        <w:rPr>
          <w:rFonts w:eastAsia="Calibri"/>
          <w:sz w:val="24"/>
          <w:szCs w:val="24"/>
        </w:rPr>
        <w:t>Рисунок 1 –</w:t>
      </w:r>
      <w:r w:rsidR="006D2722" w:rsidRPr="00E87ABF">
        <w:rPr>
          <w:rFonts w:eastAsia="Calibri"/>
          <w:sz w:val="24"/>
          <w:szCs w:val="24"/>
        </w:rPr>
        <w:t xml:space="preserve"> </w:t>
      </w:r>
      <w:r w:rsidR="00032D9C" w:rsidRPr="00E87ABF">
        <w:rPr>
          <w:rFonts w:eastAsia="Calibri"/>
          <w:sz w:val="24"/>
          <w:szCs w:val="24"/>
        </w:rPr>
        <w:t>Схема п</w:t>
      </w:r>
      <w:r w:rsidR="006D2722" w:rsidRPr="00E87ABF">
        <w:rPr>
          <w:rFonts w:eastAsia="Calibri"/>
          <w:sz w:val="24"/>
          <w:szCs w:val="24"/>
        </w:rPr>
        <w:t>роцесс</w:t>
      </w:r>
      <w:r w:rsidR="00032D9C" w:rsidRPr="00E87ABF">
        <w:rPr>
          <w:rFonts w:eastAsia="Calibri"/>
          <w:sz w:val="24"/>
          <w:szCs w:val="24"/>
        </w:rPr>
        <w:t>а</w:t>
      </w:r>
      <w:r w:rsidR="006D2722" w:rsidRPr="00E87ABF">
        <w:rPr>
          <w:rFonts w:eastAsia="Calibri"/>
          <w:sz w:val="24"/>
          <w:szCs w:val="24"/>
        </w:rPr>
        <w:t xml:space="preserve"> осуществления транзакций незаконных сделок</w:t>
      </w:r>
    </w:p>
    <w:p w14:paraId="3B2DA5C2" w14:textId="3898C2D8" w:rsidR="00032E2F" w:rsidRPr="00E87ABF" w:rsidRDefault="00032E2F" w:rsidP="00E87ABF">
      <w:pPr>
        <w:spacing w:after="0" w:line="240" w:lineRule="auto"/>
        <w:ind w:firstLine="709"/>
        <w:jc w:val="both"/>
        <w:rPr>
          <w:rFonts w:eastAsia="Calibri"/>
          <w:sz w:val="24"/>
          <w:szCs w:val="24"/>
        </w:rPr>
      </w:pPr>
      <w:r w:rsidRPr="00E87ABF">
        <w:rPr>
          <w:rFonts w:eastAsia="Calibri"/>
          <w:sz w:val="24"/>
          <w:szCs w:val="24"/>
        </w:rPr>
        <w:t xml:space="preserve">По степени обеспечения анонимности криптовалюты можно разделить на 3 группы: не анонимные, анонимные и псевдоанонимные. При этом для осуществления незаконной деятельности используются анонимные и псевдоанонимные криптовалюты, первая же группа, не анонимных криптовалют, не представляет для этого никакого интереса, в виду необходимости подтверждения личности пользователя.  </w:t>
      </w:r>
    </w:p>
    <w:p w14:paraId="4ABEAFCD" w14:textId="2419B4C4" w:rsidR="006C205F" w:rsidRPr="00E87ABF" w:rsidRDefault="00A61100" w:rsidP="00E87ABF">
      <w:pPr>
        <w:spacing w:after="0" w:line="240" w:lineRule="auto"/>
        <w:ind w:firstLine="709"/>
        <w:jc w:val="both"/>
        <w:rPr>
          <w:rFonts w:eastAsia="Calibri"/>
          <w:sz w:val="24"/>
          <w:szCs w:val="24"/>
          <w:highlight w:val="yellow"/>
        </w:rPr>
      </w:pPr>
      <w:r w:rsidRPr="00E87ABF">
        <w:rPr>
          <w:rFonts w:eastAsia="Calibri"/>
          <w:sz w:val="24"/>
          <w:szCs w:val="24"/>
        </w:rPr>
        <w:t xml:space="preserve">Борьба с незаконной деятельностью в платежных системах анонимных криптовалют невозможна в виду их </w:t>
      </w:r>
      <w:proofErr w:type="spellStart"/>
      <w:r w:rsidRPr="00E87ABF">
        <w:rPr>
          <w:rFonts w:eastAsia="Calibri"/>
          <w:sz w:val="24"/>
          <w:szCs w:val="24"/>
        </w:rPr>
        <w:t>децентрализованности</w:t>
      </w:r>
      <w:proofErr w:type="spellEnd"/>
      <w:r w:rsidRPr="00E87ABF">
        <w:rPr>
          <w:rFonts w:eastAsia="Calibri"/>
          <w:sz w:val="24"/>
          <w:szCs w:val="24"/>
        </w:rPr>
        <w:t xml:space="preserve"> и полной анонимности, как также невозможна и блокировка самой сети криптовалюты. </w:t>
      </w:r>
      <w:r w:rsidR="00032E2F" w:rsidRPr="00E87ABF">
        <w:rPr>
          <w:rFonts w:eastAsia="Calibri"/>
          <w:sz w:val="24"/>
          <w:szCs w:val="24"/>
        </w:rPr>
        <w:t xml:space="preserve">Анонимные криптовалюты, </w:t>
      </w:r>
      <w:r w:rsidR="005011C6" w:rsidRPr="00E87ABF">
        <w:rPr>
          <w:rFonts w:eastAsia="Calibri"/>
          <w:sz w:val="24"/>
          <w:szCs w:val="24"/>
        </w:rPr>
        <w:t>на данный момент не имеют тако</w:t>
      </w:r>
      <w:r w:rsidR="00F707C5" w:rsidRPr="00E87ABF">
        <w:rPr>
          <w:rFonts w:eastAsia="Calibri"/>
          <w:sz w:val="24"/>
          <w:szCs w:val="24"/>
        </w:rPr>
        <w:t xml:space="preserve">го распространения и </w:t>
      </w:r>
      <w:r w:rsidR="005011C6" w:rsidRPr="00E87ABF">
        <w:rPr>
          <w:rFonts w:eastAsia="Calibri"/>
          <w:sz w:val="24"/>
          <w:szCs w:val="24"/>
        </w:rPr>
        <w:t xml:space="preserve">развитой инфраструктуры как </w:t>
      </w:r>
      <w:proofErr w:type="spellStart"/>
      <w:r w:rsidR="005011C6" w:rsidRPr="00E87ABF">
        <w:rPr>
          <w:rFonts w:eastAsia="Calibri"/>
          <w:sz w:val="24"/>
          <w:szCs w:val="24"/>
        </w:rPr>
        <w:t>псевдоанонимные</w:t>
      </w:r>
      <w:proofErr w:type="spellEnd"/>
      <w:r w:rsidR="005011C6" w:rsidRPr="00E87ABF">
        <w:rPr>
          <w:rFonts w:eastAsia="Calibri"/>
          <w:sz w:val="24"/>
          <w:szCs w:val="24"/>
        </w:rPr>
        <w:t xml:space="preserve"> криптовалют, что в значительной степени осложняет их использование. </w:t>
      </w:r>
      <w:r w:rsidR="00F707C5" w:rsidRPr="00E87ABF">
        <w:rPr>
          <w:rFonts w:eastAsia="Calibri"/>
          <w:sz w:val="24"/>
          <w:szCs w:val="24"/>
        </w:rPr>
        <w:t>Таким образом единственным возможным вариантом</w:t>
      </w:r>
      <w:r w:rsidRPr="00E87ABF">
        <w:rPr>
          <w:rFonts w:eastAsia="Calibri"/>
          <w:sz w:val="24"/>
          <w:szCs w:val="24"/>
        </w:rPr>
        <w:t xml:space="preserve"> противодействия незаконной деятельности в платежных системах анонимных криптовалют</w:t>
      </w:r>
      <w:r w:rsidR="00F707C5" w:rsidRPr="00E87ABF">
        <w:rPr>
          <w:rFonts w:eastAsia="Calibri"/>
          <w:sz w:val="24"/>
          <w:szCs w:val="24"/>
        </w:rPr>
        <w:t xml:space="preserve"> </w:t>
      </w:r>
      <w:r w:rsidRPr="00E87ABF">
        <w:rPr>
          <w:rFonts w:eastAsia="Calibri"/>
          <w:sz w:val="24"/>
          <w:szCs w:val="24"/>
        </w:rPr>
        <w:t xml:space="preserve">является запрет для торговых бирж на осуществление операций с анонимными </w:t>
      </w:r>
      <w:proofErr w:type="spellStart"/>
      <w:r w:rsidRPr="00E87ABF">
        <w:rPr>
          <w:rFonts w:eastAsia="Calibri"/>
          <w:sz w:val="24"/>
          <w:szCs w:val="24"/>
        </w:rPr>
        <w:t>криптовалютами</w:t>
      </w:r>
      <w:proofErr w:type="spellEnd"/>
      <w:r w:rsidRPr="00E87ABF">
        <w:rPr>
          <w:rFonts w:eastAsia="Calibri"/>
          <w:sz w:val="24"/>
          <w:szCs w:val="24"/>
        </w:rPr>
        <w:t xml:space="preserve">, что осложнит их использование в незаконных сделках. </w:t>
      </w:r>
    </w:p>
    <w:p w14:paraId="073A5BF6" w14:textId="349A1ED5" w:rsidR="006C205F" w:rsidRPr="00E87ABF" w:rsidRDefault="00032E2F" w:rsidP="00E87ABF">
      <w:pPr>
        <w:spacing w:after="0" w:line="240" w:lineRule="auto"/>
        <w:ind w:firstLine="709"/>
        <w:jc w:val="both"/>
        <w:rPr>
          <w:rFonts w:eastAsia="Calibri"/>
          <w:sz w:val="24"/>
          <w:szCs w:val="24"/>
        </w:rPr>
      </w:pPr>
      <w:r w:rsidRPr="00E87ABF">
        <w:rPr>
          <w:rFonts w:eastAsia="Calibri"/>
          <w:sz w:val="24"/>
          <w:szCs w:val="24"/>
        </w:rPr>
        <w:t xml:space="preserve">Наиболее распространёнными на сегодняшний день являются псевдоанонимные криптовалюты, которые также широко используются для осуществления теневых операций. Псевдоанонимность криптовалют означает, что все транзакции между всеми адресами общедоступны и хранятся в распределённой БД блокчейна, но данные о владельцах адресов отсутствуют. Однако личность пользователя может быть установлена, если становится известна необходимая дополнительная информация. </w:t>
      </w:r>
      <w:r w:rsidR="006C205F" w:rsidRPr="00E87ABF">
        <w:rPr>
          <w:rFonts w:eastAsia="Calibri"/>
          <w:sz w:val="24"/>
          <w:szCs w:val="24"/>
        </w:rPr>
        <w:t xml:space="preserve">Таким образом </w:t>
      </w:r>
      <w:r w:rsidR="00173CA0" w:rsidRPr="00E87ABF">
        <w:rPr>
          <w:rFonts w:eastAsia="Calibri"/>
          <w:sz w:val="24"/>
          <w:szCs w:val="24"/>
        </w:rPr>
        <w:t xml:space="preserve">в платежных системах </w:t>
      </w:r>
      <w:proofErr w:type="spellStart"/>
      <w:r w:rsidR="00173CA0" w:rsidRPr="00E87ABF">
        <w:rPr>
          <w:rFonts w:eastAsia="Calibri"/>
          <w:sz w:val="24"/>
          <w:szCs w:val="24"/>
        </w:rPr>
        <w:t>псевдоанонимных</w:t>
      </w:r>
      <w:proofErr w:type="spellEnd"/>
      <w:r w:rsidR="00173CA0" w:rsidRPr="00E87ABF">
        <w:rPr>
          <w:rFonts w:eastAsia="Calibri"/>
          <w:sz w:val="24"/>
          <w:szCs w:val="24"/>
        </w:rPr>
        <w:t xml:space="preserve"> криптовалют </w:t>
      </w:r>
      <w:r w:rsidR="006C205F" w:rsidRPr="00E87ABF">
        <w:rPr>
          <w:rFonts w:eastAsia="Calibri"/>
          <w:sz w:val="24"/>
          <w:szCs w:val="24"/>
        </w:rPr>
        <w:t xml:space="preserve">существует возможность борьбы с незаконной </w:t>
      </w:r>
      <w:r w:rsidR="00304B23" w:rsidRPr="00E87ABF">
        <w:rPr>
          <w:rFonts w:eastAsia="Calibri"/>
          <w:sz w:val="24"/>
          <w:szCs w:val="24"/>
        </w:rPr>
        <w:t xml:space="preserve">деятельностью путем выявления транзакций незаконных сделок и последующем установлении личности пользователя на этапе вывода денег нелегальных сделок через </w:t>
      </w:r>
      <w:r w:rsidR="007251AD" w:rsidRPr="00E87ABF">
        <w:rPr>
          <w:rFonts w:eastAsia="Calibri"/>
          <w:sz w:val="24"/>
          <w:szCs w:val="24"/>
        </w:rPr>
        <w:t>торговую</w:t>
      </w:r>
      <w:r w:rsidR="00304B23" w:rsidRPr="00E87ABF">
        <w:rPr>
          <w:rFonts w:eastAsia="Calibri"/>
          <w:sz w:val="24"/>
          <w:szCs w:val="24"/>
        </w:rPr>
        <w:t xml:space="preserve"> биржу</w:t>
      </w:r>
      <w:r w:rsidR="007251AD" w:rsidRPr="00E87ABF">
        <w:rPr>
          <w:rFonts w:eastAsia="Calibri"/>
          <w:sz w:val="24"/>
          <w:szCs w:val="24"/>
        </w:rPr>
        <w:t xml:space="preserve"> криптовалют</w:t>
      </w:r>
      <w:r w:rsidR="00304B23" w:rsidRPr="00E87ABF">
        <w:rPr>
          <w:rFonts w:eastAsia="Calibri"/>
          <w:sz w:val="24"/>
          <w:szCs w:val="24"/>
        </w:rPr>
        <w:t xml:space="preserve">. </w:t>
      </w:r>
    </w:p>
    <w:p w14:paraId="10BD6B87" w14:textId="756852BE" w:rsidR="006D12FD" w:rsidRPr="00E87ABF" w:rsidRDefault="004B6FA7" w:rsidP="00E87ABF">
      <w:pPr>
        <w:spacing w:after="0" w:line="240" w:lineRule="auto"/>
        <w:ind w:firstLine="709"/>
        <w:jc w:val="both"/>
        <w:rPr>
          <w:rFonts w:eastAsia="Calibri"/>
          <w:sz w:val="24"/>
          <w:szCs w:val="24"/>
        </w:rPr>
      </w:pPr>
      <w:r w:rsidRPr="00E87ABF">
        <w:rPr>
          <w:rFonts w:eastAsia="Calibri"/>
          <w:sz w:val="24"/>
          <w:szCs w:val="24"/>
        </w:rPr>
        <w:t>Согласно данны</w:t>
      </w:r>
      <w:r w:rsidR="00EE65D4" w:rsidRPr="00E87ABF">
        <w:rPr>
          <w:rFonts w:eastAsia="Calibri"/>
          <w:sz w:val="24"/>
          <w:szCs w:val="24"/>
        </w:rPr>
        <w:t>м</w:t>
      </w:r>
      <w:r w:rsidRPr="00E87ABF">
        <w:rPr>
          <w:rFonts w:eastAsia="Calibri"/>
          <w:sz w:val="24"/>
          <w:szCs w:val="24"/>
        </w:rPr>
        <w:t xml:space="preserve"> исследования</w:t>
      </w:r>
      <w:r w:rsidR="00D00675" w:rsidRPr="00E87ABF">
        <w:rPr>
          <w:rFonts w:eastAsia="Calibri"/>
          <w:sz w:val="24"/>
          <w:szCs w:val="24"/>
        </w:rPr>
        <w:t xml:space="preserve"> </w:t>
      </w:r>
      <w:r w:rsidR="00EE65D4" w:rsidRPr="00E87ABF">
        <w:rPr>
          <w:rFonts w:eastAsia="Calibri"/>
          <w:sz w:val="24"/>
          <w:szCs w:val="24"/>
        </w:rPr>
        <w:t xml:space="preserve">проводимого двумя Сиднейскими университетами и Стокгольмской школой экономики в Риге </w:t>
      </w:r>
      <w:r w:rsidR="00D00675" w:rsidRPr="00E87ABF">
        <w:rPr>
          <w:rFonts w:eastAsia="Calibri"/>
          <w:sz w:val="24"/>
          <w:szCs w:val="24"/>
        </w:rPr>
        <w:t>пользователи</w:t>
      </w:r>
      <w:r w:rsidR="00EE65D4" w:rsidRPr="00E87ABF">
        <w:rPr>
          <w:rFonts w:eastAsia="Calibri"/>
          <w:sz w:val="24"/>
          <w:szCs w:val="24"/>
        </w:rPr>
        <w:t xml:space="preserve"> криптовалют</w:t>
      </w:r>
      <w:r w:rsidR="00D00675" w:rsidRPr="00E87ABF">
        <w:rPr>
          <w:rFonts w:eastAsia="Calibri"/>
          <w:sz w:val="24"/>
          <w:szCs w:val="24"/>
        </w:rPr>
        <w:t xml:space="preserve">, связанные с </w:t>
      </w:r>
      <w:r w:rsidR="0072705E" w:rsidRPr="00E87ABF">
        <w:rPr>
          <w:rFonts w:eastAsia="Calibri"/>
          <w:sz w:val="24"/>
          <w:szCs w:val="24"/>
        </w:rPr>
        <w:t>незаконной</w:t>
      </w:r>
      <w:r w:rsidR="00D00675" w:rsidRPr="00E87ABF">
        <w:rPr>
          <w:rFonts w:eastAsia="Calibri"/>
          <w:sz w:val="24"/>
          <w:szCs w:val="24"/>
        </w:rPr>
        <w:t xml:space="preserve"> деятельностью, имеют ряд отличительных особенностей</w:t>
      </w:r>
      <w:r w:rsidR="007D3AF2" w:rsidRPr="00E87ABF">
        <w:rPr>
          <w:rFonts w:eastAsia="Calibri"/>
          <w:sz w:val="24"/>
          <w:szCs w:val="24"/>
        </w:rPr>
        <w:t xml:space="preserve"> [4]</w:t>
      </w:r>
      <w:r w:rsidR="00D00675" w:rsidRPr="00E87ABF">
        <w:rPr>
          <w:rFonts w:eastAsia="Calibri"/>
          <w:sz w:val="24"/>
          <w:szCs w:val="24"/>
        </w:rPr>
        <w:t>.</w:t>
      </w:r>
      <w:r w:rsidR="00285615" w:rsidRPr="00E87ABF">
        <w:rPr>
          <w:rFonts w:eastAsia="Calibri"/>
          <w:sz w:val="24"/>
          <w:szCs w:val="24"/>
        </w:rPr>
        <w:t xml:space="preserve"> </w:t>
      </w:r>
      <w:r w:rsidR="00D00675" w:rsidRPr="00E87ABF">
        <w:rPr>
          <w:rFonts w:eastAsia="Calibri"/>
          <w:sz w:val="24"/>
          <w:szCs w:val="24"/>
        </w:rPr>
        <w:t>В то время как обычные пользователи</w:t>
      </w:r>
      <w:r w:rsidR="00AF2662" w:rsidRPr="00E87ABF">
        <w:rPr>
          <w:rFonts w:eastAsia="Calibri"/>
          <w:sz w:val="24"/>
          <w:szCs w:val="24"/>
        </w:rPr>
        <w:t>,</w:t>
      </w:r>
      <w:r w:rsidR="00D00675" w:rsidRPr="00E87ABF">
        <w:rPr>
          <w:rFonts w:eastAsia="Calibri"/>
          <w:sz w:val="24"/>
          <w:szCs w:val="24"/>
        </w:rPr>
        <w:t xml:space="preserve"> зачастую</w:t>
      </w:r>
      <w:r w:rsidR="00AF2662" w:rsidRPr="00E87ABF">
        <w:rPr>
          <w:rFonts w:eastAsia="Calibri"/>
          <w:sz w:val="24"/>
          <w:szCs w:val="24"/>
        </w:rPr>
        <w:t>,</w:t>
      </w:r>
      <w:r w:rsidR="00D00675" w:rsidRPr="00E87ABF">
        <w:rPr>
          <w:rFonts w:eastAsia="Calibri"/>
          <w:sz w:val="24"/>
          <w:szCs w:val="24"/>
        </w:rPr>
        <w:t xml:space="preserve"> рассматривают криптовалюту в качестве инвестиционного вложения</w:t>
      </w:r>
      <w:r w:rsidR="00F90239" w:rsidRPr="00E87ABF">
        <w:rPr>
          <w:rFonts w:eastAsia="Calibri"/>
          <w:sz w:val="24"/>
          <w:szCs w:val="24"/>
        </w:rPr>
        <w:t xml:space="preserve"> и спекулятивного актива</w:t>
      </w:r>
      <w:r w:rsidR="00D00675" w:rsidRPr="00E87ABF">
        <w:rPr>
          <w:rFonts w:eastAsia="Calibri"/>
          <w:sz w:val="24"/>
          <w:szCs w:val="24"/>
        </w:rPr>
        <w:t xml:space="preserve">, пользователи, связанные с теневыми операциями, используют её в качестве платежной системы для осуществления торговых сделок связанных с запрещенными законом товарами и услугами. В целях сокрытия своей деятельности такие пользователи совершают большое количество сравнительно мелких транзакций, что приводит к более тесным взаимосвязям между контрагентами. В целом у пользователей криптовалюты, связанных с её теневым использованием отмечается более </w:t>
      </w:r>
      <w:r w:rsidR="00D00675" w:rsidRPr="00E87ABF">
        <w:rPr>
          <w:rFonts w:eastAsia="Calibri"/>
          <w:sz w:val="24"/>
          <w:szCs w:val="24"/>
        </w:rPr>
        <w:lastRenderedPageBreak/>
        <w:t xml:space="preserve">высокая активность, но при этом на их счетах хранятся относительно небольшие суммы из-за опасений </w:t>
      </w:r>
      <w:r w:rsidR="00F90239" w:rsidRPr="00E87ABF">
        <w:rPr>
          <w:rFonts w:eastAsia="Calibri"/>
          <w:sz w:val="24"/>
          <w:szCs w:val="24"/>
        </w:rPr>
        <w:t xml:space="preserve">возможной </w:t>
      </w:r>
      <w:r w:rsidR="00D00675" w:rsidRPr="00E87ABF">
        <w:rPr>
          <w:rFonts w:eastAsia="Calibri"/>
          <w:sz w:val="24"/>
          <w:szCs w:val="24"/>
        </w:rPr>
        <w:t>блокировки.</w:t>
      </w:r>
    </w:p>
    <w:p w14:paraId="080A145C" w14:textId="738AF34E" w:rsidR="00EE65D4" w:rsidRPr="00E87ABF" w:rsidRDefault="00301C00" w:rsidP="00E87ABF">
      <w:pPr>
        <w:spacing w:after="0" w:line="240" w:lineRule="auto"/>
        <w:ind w:firstLine="709"/>
        <w:jc w:val="both"/>
        <w:rPr>
          <w:rFonts w:eastAsia="Calibri"/>
          <w:sz w:val="24"/>
          <w:szCs w:val="24"/>
        </w:rPr>
      </w:pPr>
      <w:r w:rsidRPr="00E87ABF">
        <w:rPr>
          <w:rFonts w:eastAsia="Calibri"/>
          <w:sz w:val="24"/>
          <w:szCs w:val="24"/>
        </w:rPr>
        <w:t xml:space="preserve">На практике </w:t>
      </w:r>
      <w:r w:rsidR="00A13BB3" w:rsidRPr="00E87ABF">
        <w:rPr>
          <w:rFonts w:eastAsia="Calibri"/>
          <w:sz w:val="24"/>
          <w:szCs w:val="24"/>
        </w:rPr>
        <w:t>реализация</w:t>
      </w:r>
      <w:r w:rsidRPr="00E87ABF">
        <w:rPr>
          <w:rFonts w:eastAsia="Calibri"/>
          <w:sz w:val="24"/>
          <w:szCs w:val="24"/>
        </w:rPr>
        <w:t xml:space="preserve"> </w:t>
      </w:r>
      <w:r w:rsidR="00032E2F" w:rsidRPr="00E87ABF">
        <w:rPr>
          <w:rFonts w:eastAsia="Calibri"/>
          <w:sz w:val="24"/>
          <w:szCs w:val="24"/>
        </w:rPr>
        <w:t xml:space="preserve">нейросетевой </w:t>
      </w:r>
      <w:r w:rsidRPr="00E87ABF">
        <w:rPr>
          <w:rFonts w:eastAsia="Calibri"/>
          <w:sz w:val="24"/>
          <w:szCs w:val="24"/>
        </w:rPr>
        <w:t>модели</w:t>
      </w:r>
      <w:r w:rsidR="00032E2F" w:rsidRPr="00E87ABF">
        <w:rPr>
          <w:rFonts w:eastAsia="Calibri"/>
          <w:sz w:val="24"/>
          <w:szCs w:val="24"/>
        </w:rPr>
        <w:t xml:space="preserve"> выявления транзакций незаконных сделок в платежных системах криптовалют</w:t>
      </w:r>
      <w:r w:rsidRPr="00E87ABF">
        <w:rPr>
          <w:rFonts w:eastAsia="Calibri"/>
          <w:sz w:val="24"/>
          <w:szCs w:val="24"/>
        </w:rPr>
        <w:t xml:space="preserve"> сводиться к традиционной для искусственных нейронных сетей задаче классификации</w:t>
      </w:r>
      <w:r w:rsidR="00A757D0" w:rsidRPr="00E87ABF">
        <w:rPr>
          <w:rFonts w:eastAsia="Calibri"/>
          <w:sz w:val="24"/>
          <w:szCs w:val="24"/>
        </w:rPr>
        <w:t>, при которой каждая транзакция согласно набору входящих признаков, относиться к одному из двух классов: «</w:t>
      </w:r>
      <w:r w:rsidR="00032E2F" w:rsidRPr="00E87ABF">
        <w:rPr>
          <w:rFonts w:eastAsia="Calibri"/>
          <w:sz w:val="24"/>
          <w:szCs w:val="24"/>
        </w:rPr>
        <w:t>нормальная</w:t>
      </w:r>
      <w:r w:rsidR="00A757D0" w:rsidRPr="00E87ABF">
        <w:rPr>
          <w:rFonts w:eastAsia="Calibri"/>
          <w:sz w:val="24"/>
          <w:szCs w:val="24"/>
        </w:rPr>
        <w:t>» и</w:t>
      </w:r>
      <w:r w:rsidR="00032E2F" w:rsidRPr="00E87ABF">
        <w:rPr>
          <w:rFonts w:eastAsia="Calibri"/>
          <w:sz w:val="24"/>
          <w:szCs w:val="24"/>
        </w:rPr>
        <w:t>ли</w:t>
      </w:r>
      <w:r w:rsidR="00A757D0" w:rsidRPr="00E87ABF">
        <w:rPr>
          <w:rFonts w:eastAsia="Calibri"/>
          <w:sz w:val="24"/>
          <w:szCs w:val="24"/>
        </w:rPr>
        <w:t xml:space="preserve"> «незаконн</w:t>
      </w:r>
      <w:r w:rsidR="00032E2F" w:rsidRPr="00E87ABF">
        <w:rPr>
          <w:rFonts w:eastAsia="Calibri"/>
          <w:sz w:val="24"/>
          <w:szCs w:val="24"/>
        </w:rPr>
        <w:t>ая</w:t>
      </w:r>
      <w:r w:rsidR="00A757D0" w:rsidRPr="00E87ABF">
        <w:rPr>
          <w:rFonts w:eastAsia="Calibri"/>
          <w:sz w:val="24"/>
          <w:szCs w:val="24"/>
        </w:rPr>
        <w:t xml:space="preserve">». </w:t>
      </w:r>
      <w:r w:rsidR="007251AD" w:rsidRPr="00E87ABF">
        <w:rPr>
          <w:rFonts w:eastAsia="Calibri"/>
          <w:sz w:val="24"/>
          <w:szCs w:val="24"/>
        </w:rPr>
        <w:t xml:space="preserve">Так как работа предложенной модели основывается на изучении истории транзакций криптовалют, то следует заметить, что она может примениться только в системах </w:t>
      </w:r>
      <w:proofErr w:type="spellStart"/>
      <w:r w:rsidR="007251AD" w:rsidRPr="00E87ABF">
        <w:rPr>
          <w:rFonts w:eastAsia="Calibri"/>
          <w:sz w:val="24"/>
          <w:szCs w:val="24"/>
        </w:rPr>
        <w:t>псевдоанонимных</w:t>
      </w:r>
      <w:proofErr w:type="spellEnd"/>
      <w:r w:rsidR="007251AD" w:rsidRPr="00E87ABF">
        <w:rPr>
          <w:rFonts w:eastAsia="Calibri"/>
          <w:sz w:val="24"/>
          <w:szCs w:val="24"/>
        </w:rPr>
        <w:t xml:space="preserve"> криптовалют, </w:t>
      </w:r>
      <w:proofErr w:type="spellStart"/>
      <w:r w:rsidR="007251AD" w:rsidRPr="00E87ABF">
        <w:rPr>
          <w:rFonts w:eastAsia="Calibri"/>
          <w:sz w:val="24"/>
          <w:szCs w:val="24"/>
        </w:rPr>
        <w:t>блокчейн</w:t>
      </w:r>
      <w:proofErr w:type="spellEnd"/>
      <w:r w:rsidR="007251AD" w:rsidRPr="00E87ABF">
        <w:rPr>
          <w:rFonts w:eastAsia="Calibri"/>
          <w:sz w:val="24"/>
          <w:szCs w:val="24"/>
        </w:rPr>
        <w:t xml:space="preserve"> транзакций которых находиться в открытом доступе. </w:t>
      </w:r>
      <w:r w:rsidR="006D12FD" w:rsidRPr="00E87ABF">
        <w:rPr>
          <w:rFonts w:eastAsia="Calibri"/>
          <w:sz w:val="24"/>
          <w:szCs w:val="24"/>
        </w:rPr>
        <w:t xml:space="preserve">Для выявления пользователей платежных систем криптовалют, </w:t>
      </w:r>
      <w:r w:rsidRPr="00E87ABF">
        <w:rPr>
          <w:rFonts w:eastAsia="Calibri"/>
          <w:sz w:val="24"/>
          <w:szCs w:val="24"/>
        </w:rPr>
        <w:t>вовлечённых</w:t>
      </w:r>
      <w:r w:rsidR="006D12FD" w:rsidRPr="00E87ABF">
        <w:rPr>
          <w:rFonts w:eastAsia="Calibri"/>
          <w:sz w:val="24"/>
          <w:szCs w:val="24"/>
        </w:rPr>
        <w:t xml:space="preserve"> в незаконную деятельность, в нейросетевой модели </w:t>
      </w:r>
      <w:r w:rsidR="00D66A2D" w:rsidRPr="00E87ABF">
        <w:rPr>
          <w:rFonts w:eastAsia="Calibri"/>
          <w:sz w:val="24"/>
          <w:szCs w:val="24"/>
        </w:rPr>
        <w:t xml:space="preserve">могут использоваться такие показатели </w:t>
      </w:r>
      <w:r w:rsidRPr="00E87ABF">
        <w:rPr>
          <w:rFonts w:eastAsia="Calibri"/>
          <w:sz w:val="24"/>
          <w:szCs w:val="24"/>
        </w:rPr>
        <w:t>как</w:t>
      </w:r>
      <w:r w:rsidR="006D12FD" w:rsidRPr="00E87ABF">
        <w:rPr>
          <w:rFonts w:eastAsia="Calibri"/>
          <w:sz w:val="24"/>
          <w:szCs w:val="24"/>
        </w:rPr>
        <w:t xml:space="preserve">: </w:t>
      </w:r>
      <w:r w:rsidR="00EE65D4" w:rsidRPr="00E87ABF">
        <w:rPr>
          <w:rFonts w:eastAsia="Calibri"/>
          <w:sz w:val="24"/>
          <w:szCs w:val="24"/>
        </w:rPr>
        <w:t xml:space="preserve">количество транзакций пользователя, их размер и частота совершения, количество контрагентов с которыми взаимодействует пользователь, а также наличие связей пользователя с нелегальными торговыми площадками в Даркнете и другими пользователями, совершающими теневую деятельность. </w:t>
      </w:r>
    </w:p>
    <w:p w14:paraId="4DD2CDE5" w14:textId="6896FE94" w:rsidR="009D3F9B" w:rsidRPr="00E87ABF" w:rsidRDefault="006D12FD" w:rsidP="00E87ABF">
      <w:pPr>
        <w:spacing w:after="0" w:line="240" w:lineRule="auto"/>
        <w:ind w:firstLine="709"/>
        <w:jc w:val="both"/>
        <w:rPr>
          <w:rFonts w:eastAsia="Calibri"/>
          <w:sz w:val="24"/>
          <w:szCs w:val="24"/>
        </w:rPr>
      </w:pPr>
      <w:r w:rsidRPr="00E87ABF">
        <w:rPr>
          <w:rFonts w:eastAsia="Calibri"/>
          <w:sz w:val="24"/>
          <w:szCs w:val="24"/>
        </w:rPr>
        <w:t xml:space="preserve">Построение </w:t>
      </w:r>
      <w:r w:rsidR="00A13BB3" w:rsidRPr="00E87ABF">
        <w:rPr>
          <w:rFonts w:eastAsia="Calibri"/>
          <w:sz w:val="24"/>
          <w:szCs w:val="24"/>
        </w:rPr>
        <w:t xml:space="preserve">искусственной нейронной </w:t>
      </w:r>
      <w:r w:rsidRPr="00E87ABF">
        <w:rPr>
          <w:rFonts w:eastAsia="Calibri"/>
          <w:sz w:val="24"/>
          <w:szCs w:val="24"/>
        </w:rPr>
        <w:t>сети в рамках исследования производилось на основ</w:t>
      </w:r>
      <w:r w:rsidR="00A757D0" w:rsidRPr="00E87ABF">
        <w:rPr>
          <w:rFonts w:eastAsia="Calibri"/>
          <w:sz w:val="24"/>
          <w:szCs w:val="24"/>
        </w:rPr>
        <w:t>ании данных блокчейна Биткоина</w:t>
      </w:r>
      <w:r w:rsidR="00EE65D4" w:rsidRPr="00E87ABF">
        <w:rPr>
          <w:rFonts w:eastAsia="Calibri"/>
          <w:sz w:val="24"/>
          <w:szCs w:val="24"/>
        </w:rPr>
        <w:t xml:space="preserve"> за период с 2014 года. Обучающая выборка содержала информацию о более чем 1500 транзакций</w:t>
      </w:r>
      <w:r w:rsidR="00742101" w:rsidRPr="00E87ABF">
        <w:rPr>
          <w:rFonts w:eastAsia="Calibri"/>
          <w:sz w:val="24"/>
          <w:szCs w:val="24"/>
        </w:rPr>
        <w:t xml:space="preserve">, половина из которых согласно данным портала </w:t>
      </w:r>
      <w:r w:rsidR="00742101" w:rsidRPr="00E87ABF">
        <w:rPr>
          <w:rFonts w:eastAsia="Calibri"/>
          <w:sz w:val="24"/>
          <w:szCs w:val="24"/>
          <w:lang w:val="en-US"/>
        </w:rPr>
        <w:t>W</w:t>
      </w:r>
      <w:r w:rsidR="00742101" w:rsidRPr="00E87ABF">
        <w:rPr>
          <w:rFonts w:eastAsia="Calibri"/>
          <w:sz w:val="24"/>
          <w:szCs w:val="24"/>
        </w:rPr>
        <w:t>alletexplorer.com имеют отношение к незаконной деятельности таких торговых площадок Даркнета как: PandoraOpenMarket, GreenRoadMarket, NucleusMarket, SilkRoadMarketplace [5].</w:t>
      </w:r>
      <w:r w:rsidR="00497BE8" w:rsidRPr="00E87ABF">
        <w:rPr>
          <w:rFonts w:eastAsia="Calibri"/>
          <w:sz w:val="24"/>
          <w:szCs w:val="24"/>
        </w:rPr>
        <w:t xml:space="preserve"> </w:t>
      </w:r>
      <w:r w:rsidR="00742101" w:rsidRPr="00E87ABF">
        <w:rPr>
          <w:rFonts w:eastAsia="Calibri"/>
          <w:sz w:val="24"/>
          <w:szCs w:val="24"/>
        </w:rPr>
        <w:t>С</w:t>
      </w:r>
      <w:r w:rsidR="00A13BB3" w:rsidRPr="00E87ABF">
        <w:rPr>
          <w:rFonts w:eastAsia="Calibri"/>
          <w:sz w:val="24"/>
          <w:szCs w:val="24"/>
        </w:rPr>
        <w:t xml:space="preserve">амо </w:t>
      </w:r>
      <w:r w:rsidRPr="00E87ABF">
        <w:rPr>
          <w:rFonts w:eastAsia="Calibri"/>
          <w:sz w:val="24"/>
          <w:szCs w:val="24"/>
        </w:rPr>
        <w:t>моделировани</w:t>
      </w:r>
      <w:r w:rsidR="00A13BB3" w:rsidRPr="00E87ABF">
        <w:rPr>
          <w:rFonts w:eastAsia="Calibri"/>
          <w:sz w:val="24"/>
          <w:szCs w:val="24"/>
        </w:rPr>
        <w:t>е</w:t>
      </w:r>
      <w:r w:rsidRPr="00E87ABF">
        <w:rPr>
          <w:rFonts w:eastAsia="Calibri"/>
          <w:sz w:val="24"/>
          <w:szCs w:val="24"/>
        </w:rPr>
        <w:t xml:space="preserve"> </w:t>
      </w:r>
      <w:r w:rsidR="00A13BB3" w:rsidRPr="00E87ABF">
        <w:rPr>
          <w:rFonts w:eastAsia="Calibri"/>
          <w:sz w:val="24"/>
          <w:szCs w:val="24"/>
        </w:rPr>
        <w:t>осуществлялось в</w:t>
      </w:r>
      <w:r w:rsidRPr="00E87ABF">
        <w:rPr>
          <w:rFonts w:eastAsia="Calibri"/>
          <w:sz w:val="24"/>
          <w:szCs w:val="24"/>
        </w:rPr>
        <w:t xml:space="preserve"> программн</w:t>
      </w:r>
      <w:r w:rsidR="00A13BB3" w:rsidRPr="00E87ABF">
        <w:rPr>
          <w:rFonts w:eastAsia="Calibri"/>
          <w:sz w:val="24"/>
          <w:szCs w:val="24"/>
        </w:rPr>
        <w:t>ом</w:t>
      </w:r>
      <w:r w:rsidRPr="00E87ABF">
        <w:rPr>
          <w:rFonts w:eastAsia="Calibri"/>
          <w:sz w:val="24"/>
          <w:szCs w:val="24"/>
        </w:rPr>
        <w:t xml:space="preserve"> продукт</w:t>
      </w:r>
      <w:r w:rsidR="00A13BB3" w:rsidRPr="00E87ABF">
        <w:rPr>
          <w:rFonts w:eastAsia="Calibri"/>
          <w:sz w:val="24"/>
          <w:szCs w:val="24"/>
        </w:rPr>
        <w:t>е</w:t>
      </w:r>
      <w:r w:rsidRPr="00E87ABF">
        <w:rPr>
          <w:rFonts w:eastAsia="Calibri"/>
          <w:sz w:val="24"/>
          <w:szCs w:val="24"/>
        </w:rPr>
        <w:t xml:space="preserve"> STATISITICA.</w:t>
      </w:r>
      <w:r w:rsidR="000E1964" w:rsidRPr="00E87ABF">
        <w:rPr>
          <w:rFonts w:eastAsia="Calibri"/>
          <w:sz w:val="24"/>
          <w:szCs w:val="24"/>
        </w:rPr>
        <w:t xml:space="preserve"> В результате моделирования определена оптимальная структура искусственной нейронной сети </w:t>
      </w:r>
      <w:r w:rsidR="00285615" w:rsidRPr="00E87ABF">
        <w:rPr>
          <w:rFonts w:eastAsia="Calibri"/>
          <w:sz w:val="24"/>
          <w:szCs w:val="24"/>
        </w:rPr>
        <w:t>выявления</w:t>
      </w:r>
      <w:r w:rsidR="000E1964" w:rsidRPr="00E87ABF">
        <w:rPr>
          <w:rFonts w:eastAsia="Calibri"/>
          <w:sz w:val="24"/>
          <w:szCs w:val="24"/>
        </w:rPr>
        <w:t xml:space="preserve"> транзакций незаконных сделок</w:t>
      </w:r>
      <w:r w:rsidR="00742101" w:rsidRPr="00E87ABF">
        <w:rPr>
          <w:rFonts w:eastAsia="Calibri"/>
          <w:sz w:val="24"/>
          <w:szCs w:val="24"/>
        </w:rPr>
        <w:t>, обеспечивающая 90% эффективность –</w:t>
      </w:r>
      <w:r w:rsidR="000E1964" w:rsidRPr="00E87ABF">
        <w:rPr>
          <w:rFonts w:eastAsia="Calibri"/>
          <w:sz w:val="24"/>
          <w:szCs w:val="24"/>
        </w:rPr>
        <w:t xml:space="preserve"> </w:t>
      </w:r>
      <w:r w:rsidR="008C5416" w:rsidRPr="00E87ABF">
        <w:rPr>
          <w:rFonts w:eastAsia="Calibri"/>
          <w:sz w:val="24"/>
          <w:szCs w:val="24"/>
        </w:rPr>
        <w:t>многослойн</w:t>
      </w:r>
      <w:r w:rsidR="000E1964" w:rsidRPr="00E87ABF">
        <w:rPr>
          <w:rFonts w:eastAsia="Calibri"/>
          <w:sz w:val="24"/>
          <w:szCs w:val="24"/>
        </w:rPr>
        <w:t xml:space="preserve">ый </w:t>
      </w:r>
      <w:r w:rsidR="008C5416" w:rsidRPr="00E87ABF">
        <w:rPr>
          <w:rFonts w:eastAsia="Calibri"/>
          <w:sz w:val="24"/>
          <w:szCs w:val="24"/>
        </w:rPr>
        <w:t>персептрон с одним скрытым слоем</w:t>
      </w:r>
      <w:r w:rsidR="00742101" w:rsidRPr="00E87ABF">
        <w:rPr>
          <w:rFonts w:eastAsia="Calibri"/>
          <w:sz w:val="24"/>
          <w:szCs w:val="24"/>
        </w:rPr>
        <w:t>, представленный на рисунке 2.</w:t>
      </w:r>
      <w:r w:rsidR="008C5416" w:rsidRPr="00E87ABF">
        <w:rPr>
          <w:rFonts w:eastAsia="Calibri"/>
          <w:sz w:val="24"/>
          <w:szCs w:val="24"/>
        </w:rPr>
        <w:t xml:space="preserve"> </w:t>
      </w:r>
    </w:p>
    <w:p w14:paraId="328E33FC" w14:textId="46EA49AD" w:rsidR="00497BE8" w:rsidRPr="00E87ABF" w:rsidRDefault="006207C9" w:rsidP="00E87ABF">
      <w:pPr>
        <w:spacing w:after="0" w:line="240" w:lineRule="auto"/>
        <w:jc w:val="center"/>
        <w:rPr>
          <w:rFonts w:eastAsia="Calibri"/>
          <w:sz w:val="24"/>
          <w:szCs w:val="24"/>
        </w:rPr>
      </w:pPr>
      <w:r w:rsidRPr="00E87ABF">
        <w:rPr>
          <w:sz w:val="24"/>
          <w:szCs w:val="24"/>
        </w:rPr>
        <w:object w:dxaOrig="17329" w:dyaOrig="11712" w14:anchorId="4671331D">
          <v:shape id="_x0000_i1026" type="#_x0000_t75" style="width:466.8pt;height:315.6pt" o:ole="">
            <v:imagedata r:id="rId7" o:title=""/>
          </v:shape>
          <o:OLEObject Type="Embed" ProgID="Visio.Drawing.15" ShapeID="_x0000_i1026" DrawAspect="Content" ObjectID="_1591128543" r:id="rId8"/>
        </w:object>
      </w:r>
      <w:r w:rsidR="00497BE8" w:rsidRPr="00E87ABF">
        <w:rPr>
          <w:rFonts w:eastAsia="Calibri"/>
          <w:sz w:val="24"/>
          <w:szCs w:val="24"/>
        </w:rPr>
        <w:t>Рисунок 2 – Схема нейронной сети распознавания транзакций незаконных сделок в платежных системах криптовалют</w:t>
      </w:r>
    </w:p>
    <w:p w14:paraId="5344560B" w14:textId="77777777" w:rsidR="003B6827" w:rsidRPr="00E87ABF" w:rsidRDefault="00DE70CC" w:rsidP="00E87ABF">
      <w:pPr>
        <w:spacing w:after="0" w:line="240" w:lineRule="auto"/>
        <w:ind w:firstLine="709"/>
        <w:jc w:val="both"/>
        <w:rPr>
          <w:rFonts w:eastAsia="Calibri"/>
          <w:sz w:val="24"/>
          <w:szCs w:val="24"/>
        </w:rPr>
      </w:pPr>
      <w:r w:rsidRPr="00E87ABF">
        <w:rPr>
          <w:rFonts w:eastAsia="Calibri"/>
          <w:sz w:val="24"/>
          <w:szCs w:val="24"/>
        </w:rPr>
        <w:t xml:space="preserve">Вектор входных значений </w:t>
      </w:r>
      <w:r w:rsidR="00742101" w:rsidRPr="00E87ABF">
        <w:rPr>
          <w:rFonts w:eastAsia="Calibri"/>
          <w:sz w:val="24"/>
          <w:szCs w:val="24"/>
        </w:rPr>
        <w:t xml:space="preserve">искусственной </w:t>
      </w:r>
      <w:r w:rsidRPr="00E87ABF">
        <w:rPr>
          <w:rFonts w:eastAsia="Calibri"/>
          <w:sz w:val="24"/>
          <w:szCs w:val="24"/>
        </w:rPr>
        <w:t>нейронной сети</w:t>
      </w:r>
      <w:r w:rsidR="00742101" w:rsidRPr="00E87ABF">
        <w:rPr>
          <w:rFonts w:eastAsia="Calibri"/>
          <w:sz w:val="24"/>
          <w:szCs w:val="24"/>
        </w:rPr>
        <w:t xml:space="preserve"> выявления транзакций незаконных сделок в платежных системах криптовалют</w:t>
      </w:r>
      <w:r w:rsidRPr="00E87ABF">
        <w:rPr>
          <w:rFonts w:eastAsia="Calibri"/>
          <w:sz w:val="24"/>
          <w:szCs w:val="24"/>
        </w:rPr>
        <w:t xml:space="preserve"> содержит </w:t>
      </w:r>
      <w:r w:rsidR="00742101" w:rsidRPr="00E87ABF">
        <w:rPr>
          <w:rFonts w:eastAsia="Calibri"/>
          <w:sz w:val="24"/>
          <w:szCs w:val="24"/>
        </w:rPr>
        <w:t>9 признаков</w:t>
      </w:r>
      <w:r w:rsidRPr="00E87ABF">
        <w:rPr>
          <w:rFonts w:eastAsia="Calibri"/>
          <w:sz w:val="24"/>
          <w:szCs w:val="24"/>
        </w:rPr>
        <w:t xml:space="preserve">: хэш, </w:t>
      </w:r>
      <w:r w:rsidRPr="00E87ABF">
        <w:rPr>
          <w:rFonts w:eastAsia="Calibri"/>
          <w:sz w:val="24"/>
          <w:szCs w:val="24"/>
        </w:rPr>
        <w:lastRenderedPageBreak/>
        <w:t xml:space="preserve">сумма, дата и время транзакции, при этом следует учитывать, что одна транзакция может иметь несколько входов и выходов и соответствующие им суммы субтранзакций. Скрытый слой содержит 7 нейронов с логистической функцией активации, которая является разновидностью сигмоидальной функции. Выходной слой сети состоит из 2-х нейронов с функцией активации гиперболический тангенс. Вектор выходных сигналов </w:t>
      </w:r>
      <w:r w:rsidR="00497BE8" w:rsidRPr="00E87ABF">
        <w:rPr>
          <w:rFonts w:eastAsia="Calibri"/>
          <w:sz w:val="24"/>
          <w:szCs w:val="24"/>
        </w:rPr>
        <w:t xml:space="preserve">сети </w:t>
      </w:r>
      <w:r w:rsidRPr="00E87ABF">
        <w:rPr>
          <w:rFonts w:eastAsia="Calibri"/>
          <w:sz w:val="24"/>
          <w:szCs w:val="24"/>
        </w:rPr>
        <w:t>соотв</w:t>
      </w:r>
      <w:r w:rsidR="00497BE8" w:rsidRPr="00E87ABF">
        <w:rPr>
          <w:rFonts w:eastAsia="Calibri"/>
          <w:sz w:val="24"/>
          <w:szCs w:val="24"/>
        </w:rPr>
        <w:t>етственно содержит 2 значения: незаконная транзакция и нормальная транзакция.</w:t>
      </w:r>
    </w:p>
    <w:p w14:paraId="197577D8" w14:textId="20C481E2" w:rsidR="004B6FA7" w:rsidRPr="00E87ABF" w:rsidRDefault="003B6827" w:rsidP="00E87ABF">
      <w:pPr>
        <w:spacing w:after="0" w:line="240" w:lineRule="auto"/>
        <w:ind w:firstLine="709"/>
        <w:jc w:val="both"/>
        <w:rPr>
          <w:rFonts w:eastAsia="Calibri"/>
          <w:sz w:val="24"/>
          <w:szCs w:val="24"/>
        </w:rPr>
      </w:pPr>
      <w:r w:rsidRPr="00E87ABF">
        <w:rPr>
          <w:rFonts w:eastAsia="Calibri"/>
          <w:sz w:val="24"/>
          <w:szCs w:val="24"/>
        </w:rPr>
        <w:t>Таким образом в рамках работы разработана модель контроля транзакций платежных система криптовалют, в части выявления транзакций незаконных сделок;</w:t>
      </w:r>
      <w:r w:rsidRPr="00E87ABF">
        <w:rPr>
          <w:sz w:val="24"/>
          <w:szCs w:val="24"/>
        </w:rPr>
        <w:t xml:space="preserve"> </w:t>
      </w:r>
      <w:r w:rsidRPr="00E87ABF">
        <w:rPr>
          <w:rFonts w:eastAsia="Calibri"/>
          <w:sz w:val="24"/>
          <w:szCs w:val="24"/>
        </w:rPr>
        <w:t>обоснована возможность выявления транзакций незаконных сделок в платежных системах криптовалют на основании методов проектирования искусственных нейронных сетей. Предложенная</w:t>
      </w:r>
      <w:r w:rsidR="004B6FA7" w:rsidRPr="00E87ABF">
        <w:rPr>
          <w:rFonts w:eastAsia="Calibri"/>
          <w:sz w:val="24"/>
          <w:szCs w:val="24"/>
        </w:rPr>
        <w:t xml:space="preserve"> модель является эффективным инструментом мониторинга, позволяющим в значительной степени уменьшить объемы теневого использования криптовалют.</w:t>
      </w:r>
    </w:p>
    <w:p w14:paraId="4A835B2E" w14:textId="77777777" w:rsidR="004B6FA7" w:rsidRPr="00E87ABF" w:rsidRDefault="004B6FA7" w:rsidP="00E87ABF">
      <w:pPr>
        <w:spacing w:after="0" w:line="240" w:lineRule="auto"/>
        <w:ind w:firstLine="709"/>
        <w:jc w:val="both"/>
        <w:rPr>
          <w:rFonts w:eastAsia="Calibri"/>
          <w:sz w:val="24"/>
          <w:szCs w:val="24"/>
        </w:rPr>
      </w:pPr>
    </w:p>
    <w:p w14:paraId="2AC4182C" w14:textId="3FE01FB6" w:rsidR="00C40CA2" w:rsidRPr="00E87ABF" w:rsidRDefault="00C40CA2" w:rsidP="00E87ABF">
      <w:pPr>
        <w:spacing w:after="0" w:line="240" w:lineRule="auto"/>
        <w:ind w:firstLine="709"/>
        <w:contextualSpacing/>
        <w:jc w:val="center"/>
        <w:rPr>
          <w:b/>
          <w:sz w:val="24"/>
          <w:szCs w:val="24"/>
        </w:rPr>
      </w:pPr>
      <w:r w:rsidRPr="00E87ABF">
        <w:rPr>
          <w:b/>
          <w:sz w:val="24"/>
          <w:szCs w:val="24"/>
        </w:rPr>
        <w:t>Библиографический список</w:t>
      </w:r>
    </w:p>
    <w:p w14:paraId="1E7EA912" w14:textId="00A09015" w:rsidR="00073AE2" w:rsidRPr="00E87ABF" w:rsidRDefault="00073AE2" w:rsidP="00E87ABF">
      <w:pPr>
        <w:spacing w:after="0" w:line="240" w:lineRule="auto"/>
        <w:ind w:firstLine="709"/>
        <w:contextualSpacing/>
        <w:jc w:val="both"/>
        <w:rPr>
          <w:sz w:val="24"/>
          <w:szCs w:val="24"/>
        </w:rPr>
      </w:pPr>
      <w:r w:rsidRPr="00E87ABF">
        <w:rPr>
          <w:sz w:val="24"/>
          <w:szCs w:val="24"/>
        </w:rPr>
        <w:t>1)</w:t>
      </w:r>
      <w:r w:rsidRPr="00E87ABF">
        <w:rPr>
          <w:sz w:val="24"/>
          <w:szCs w:val="24"/>
        </w:rPr>
        <w:tab/>
        <w:t>Портал «</w:t>
      </w:r>
      <w:proofErr w:type="spellStart"/>
      <w:r w:rsidRPr="00E87ABF">
        <w:rPr>
          <w:sz w:val="24"/>
          <w:szCs w:val="24"/>
        </w:rPr>
        <w:t>Coinmarketcap</w:t>
      </w:r>
      <w:proofErr w:type="spellEnd"/>
      <w:r w:rsidRPr="00E87ABF">
        <w:rPr>
          <w:sz w:val="24"/>
          <w:szCs w:val="24"/>
        </w:rPr>
        <w:t>» [Электронный ресурс] // URL: https://coinmarketcap.com (дата обращения 08.05.2018)</w:t>
      </w:r>
    </w:p>
    <w:p w14:paraId="7C28CFCF" w14:textId="77777777" w:rsidR="00073AE2" w:rsidRPr="00E87ABF" w:rsidRDefault="00073AE2" w:rsidP="00E87ABF">
      <w:pPr>
        <w:spacing w:after="0" w:line="240" w:lineRule="auto"/>
        <w:ind w:firstLine="709"/>
        <w:contextualSpacing/>
        <w:jc w:val="both"/>
        <w:rPr>
          <w:sz w:val="24"/>
          <w:szCs w:val="24"/>
        </w:rPr>
      </w:pPr>
      <w:r w:rsidRPr="00E87ABF">
        <w:rPr>
          <w:sz w:val="24"/>
          <w:szCs w:val="24"/>
        </w:rPr>
        <w:t>2)</w:t>
      </w:r>
      <w:r w:rsidRPr="00E87ABF">
        <w:rPr>
          <w:sz w:val="24"/>
          <w:szCs w:val="24"/>
        </w:rPr>
        <w:tab/>
        <w:t>Суточные объемы торгами криптовалют превысили $21 млрд [Электронный ресурс] // Журнал «</w:t>
      </w:r>
      <w:proofErr w:type="spellStart"/>
      <w:r w:rsidRPr="00E87ABF">
        <w:rPr>
          <w:sz w:val="24"/>
          <w:szCs w:val="24"/>
        </w:rPr>
        <w:t>ForkLog</w:t>
      </w:r>
      <w:proofErr w:type="spellEnd"/>
      <w:r w:rsidRPr="00E87ABF">
        <w:rPr>
          <w:sz w:val="24"/>
          <w:szCs w:val="24"/>
        </w:rPr>
        <w:t>». URL: https://forklog.com/sutochnye-obemy-torgami-kriptovalyut-prevysili-21-mlrd/ (дата обращения 06.04.2018)</w:t>
      </w:r>
    </w:p>
    <w:p w14:paraId="44B921D9" w14:textId="77777777" w:rsidR="00073AE2" w:rsidRPr="00E87ABF" w:rsidRDefault="00073AE2" w:rsidP="00E87ABF">
      <w:pPr>
        <w:spacing w:after="0" w:line="240" w:lineRule="auto"/>
        <w:ind w:firstLine="709"/>
        <w:contextualSpacing/>
        <w:jc w:val="both"/>
        <w:rPr>
          <w:sz w:val="24"/>
          <w:szCs w:val="24"/>
        </w:rPr>
      </w:pPr>
      <w:r w:rsidRPr="00E87ABF">
        <w:rPr>
          <w:sz w:val="24"/>
          <w:szCs w:val="24"/>
        </w:rPr>
        <w:t>3)</w:t>
      </w:r>
      <w:r w:rsidRPr="00E87ABF">
        <w:rPr>
          <w:sz w:val="24"/>
          <w:szCs w:val="24"/>
        </w:rPr>
        <w:tab/>
        <w:t>О доле криптовалют в мировом обороте незаконных сделок [Электронный ресурс] // Портал «</w:t>
      </w:r>
      <w:proofErr w:type="spellStart"/>
      <w:r w:rsidRPr="00E87ABF">
        <w:rPr>
          <w:sz w:val="24"/>
          <w:szCs w:val="24"/>
        </w:rPr>
        <w:t>Hash#Telegraph</w:t>
      </w:r>
      <w:proofErr w:type="spellEnd"/>
      <w:r w:rsidRPr="00E87ABF">
        <w:rPr>
          <w:sz w:val="24"/>
          <w:szCs w:val="24"/>
        </w:rPr>
        <w:t>». URL: https://hashtelegraph.com/2018/01/28/o-dole-kriptovaljut-v-mirovom-oborote-nezakonnyh-sdelok/ (дата обращения 06.04.2018)</w:t>
      </w:r>
    </w:p>
    <w:p w14:paraId="0D54602C" w14:textId="77777777" w:rsidR="00073AE2" w:rsidRPr="00E87ABF" w:rsidRDefault="00073AE2" w:rsidP="00E87ABF">
      <w:pPr>
        <w:spacing w:after="0" w:line="240" w:lineRule="auto"/>
        <w:ind w:firstLine="709"/>
        <w:contextualSpacing/>
        <w:jc w:val="both"/>
        <w:rPr>
          <w:sz w:val="24"/>
          <w:szCs w:val="24"/>
        </w:rPr>
      </w:pPr>
      <w:r w:rsidRPr="00E87ABF">
        <w:rPr>
          <w:sz w:val="24"/>
          <w:szCs w:val="24"/>
          <w:lang w:val="en-US"/>
        </w:rPr>
        <w:t>4)</w:t>
      </w:r>
      <w:r w:rsidRPr="00E87ABF">
        <w:rPr>
          <w:sz w:val="24"/>
          <w:szCs w:val="24"/>
          <w:lang w:val="en-US"/>
        </w:rPr>
        <w:tab/>
        <w:t>Sean Foley Sex, drugs, and bitcoin: How much illegal activity is financed through cryptocurrencies? [</w:t>
      </w:r>
      <w:r w:rsidRPr="00E87ABF">
        <w:rPr>
          <w:sz w:val="24"/>
          <w:szCs w:val="24"/>
        </w:rPr>
        <w:t>Электронный</w:t>
      </w:r>
      <w:r w:rsidRPr="00E87ABF">
        <w:rPr>
          <w:sz w:val="24"/>
          <w:szCs w:val="24"/>
          <w:lang w:val="en-US"/>
        </w:rPr>
        <w:t xml:space="preserve"> </w:t>
      </w:r>
      <w:r w:rsidRPr="00E87ABF">
        <w:rPr>
          <w:sz w:val="24"/>
          <w:szCs w:val="24"/>
        </w:rPr>
        <w:t>ресурс</w:t>
      </w:r>
      <w:r w:rsidRPr="00E87ABF">
        <w:rPr>
          <w:sz w:val="24"/>
          <w:szCs w:val="24"/>
          <w:lang w:val="en-US"/>
        </w:rPr>
        <w:t xml:space="preserve">] / Sean Foley University of Sydney, Jonathan R. </w:t>
      </w:r>
      <w:proofErr w:type="spellStart"/>
      <w:r w:rsidRPr="00E87ABF">
        <w:rPr>
          <w:sz w:val="24"/>
          <w:szCs w:val="24"/>
          <w:lang w:val="en-US"/>
        </w:rPr>
        <w:t>Karlsen</w:t>
      </w:r>
      <w:proofErr w:type="spellEnd"/>
      <w:r w:rsidRPr="00E87ABF">
        <w:rPr>
          <w:sz w:val="24"/>
          <w:szCs w:val="24"/>
          <w:lang w:val="en-US"/>
        </w:rPr>
        <w:t xml:space="preserve"> University of Technology Sydney, </w:t>
      </w:r>
      <w:proofErr w:type="spellStart"/>
      <w:r w:rsidRPr="00E87ABF">
        <w:rPr>
          <w:sz w:val="24"/>
          <w:szCs w:val="24"/>
          <w:lang w:val="en-US"/>
        </w:rPr>
        <w:t>Tālis</w:t>
      </w:r>
      <w:proofErr w:type="spellEnd"/>
      <w:r w:rsidRPr="00E87ABF">
        <w:rPr>
          <w:sz w:val="24"/>
          <w:szCs w:val="24"/>
          <w:lang w:val="en-US"/>
        </w:rPr>
        <w:t xml:space="preserve"> J. </w:t>
      </w:r>
      <w:proofErr w:type="spellStart"/>
      <w:r w:rsidRPr="00E87ABF">
        <w:rPr>
          <w:sz w:val="24"/>
          <w:szCs w:val="24"/>
          <w:lang w:val="en-US"/>
        </w:rPr>
        <w:t>Putniņš</w:t>
      </w:r>
      <w:proofErr w:type="spellEnd"/>
      <w:r w:rsidRPr="00E87ABF">
        <w:rPr>
          <w:sz w:val="24"/>
          <w:szCs w:val="24"/>
          <w:lang w:val="en-US"/>
        </w:rPr>
        <w:t xml:space="preserve"> Stockholm School of Economics in Riga. – 57 </w:t>
      </w:r>
      <w:r w:rsidRPr="00E87ABF">
        <w:rPr>
          <w:sz w:val="24"/>
          <w:szCs w:val="24"/>
        </w:rPr>
        <w:t>с</w:t>
      </w:r>
      <w:r w:rsidRPr="00E87ABF">
        <w:rPr>
          <w:sz w:val="24"/>
          <w:szCs w:val="24"/>
          <w:lang w:val="en-US"/>
        </w:rPr>
        <w:t xml:space="preserve">.  </w:t>
      </w:r>
      <w:r w:rsidRPr="00E87ABF">
        <w:rPr>
          <w:sz w:val="24"/>
          <w:szCs w:val="24"/>
        </w:rPr>
        <w:t>// Портал «Ssrn.com». URL: https://is.gd/E80OdH (дата обращения 07.04.2018)</w:t>
      </w:r>
    </w:p>
    <w:p w14:paraId="4C4AC93A" w14:textId="1D86B2F5" w:rsidR="00E5644E" w:rsidRPr="00E87ABF" w:rsidRDefault="00073AE2" w:rsidP="00E87ABF">
      <w:pPr>
        <w:spacing w:after="0" w:line="240" w:lineRule="auto"/>
        <w:ind w:firstLine="709"/>
        <w:contextualSpacing/>
        <w:jc w:val="both"/>
        <w:rPr>
          <w:sz w:val="24"/>
          <w:szCs w:val="24"/>
        </w:rPr>
      </w:pPr>
      <w:r w:rsidRPr="00E87ABF">
        <w:rPr>
          <w:sz w:val="24"/>
          <w:szCs w:val="24"/>
        </w:rPr>
        <w:t>5)</w:t>
      </w:r>
      <w:r w:rsidRPr="00E87ABF">
        <w:rPr>
          <w:sz w:val="24"/>
          <w:szCs w:val="24"/>
        </w:rPr>
        <w:tab/>
        <w:t>Портал «</w:t>
      </w:r>
      <w:proofErr w:type="spellStart"/>
      <w:r w:rsidRPr="00E87ABF">
        <w:rPr>
          <w:sz w:val="24"/>
          <w:szCs w:val="24"/>
        </w:rPr>
        <w:t>Walletexplorer</w:t>
      </w:r>
      <w:proofErr w:type="spellEnd"/>
      <w:r w:rsidRPr="00E87ABF">
        <w:rPr>
          <w:sz w:val="24"/>
          <w:szCs w:val="24"/>
        </w:rPr>
        <w:t>». [Электронный ресурс] // URL: Walletexplorer.com (дата обращения 08.05.2018)</w:t>
      </w:r>
    </w:p>
    <w:p w14:paraId="391EDB75" w14:textId="65AAF67D" w:rsidR="00073AE2" w:rsidRPr="00E87ABF" w:rsidRDefault="00073AE2" w:rsidP="00E87ABF">
      <w:pPr>
        <w:pStyle w:val="a3"/>
        <w:spacing w:line="240" w:lineRule="auto"/>
        <w:rPr>
          <w:sz w:val="24"/>
          <w:szCs w:val="24"/>
        </w:rPr>
      </w:pPr>
    </w:p>
    <w:p w14:paraId="6ABEF738" w14:textId="38F86B65" w:rsidR="00312EB7" w:rsidRPr="00E87ABF" w:rsidRDefault="00312EB7" w:rsidP="00E87ABF">
      <w:pPr>
        <w:pStyle w:val="a3"/>
        <w:spacing w:line="240" w:lineRule="auto"/>
        <w:jc w:val="center"/>
        <w:rPr>
          <w:b/>
          <w:sz w:val="24"/>
          <w:szCs w:val="24"/>
        </w:rPr>
      </w:pPr>
      <w:r w:rsidRPr="00E87ABF">
        <w:rPr>
          <w:b/>
          <w:sz w:val="24"/>
          <w:szCs w:val="24"/>
        </w:rPr>
        <w:t>Информация об авторе</w:t>
      </w:r>
    </w:p>
    <w:p w14:paraId="6FD5E4D4" w14:textId="398D98E8" w:rsidR="00073AE2" w:rsidRPr="00E87ABF" w:rsidRDefault="00073AE2" w:rsidP="00E87ABF">
      <w:pPr>
        <w:pStyle w:val="a3"/>
        <w:spacing w:line="240" w:lineRule="auto"/>
        <w:jc w:val="both"/>
        <w:rPr>
          <w:sz w:val="24"/>
          <w:szCs w:val="24"/>
        </w:rPr>
      </w:pPr>
      <w:r w:rsidRPr="00E87ABF">
        <w:rPr>
          <w:sz w:val="24"/>
          <w:szCs w:val="24"/>
        </w:rPr>
        <w:t>Жиленков Владислав Евгеньевич (г. Донецк, ДНР) – студент 2-го курса ОУ «Магистр», ГОУ ВПО «Донецкий национальный университет»</w:t>
      </w:r>
      <w:r w:rsidR="00C40CA2" w:rsidRPr="00E87ABF">
        <w:rPr>
          <w:sz w:val="24"/>
          <w:szCs w:val="24"/>
        </w:rPr>
        <w:t xml:space="preserve"> (</w:t>
      </w:r>
      <w:r w:rsidR="000C7664" w:rsidRPr="00E87ABF">
        <w:rPr>
          <w:sz w:val="24"/>
          <w:szCs w:val="24"/>
        </w:rPr>
        <w:t xml:space="preserve">ул. Университетская 24, Донецк, 83001, </w:t>
      </w:r>
      <w:r w:rsidR="000C7664" w:rsidRPr="00E87ABF">
        <w:rPr>
          <w:sz w:val="24"/>
          <w:szCs w:val="24"/>
        </w:rPr>
        <w:t>ДНР</w:t>
      </w:r>
      <w:r w:rsidR="000C7664" w:rsidRPr="00E87ABF">
        <w:rPr>
          <w:sz w:val="24"/>
          <w:szCs w:val="24"/>
        </w:rPr>
        <w:t xml:space="preserve">, donnu.canc@mail.ru) </w:t>
      </w:r>
    </w:p>
    <w:p w14:paraId="77828223" w14:textId="4F1C2687" w:rsidR="00AD4A27" w:rsidRPr="00E87ABF" w:rsidRDefault="00073AE2" w:rsidP="00E87ABF">
      <w:pPr>
        <w:pStyle w:val="a3"/>
        <w:spacing w:line="240" w:lineRule="auto"/>
        <w:jc w:val="both"/>
        <w:rPr>
          <w:sz w:val="24"/>
          <w:szCs w:val="24"/>
        </w:rPr>
      </w:pPr>
      <w:r w:rsidRPr="00E87ABF">
        <w:rPr>
          <w:sz w:val="24"/>
          <w:szCs w:val="24"/>
        </w:rPr>
        <w:t>Научный руководитель</w:t>
      </w:r>
      <w:r w:rsidR="00C40CA2" w:rsidRPr="00E87ABF">
        <w:rPr>
          <w:sz w:val="24"/>
          <w:szCs w:val="24"/>
        </w:rPr>
        <w:t xml:space="preserve"> – </w:t>
      </w:r>
      <w:r w:rsidR="00C40CA2" w:rsidRPr="00E87ABF">
        <w:rPr>
          <w:sz w:val="24"/>
          <w:szCs w:val="24"/>
        </w:rPr>
        <w:t>к.э.н., доцент</w:t>
      </w:r>
      <w:r w:rsidR="00C40CA2" w:rsidRPr="00E87ABF">
        <w:rPr>
          <w:sz w:val="24"/>
          <w:szCs w:val="24"/>
        </w:rPr>
        <w:t xml:space="preserve"> </w:t>
      </w:r>
      <w:r w:rsidR="00C40CA2" w:rsidRPr="00E87ABF">
        <w:rPr>
          <w:sz w:val="24"/>
          <w:szCs w:val="24"/>
        </w:rPr>
        <w:t>З</w:t>
      </w:r>
      <w:r w:rsidR="000C7664" w:rsidRPr="00E87ABF">
        <w:rPr>
          <w:sz w:val="24"/>
          <w:szCs w:val="24"/>
        </w:rPr>
        <w:t xml:space="preserve">айцева Наталья Валерьевна, </w:t>
      </w:r>
      <w:r w:rsidR="000C7664" w:rsidRPr="00E87ABF">
        <w:rPr>
          <w:sz w:val="24"/>
          <w:szCs w:val="24"/>
        </w:rPr>
        <w:t>ГОУ ВПО «Донецкий национальный университет» (ул. Университетская 24, Донецк, 83001, ДНР, donnu.canc@mail.ru)</w:t>
      </w:r>
    </w:p>
    <w:p w14:paraId="0710C706" w14:textId="4A5BBC31" w:rsidR="00AD4A27" w:rsidRPr="00E87ABF" w:rsidRDefault="00AD4A27" w:rsidP="00E87ABF">
      <w:pPr>
        <w:spacing w:after="0" w:line="240" w:lineRule="auto"/>
        <w:ind w:firstLine="709"/>
        <w:jc w:val="both"/>
        <w:rPr>
          <w:rFonts w:eastAsia="Calibri"/>
          <w:sz w:val="24"/>
          <w:szCs w:val="24"/>
          <w:lang w:val="en-US"/>
        </w:rPr>
      </w:pPr>
    </w:p>
    <w:p w14:paraId="3C4F77A5" w14:textId="258B8F7F" w:rsidR="00E87ABF" w:rsidRPr="00E87ABF" w:rsidRDefault="00E87ABF" w:rsidP="00E87ABF">
      <w:pPr>
        <w:spacing w:after="0" w:line="240" w:lineRule="auto"/>
        <w:ind w:firstLine="709"/>
        <w:jc w:val="right"/>
        <w:rPr>
          <w:rFonts w:eastAsia="Calibri"/>
          <w:b/>
          <w:sz w:val="24"/>
          <w:szCs w:val="24"/>
          <w:lang w:val="en-US"/>
        </w:rPr>
      </w:pPr>
      <w:proofErr w:type="spellStart"/>
      <w:r w:rsidRPr="00E87ABF">
        <w:rPr>
          <w:rFonts w:eastAsia="Calibri"/>
          <w:b/>
          <w:sz w:val="24"/>
          <w:szCs w:val="24"/>
          <w:lang w:val="en-US"/>
        </w:rPr>
        <w:t>Zhylenkov</w:t>
      </w:r>
      <w:proofErr w:type="spellEnd"/>
      <w:r w:rsidRPr="00E87ABF">
        <w:rPr>
          <w:rFonts w:eastAsia="Calibri"/>
          <w:b/>
          <w:sz w:val="24"/>
          <w:szCs w:val="24"/>
          <w:lang w:val="en-US"/>
        </w:rPr>
        <w:t xml:space="preserve"> V.E.</w:t>
      </w:r>
    </w:p>
    <w:p w14:paraId="08431DFE" w14:textId="77777777" w:rsidR="00E87ABF" w:rsidRPr="00E87ABF" w:rsidRDefault="00E87ABF" w:rsidP="00E87ABF">
      <w:pPr>
        <w:spacing w:after="0" w:line="240" w:lineRule="auto"/>
        <w:ind w:firstLine="709"/>
        <w:jc w:val="right"/>
        <w:rPr>
          <w:rFonts w:eastAsia="Calibri"/>
          <w:sz w:val="24"/>
          <w:szCs w:val="24"/>
          <w:lang w:val="en-US"/>
        </w:rPr>
      </w:pPr>
      <w:r w:rsidRPr="00E87ABF">
        <w:rPr>
          <w:rFonts w:eastAsia="Calibri"/>
          <w:sz w:val="24"/>
          <w:szCs w:val="24"/>
          <w:lang w:val="en-US"/>
        </w:rPr>
        <w:t xml:space="preserve">Scientific Supervisor </w:t>
      </w:r>
    </w:p>
    <w:p w14:paraId="760CB979" w14:textId="0E4862CA" w:rsidR="00E87ABF" w:rsidRDefault="00E87ABF" w:rsidP="00E87ABF">
      <w:pPr>
        <w:spacing w:after="0" w:line="240" w:lineRule="auto"/>
        <w:ind w:firstLine="709"/>
        <w:jc w:val="right"/>
        <w:rPr>
          <w:rFonts w:eastAsia="Calibri"/>
          <w:b/>
          <w:sz w:val="24"/>
          <w:szCs w:val="24"/>
          <w:lang w:val="en-US"/>
        </w:rPr>
      </w:pPr>
      <w:r w:rsidRPr="00E87ABF">
        <w:rPr>
          <w:rFonts w:eastAsia="Calibri"/>
          <w:sz w:val="24"/>
          <w:szCs w:val="24"/>
          <w:lang w:val="en-US"/>
        </w:rPr>
        <w:t>PhD (Economics), docent</w:t>
      </w:r>
      <w:r w:rsidRPr="00E87ABF">
        <w:rPr>
          <w:rFonts w:eastAsia="Calibri"/>
          <w:b/>
          <w:sz w:val="24"/>
          <w:szCs w:val="24"/>
          <w:lang w:val="en-US"/>
        </w:rPr>
        <w:t xml:space="preserve"> </w:t>
      </w:r>
      <w:proofErr w:type="spellStart"/>
      <w:r w:rsidRPr="00E87ABF">
        <w:rPr>
          <w:rFonts w:eastAsia="Calibri"/>
          <w:b/>
          <w:sz w:val="24"/>
          <w:szCs w:val="24"/>
          <w:lang w:val="en-US"/>
        </w:rPr>
        <w:t>Zaitseva</w:t>
      </w:r>
      <w:proofErr w:type="spellEnd"/>
      <w:r w:rsidRPr="00E87ABF">
        <w:rPr>
          <w:rFonts w:eastAsia="Calibri"/>
          <w:b/>
          <w:sz w:val="24"/>
          <w:szCs w:val="24"/>
          <w:lang w:val="en-US"/>
        </w:rPr>
        <w:t xml:space="preserve"> N.V.</w:t>
      </w:r>
    </w:p>
    <w:p w14:paraId="0A02A9CB" w14:textId="77777777" w:rsidR="00E87ABF" w:rsidRPr="00E87ABF" w:rsidRDefault="00E87ABF" w:rsidP="00E87ABF">
      <w:pPr>
        <w:spacing w:after="0" w:line="240" w:lineRule="auto"/>
        <w:ind w:firstLine="709"/>
        <w:jc w:val="right"/>
        <w:rPr>
          <w:rFonts w:eastAsia="Calibri"/>
          <w:b/>
          <w:sz w:val="24"/>
          <w:szCs w:val="24"/>
          <w:lang w:val="en-US"/>
        </w:rPr>
      </w:pPr>
    </w:p>
    <w:p w14:paraId="29AFF24B" w14:textId="77777777" w:rsidR="00AD4A27" w:rsidRPr="00E87ABF" w:rsidRDefault="00AD4A27" w:rsidP="00E87ABF">
      <w:pPr>
        <w:spacing w:after="0" w:line="240" w:lineRule="auto"/>
        <w:ind w:firstLine="709"/>
        <w:jc w:val="center"/>
        <w:rPr>
          <w:rFonts w:eastAsia="Calibri"/>
          <w:b/>
          <w:sz w:val="24"/>
          <w:szCs w:val="24"/>
          <w:lang w:val="en-US"/>
        </w:rPr>
      </w:pPr>
      <w:r w:rsidRPr="00E87ABF">
        <w:rPr>
          <w:rFonts w:eastAsia="Calibri"/>
          <w:b/>
          <w:sz w:val="24"/>
          <w:szCs w:val="24"/>
          <w:lang w:val="en-US"/>
        </w:rPr>
        <w:t>MODEL OF TRANSACTIONS CONTROL IN THE CRYPTO CURRENCY PAYMENT SYSTEMS</w:t>
      </w:r>
    </w:p>
    <w:p w14:paraId="5DEEFB2A" w14:textId="77777777" w:rsidR="00AD4A27" w:rsidRPr="00E87ABF" w:rsidRDefault="00AD4A27" w:rsidP="00E87ABF">
      <w:pPr>
        <w:spacing w:after="0" w:line="240" w:lineRule="auto"/>
        <w:ind w:firstLine="709"/>
        <w:jc w:val="both"/>
        <w:rPr>
          <w:rFonts w:eastAsia="Calibri"/>
          <w:sz w:val="24"/>
          <w:szCs w:val="24"/>
          <w:lang w:val="en-US"/>
        </w:rPr>
      </w:pPr>
    </w:p>
    <w:p w14:paraId="342664E2" w14:textId="1E8D825E" w:rsidR="00AD4A27" w:rsidRPr="00E87ABF" w:rsidRDefault="00AD4A27" w:rsidP="00E87ABF">
      <w:pPr>
        <w:spacing w:after="0" w:line="240" w:lineRule="auto"/>
        <w:ind w:firstLine="709"/>
        <w:jc w:val="both"/>
        <w:rPr>
          <w:rFonts w:eastAsia="Calibri"/>
          <w:sz w:val="24"/>
          <w:szCs w:val="24"/>
          <w:lang w:val="en-US"/>
        </w:rPr>
      </w:pPr>
      <w:r w:rsidRPr="00E87ABF">
        <w:rPr>
          <w:rFonts w:eastAsia="Calibri"/>
          <w:b/>
          <w:sz w:val="24"/>
          <w:szCs w:val="24"/>
          <w:lang w:val="en-US"/>
        </w:rPr>
        <w:t>Annotation:</w:t>
      </w:r>
      <w:r w:rsidRPr="00E87ABF">
        <w:rPr>
          <w:rFonts w:eastAsia="Calibri"/>
          <w:sz w:val="24"/>
          <w:szCs w:val="24"/>
          <w:lang w:val="en-US"/>
        </w:rPr>
        <w:t xml:space="preserve"> Due to the possibility of conducting anonymous financial transactions outside traditional banking sector, crypto currencies are widely used for illegal goods trading in the </w:t>
      </w:r>
      <w:proofErr w:type="spellStart"/>
      <w:r w:rsidRPr="00E87ABF">
        <w:rPr>
          <w:rFonts w:eastAsia="Calibri"/>
          <w:sz w:val="24"/>
          <w:szCs w:val="24"/>
          <w:lang w:val="en-US"/>
        </w:rPr>
        <w:t>Darknet</w:t>
      </w:r>
      <w:proofErr w:type="spellEnd"/>
      <w:r w:rsidRPr="00E87ABF">
        <w:rPr>
          <w:rFonts w:eastAsia="Calibri"/>
          <w:sz w:val="24"/>
          <w:szCs w:val="24"/>
          <w:lang w:val="en-US"/>
        </w:rPr>
        <w:t xml:space="preserve"> trading platforms. Possibility of illegal transactions detection in the faux anonymous crypto currency payment systems is substantiated based on artificial neural networks projection methods.</w:t>
      </w:r>
    </w:p>
    <w:p w14:paraId="10437EAA" w14:textId="49D048CB" w:rsidR="00312EB7" w:rsidRPr="00E87ABF" w:rsidRDefault="00AD4A27" w:rsidP="00E87ABF">
      <w:pPr>
        <w:spacing w:after="0" w:line="240" w:lineRule="auto"/>
        <w:ind w:firstLine="709"/>
        <w:jc w:val="both"/>
        <w:rPr>
          <w:rFonts w:eastAsia="Calibri"/>
          <w:sz w:val="24"/>
          <w:szCs w:val="24"/>
          <w:lang w:val="en-US"/>
        </w:rPr>
      </w:pPr>
      <w:r w:rsidRPr="00E87ABF">
        <w:rPr>
          <w:rFonts w:eastAsia="Calibri"/>
          <w:b/>
          <w:sz w:val="24"/>
          <w:szCs w:val="24"/>
          <w:lang w:val="en-US"/>
        </w:rPr>
        <w:t>Key words:</w:t>
      </w:r>
      <w:r w:rsidRPr="00E87ABF">
        <w:rPr>
          <w:rFonts w:eastAsia="Calibri"/>
          <w:sz w:val="24"/>
          <w:szCs w:val="24"/>
          <w:lang w:val="en-US"/>
        </w:rPr>
        <w:t xml:space="preserve"> crypto currencies, digital economy, neural stimulation, hidden economy, Bitcoin.</w:t>
      </w:r>
    </w:p>
    <w:p w14:paraId="5685651E" w14:textId="77777777" w:rsidR="00DF266B" w:rsidRPr="00E87ABF" w:rsidRDefault="00DF266B" w:rsidP="00E87ABF">
      <w:pPr>
        <w:spacing w:after="0" w:line="240" w:lineRule="auto"/>
        <w:ind w:firstLine="709"/>
        <w:jc w:val="both"/>
        <w:rPr>
          <w:rFonts w:eastAsia="Calibri"/>
          <w:sz w:val="24"/>
          <w:szCs w:val="24"/>
          <w:lang w:val="en-US"/>
        </w:rPr>
      </w:pPr>
    </w:p>
    <w:p w14:paraId="304564FF" w14:textId="0B9E0FC9" w:rsidR="00C40CA2" w:rsidRPr="00E87ABF" w:rsidRDefault="00312EB7" w:rsidP="00E87ABF">
      <w:pPr>
        <w:spacing w:after="0" w:line="240" w:lineRule="auto"/>
        <w:jc w:val="center"/>
        <w:rPr>
          <w:rFonts w:eastAsia="Calibri"/>
          <w:b/>
          <w:sz w:val="24"/>
          <w:szCs w:val="24"/>
          <w:lang w:val="en-US"/>
        </w:rPr>
      </w:pPr>
      <w:r w:rsidRPr="00E87ABF">
        <w:rPr>
          <w:rFonts w:eastAsia="Calibri"/>
          <w:b/>
          <w:sz w:val="24"/>
          <w:szCs w:val="24"/>
          <w:lang w:val="en-US"/>
        </w:rPr>
        <w:t>Information about the author</w:t>
      </w:r>
    </w:p>
    <w:p w14:paraId="628F5795" w14:textId="5A56EB11" w:rsidR="00C40CA2" w:rsidRPr="00E87ABF" w:rsidRDefault="00C40CA2" w:rsidP="00E87ABF">
      <w:pPr>
        <w:spacing w:after="0" w:line="240" w:lineRule="auto"/>
        <w:ind w:firstLine="709"/>
        <w:jc w:val="both"/>
        <w:rPr>
          <w:rFonts w:eastAsia="Calibri"/>
          <w:sz w:val="24"/>
          <w:szCs w:val="24"/>
          <w:lang w:val="en-US"/>
        </w:rPr>
      </w:pPr>
      <w:proofErr w:type="spellStart"/>
      <w:r w:rsidRPr="00E87ABF">
        <w:rPr>
          <w:rFonts w:eastAsia="Calibri"/>
          <w:sz w:val="24"/>
          <w:szCs w:val="24"/>
          <w:lang w:val="en-US"/>
        </w:rPr>
        <w:t>Zhylenkov</w:t>
      </w:r>
      <w:proofErr w:type="spellEnd"/>
      <w:r w:rsidRPr="00E87ABF">
        <w:rPr>
          <w:rFonts w:eastAsia="Calibri"/>
          <w:sz w:val="24"/>
          <w:szCs w:val="24"/>
          <w:lang w:val="en-US"/>
        </w:rPr>
        <w:t xml:space="preserve"> </w:t>
      </w:r>
      <w:proofErr w:type="spellStart"/>
      <w:r w:rsidRPr="00E87ABF">
        <w:rPr>
          <w:rFonts w:eastAsia="Calibri"/>
          <w:sz w:val="24"/>
          <w:szCs w:val="24"/>
          <w:lang w:val="en-US"/>
        </w:rPr>
        <w:t>Vladislav</w:t>
      </w:r>
      <w:proofErr w:type="spellEnd"/>
      <w:r w:rsidRPr="00E87ABF">
        <w:rPr>
          <w:rFonts w:eastAsia="Calibri"/>
          <w:sz w:val="24"/>
          <w:szCs w:val="24"/>
          <w:lang w:val="en-US"/>
        </w:rPr>
        <w:t xml:space="preserve"> </w:t>
      </w:r>
      <w:proofErr w:type="spellStart"/>
      <w:r w:rsidRPr="00E87ABF">
        <w:rPr>
          <w:rFonts w:eastAsia="Calibri"/>
          <w:sz w:val="24"/>
          <w:szCs w:val="24"/>
          <w:lang w:val="en-US"/>
        </w:rPr>
        <w:t>Evgenievich</w:t>
      </w:r>
      <w:proofErr w:type="spellEnd"/>
      <w:r w:rsidRPr="00E87ABF">
        <w:rPr>
          <w:rFonts w:eastAsia="Calibri"/>
          <w:sz w:val="24"/>
          <w:szCs w:val="24"/>
          <w:lang w:val="en-US"/>
        </w:rPr>
        <w:t xml:space="preserve"> (</w:t>
      </w:r>
      <w:r w:rsidRPr="00E87ABF">
        <w:rPr>
          <w:rFonts w:eastAsia="Calibri"/>
          <w:sz w:val="24"/>
          <w:szCs w:val="24"/>
          <w:lang w:val="en-US"/>
        </w:rPr>
        <w:t>Donetsk, DPR</w:t>
      </w:r>
      <w:r w:rsidRPr="00E87ABF">
        <w:rPr>
          <w:rFonts w:eastAsia="Calibri"/>
          <w:sz w:val="24"/>
          <w:szCs w:val="24"/>
          <w:lang w:val="en-US"/>
        </w:rPr>
        <w:t>) – student of the 2nd year study education level «Master»</w:t>
      </w:r>
      <w:r w:rsidR="000C7664" w:rsidRPr="00E87ABF">
        <w:rPr>
          <w:rFonts w:eastAsia="Calibri"/>
          <w:sz w:val="24"/>
          <w:szCs w:val="24"/>
          <w:lang w:val="en-US"/>
        </w:rPr>
        <w:t>,</w:t>
      </w:r>
      <w:r w:rsidRPr="00E87ABF">
        <w:rPr>
          <w:rFonts w:eastAsia="Calibri"/>
          <w:sz w:val="24"/>
          <w:szCs w:val="24"/>
          <w:lang w:val="en-US"/>
        </w:rPr>
        <w:t xml:space="preserve"> </w:t>
      </w:r>
      <w:r w:rsidR="000C7664" w:rsidRPr="00E87ABF">
        <w:rPr>
          <w:rFonts w:eastAsia="Calibri"/>
          <w:sz w:val="24"/>
          <w:szCs w:val="24"/>
          <w:lang w:val="en-US"/>
        </w:rPr>
        <w:t xml:space="preserve">State Educational Institution of Higher Professional Education «Donetsk National University» </w:t>
      </w:r>
      <w:r w:rsidR="00DF266B" w:rsidRPr="00E87ABF">
        <w:rPr>
          <w:rFonts w:eastAsia="Calibri"/>
          <w:sz w:val="24"/>
          <w:szCs w:val="24"/>
          <w:lang w:val="en-US"/>
        </w:rPr>
        <w:t>(</w:t>
      </w:r>
      <w:proofErr w:type="spellStart"/>
      <w:r w:rsidR="00DF266B" w:rsidRPr="00E87ABF">
        <w:rPr>
          <w:rFonts w:eastAsia="Calibri"/>
          <w:sz w:val="24"/>
          <w:szCs w:val="24"/>
          <w:lang w:val="en-US"/>
        </w:rPr>
        <w:t>Universitetskaya</w:t>
      </w:r>
      <w:proofErr w:type="spellEnd"/>
      <w:r w:rsidR="00DF266B" w:rsidRPr="00E87ABF">
        <w:rPr>
          <w:rFonts w:eastAsia="Calibri"/>
          <w:sz w:val="24"/>
          <w:szCs w:val="24"/>
          <w:lang w:val="en-US"/>
        </w:rPr>
        <w:t xml:space="preserve"> Street 24, Donetsk, 83001, DPR, donnu.canc@mail.ru)</w:t>
      </w:r>
    </w:p>
    <w:p w14:paraId="3A7C03A2" w14:textId="35D44AA2" w:rsidR="00400982" w:rsidRPr="00E87ABF" w:rsidRDefault="000C7664" w:rsidP="00E87ABF">
      <w:pPr>
        <w:spacing w:after="0" w:line="240" w:lineRule="auto"/>
        <w:ind w:firstLine="709"/>
        <w:jc w:val="both"/>
        <w:rPr>
          <w:rFonts w:eastAsia="Calibri"/>
          <w:sz w:val="24"/>
          <w:szCs w:val="24"/>
          <w:lang w:val="en-US"/>
        </w:rPr>
      </w:pPr>
      <w:r w:rsidRPr="00E87ABF">
        <w:rPr>
          <w:rFonts w:eastAsia="Calibri"/>
          <w:sz w:val="24"/>
          <w:szCs w:val="24"/>
          <w:lang w:val="en-US"/>
        </w:rPr>
        <w:t>Scientific Supervisor PhD (Economics), docent</w:t>
      </w:r>
      <w:r w:rsidRPr="00E87ABF">
        <w:rPr>
          <w:rFonts w:eastAsia="Calibri"/>
          <w:b/>
          <w:sz w:val="24"/>
          <w:szCs w:val="24"/>
          <w:lang w:val="en-US"/>
        </w:rPr>
        <w:t xml:space="preserve"> </w:t>
      </w:r>
      <w:proofErr w:type="spellStart"/>
      <w:r w:rsidRPr="00E87ABF">
        <w:rPr>
          <w:rFonts w:eastAsia="Calibri"/>
          <w:sz w:val="24"/>
          <w:szCs w:val="24"/>
          <w:lang w:val="en-US"/>
        </w:rPr>
        <w:t>Zaitseva</w:t>
      </w:r>
      <w:proofErr w:type="spellEnd"/>
      <w:r w:rsidRPr="00E87ABF">
        <w:rPr>
          <w:rFonts w:eastAsia="Calibri"/>
          <w:sz w:val="24"/>
          <w:szCs w:val="24"/>
          <w:lang w:val="en-US"/>
        </w:rPr>
        <w:t xml:space="preserve"> Natalia </w:t>
      </w:r>
      <w:proofErr w:type="spellStart"/>
      <w:r w:rsidRPr="00E87ABF">
        <w:rPr>
          <w:rFonts w:eastAsia="Calibri"/>
          <w:sz w:val="24"/>
          <w:szCs w:val="24"/>
          <w:lang w:val="en-US"/>
        </w:rPr>
        <w:t>Valerievna</w:t>
      </w:r>
      <w:proofErr w:type="spellEnd"/>
      <w:r w:rsidR="00DF266B" w:rsidRPr="00E87ABF">
        <w:rPr>
          <w:rFonts w:eastAsia="Calibri"/>
          <w:sz w:val="24"/>
          <w:szCs w:val="24"/>
          <w:lang w:val="en-US"/>
        </w:rPr>
        <w:t xml:space="preserve"> </w:t>
      </w:r>
      <w:r w:rsidR="00DF266B" w:rsidRPr="00E87ABF">
        <w:rPr>
          <w:rFonts w:eastAsia="Calibri"/>
          <w:sz w:val="24"/>
          <w:szCs w:val="24"/>
          <w:lang w:val="en-US"/>
        </w:rPr>
        <w:t>State Educational Institution of Higher Professional Education «Donetsk National University» (</w:t>
      </w:r>
      <w:proofErr w:type="spellStart"/>
      <w:r w:rsidR="00DF266B" w:rsidRPr="00E87ABF">
        <w:rPr>
          <w:rFonts w:eastAsia="Calibri"/>
          <w:sz w:val="24"/>
          <w:szCs w:val="24"/>
          <w:lang w:val="en-US"/>
        </w:rPr>
        <w:t>Universitetskaya</w:t>
      </w:r>
      <w:proofErr w:type="spellEnd"/>
      <w:r w:rsidR="00DF266B" w:rsidRPr="00E87ABF">
        <w:rPr>
          <w:rFonts w:eastAsia="Calibri"/>
          <w:sz w:val="24"/>
          <w:szCs w:val="24"/>
          <w:lang w:val="en-US"/>
        </w:rPr>
        <w:t xml:space="preserve"> Street 24, Donetsk, 83001, DPR, donnu.canc@mail.ru)</w:t>
      </w:r>
    </w:p>
    <w:p w14:paraId="102D0872" w14:textId="2AA9CA71" w:rsidR="00DF266B" w:rsidRPr="00E87ABF" w:rsidRDefault="00DF266B" w:rsidP="00E87ABF">
      <w:pPr>
        <w:spacing w:after="0" w:line="240" w:lineRule="auto"/>
        <w:ind w:firstLine="709"/>
        <w:jc w:val="both"/>
        <w:rPr>
          <w:rFonts w:eastAsia="Calibri"/>
          <w:sz w:val="24"/>
          <w:szCs w:val="24"/>
          <w:lang w:val="en-US"/>
        </w:rPr>
      </w:pPr>
    </w:p>
    <w:p w14:paraId="4EC82066" w14:textId="48634D52" w:rsidR="00DF266B" w:rsidRPr="00E87ABF" w:rsidRDefault="00DF266B" w:rsidP="00E87ABF">
      <w:pPr>
        <w:spacing w:after="0" w:line="240" w:lineRule="auto"/>
        <w:ind w:firstLine="709"/>
        <w:jc w:val="center"/>
        <w:rPr>
          <w:rFonts w:eastAsia="Calibri"/>
          <w:b/>
          <w:sz w:val="24"/>
          <w:szCs w:val="24"/>
          <w:lang w:val="en-US"/>
        </w:rPr>
      </w:pPr>
      <w:r w:rsidRPr="00E87ABF">
        <w:rPr>
          <w:rFonts w:eastAsia="Calibri"/>
          <w:b/>
          <w:sz w:val="24"/>
          <w:szCs w:val="24"/>
          <w:lang w:val="en-US"/>
        </w:rPr>
        <w:t>Bibliographic list</w:t>
      </w:r>
    </w:p>
    <w:p w14:paraId="3CBCA994" w14:textId="53283F86" w:rsidR="00DF266B" w:rsidRPr="00B96587" w:rsidRDefault="00DF266B" w:rsidP="00E87ABF">
      <w:pPr>
        <w:spacing w:after="0" w:line="240" w:lineRule="auto"/>
        <w:ind w:firstLine="709"/>
        <w:contextualSpacing/>
        <w:jc w:val="both"/>
        <w:rPr>
          <w:sz w:val="24"/>
          <w:szCs w:val="24"/>
          <w:lang w:val="en-US"/>
        </w:rPr>
      </w:pPr>
      <w:r w:rsidRPr="00B96587">
        <w:rPr>
          <w:sz w:val="24"/>
          <w:szCs w:val="24"/>
          <w:lang w:val="en-US"/>
        </w:rPr>
        <w:t>1)</w:t>
      </w:r>
      <w:r w:rsidRPr="00B96587">
        <w:rPr>
          <w:sz w:val="24"/>
          <w:szCs w:val="24"/>
          <w:lang w:val="en-US"/>
        </w:rPr>
        <w:tab/>
      </w:r>
      <w:r w:rsidR="00B96587" w:rsidRPr="00B96587">
        <w:rPr>
          <w:sz w:val="24"/>
          <w:szCs w:val="24"/>
          <w:lang w:val="en-US"/>
        </w:rPr>
        <w:t xml:space="preserve">Internet </w:t>
      </w:r>
      <w:r w:rsidR="00B96587">
        <w:rPr>
          <w:sz w:val="24"/>
          <w:szCs w:val="24"/>
          <w:lang w:val="en-US"/>
        </w:rPr>
        <w:t>portal</w:t>
      </w:r>
      <w:r w:rsidRPr="00B96587">
        <w:rPr>
          <w:sz w:val="24"/>
          <w:szCs w:val="24"/>
          <w:lang w:val="en-US"/>
        </w:rPr>
        <w:t xml:space="preserve"> «</w:t>
      </w:r>
      <w:proofErr w:type="spellStart"/>
      <w:r w:rsidRPr="00B96587">
        <w:rPr>
          <w:sz w:val="24"/>
          <w:szCs w:val="24"/>
          <w:lang w:val="en-US"/>
        </w:rPr>
        <w:t>Coinmarketcap</w:t>
      </w:r>
      <w:proofErr w:type="spellEnd"/>
      <w:r w:rsidRPr="00B96587">
        <w:rPr>
          <w:sz w:val="24"/>
          <w:szCs w:val="24"/>
          <w:lang w:val="en-US"/>
        </w:rPr>
        <w:t>» [</w:t>
      </w:r>
      <w:r w:rsidR="00B96587">
        <w:rPr>
          <w:sz w:val="24"/>
          <w:szCs w:val="24"/>
          <w:lang w:val="en-US"/>
        </w:rPr>
        <w:t>E</w:t>
      </w:r>
      <w:r w:rsidR="00B96587" w:rsidRPr="00B96587">
        <w:rPr>
          <w:sz w:val="24"/>
          <w:szCs w:val="24"/>
          <w:lang w:val="en-US"/>
        </w:rPr>
        <w:t>lectronic resource</w:t>
      </w:r>
      <w:r w:rsidRPr="00B96587">
        <w:rPr>
          <w:sz w:val="24"/>
          <w:szCs w:val="24"/>
          <w:lang w:val="en-US"/>
        </w:rPr>
        <w:t>] // URL: https://coinmarketcap.com (</w:t>
      </w:r>
      <w:r w:rsidR="00B96587" w:rsidRPr="00B96587">
        <w:rPr>
          <w:sz w:val="24"/>
          <w:szCs w:val="24"/>
          <w:lang w:val="en-US"/>
        </w:rPr>
        <w:t>date of the application</w:t>
      </w:r>
      <w:r w:rsidRPr="00B96587">
        <w:rPr>
          <w:sz w:val="24"/>
          <w:szCs w:val="24"/>
          <w:lang w:val="en-US"/>
        </w:rPr>
        <w:t xml:space="preserve"> 08.05.2018)</w:t>
      </w:r>
    </w:p>
    <w:p w14:paraId="2CC26CC2" w14:textId="33F78ECA" w:rsidR="00DF266B" w:rsidRPr="00B96587" w:rsidRDefault="00DF266B" w:rsidP="00E87ABF">
      <w:pPr>
        <w:spacing w:after="0" w:line="240" w:lineRule="auto"/>
        <w:ind w:firstLine="709"/>
        <w:contextualSpacing/>
        <w:jc w:val="both"/>
        <w:rPr>
          <w:sz w:val="24"/>
          <w:szCs w:val="24"/>
          <w:lang w:val="en-US"/>
        </w:rPr>
      </w:pPr>
      <w:r w:rsidRPr="00B96587">
        <w:rPr>
          <w:sz w:val="24"/>
          <w:szCs w:val="24"/>
          <w:lang w:val="en-US"/>
        </w:rPr>
        <w:t>2)</w:t>
      </w:r>
      <w:r w:rsidRPr="00B96587">
        <w:rPr>
          <w:sz w:val="24"/>
          <w:szCs w:val="24"/>
          <w:lang w:val="en-US"/>
        </w:rPr>
        <w:tab/>
      </w:r>
      <w:r w:rsidR="00B96587" w:rsidRPr="00B96587">
        <w:rPr>
          <w:sz w:val="24"/>
          <w:szCs w:val="24"/>
          <w:lang w:val="en-US"/>
        </w:rPr>
        <w:t xml:space="preserve">Daily volumes of trading in Crypto-currency exceeded $ 21 </w:t>
      </w:r>
      <w:proofErr w:type="spellStart"/>
      <w:r w:rsidR="00B96587" w:rsidRPr="00B96587">
        <w:rPr>
          <w:sz w:val="24"/>
          <w:szCs w:val="24"/>
          <w:lang w:val="en-US"/>
        </w:rPr>
        <w:t>bln</w:t>
      </w:r>
      <w:proofErr w:type="spellEnd"/>
      <w:r w:rsidRPr="00E87ABF">
        <w:rPr>
          <w:sz w:val="24"/>
          <w:szCs w:val="24"/>
        </w:rPr>
        <w:t>д</w:t>
      </w:r>
      <w:r w:rsidRPr="00B96587">
        <w:rPr>
          <w:sz w:val="24"/>
          <w:szCs w:val="24"/>
          <w:lang w:val="en-US"/>
        </w:rPr>
        <w:t xml:space="preserve"> [</w:t>
      </w:r>
      <w:r w:rsidR="00B96587">
        <w:rPr>
          <w:sz w:val="24"/>
          <w:szCs w:val="24"/>
          <w:lang w:val="en-US"/>
        </w:rPr>
        <w:t>E</w:t>
      </w:r>
      <w:r w:rsidR="00B96587" w:rsidRPr="00B96587">
        <w:rPr>
          <w:sz w:val="24"/>
          <w:szCs w:val="24"/>
          <w:lang w:val="en-US"/>
        </w:rPr>
        <w:t>lectronic resource</w:t>
      </w:r>
      <w:r w:rsidRPr="00B96587">
        <w:rPr>
          <w:sz w:val="24"/>
          <w:szCs w:val="24"/>
          <w:lang w:val="en-US"/>
        </w:rPr>
        <w:t xml:space="preserve">] // </w:t>
      </w:r>
      <w:r w:rsidR="00B96587" w:rsidRPr="00B96587">
        <w:rPr>
          <w:sz w:val="24"/>
          <w:szCs w:val="24"/>
          <w:lang w:val="en-US"/>
        </w:rPr>
        <w:t>Online Magazine</w:t>
      </w:r>
      <w:r w:rsidRPr="00B96587">
        <w:rPr>
          <w:sz w:val="24"/>
          <w:szCs w:val="24"/>
          <w:lang w:val="en-US"/>
        </w:rPr>
        <w:t xml:space="preserve"> «</w:t>
      </w:r>
      <w:proofErr w:type="spellStart"/>
      <w:r w:rsidRPr="00B96587">
        <w:rPr>
          <w:sz w:val="24"/>
          <w:szCs w:val="24"/>
          <w:lang w:val="en-US"/>
        </w:rPr>
        <w:t>ForkLog</w:t>
      </w:r>
      <w:proofErr w:type="spellEnd"/>
      <w:r w:rsidRPr="00B96587">
        <w:rPr>
          <w:sz w:val="24"/>
          <w:szCs w:val="24"/>
          <w:lang w:val="en-US"/>
        </w:rPr>
        <w:t>». URL: https://forklog.com/sutochnye-obemy-torgami-kriptovalyut-prevysili-21-mlrd/ (</w:t>
      </w:r>
      <w:r w:rsidR="00B96587" w:rsidRPr="00B96587">
        <w:rPr>
          <w:sz w:val="24"/>
          <w:szCs w:val="24"/>
          <w:lang w:val="en-US"/>
        </w:rPr>
        <w:t xml:space="preserve">date of the application </w:t>
      </w:r>
      <w:r w:rsidRPr="00B96587">
        <w:rPr>
          <w:sz w:val="24"/>
          <w:szCs w:val="24"/>
          <w:lang w:val="en-US"/>
        </w:rPr>
        <w:t>06.04.2018)</w:t>
      </w:r>
    </w:p>
    <w:p w14:paraId="39D307B9" w14:textId="5444DFED" w:rsidR="00DF266B" w:rsidRPr="00B96587" w:rsidRDefault="00DF266B" w:rsidP="00E87ABF">
      <w:pPr>
        <w:spacing w:after="0" w:line="240" w:lineRule="auto"/>
        <w:ind w:firstLine="709"/>
        <w:contextualSpacing/>
        <w:jc w:val="both"/>
        <w:rPr>
          <w:sz w:val="24"/>
          <w:szCs w:val="24"/>
          <w:lang w:val="en-US"/>
        </w:rPr>
      </w:pPr>
      <w:r w:rsidRPr="00B96587">
        <w:rPr>
          <w:sz w:val="24"/>
          <w:szCs w:val="24"/>
          <w:lang w:val="en-US"/>
        </w:rPr>
        <w:t>3)</w:t>
      </w:r>
      <w:r w:rsidRPr="00B96587">
        <w:rPr>
          <w:sz w:val="24"/>
          <w:szCs w:val="24"/>
          <w:lang w:val="en-US"/>
        </w:rPr>
        <w:tab/>
      </w:r>
      <w:r w:rsidR="00B96587" w:rsidRPr="00B96587">
        <w:rPr>
          <w:sz w:val="24"/>
          <w:szCs w:val="24"/>
          <w:lang w:val="en-US"/>
        </w:rPr>
        <w:t xml:space="preserve">About a share </w:t>
      </w:r>
      <w:r w:rsidR="009D75F6">
        <w:rPr>
          <w:sz w:val="24"/>
          <w:szCs w:val="24"/>
          <w:lang w:val="en-US"/>
        </w:rPr>
        <w:t xml:space="preserve">of </w:t>
      </w:r>
      <w:r w:rsidR="009D75F6" w:rsidRPr="009D75F6">
        <w:rPr>
          <w:sz w:val="24"/>
          <w:szCs w:val="24"/>
          <w:lang w:val="en-US"/>
        </w:rPr>
        <w:t xml:space="preserve">crypto currency </w:t>
      </w:r>
      <w:r w:rsidR="00B96587" w:rsidRPr="00B96587">
        <w:rPr>
          <w:sz w:val="24"/>
          <w:szCs w:val="24"/>
          <w:lang w:val="en-US"/>
        </w:rPr>
        <w:t>in a world turn of illegal transactions</w:t>
      </w:r>
      <w:r w:rsidRPr="00B96587">
        <w:rPr>
          <w:sz w:val="24"/>
          <w:szCs w:val="24"/>
          <w:lang w:val="en-US"/>
        </w:rPr>
        <w:t xml:space="preserve"> [</w:t>
      </w:r>
      <w:r w:rsidR="00B96587">
        <w:rPr>
          <w:sz w:val="24"/>
          <w:szCs w:val="24"/>
          <w:lang w:val="en-US"/>
        </w:rPr>
        <w:t>E</w:t>
      </w:r>
      <w:r w:rsidR="00B96587" w:rsidRPr="00B96587">
        <w:rPr>
          <w:sz w:val="24"/>
          <w:szCs w:val="24"/>
          <w:lang w:val="en-US"/>
        </w:rPr>
        <w:t>lectronic resource</w:t>
      </w:r>
      <w:r w:rsidRPr="00B96587">
        <w:rPr>
          <w:sz w:val="24"/>
          <w:szCs w:val="24"/>
          <w:lang w:val="en-US"/>
        </w:rPr>
        <w:t xml:space="preserve">] // </w:t>
      </w:r>
      <w:r w:rsidR="00B96587" w:rsidRPr="00B96587">
        <w:rPr>
          <w:sz w:val="24"/>
          <w:szCs w:val="24"/>
          <w:lang w:val="en-US"/>
        </w:rPr>
        <w:t xml:space="preserve">Internet </w:t>
      </w:r>
      <w:r w:rsidR="00B96587">
        <w:rPr>
          <w:sz w:val="24"/>
          <w:szCs w:val="24"/>
          <w:lang w:val="en-US"/>
        </w:rPr>
        <w:t>portal</w:t>
      </w:r>
      <w:r w:rsidRPr="00B96587">
        <w:rPr>
          <w:sz w:val="24"/>
          <w:szCs w:val="24"/>
          <w:lang w:val="en-US"/>
        </w:rPr>
        <w:t xml:space="preserve"> «</w:t>
      </w:r>
      <w:proofErr w:type="spellStart"/>
      <w:r w:rsidRPr="00B96587">
        <w:rPr>
          <w:sz w:val="24"/>
          <w:szCs w:val="24"/>
          <w:lang w:val="en-US"/>
        </w:rPr>
        <w:t>Hash#Telegraph</w:t>
      </w:r>
      <w:proofErr w:type="spellEnd"/>
      <w:r w:rsidRPr="00B96587">
        <w:rPr>
          <w:sz w:val="24"/>
          <w:szCs w:val="24"/>
          <w:lang w:val="en-US"/>
        </w:rPr>
        <w:t>». URL: https://hashtelegraph.com/2018/01/28/o-dole-kriptovaljut-v-mirovom-oborote-nezakonnyh-sdelok/ (</w:t>
      </w:r>
      <w:r w:rsidR="00B96587" w:rsidRPr="00B96587">
        <w:rPr>
          <w:sz w:val="24"/>
          <w:szCs w:val="24"/>
          <w:lang w:val="en-US"/>
        </w:rPr>
        <w:t xml:space="preserve">date of the application </w:t>
      </w:r>
      <w:r w:rsidRPr="00B96587">
        <w:rPr>
          <w:sz w:val="24"/>
          <w:szCs w:val="24"/>
          <w:lang w:val="en-US"/>
        </w:rPr>
        <w:t>06.04.2018)</w:t>
      </w:r>
    </w:p>
    <w:p w14:paraId="6FDC155A" w14:textId="271F973B" w:rsidR="00DF266B" w:rsidRPr="00B96587" w:rsidRDefault="00DF266B" w:rsidP="00E87ABF">
      <w:pPr>
        <w:spacing w:after="0" w:line="240" w:lineRule="auto"/>
        <w:ind w:firstLine="709"/>
        <w:contextualSpacing/>
        <w:jc w:val="both"/>
        <w:rPr>
          <w:sz w:val="24"/>
          <w:szCs w:val="24"/>
          <w:lang w:val="en-US"/>
        </w:rPr>
      </w:pPr>
      <w:r w:rsidRPr="00E87ABF">
        <w:rPr>
          <w:sz w:val="24"/>
          <w:szCs w:val="24"/>
          <w:lang w:val="en-US"/>
        </w:rPr>
        <w:t>4)</w:t>
      </w:r>
      <w:r w:rsidRPr="00E87ABF">
        <w:rPr>
          <w:sz w:val="24"/>
          <w:szCs w:val="24"/>
          <w:lang w:val="en-US"/>
        </w:rPr>
        <w:tab/>
        <w:t>Sean Foley Sex, drugs, and bitcoin: How much illegal activity is financed through cryptocurrencies? [</w:t>
      </w:r>
      <w:r w:rsidR="00B96587">
        <w:rPr>
          <w:sz w:val="24"/>
          <w:szCs w:val="24"/>
          <w:lang w:val="en-US"/>
        </w:rPr>
        <w:t>E</w:t>
      </w:r>
      <w:r w:rsidR="00B96587" w:rsidRPr="00B96587">
        <w:rPr>
          <w:sz w:val="24"/>
          <w:szCs w:val="24"/>
          <w:lang w:val="en-US"/>
        </w:rPr>
        <w:t>lectronic resource</w:t>
      </w:r>
      <w:r w:rsidRPr="00E87ABF">
        <w:rPr>
          <w:sz w:val="24"/>
          <w:szCs w:val="24"/>
          <w:lang w:val="en-US"/>
        </w:rPr>
        <w:t xml:space="preserve">] / Sean Foley University of Sydney, Jonathan R. </w:t>
      </w:r>
      <w:proofErr w:type="spellStart"/>
      <w:r w:rsidRPr="00E87ABF">
        <w:rPr>
          <w:sz w:val="24"/>
          <w:szCs w:val="24"/>
          <w:lang w:val="en-US"/>
        </w:rPr>
        <w:t>Karlsen</w:t>
      </w:r>
      <w:proofErr w:type="spellEnd"/>
      <w:r w:rsidRPr="00E87ABF">
        <w:rPr>
          <w:sz w:val="24"/>
          <w:szCs w:val="24"/>
          <w:lang w:val="en-US"/>
        </w:rPr>
        <w:t xml:space="preserve"> University of Technology Sydney, </w:t>
      </w:r>
      <w:proofErr w:type="spellStart"/>
      <w:r w:rsidRPr="00E87ABF">
        <w:rPr>
          <w:sz w:val="24"/>
          <w:szCs w:val="24"/>
          <w:lang w:val="en-US"/>
        </w:rPr>
        <w:t>Tālis</w:t>
      </w:r>
      <w:proofErr w:type="spellEnd"/>
      <w:r w:rsidRPr="00E87ABF">
        <w:rPr>
          <w:sz w:val="24"/>
          <w:szCs w:val="24"/>
          <w:lang w:val="en-US"/>
        </w:rPr>
        <w:t xml:space="preserve"> J. </w:t>
      </w:r>
      <w:proofErr w:type="spellStart"/>
      <w:r w:rsidRPr="00E87ABF">
        <w:rPr>
          <w:sz w:val="24"/>
          <w:szCs w:val="24"/>
          <w:lang w:val="en-US"/>
        </w:rPr>
        <w:t>Putniņš</w:t>
      </w:r>
      <w:proofErr w:type="spellEnd"/>
      <w:r w:rsidRPr="00E87ABF">
        <w:rPr>
          <w:sz w:val="24"/>
          <w:szCs w:val="24"/>
          <w:lang w:val="en-US"/>
        </w:rPr>
        <w:t xml:space="preserve"> Stockholm School of Economics in Riga. – 57 </w:t>
      </w:r>
      <w:r w:rsidRPr="00E87ABF">
        <w:rPr>
          <w:sz w:val="24"/>
          <w:szCs w:val="24"/>
        </w:rPr>
        <w:t>с</w:t>
      </w:r>
      <w:r w:rsidRPr="00E87ABF">
        <w:rPr>
          <w:sz w:val="24"/>
          <w:szCs w:val="24"/>
          <w:lang w:val="en-US"/>
        </w:rPr>
        <w:t xml:space="preserve">.  </w:t>
      </w:r>
      <w:r w:rsidRPr="00B96587">
        <w:rPr>
          <w:sz w:val="24"/>
          <w:szCs w:val="24"/>
          <w:lang w:val="en-US"/>
        </w:rPr>
        <w:t xml:space="preserve">// </w:t>
      </w:r>
      <w:r w:rsidR="00B96587" w:rsidRPr="00B96587">
        <w:rPr>
          <w:sz w:val="24"/>
          <w:szCs w:val="24"/>
          <w:lang w:val="en-US"/>
        </w:rPr>
        <w:t xml:space="preserve">Internet </w:t>
      </w:r>
      <w:r w:rsidR="00B96587">
        <w:rPr>
          <w:sz w:val="24"/>
          <w:szCs w:val="24"/>
          <w:lang w:val="en-US"/>
        </w:rPr>
        <w:t>portal</w:t>
      </w:r>
      <w:r w:rsidRPr="00B96587">
        <w:rPr>
          <w:sz w:val="24"/>
          <w:szCs w:val="24"/>
          <w:lang w:val="en-US"/>
        </w:rPr>
        <w:t xml:space="preserve"> «Ssrn.com». URL: https://is.gd/E80OdH (</w:t>
      </w:r>
      <w:r w:rsidR="00B96587" w:rsidRPr="00B96587">
        <w:rPr>
          <w:sz w:val="24"/>
          <w:szCs w:val="24"/>
          <w:lang w:val="en-US"/>
        </w:rPr>
        <w:t xml:space="preserve">date of the application </w:t>
      </w:r>
      <w:r w:rsidRPr="00B96587">
        <w:rPr>
          <w:sz w:val="24"/>
          <w:szCs w:val="24"/>
          <w:lang w:val="en-US"/>
        </w:rPr>
        <w:t>07.04.2018)</w:t>
      </w:r>
    </w:p>
    <w:p w14:paraId="692C1308" w14:textId="5C50B911" w:rsidR="00DF266B" w:rsidRPr="00B96587" w:rsidRDefault="00DF266B" w:rsidP="00E87ABF">
      <w:pPr>
        <w:spacing w:after="0" w:line="240" w:lineRule="auto"/>
        <w:ind w:firstLine="709"/>
        <w:contextualSpacing/>
        <w:jc w:val="both"/>
        <w:rPr>
          <w:sz w:val="24"/>
          <w:szCs w:val="24"/>
          <w:lang w:val="en-US"/>
        </w:rPr>
      </w:pPr>
      <w:r w:rsidRPr="00E87ABF">
        <w:rPr>
          <w:sz w:val="24"/>
          <w:szCs w:val="24"/>
        </w:rPr>
        <w:t>5)</w:t>
      </w:r>
      <w:r w:rsidRPr="00E87ABF">
        <w:rPr>
          <w:sz w:val="24"/>
          <w:szCs w:val="24"/>
        </w:rPr>
        <w:tab/>
      </w:r>
      <w:r w:rsidR="00B96587" w:rsidRPr="00B96587">
        <w:rPr>
          <w:sz w:val="24"/>
          <w:szCs w:val="24"/>
          <w:lang w:val="en-US"/>
        </w:rPr>
        <w:t xml:space="preserve">Internet </w:t>
      </w:r>
      <w:r w:rsidR="00B96587">
        <w:rPr>
          <w:sz w:val="24"/>
          <w:szCs w:val="24"/>
          <w:lang w:val="en-US"/>
        </w:rPr>
        <w:t>portal</w:t>
      </w:r>
      <w:r w:rsidRPr="00E87ABF">
        <w:rPr>
          <w:sz w:val="24"/>
          <w:szCs w:val="24"/>
        </w:rPr>
        <w:t xml:space="preserve"> «</w:t>
      </w:r>
      <w:proofErr w:type="spellStart"/>
      <w:r w:rsidRPr="00E87ABF">
        <w:rPr>
          <w:sz w:val="24"/>
          <w:szCs w:val="24"/>
        </w:rPr>
        <w:t>Walletexplorer</w:t>
      </w:r>
      <w:proofErr w:type="spellEnd"/>
      <w:r w:rsidRPr="00E87ABF">
        <w:rPr>
          <w:sz w:val="24"/>
          <w:szCs w:val="24"/>
        </w:rPr>
        <w:t xml:space="preserve">». </w:t>
      </w:r>
      <w:r w:rsidRPr="00B96587">
        <w:rPr>
          <w:sz w:val="24"/>
          <w:szCs w:val="24"/>
          <w:lang w:val="en-US"/>
        </w:rPr>
        <w:t>[</w:t>
      </w:r>
      <w:r w:rsidR="00B96587">
        <w:rPr>
          <w:sz w:val="24"/>
          <w:szCs w:val="24"/>
          <w:lang w:val="en-US"/>
        </w:rPr>
        <w:t>E</w:t>
      </w:r>
      <w:r w:rsidR="00B96587" w:rsidRPr="00B96587">
        <w:rPr>
          <w:sz w:val="24"/>
          <w:szCs w:val="24"/>
          <w:lang w:val="en-US"/>
        </w:rPr>
        <w:t>lectronic resource</w:t>
      </w:r>
      <w:r w:rsidRPr="00B96587">
        <w:rPr>
          <w:sz w:val="24"/>
          <w:szCs w:val="24"/>
          <w:lang w:val="en-US"/>
        </w:rPr>
        <w:t>] // URL: Walletexplorer.com (</w:t>
      </w:r>
      <w:r w:rsidR="00B96587" w:rsidRPr="00B96587">
        <w:rPr>
          <w:sz w:val="24"/>
          <w:szCs w:val="24"/>
          <w:lang w:val="en-US"/>
        </w:rPr>
        <w:t xml:space="preserve">date of the application </w:t>
      </w:r>
      <w:r w:rsidRPr="00B96587">
        <w:rPr>
          <w:sz w:val="24"/>
          <w:szCs w:val="24"/>
          <w:lang w:val="en-US"/>
        </w:rPr>
        <w:t>08.05.2018)</w:t>
      </w:r>
    </w:p>
    <w:p w14:paraId="249A283E" w14:textId="77777777" w:rsidR="00DF266B" w:rsidRPr="00B96587" w:rsidRDefault="00DF266B" w:rsidP="00E87ABF">
      <w:pPr>
        <w:spacing w:after="0" w:line="240" w:lineRule="auto"/>
        <w:ind w:firstLine="709"/>
        <w:jc w:val="both"/>
        <w:rPr>
          <w:rFonts w:eastAsia="Calibri"/>
          <w:sz w:val="24"/>
          <w:szCs w:val="24"/>
          <w:lang w:val="en-US"/>
        </w:rPr>
      </w:pPr>
    </w:p>
    <w:sectPr w:rsidR="00DF266B" w:rsidRPr="00B965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5D2139"/>
    <w:multiLevelType w:val="hybridMultilevel"/>
    <w:tmpl w:val="2A30B99E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48FC3F88"/>
    <w:multiLevelType w:val="hybridMultilevel"/>
    <w:tmpl w:val="47B8BAA8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4D79503B"/>
    <w:multiLevelType w:val="hybridMultilevel"/>
    <w:tmpl w:val="F3BAA978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7A0A2328"/>
    <w:multiLevelType w:val="hybridMultilevel"/>
    <w:tmpl w:val="F05A3084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2EDB"/>
    <w:rsid w:val="00032D9C"/>
    <w:rsid w:val="00032E2F"/>
    <w:rsid w:val="00073AE2"/>
    <w:rsid w:val="000A65F0"/>
    <w:rsid w:val="000C31F7"/>
    <w:rsid w:val="000C472F"/>
    <w:rsid w:val="000C7664"/>
    <w:rsid w:val="000E1964"/>
    <w:rsid w:val="000F5532"/>
    <w:rsid w:val="00116C63"/>
    <w:rsid w:val="00167768"/>
    <w:rsid w:val="00173CA0"/>
    <w:rsid w:val="00177351"/>
    <w:rsid w:val="001807CA"/>
    <w:rsid w:val="001F282E"/>
    <w:rsid w:val="00225AA3"/>
    <w:rsid w:val="0027724D"/>
    <w:rsid w:val="002825FF"/>
    <w:rsid w:val="0028330C"/>
    <w:rsid w:val="00285615"/>
    <w:rsid w:val="0029194E"/>
    <w:rsid w:val="002A1667"/>
    <w:rsid w:val="002A249A"/>
    <w:rsid w:val="002F1C04"/>
    <w:rsid w:val="00301C00"/>
    <w:rsid w:val="00304B23"/>
    <w:rsid w:val="00312EB7"/>
    <w:rsid w:val="00330A74"/>
    <w:rsid w:val="0034700C"/>
    <w:rsid w:val="00363304"/>
    <w:rsid w:val="003B6827"/>
    <w:rsid w:val="003C6875"/>
    <w:rsid w:val="00400982"/>
    <w:rsid w:val="00497BE8"/>
    <w:rsid w:val="004B6FA7"/>
    <w:rsid w:val="004F2C18"/>
    <w:rsid w:val="005011C6"/>
    <w:rsid w:val="0052534B"/>
    <w:rsid w:val="00554E4D"/>
    <w:rsid w:val="00565CFE"/>
    <w:rsid w:val="00571129"/>
    <w:rsid w:val="0057327A"/>
    <w:rsid w:val="00574BE1"/>
    <w:rsid w:val="00577164"/>
    <w:rsid w:val="005C437C"/>
    <w:rsid w:val="005F5949"/>
    <w:rsid w:val="00607270"/>
    <w:rsid w:val="006207C9"/>
    <w:rsid w:val="00621848"/>
    <w:rsid w:val="006278A9"/>
    <w:rsid w:val="00653B77"/>
    <w:rsid w:val="006A7516"/>
    <w:rsid w:val="006C205F"/>
    <w:rsid w:val="006D12FD"/>
    <w:rsid w:val="006D2722"/>
    <w:rsid w:val="00703FE7"/>
    <w:rsid w:val="007251AD"/>
    <w:rsid w:val="0072705E"/>
    <w:rsid w:val="00742101"/>
    <w:rsid w:val="007A2EDB"/>
    <w:rsid w:val="007B74ED"/>
    <w:rsid w:val="007D3AF2"/>
    <w:rsid w:val="007E6B10"/>
    <w:rsid w:val="0087105F"/>
    <w:rsid w:val="008B691B"/>
    <w:rsid w:val="008C5416"/>
    <w:rsid w:val="00937401"/>
    <w:rsid w:val="00942C55"/>
    <w:rsid w:val="0095153E"/>
    <w:rsid w:val="0099786E"/>
    <w:rsid w:val="009D0AF2"/>
    <w:rsid w:val="009D3F9B"/>
    <w:rsid w:val="009D5AFC"/>
    <w:rsid w:val="009D75F6"/>
    <w:rsid w:val="00A13BB3"/>
    <w:rsid w:val="00A61100"/>
    <w:rsid w:val="00A757D0"/>
    <w:rsid w:val="00A8522A"/>
    <w:rsid w:val="00AD218B"/>
    <w:rsid w:val="00AD4A27"/>
    <w:rsid w:val="00AF2662"/>
    <w:rsid w:val="00B41DA8"/>
    <w:rsid w:val="00B66427"/>
    <w:rsid w:val="00B96587"/>
    <w:rsid w:val="00BC0C20"/>
    <w:rsid w:val="00C06589"/>
    <w:rsid w:val="00C34361"/>
    <w:rsid w:val="00C40CA2"/>
    <w:rsid w:val="00C47834"/>
    <w:rsid w:val="00C55DAD"/>
    <w:rsid w:val="00CE06B7"/>
    <w:rsid w:val="00D00675"/>
    <w:rsid w:val="00D10E69"/>
    <w:rsid w:val="00D5304B"/>
    <w:rsid w:val="00D6244B"/>
    <w:rsid w:val="00D66A2D"/>
    <w:rsid w:val="00D739E5"/>
    <w:rsid w:val="00DA65B1"/>
    <w:rsid w:val="00DC7A01"/>
    <w:rsid w:val="00DE70CC"/>
    <w:rsid w:val="00DF1530"/>
    <w:rsid w:val="00DF266B"/>
    <w:rsid w:val="00E5644E"/>
    <w:rsid w:val="00E81CFE"/>
    <w:rsid w:val="00E85679"/>
    <w:rsid w:val="00E8581C"/>
    <w:rsid w:val="00E87ABF"/>
    <w:rsid w:val="00E94EAE"/>
    <w:rsid w:val="00EB7692"/>
    <w:rsid w:val="00EE65D4"/>
    <w:rsid w:val="00F07FFC"/>
    <w:rsid w:val="00F11E36"/>
    <w:rsid w:val="00F36FB1"/>
    <w:rsid w:val="00F707C5"/>
    <w:rsid w:val="00F76666"/>
    <w:rsid w:val="00F90239"/>
    <w:rsid w:val="00FC5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9587B"/>
  <w15:docId w15:val="{485A496D-67DB-4C8B-B622-78633415F2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7164"/>
    <w:pPr>
      <w:spacing w:after="200" w:line="276" w:lineRule="auto"/>
    </w:pPr>
    <w:rPr>
      <w:rFonts w:ascii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тандарт"/>
    <w:basedOn w:val="a"/>
    <w:qFormat/>
    <w:rsid w:val="004F2C18"/>
    <w:pPr>
      <w:spacing w:after="0" w:line="360" w:lineRule="auto"/>
      <w:ind w:firstLine="709"/>
      <w:contextualSpacing/>
    </w:pPr>
  </w:style>
  <w:style w:type="paragraph" w:styleId="a4">
    <w:name w:val="List Paragraph"/>
    <w:basedOn w:val="a"/>
    <w:uiPriority w:val="34"/>
    <w:qFormat/>
    <w:rsid w:val="00577164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E85679"/>
    <w:rPr>
      <w:color w:val="0563C1" w:themeColor="hyperlink"/>
      <w:u w:val="single"/>
    </w:rPr>
  </w:style>
  <w:style w:type="character" w:styleId="a6">
    <w:name w:val="annotation reference"/>
    <w:basedOn w:val="a0"/>
    <w:uiPriority w:val="99"/>
    <w:semiHidden/>
    <w:unhideWhenUsed/>
    <w:rsid w:val="00AF2662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AF2662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AF2662"/>
    <w:rPr>
      <w:rFonts w:ascii="Times New Roman" w:hAnsi="Times New Roman" w:cs="Times New Roman"/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AF2662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AF2662"/>
    <w:rPr>
      <w:rFonts w:ascii="Times New Roman" w:hAnsi="Times New Roman" w:cs="Times New Roman"/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AF26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AF2662"/>
    <w:rPr>
      <w:rFonts w:ascii="Tahoma" w:hAnsi="Tahoma" w:cs="Tahoma"/>
      <w:sz w:val="16"/>
      <w:szCs w:val="16"/>
    </w:rPr>
  </w:style>
  <w:style w:type="paragraph" w:styleId="ad">
    <w:name w:val="Normal (Web)"/>
    <w:basedOn w:val="a"/>
    <w:uiPriority w:val="99"/>
    <w:semiHidden/>
    <w:unhideWhenUsed/>
    <w:rsid w:val="00AD4A27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341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1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_________Microsoft_Visio1.vsdx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package" Target="embeddings/_________Microsoft_Visio.vsdx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2993</TotalTime>
  <Pages>5</Pages>
  <Words>2038</Words>
  <Characters>11619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Владислав Жиленков</dc:creator>
  <cp:keywords/>
  <dc:description/>
  <cp:lastModifiedBy>Владислав Жиленков</cp:lastModifiedBy>
  <cp:revision>57</cp:revision>
  <dcterms:created xsi:type="dcterms:W3CDTF">2018-05-08T14:46:00Z</dcterms:created>
  <dcterms:modified xsi:type="dcterms:W3CDTF">2018-06-21T20:22:00Z</dcterms:modified>
</cp:coreProperties>
</file>