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449F00" w14:textId="4D580BEE" w:rsidR="00F50BBA" w:rsidRPr="00B3331B" w:rsidRDefault="00C924D1" w:rsidP="00F50BBA">
      <w:pPr>
        <w:spacing w:line="240" w:lineRule="auto"/>
        <w:ind w:firstLine="720"/>
        <w:contextualSpacing/>
        <w:jc w:val="right"/>
        <w:rPr>
          <w:rFonts w:ascii="Times New Roman" w:hAnsi="Times New Roman" w:cs="Times New Roman"/>
          <w:b/>
          <w:sz w:val="24"/>
          <w:lang w:val="ru-RU"/>
        </w:rPr>
      </w:pPr>
      <w:r w:rsidRPr="00B3331B">
        <w:rPr>
          <w:rFonts w:ascii="Times New Roman" w:hAnsi="Times New Roman" w:cs="Times New Roman"/>
          <w:b/>
          <w:sz w:val="24"/>
          <w:lang w:val="ru-RU"/>
        </w:rPr>
        <w:t xml:space="preserve">Артамонов </w:t>
      </w:r>
      <w:r w:rsidR="00F50BBA" w:rsidRPr="00B3331B">
        <w:rPr>
          <w:rFonts w:ascii="Times New Roman" w:hAnsi="Times New Roman" w:cs="Times New Roman"/>
          <w:b/>
          <w:sz w:val="24"/>
          <w:lang w:val="ru-RU"/>
        </w:rPr>
        <w:t>И.В.</w:t>
      </w:r>
    </w:p>
    <w:p w14:paraId="19A792AC" w14:textId="77777777" w:rsidR="00A64CBF" w:rsidRDefault="00A64CBF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b/>
          <w:sz w:val="24"/>
          <w:lang w:val="ru-RU"/>
        </w:rPr>
      </w:pPr>
    </w:p>
    <w:p w14:paraId="77DB435C" w14:textId="234141F1" w:rsidR="00AD0187" w:rsidRPr="00CF1306" w:rsidRDefault="00B3331B" w:rsidP="0615A868">
      <w:pPr>
        <w:spacing w:line="240" w:lineRule="auto"/>
        <w:ind w:firstLine="720"/>
        <w:contextualSpacing/>
        <w:jc w:val="center"/>
        <w:rPr>
          <w:rFonts w:ascii="Times New Roman" w:hAnsi="Times New Roman" w:cs="Times New Roman"/>
          <w:b/>
          <w:sz w:val="24"/>
          <w:lang w:val="ru-RU"/>
        </w:rPr>
      </w:pPr>
      <w:r w:rsidRPr="00CF1306">
        <w:rPr>
          <w:rFonts w:ascii="Times New Roman" w:hAnsi="Times New Roman" w:cs="Times New Roman"/>
          <w:b/>
          <w:sz w:val="24"/>
          <w:lang w:val="ru-RU"/>
        </w:rPr>
        <w:t>ЗДОРОВЬЕ КАК ТОВАР</w:t>
      </w:r>
      <w:r>
        <w:rPr>
          <w:rFonts w:ascii="Times New Roman" w:hAnsi="Times New Roman" w:cs="Times New Roman"/>
          <w:b/>
          <w:sz w:val="24"/>
          <w:lang w:val="ru-RU"/>
        </w:rPr>
        <w:t xml:space="preserve"> ОСОБОГО РОДА</w:t>
      </w:r>
    </w:p>
    <w:p w14:paraId="7851FC77" w14:textId="77777777" w:rsidR="00A64CBF" w:rsidRDefault="00A64CBF" w:rsidP="0067781B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0A6AA22D" w14:textId="198B8987" w:rsidR="00AB4666" w:rsidRDefault="00BE54D1" w:rsidP="0067781B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i/>
          <w:sz w:val="24"/>
          <w:lang w:val="ru-RU"/>
        </w:rPr>
      </w:pPr>
      <w:r w:rsidRPr="00975525">
        <w:rPr>
          <w:rFonts w:ascii="Times New Roman" w:hAnsi="Times New Roman" w:cs="Times New Roman"/>
          <w:i/>
          <w:sz w:val="24"/>
          <w:lang w:val="ru-RU"/>
        </w:rPr>
        <w:t>Здоровье сегодня является неотъемлем</w:t>
      </w:r>
      <w:r w:rsidR="004E7334" w:rsidRPr="00975525">
        <w:rPr>
          <w:rFonts w:ascii="Times New Roman" w:hAnsi="Times New Roman" w:cs="Times New Roman"/>
          <w:i/>
          <w:sz w:val="24"/>
          <w:lang w:val="ru-RU"/>
        </w:rPr>
        <w:t xml:space="preserve">ым условием полноценной жизни современного человека и часто выносится в качестве </w:t>
      </w:r>
      <w:r w:rsidR="004D6B31" w:rsidRPr="00975525">
        <w:rPr>
          <w:rFonts w:ascii="Times New Roman" w:hAnsi="Times New Roman" w:cs="Times New Roman"/>
          <w:i/>
          <w:sz w:val="24"/>
          <w:lang w:val="ru-RU"/>
        </w:rPr>
        <w:t>одного из основных условий принятия</w:t>
      </w:r>
      <w:r w:rsidR="00436A47" w:rsidRPr="00975525">
        <w:rPr>
          <w:rFonts w:ascii="Times New Roman" w:hAnsi="Times New Roman" w:cs="Times New Roman"/>
          <w:i/>
          <w:sz w:val="24"/>
          <w:lang w:val="ru-RU"/>
        </w:rPr>
        <w:t xml:space="preserve"> им различных</w:t>
      </w:r>
      <w:r w:rsidR="004D6B31" w:rsidRPr="00975525">
        <w:rPr>
          <w:rFonts w:ascii="Times New Roman" w:hAnsi="Times New Roman" w:cs="Times New Roman"/>
          <w:i/>
          <w:sz w:val="24"/>
          <w:lang w:val="ru-RU"/>
        </w:rPr>
        <w:t xml:space="preserve"> решений</w:t>
      </w:r>
      <w:r w:rsidR="00436A47" w:rsidRPr="00975525">
        <w:rPr>
          <w:rFonts w:ascii="Times New Roman" w:hAnsi="Times New Roman" w:cs="Times New Roman"/>
          <w:i/>
          <w:sz w:val="24"/>
          <w:lang w:val="ru-RU"/>
        </w:rPr>
        <w:t xml:space="preserve">. Возможность поддерживать свое здоровье на высоком уровне и своевременно получать необходимую помощь </w:t>
      </w:r>
      <w:r w:rsidR="00AB3094" w:rsidRPr="00975525">
        <w:rPr>
          <w:rFonts w:ascii="Times New Roman" w:hAnsi="Times New Roman" w:cs="Times New Roman"/>
          <w:i/>
          <w:sz w:val="24"/>
          <w:lang w:val="ru-RU"/>
        </w:rPr>
        <w:t xml:space="preserve">во многих случаях </w:t>
      </w:r>
      <w:r w:rsidR="004264F5" w:rsidRPr="00975525">
        <w:rPr>
          <w:rFonts w:ascii="Times New Roman" w:hAnsi="Times New Roman" w:cs="Times New Roman"/>
          <w:i/>
          <w:sz w:val="24"/>
          <w:lang w:val="ru-RU"/>
        </w:rPr>
        <w:t>становится определяющим фактором.</w:t>
      </w:r>
    </w:p>
    <w:p w14:paraId="1927C4C1" w14:textId="1608092C" w:rsidR="00B3331B" w:rsidRPr="00975525" w:rsidRDefault="00383ABF" w:rsidP="0067781B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i/>
          <w:sz w:val="24"/>
          <w:lang w:val="ru-RU"/>
        </w:rPr>
      </w:pPr>
      <w:r>
        <w:rPr>
          <w:rFonts w:ascii="Times New Roman" w:hAnsi="Times New Roman" w:cs="Times New Roman"/>
          <w:i/>
          <w:sz w:val="24"/>
          <w:lang w:val="ru-RU"/>
        </w:rPr>
        <w:t>Ключевые слова: здоровье, товар, рыночные отношения, система здравоохранения, медицинская услуга.</w:t>
      </w:r>
    </w:p>
    <w:p w14:paraId="4C4CF016" w14:textId="77777777" w:rsidR="00975525" w:rsidRDefault="00975525" w:rsidP="0067781B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17ED3FBE" w14:textId="603272CA" w:rsidR="0067781B" w:rsidRDefault="00333A7E" w:rsidP="0067781B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Хорошо известно выражение: «Здоровье нельзя купить». Но по мере развития рыночных о</w:t>
      </w:r>
      <w:r w:rsidR="00CD3F76">
        <w:rPr>
          <w:rFonts w:ascii="Times New Roman" w:hAnsi="Times New Roman" w:cs="Times New Roman"/>
          <w:sz w:val="24"/>
          <w:lang w:val="ru-RU"/>
        </w:rPr>
        <w:t>тношений и эволюции подходов к определению здоровья меняется сам</w:t>
      </w:r>
      <w:r w:rsidR="00B20CA6">
        <w:rPr>
          <w:rFonts w:ascii="Times New Roman" w:hAnsi="Times New Roman" w:cs="Times New Roman"/>
          <w:sz w:val="24"/>
          <w:lang w:val="ru-RU"/>
        </w:rPr>
        <w:t>о понимание здоровья, как категории.</w:t>
      </w:r>
      <w:r w:rsidR="00105CC1">
        <w:rPr>
          <w:rFonts w:ascii="Times New Roman" w:hAnsi="Times New Roman" w:cs="Times New Roman"/>
          <w:sz w:val="24"/>
          <w:lang w:val="ru-RU"/>
        </w:rPr>
        <w:t xml:space="preserve"> Если в античное время здоровье определялось</w:t>
      </w:r>
      <w:r w:rsidR="00186A6B">
        <w:rPr>
          <w:rFonts w:ascii="Times New Roman" w:hAnsi="Times New Roman" w:cs="Times New Roman"/>
          <w:sz w:val="24"/>
          <w:lang w:val="ru-RU"/>
        </w:rPr>
        <w:t xml:space="preserve"> через физическое состояние</w:t>
      </w:r>
      <w:r w:rsidR="00591680">
        <w:rPr>
          <w:rFonts w:ascii="Times New Roman" w:hAnsi="Times New Roman" w:cs="Times New Roman"/>
          <w:sz w:val="24"/>
          <w:lang w:val="ru-RU"/>
        </w:rPr>
        <w:t xml:space="preserve">, то сегодня здоровье – сложное явление, включающее </w:t>
      </w:r>
      <w:r w:rsidR="000860F9">
        <w:rPr>
          <w:rFonts w:ascii="Times New Roman" w:hAnsi="Times New Roman" w:cs="Times New Roman"/>
          <w:sz w:val="24"/>
          <w:lang w:val="ru-RU"/>
        </w:rPr>
        <w:t xml:space="preserve">не только физическое, но и душевное состояние, </w:t>
      </w:r>
      <w:r w:rsidR="004A2F3E">
        <w:rPr>
          <w:rFonts w:ascii="Times New Roman" w:hAnsi="Times New Roman" w:cs="Times New Roman"/>
          <w:sz w:val="24"/>
          <w:lang w:val="ru-RU"/>
        </w:rPr>
        <w:t xml:space="preserve">вовлеченность в социум и способность </w:t>
      </w:r>
      <w:r w:rsidR="0067781B">
        <w:rPr>
          <w:rFonts w:ascii="Times New Roman" w:hAnsi="Times New Roman" w:cs="Times New Roman"/>
          <w:sz w:val="24"/>
          <w:lang w:val="ru-RU"/>
        </w:rPr>
        <w:t>выполнять свою роль в обществе.</w:t>
      </w:r>
    </w:p>
    <w:p w14:paraId="42325B2F" w14:textId="7BFC5628" w:rsidR="00477EA5" w:rsidRDefault="00477EA5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Вместе с этим </w:t>
      </w:r>
      <w:r w:rsidR="00194E32">
        <w:rPr>
          <w:rFonts w:ascii="Times New Roman" w:hAnsi="Times New Roman" w:cs="Times New Roman"/>
          <w:sz w:val="24"/>
          <w:lang w:val="ru-RU"/>
        </w:rPr>
        <w:t>отношение к здоровью, как состоянию человека и общества, постепенно менялось</w:t>
      </w:r>
      <w:r w:rsidR="00150933">
        <w:rPr>
          <w:rFonts w:ascii="Times New Roman" w:hAnsi="Times New Roman" w:cs="Times New Roman"/>
          <w:sz w:val="24"/>
          <w:lang w:val="ru-RU"/>
        </w:rPr>
        <w:t xml:space="preserve">, постепенно трансформируясь в </w:t>
      </w:r>
      <w:r w:rsidR="0019699C">
        <w:rPr>
          <w:rFonts w:ascii="Times New Roman" w:hAnsi="Times New Roman" w:cs="Times New Roman"/>
          <w:sz w:val="24"/>
          <w:lang w:val="ru-RU"/>
        </w:rPr>
        <w:t>формулировку «здоровье – это ресурс для повседневной жизни, а не цель жизни»</w:t>
      </w:r>
      <w:r w:rsidR="005405D2">
        <w:rPr>
          <w:rFonts w:ascii="Times New Roman" w:hAnsi="Times New Roman" w:cs="Times New Roman"/>
          <w:sz w:val="24"/>
          <w:lang w:val="ru-RU"/>
        </w:rPr>
        <w:t>. Здесь можно усмотреть дв</w:t>
      </w:r>
      <w:r w:rsidR="006A6EF8">
        <w:rPr>
          <w:rFonts w:ascii="Times New Roman" w:hAnsi="Times New Roman" w:cs="Times New Roman"/>
          <w:sz w:val="24"/>
          <w:lang w:val="ru-RU"/>
        </w:rPr>
        <w:t xml:space="preserve">ойной смысл. Во-первых, здоровье жизненно необходимо для жизнедеятельности, что является достаточно очевидным. Полноценная жизнь возможна только при наличии достаточного здоровья. Больной человек не способен </w:t>
      </w:r>
      <w:r w:rsidR="00E45078">
        <w:rPr>
          <w:rFonts w:ascii="Times New Roman" w:hAnsi="Times New Roman" w:cs="Times New Roman"/>
          <w:sz w:val="24"/>
          <w:lang w:val="ru-RU"/>
        </w:rPr>
        <w:t>полноценно включаться в общественные процессы, выполнять задачи и достигать цели.</w:t>
      </w:r>
    </w:p>
    <w:p w14:paraId="1A8238D7" w14:textId="55BEC4F7" w:rsidR="00E45078" w:rsidRDefault="00E45078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Во-вторых, здоровье представляется одним из ресурсов, </w:t>
      </w:r>
      <w:r w:rsidR="00C372C6">
        <w:rPr>
          <w:rFonts w:ascii="Times New Roman" w:hAnsi="Times New Roman" w:cs="Times New Roman"/>
          <w:sz w:val="24"/>
          <w:lang w:val="ru-RU"/>
        </w:rPr>
        <w:t xml:space="preserve">необходимых для осуществления некоторой деятельности и, в свою очередь, для трудовой деятельности, в процессе которой производится </w:t>
      </w:r>
      <w:r w:rsidR="00B312EA">
        <w:rPr>
          <w:rFonts w:ascii="Times New Roman" w:hAnsi="Times New Roman" w:cs="Times New Roman"/>
          <w:sz w:val="24"/>
          <w:lang w:val="ru-RU"/>
        </w:rPr>
        <w:t>удовлетворяющий потребности самого человека и общества продукт.</w:t>
      </w:r>
    </w:p>
    <w:p w14:paraId="31B420DA" w14:textId="78119CF3" w:rsidR="005A7476" w:rsidRPr="00971CCE" w:rsidRDefault="00FD1821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Если мы обратимся к классической политэкономии, то</w:t>
      </w:r>
      <w:r w:rsidR="00C7622C" w:rsidRPr="00971CCE">
        <w:rPr>
          <w:rFonts w:ascii="Times New Roman" w:hAnsi="Times New Roman" w:cs="Times New Roman"/>
          <w:sz w:val="24"/>
          <w:lang w:val="ru-RU"/>
        </w:rPr>
        <w:t xml:space="preserve"> отношения между продавцом и потребителем могут быть выражены в виде соотношения спроса и предложения. Цена любого товара в такой системе является производным от затрат труда на его приобретение, объема предложения товара на рынке, а </w:t>
      </w:r>
      <w:r w:rsidR="008A0436" w:rsidRPr="00971CCE">
        <w:rPr>
          <w:rFonts w:ascii="Times New Roman" w:hAnsi="Times New Roman" w:cs="Times New Roman"/>
          <w:sz w:val="24"/>
          <w:lang w:val="ru-RU"/>
        </w:rPr>
        <w:t>также</w:t>
      </w:r>
      <w:r w:rsidR="00C7622C" w:rsidRPr="00971CCE">
        <w:rPr>
          <w:rFonts w:ascii="Times New Roman" w:hAnsi="Times New Roman" w:cs="Times New Roman"/>
          <w:sz w:val="24"/>
          <w:lang w:val="ru-RU"/>
        </w:rPr>
        <w:t xml:space="preserve"> спроса на этот товар. </w:t>
      </w:r>
      <w:r w:rsidR="00750CCD" w:rsidRPr="00971CCE">
        <w:rPr>
          <w:rFonts w:ascii="Times New Roman" w:hAnsi="Times New Roman" w:cs="Times New Roman"/>
          <w:sz w:val="24"/>
          <w:lang w:val="ru-RU"/>
        </w:rPr>
        <w:t xml:space="preserve">Задача </w:t>
      </w:r>
      <w:r w:rsidR="00606009" w:rsidRPr="00971CCE">
        <w:rPr>
          <w:rFonts w:ascii="Times New Roman" w:hAnsi="Times New Roman" w:cs="Times New Roman"/>
          <w:sz w:val="24"/>
          <w:lang w:val="ru-RU"/>
        </w:rPr>
        <w:t>производителя – минимизация издержек на производство товара, задача покупателя – минимизировать собственные затраты на приобретение нужного количества товара</w:t>
      </w:r>
      <w:r w:rsidR="000271C4" w:rsidRPr="00971CCE">
        <w:rPr>
          <w:rFonts w:ascii="Times New Roman" w:hAnsi="Times New Roman" w:cs="Times New Roman"/>
          <w:sz w:val="24"/>
          <w:lang w:val="ru-RU"/>
        </w:rPr>
        <w:t>, получая при этом товар максимального качества.</w:t>
      </w:r>
    </w:p>
    <w:p w14:paraId="4042CA1B" w14:textId="7B94C103" w:rsidR="00546D7C" w:rsidRPr="00971CCE" w:rsidRDefault="00546D7C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Производство </w:t>
      </w:r>
      <w:r w:rsidR="00725CD1" w:rsidRPr="00971CCE">
        <w:rPr>
          <w:rFonts w:ascii="Times New Roman" w:hAnsi="Times New Roman" w:cs="Times New Roman"/>
          <w:sz w:val="24"/>
          <w:lang w:val="ru-RU"/>
        </w:rPr>
        <w:t xml:space="preserve">любого </w:t>
      </w:r>
      <w:r w:rsidR="005A3C76" w:rsidRPr="00971CCE">
        <w:rPr>
          <w:rFonts w:ascii="Times New Roman" w:hAnsi="Times New Roman" w:cs="Times New Roman"/>
          <w:sz w:val="24"/>
          <w:lang w:val="ru-RU"/>
        </w:rPr>
        <w:t>товара</w:t>
      </w:r>
      <w:r w:rsidR="00422311" w:rsidRPr="00971CCE">
        <w:rPr>
          <w:rFonts w:ascii="Times New Roman" w:hAnsi="Times New Roman" w:cs="Times New Roman"/>
          <w:sz w:val="24"/>
          <w:lang w:val="ru-RU"/>
        </w:rPr>
        <w:t>, как известно,</w:t>
      </w:r>
      <w:r w:rsidR="005A3C76" w:rsidRPr="00971CCE">
        <w:rPr>
          <w:rFonts w:ascii="Times New Roman" w:hAnsi="Times New Roman" w:cs="Times New Roman"/>
          <w:sz w:val="24"/>
          <w:lang w:val="ru-RU"/>
        </w:rPr>
        <w:t xml:space="preserve"> обязательно требует наличия соответствующих производительных сил,</w:t>
      </w:r>
      <w:r w:rsidR="00655426" w:rsidRPr="00971CCE">
        <w:rPr>
          <w:rFonts w:ascii="Times New Roman" w:hAnsi="Times New Roman" w:cs="Times New Roman"/>
          <w:sz w:val="24"/>
          <w:lang w:val="ru-RU"/>
        </w:rPr>
        <w:t xml:space="preserve"> а основным элементо</w:t>
      </w:r>
      <w:r w:rsidR="008A0436">
        <w:rPr>
          <w:rFonts w:ascii="Times New Roman" w:hAnsi="Times New Roman" w:cs="Times New Roman"/>
          <w:sz w:val="24"/>
          <w:lang w:val="ru-RU"/>
        </w:rPr>
        <w:t>м</w:t>
      </w:r>
      <w:r w:rsidR="00655426" w:rsidRPr="00971CCE">
        <w:rPr>
          <w:rFonts w:ascii="Times New Roman" w:hAnsi="Times New Roman" w:cs="Times New Roman"/>
          <w:sz w:val="24"/>
          <w:lang w:val="ru-RU"/>
        </w:rPr>
        <w:t xml:space="preserve"> производительных сил общества являются люди</w:t>
      </w:r>
      <w:r w:rsidR="002938AE" w:rsidRPr="00971CCE">
        <w:rPr>
          <w:rFonts w:ascii="Times New Roman" w:hAnsi="Times New Roman" w:cs="Times New Roman"/>
          <w:sz w:val="24"/>
          <w:lang w:val="ru-RU"/>
        </w:rPr>
        <w:t xml:space="preserve">, от знаний, навыков и опыта которых зависит возможность </w:t>
      </w:r>
      <w:r w:rsidR="006D50F4" w:rsidRPr="00971CCE">
        <w:rPr>
          <w:rFonts w:ascii="Times New Roman" w:hAnsi="Times New Roman" w:cs="Times New Roman"/>
          <w:sz w:val="24"/>
          <w:lang w:val="ru-RU"/>
        </w:rPr>
        <w:t>использовать различные средства производства, эффективность инвестиций и, в конечном счете, стоимость производимого товара.</w:t>
      </w:r>
    </w:p>
    <w:p w14:paraId="76F1603E" w14:textId="1CFA21FC" w:rsidR="003A4E05" w:rsidRDefault="00665C40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Учитывая, что основн</w:t>
      </w:r>
      <w:r w:rsidR="000F5BAC">
        <w:rPr>
          <w:rFonts w:ascii="Times New Roman" w:hAnsi="Times New Roman" w:cs="Times New Roman"/>
          <w:sz w:val="24"/>
          <w:lang w:val="ru-RU"/>
        </w:rPr>
        <w:t xml:space="preserve">ым ресурсом в процессе производства был и остается человек (как носитель знаний, </w:t>
      </w:r>
      <w:r w:rsidR="008109C1">
        <w:rPr>
          <w:rFonts w:ascii="Times New Roman" w:hAnsi="Times New Roman" w:cs="Times New Roman"/>
          <w:sz w:val="24"/>
          <w:lang w:val="ru-RU"/>
        </w:rPr>
        <w:t xml:space="preserve">источник труда, </w:t>
      </w:r>
      <w:r w:rsidR="00404E39">
        <w:rPr>
          <w:rFonts w:ascii="Times New Roman" w:hAnsi="Times New Roman" w:cs="Times New Roman"/>
          <w:sz w:val="24"/>
          <w:lang w:val="ru-RU"/>
        </w:rPr>
        <w:t>в том числе и умственного)</w:t>
      </w:r>
      <w:r w:rsidR="00521F8C">
        <w:rPr>
          <w:rFonts w:ascii="Times New Roman" w:hAnsi="Times New Roman" w:cs="Times New Roman"/>
          <w:sz w:val="24"/>
          <w:lang w:val="ru-RU"/>
        </w:rPr>
        <w:t>, то на сам процесс производства напрямую будет влиять здоровье занятого в этом производстве человека.</w:t>
      </w:r>
    </w:p>
    <w:p w14:paraId="0073E0E2" w14:textId="39250D97" w:rsidR="00A36035" w:rsidRPr="00971CCE" w:rsidRDefault="003824C4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>Здоровье является наследуемым индивидуальным ресурсом</w:t>
      </w:r>
      <w:r w:rsidR="00821196" w:rsidRPr="00971CCE">
        <w:rPr>
          <w:rFonts w:ascii="Times New Roman" w:hAnsi="Times New Roman" w:cs="Times New Roman"/>
          <w:sz w:val="24"/>
          <w:lang w:val="ru-RU"/>
        </w:rPr>
        <w:t>, который растрачивается со временем по мере старения</w:t>
      </w:r>
      <w:r w:rsidR="00013E90">
        <w:rPr>
          <w:rFonts w:ascii="Times New Roman" w:hAnsi="Times New Roman" w:cs="Times New Roman"/>
          <w:sz w:val="24"/>
          <w:lang w:val="ru-RU"/>
        </w:rPr>
        <w:t xml:space="preserve">, болезней, травм и </w:t>
      </w:r>
      <w:r w:rsidR="004B465D">
        <w:rPr>
          <w:rFonts w:ascii="Times New Roman" w:hAnsi="Times New Roman" w:cs="Times New Roman"/>
          <w:sz w:val="24"/>
          <w:lang w:val="ru-RU"/>
        </w:rPr>
        <w:t>в процессе трудовой деятельности</w:t>
      </w:r>
      <w:r w:rsidR="00821196" w:rsidRPr="00971CCE">
        <w:rPr>
          <w:rFonts w:ascii="Times New Roman" w:hAnsi="Times New Roman" w:cs="Times New Roman"/>
          <w:sz w:val="24"/>
          <w:lang w:val="ru-RU"/>
        </w:rPr>
        <w:t xml:space="preserve">. Для </w:t>
      </w:r>
      <w:r w:rsidR="009E41FD" w:rsidRPr="00971CCE">
        <w:rPr>
          <w:rFonts w:ascii="Times New Roman" w:hAnsi="Times New Roman" w:cs="Times New Roman"/>
          <w:sz w:val="24"/>
          <w:lang w:val="ru-RU"/>
        </w:rPr>
        <w:t>поддержания постоянного качества жизни</w:t>
      </w:r>
      <w:bookmarkStart w:id="0" w:name="_GoBack"/>
      <w:bookmarkEnd w:id="0"/>
      <w:r w:rsidR="009E41FD" w:rsidRPr="00971CCE">
        <w:rPr>
          <w:rFonts w:ascii="Times New Roman" w:hAnsi="Times New Roman" w:cs="Times New Roman"/>
          <w:sz w:val="24"/>
          <w:lang w:val="ru-RU"/>
        </w:rPr>
        <w:t>, постоянной производительности каждый человек вынужден обращаться за услугами системы здравоохранения и восполнять растрачиваемый ресурс.</w:t>
      </w:r>
      <w:r w:rsidR="008A0540" w:rsidRPr="00971CCE">
        <w:rPr>
          <w:rFonts w:ascii="Times New Roman" w:hAnsi="Times New Roman" w:cs="Times New Roman"/>
          <w:sz w:val="24"/>
          <w:lang w:val="ru-RU"/>
        </w:rPr>
        <w:t xml:space="preserve"> Такое поведение очень сходно с поведением потребителя, который для поддержания некоторого уровня жизни </w:t>
      </w:r>
      <w:r w:rsidR="00B66A78" w:rsidRPr="00971CCE">
        <w:rPr>
          <w:rFonts w:ascii="Times New Roman" w:hAnsi="Times New Roman" w:cs="Times New Roman"/>
          <w:sz w:val="24"/>
          <w:lang w:val="ru-RU"/>
        </w:rPr>
        <w:t>вынужден покупать определенные товары (определенные продукты питания, вещи, нематериальные товары).</w:t>
      </w:r>
    </w:p>
    <w:p w14:paraId="3DE298AD" w14:textId="5CC222FE" w:rsidR="000473C6" w:rsidRDefault="00607EF5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В этой модели система здравоохранения является не столько поставщиком услуг, сколько продавцом </w:t>
      </w:r>
      <w:r w:rsidR="00494580" w:rsidRPr="00971CCE">
        <w:rPr>
          <w:rFonts w:ascii="Times New Roman" w:hAnsi="Times New Roman" w:cs="Times New Roman"/>
          <w:sz w:val="24"/>
          <w:lang w:val="ru-RU"/>
        </w:rPr>
        <w:t xml:space="preserve">особого </w:t>
      </w:r>
      <w:r w:rsidR="0020102A" w:rsidRPr="00971CCE">
        <w:rPr>
          <w:rFonts w:ascii="Times New Roman" w:hAnsi="Times New Roman" w:cs="Times New Roman"/>
          <w:sz w:val="24"/>
          <w:lang w:val="ru-RU"/>
        </w:rPr>
        <w:t xml:space="preserve">вида товара. Его особенностью является невозможность </w:t>
      </w:r>
      <w:r w:rsidR="00245374" w:rsidRPr="00971CCE">
        <w:rPr>
          <w:rFonts w:ascii="Times New Roman" w:hAnsi="Times New Roman" w:cs="Times New Roman"/>
          <w:sz w:val="24"/>
          <w:lang w:val="ru-RU"/>
        </w:rPr>
        <w:t>измерения в каких-</w:t>
      </w:r>
      <w:r w:rsidR="00245374" w:rsidRPr="00971CCE">
        <w:rPr>
          <w:rFonts w:ascii="Times New Roman" w:hAnsi="Times New Roman" w:cs="Times New Roman"/>
          <w:sz w:val="24"/>
          <w:lang w:val="ru-RU"/>
        </w:rPr>
        <w:lastRenderedPageBreak/>
        <w:t xml:space="preserve">либо единицах, так как </w:t>
      </w:r>
      <w:r w:rsidR="00E214BC" w:rsidRPr="00971CCE">
        <w:rPr>
          <w:rFonts w:ascii="Times New Roman" w:hAnsi="Times New Roman" w:cs="Times New Roman"/>
          <w:sz w:val="24"/>
          <w:lang w:val="ru-RU"/>
        </w:rPr>
        <w:t>не имеет объективных оценочных характеристик.</w:t>
      </w:r>
      <w:r w:rsidR="00874F5B" w:rsidRPr="00971CCE">
        <w:rPr>
          <w:rFonts w:ascii="Times New Roman" w:hAnsi="Times New Roman" w:cs="Times New Roman"/>
          <w:sz w:val="24"/>
          <w:lang w:val="ru-RU"/>
        </w:rPr>
        <w:t xml:space="preserve"> Оценка его качества и количества может быть произведена только самим потребителем</w:t>
      </w:r>
      <w:r w:rsidR="00703E0D" w:rsidRPr="00971CCE">
        <w:rPr>
          <w:rFonts w:ascii="Times New Roman" w:hAnsi="Times New Roman" w:cs="Times New Roman"/>
          <w:sz w:val="24"/>
          <w:lang w:val="ru-RU"/>
        </w:rPr>
        <w:t>.</w:t>
      </w:r>
    </w:p>
    <w:p w14:paraId="1EC55307" w14:textId="1D47E08E" w:rsidR="00652162" w:rsidRPr="00652162" w:rsidRDefault="00652162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Другой особенностью здоровья можно считать невозможность его накопления потребителем.</w:t>
      </w:r>
      <w:r w:rsidR="00C81783">
        <w:rPr>
          <w:rFonts w:ascii="Times New Roman" w:hAnsi="Times New Roman" w:cs="Times New Roman"/>
          <w:sz w:val="24"/>
          <w:lang w:val="ru-RU"/>
        </w:rPr>
        <w:t xml:space="preserve"> </w:t>
      </w:r>
      <w:r w:rsidR="008C6663">
        <w:rPr>
          <w:rFonts w:ascii="Times New Roman" w:hAnsi="Times New Roman" w:cs="Times New Roman"/>
          <w:sz w:val="24"/>
          <w:lang w:val="ru-RU"/>
        </w:rPr>
        <w:t xml:space="preserve">Однако, он может быть аккумулирован в виде </w:t>
      </w:r>
      <w:r w:rsidR="00B77592">
        <w:rPr>
          <w:rFonts w:ascii="Times New Roman" w:hAnsi="Times New Roman" w:cs="Times New Roman"/>
          <w:sz w:val="24"/>
          <w:lang w:val="ru-RU"/>
        </w:rPr>
        <w:t xml:space="preserve">медицинских услуг и оборудования. </w:t>
      </w:r>
      <w:r w:rsidR="00610365">
        <w:rPr>
          <w:rFonts w:ascii="Times New Roman" w:hAnsi="Times New Roman" w:cs="Times New Roman"/>
          <w:sz w:val="24"/>
          <w:lang w:val="ru-RU"/>
        </w:rPr>
        <w:t>Таким образом, здоровье не может быть передано в явном виде</w:t>
      </w:r>
      <w:r w:rsidR="00037DB8">
        <w:rPr>
          <w:rFonts w:ascii="Times New Roman" w:hAnsi="Times New Roman" w:cs="Times New Roman"/>
          <w:sz w:val="24"/>
          <w:lang w:val="ru-RU"/>
        </w:rPr>
        <w:t>. Кроме того, здоровье нельзя передать в</w:t>
      </w:r>
      <w:r w:rsidR="00EE79C7">
        <w:rPr>
          <w:rFonts w:ascii="Times New Roman" w:hAnsi="Times New Roman" w:cs="Times New Roman"/>
          <w:sz w:val="24"/>
          <w:lang w:val="ru-RU"/>
        </w:rPr>
        <w:t xml:space="preserve"> избыточном количестве. Иными словами, человек не может быть более здоров, чем здоров полностью. Поэтому приобретение большего количества здоровья теряет смысл и предельная полезность этого товара</w:t>
      </w:r>
      <w:r w:rsidR="00FB7779">
        <w:rPr>
          <w:rFonts w:ascii="Times New Roman" w:hAnsi="Times New Roman" w:cs="Times New Roman"/>
          <w:sz w:val="24"/>
          <w:lang w:val="ru-RU"/>
        </w:rPr>
        <w:t xml:space="preserve"> </w:t>
      </w:r>
      <w:r w:rsidR="00EE6444">
        <w:rPr>
          <w:rFonts w:ascii="Times New Roman" w:hAnsi="Times New Roman" w:cs="Times New Roman"/>
          <w:sz w:val="24"/>
          <w:lang w:val="ru-RU"/>
        </w:rPr>
        <w:t>быстро снижается по мере достижения состояния, которое потребитель оценивает как здоровое.</w:t>
      </w:r>
    </w:p>
    <w:p w14:paraId="1F718314" w14:textId="77777777" w:rsidR="003934AD" w:rsidRPr="00971CCE" w:rsidRDefault="003934AD" w:rsidP="003934AD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>Так как государство в своем исходном содержании не имеет механизмов улучшения или поддержания здоровья населения, оно вынуждено тем или иным образом поддерживать существование системы здравоохранения (государственной или частно</w:t>
      </w:r>
      <w:r>
        <w:rPr>
          <w:rFonts w:ascii="Times New Roman" w:hAnsi="Times New Roman" w:cs="Times New Roman"/>
          <w:sz w:val="24"/>
          <w:lang w:val="ru-RU"/>
        </w:rPr>
        <w:t>й</w:t>
      </w:r>
      <w:r w:rsidRPr="00971CCE">
        <w:rPr>
          <w:rFonts w:ascii="Times New Roman" w:hAnsi="Times New Roman" w:cs="Times New Roman"/>
          <w:sz w:val="24"/>
          <w:lang w:val="ru-RU"/>
        </w:rPr>
        <w:t>, или смешанной). Система здравоохранения, в свою очередь, требует финансирования, которое получает непосредственно от государства (из бюджетных средств, средств государственных страховых фондов и т.д.) или же обеспечивает себя сама посредством оказания платных медицинских услуг.</w:t>
      </w:r>
    </w:p>
    <w:p w14:paraId="6FB31483" w14:textId="536625D0" w:rsidR="00703E0D" w:rsidRPr="00971CCE" w:rsidRDefault="00703E0D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Если в краткосрочном периоде </w:t>
      </w:r>
      <w:r w:rsidR="005D4922" w:rsidRPr="00971CCE">
        <w:rPr>
          <w:rFonts w:ascii="Times New Roman" w:hAnsi="Times New Roman" w:cs="Times New Roman"/>
          <w:sz w:val="24"/>
          <w:lang w:val="ru-RU"/>
        </w:rPr>
        <w:t>можно считать, что здоровье неизменно, то в долгосрочном оно снижается, с</w:t>
      </w:r>
      <w:r w:rsidR="00D01E04" w:rsidRPr="00971CCE">
        <w:rPr>
          <w:rFonts w:ascii="Times New Roman" w:hAnsi="Times New Roman" w:cs="Times New Roman"/>
          <w:sz w:val="24"/>
          <w:lang w:val="ru-RU"/>
        </w:rPr>
        <w:t>оздавая амортизацию тех вложений в систему здравоохранения, которые делает государство</w:t>
      </w:r>
      <w:r w:rsidR="00F52FB2" w:rsidRPr="00971CCE">
        <w:rPr>
          <w:rFonts w:ascii="Times New Roman" w:hAnsi="Times New Roman" w:cs="Times New Roman"/>
          <w:sz w:val="24"/>
          <w:lang w:val="ru-RU"/>
        </w:rPr>
        <w:t xml:space="preserve"> с одной стороны и</w:t>
      </w:r>
      <w:r w:rsidR="00F42AB4" w:rsidRPr="00971CCE">
        <w:rPr>
          <w:rFonts w:ascii="Times New Roman" w:hAnsi="Times New Roman" w:cs="Times New Roman"/>
          <w:sz w:val="24"/>
          <w:lang w:val="ru-RU"/>
        </w:rPr>
        <w:t xml:space="preserve"> </w:t>
      </w:r>
      <w:r w:rsidR="00F2380F" w:rsidRPr="00971CCE">
        <w:rPr>
          <w:rFonts w:ascii="Times New Roman" w:hAnsi="Times New Roman" w:cs="Times New Roman"/>
          <w:sz w:val="24"/>
          <w:lang w:val="ru-RU"/>
        </w:rPr>
        <w:t>личных затрат каждого потребителя на его поддержание – с другой.</w:t>
      </w:r>
    </w:p>
    <w:p w14:paraId="5F148F2F" w14:textId="5A77B8AA" w:rsidR="00391A90" w:rsidRPr="00971CCE" w:rsidRDefault="00391A90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Со временем затраты на </w:t>
      </w:r>
      <w:r w:rsidR="00FF130E" w:rsidRPr="00971CCE">
        <w:rPr>
          <w:rFonts w:ascii="Times New Roman" w:hAnsi="Times New Roman" w:cs="Times New Roman"/>
          <w:sz w:val="24"/>
          <w:lang w:val="ru-RU"/>
        </w:rPr>
        <w:t>приобретение этого специфического товара растут и в определенный момент сравниваются, а затем и превышают субъективную полезность этого товара. Иными словами, на поддержание определенного уровня здоровья потребитель начинает тратить все большую часть собственных доходов.</w:t>
      </w:r>
    </w:p>
    <w:p w14:paraId="3DF448F8" w14:textId="2B331B2A" w:rsidR="00B8052A" w:rsidRPr="00971CCE" w:rsidRDefault="00B8052A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Если же система здравоохранения финансируется государством, то </w:t>
      </w:r>
      <w:r w:rsidR="008F018D" w:rsidRPr="00971CCE">
        <w:rPr>
          <w:rFonts w:ascii="Times New Roman" w:hAnsi="Times New Roman" w:cs="Times New Roman"/>
          <w:sz w:val="24"/>
          <w:lang w:val="ru-RU"/>
        </w:rPr>
        <w:t xml:space="preserve">вложения в нее амортизируются растущим потреблением </w:t>
      </w:r>
      <w:r w:rsidR="00F25BE9" w:rsidRPr="00971CCE">
        <w:rPr>
          <w:rFonts w:ascii="Times New Roman" w:hAnsi="Times New Roman" w:cs="Times New Roman"/>
          <w:sz w:val="24"/>
          <w:lang w:val="ru-RU"/>
        </w:rPr>
        <w:t xml:space="preserve">производимого ею товара и </w:t>
      </w:r>
      <w:r w:rsidR="009E76F3" w:rsidRPr="00971CCE">
        <w:rPr>
          <w:rFonts w:ascii="Times New Roman" w:hAnsi="Times New Roman" w:cs="Times New Roman"/>
          <w:sz w:val="24"/>
          <w:lang w:val="ru-RU"/>
        </w:rPr>
        <w:t xml:space="preserve">износом основных фондов этой системы, который возникает в результате </w:t>
      </w:r>
      <w:r w:rsidR="00BF20BC">
        <w:rPr>
          <w:rFonts w:ascii="Times New Roman" w:hAnsi="Times New Roman" w:cs="Times New Roman"/>
          <w:sz w:val="24"/>
          <w:lang w:val="ru-RU"/>
        </w:rPr>
        <w:t>обслуживания населения и его лечения</w:t>
      </w:r>
      <w:r w:rsidR="00093FDC" w:rsidRPr="00093FDC">
        <w:rPr>
          <w:rFonts w:ascii="Times New Roman" w:hAnsi="Times New Roman" w:cs="Times New Roman"/>
          <w:sz w:val="24"/>
          <w:lang w:val="ru-RU"/>
        </w:rPr>
        <w:t xml:space="preserve"> </w:t>
      </w:r>
      <w:r w:rsidR="00093FDC">
        <w:rPr>
          <w:rFonts w:ascii="Times New Roman" w:hAnsi="Times New Roman" w:cs="Times New Roman"/>
          <w:sz w:val="24"/>
          <w:lang w:val="ru-RU"/>
        </w:rPr>
        <w:fldChar w:fldCharType="begin" w:fldLock="1"/>
      </w:r>
      <w:r w:rsidR="006F4AD4">
        <w:rPr>
          <w:rFonts w:ascii="Times New Roman" w:hAnsi="Times New Roman" w:cs="Times New Roman"/>
          <w:sz w:val="24"/>
          <w:lang w:val="ru-RU"/>
        </w:rPr>
        <w:instrText>ADDIN CSL_CITATION {"citationItems":[{"id":"ITEM-1","itemData":{"author":[{"dropping-particle":"","family":"Grossman","given":"Michael","non-dropping-particle":"","parse-names":false,"suffix":""},{"dropping-particle":"","family":"Journal","given":"The","non-dropping-particle":"","parse-names":false,"suffix":""},{"dropping-particle":"","family":"Apr","given":"No Mar","non-dropping-particle":"","parse-names":false,"suffix":""},{"dropping-particle":"","family":"Grossman","given":"Michael","non-dropping-particle":"","parse-names":false,"suffix":""}],"container-title":"The Journal of Political Economy","id":"ITEM-1","issue":"2","issued":{"date-parts":[["1972"]]},"page":"223-255","title":"On the concept of health capital and the demand for health","type":"article-journal","volume":"80"},"uris":["http://www.mendeley.com/documents/?uuid=bb91b743-f12f-4e68-92a8-9fa690a04f1e"]}],"mendeley":{"formattedCitation":"[1]","plainTextFormattedCitation":"[1]","previouslyFormattedCitation":"[1]"},"properties":{"noteIndex":0},"schema":"https://github.com/citation-style-language/schema/raw/master/csl-citation.json"}</w:instrText>
      </w:r>
      <w:r w:rsidR="00093FDC">
        <w:rPr>
          <w:rFonts w:ascii="Times New Roman" w:hAnsi="Times New Roman" w:cs="Times New Roman"/>
          <w:sz w:val="24"/>
          <w:lang w:val="ru-RU"/>
        </w:rPr>
        <w:fldChar w:fldCharType="separate"/>
      </w:r>
      <w:r w:rsidR="00093FDC" w:rsidRPr="00093FDC">
        <w:rPr>
          <w:rFonts w:ascii="Times New Roman" w:hAnsi="Times New Roman" w:cs="Times New Roman"/>
          <w:noProof/>
          <w:sz w:val="24"/>
          <w:lang w:val="ru-RU"/>
        </w:rPr>
        <w:t>[1]</w:t>
      </w:r>
      <w:r w:rsidR="00093FDC">
        <w:rPr>
          <w:rFonts w:ascii="Times New Roman" w:hAnsi="Times New Roman" w:cs="Times New Roman"/>
          <w:sz w:val="24"/>
          <w:lang w:val="ru-RU"/>
        </w:rPr>
        <w:fldChar w:fldCharType="end"/>
      </w:r>
      <w:r w:rsidR="00157223" w:rsidRPr="00971CCE">
        <w:rPr>
          <w:rFonts w:ascii="Times New Roman" w:hAnsi="Times New Roman" w:cs="Times New Roman"/>
          <w:sz w:val="24"/>
          <w:lang w:val="ru-RU"/>
        </w:rPr>
        <w:t>.</w:t>
      </w:r>
    </w:p>
    <w:p w14:paraId="1A51A876" w14:textId="08321CD3" w:rsidR="00157223" w:rsidRPr="00971CCE" w:rsidRDefault="00157223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>Формально, государство, организуя финансирование системы здравоохранения, закупает здоровье</w:t>
      </w:r>
      <w:r w:rsidR="000931C9" w:rsidRPr="00971CCE">
        <w:rPr>
          <w:rFonts w:ascii="Times New Roman" w:hAnsi="Times New Roman" w:cs="Times New Roman"/>
          <w:sz w:val="24"/>
          <w:lang w:val="ru-RU"/>
        </w:rPr>
        <w:t xml:space="preserve"> в виде медицинской помощи</w:t>
      </w:r>
      <w:r w:rsidRPr="00971CCE">
        <w:rPr>
          <w:rFonts w:ascii="Times New Roman" w:hAnsi="Times New Roman" w:cs="Times New Roman"/>
          <w:sz w:val="24"/>
          <w:lang w:val="ru-RU"/>
        </w:rPr>
        <w:t xml:space="preserve"> у системы здравоохранения и передает его </w:t>
      </w:r>
      <w:r w:rsidR="000931C9" w:rsidRPr="00971CCE">
        <w:rPr>
          <w:rFonts w:ascii="Times New Roman" w:hAnsi="Times New Roman" w:cs="Times New Roman"/>
          <w:sz w:val="24"/>
          <w:lang w:val="ru-RU"/>
        </w:rPr>
        <w:t>населению посредством предоплаченных медицинских услуг.</w:t>
      </w:r>
    </w:p>
    <w:p w14:paraId="29862F22" w14:textId="3B958C90" w:rsidR="004904FE" w:rsidRPr="00971CCE" w:rsidRDefault="007E0795" w:rsidP="00971CCE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Если количество и/или качество такого товара не устраивает потребителя, он вынужден обращаться к </w:t>
      </w:r>
      <w:r w:rsidR="00DE7C15" w:rsidRPr="00971CCE">
        <w:rPr>
          <w:rFonts w:ascii="Times New Roman" w:hAnsi="Times New Roman" w:cs="Times New Roman"/>
          <w:sz w:val="24"/>
          <w:lang w:val="ru-RU"/>
        </w:rPr>
        <w:t>платным медицинским услугам, которые в его субъективном восприятии являются более качественными. Это еще больше сближает здоровье с</w:t>
      </w:r>
      <w:r w:rsidR="00121990" w:rsidRPr="00971CCE">
        <w:rPr>
          <w:rFonts w:ascii="Times New Roman" w:hAnsi="Times New Roman" w:cs="Times New Roman"/>
          <w:sz w:val="24"/>
          <w:lang w:val="ru-RU"/>
        </w:rPr>
        <w:t xml:space="preserve"> настоящим товаром</w:t>
      </w:r>
      <w:r w:rsidR="009E164C" w:rsidRPr="00971CCE">
        <w:rPr>
          <w:rFonts w:ascii="Times New Roman" w:hAnsi="Times New Roman" w:cs="Times New Roman"/>
          <w:sz w:val="24"/>
          <w:lang w:val="ru-RU"/>
        </w:rPr>
        <w:t xml:space="preserve">, так как имеет субъективные характеристики, которые могут не соотноситься с теми его характеристиками, которые являются объективными. </w:t>
      </w:r>
      <w:r w:rsidR="007F0C55">
        <w:rPr>
          <w:rFonts w:ascii="Times New Roman" w:hAnsi="Times New Roman" w:cs="Times New Roman"/>
          <w:sz w:val="24"/>
          <w:lang w:val="ru-RU"/>
        </w:rPr>
        <w:t>Таким образом здоровье становится аналогом товаров</w:t>
      </w:r>
      <w:r w:rsidR="009E164C" w:rsidRPr="00971CCE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="00543E83" w:rsidRPr="00971CCE">
        <w:rPr>
          <w:rFonts w:ascii="Times New Roman" w:hAnsi="Times New Roman" w:cs="Times New Roman"/>
          <w:sz w:val="24"/>
          <w:lang w:val="ru-RU"/>
        </w:rPr>
        <w:t>Гиффена</w:t>
      </w:r>
      <w:proofErr w:type="spellEnd"/>
      <w:r w:rsidR="008C1858" w:rsidRPr="00971CCE">
        <w:rPr>
          <w:rFonts w:ascii="Times New Roman" w:hAnsi="Times New Roman" w:cs="Times New Roman"/>
          <w:sz w:val="24"/>
          <w:lang w:val="ru-RU"/>
        </w:rPr>
        <w:t xml:space="preserve">, </w:t>
      </w:r>
      <w:r w:rsidR="009A15F8" w:rsidRPr="00971CCE">
        <w:rPr>
          <w:rFonts w:ascii="Times New Roman" w:hAnsi="Times New Roman" w:cs="Times New Roman"/>
          <w:sz w:val="24"/>
          <w:lang w:val="ru-RU"/>
        </w:rPr>
        <w:t>потребление которых растет с ростом их цены</w:t>
      </w:r>
      <w:r w:rsidR="004904FE" w:rsidRPr="00971CCE">
        <w:rPr>
          <w:rFonts w:ascii="Times New Roman" w:hAnsi="Times New Roman" w:cs="Times New Roman"/>
          <w:sz w:val="24"/>
          <w:lang w:val="ru-RU"/>
        </w:rPr>
        <w:t>.</w:t>
      </w:r>
    </w:p>
    <w:p w14:paraId="2AB72662" w14:textId="77777777" w:rsidR="005E3F12" w:rsidRDefault="00323040" w:rsidP="005E3F12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971CCE">
        <w:rPr>
          <w:rFonts w:ascii="Times New Roman" w:hAnsi="Times New Roman" w:cs="Times New Roman"/>
          <w:sz w:val="24"/>
          <w:lang w:val="ru-RU"/>
        </w:rPr>
        <w:t xml:space="preserve">Выбор потребителя состоит либо в </w:t>
      </w:r>
      <w:r w:rsidR="007D1166" w:rsidRPr="00971CCE">
        <w:rPr>
          <w:rFonts w:ascii="Times New Roman" w:hAnsi="Times New Roman" w:cs="Times New Roman"/>
          <w:sz w:val="24"/>
          <w:lang w:val="ru-RU"/>
        </w:rPr>
        <w:t xml:space="preserve">получении предоплаченного объема здоровья, либо в покупке его </w:t>
      </w:r>
      <w:r w:rsidR="00602B08" w:rsidRPr="00971CCE">
        <w:rPr>
          <w:rFonts w:ascii="Times New Roman" w:hAnsi="Times New Roman" w:cs="Times New Roman"/>
          <w:sz w:val="24"/>
          <w:lang w:val="ru-RU"/>
        </w:rPr>
        <w:t>в виде услуг частного медицинского учреждения. Эти две схемы повед</w:t>
      </w:r>
      <w:r w:rsidR="000E13C7" w:rsidRPr="00971CCE">
        <w:rPr>
          <w:rFonts w:ascii="Times New Roman" w:hAnsi="Times New Roman" w:cs="Times New Roman"/>
          <w:sz w:val="24"/>
          <w:lang w:val="ru-RU"/>
        </w:rPr>
        <w:t xml:space="preserve">ения преобладают друг над другом в зависимости от доходов потребителя и его восприятия. Причем, чем </w:t>
      </w:r>
      <w:r w:rsidR="00BF721F" w:rsidRPr="00971CCE">
        <w:rPr>
          <w:rFonts w:ascii="Times New Roman" w:hAnsi="Times New Roman" w:cs="Times New Roman"/>
          <w:sz w:val="24"/>
          <w:lang w:val="ru-RU"/>
        </w:rPr>
        <w:t xml:space="preserve">больший доход имеет потребитель, тем меньшую роль в процессе выбора играет </w:t>
      </w:r>
      <w:r w:rsidR="00EE6A90" w:rsidRPr="00971CCE">
        <w:rPr>
          <w:rFonts w:ascii="Times New Roman" w:hAnsi="Times New Roman" w:cs="Times New Roman"/>
          <w:sz w:val="24"/>
          <w:lang w:val="ru-RU"/>
        </w:rPr>
        <w:t xml:space="preserve">его собственная оценка </w:t>
      </w:r>
      <w:r w:rsidR="009C2895" w:rsidRPr="00971CCE">
        <w:rPr>
          <w:rFonts w:ascii="Times New Roman" w:hAnsi="Times New Roman" w:cs="Times New Roman"/>
          <w:sz w:val="24"/>
          <w:lang w:val="ru-RU"/>
        </w:rPr>
        <w:t>частных или государственных услуг и большую – возможность приобрести более качественный, по его мнению, товар.</w:t>
      </w:r>
    </w:p>
    <w:p w14:paraId="18FF5BED" w14:textId="1CC0C7A1" w:rsidR="006B7A94" w:rsidRDefault="000B6F8F" w:rsidP="005E3F12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Производство человеком некоторого продукта можно определить, как функци</w:t>
      </w:r>
      <w:r w:rsidR="00623A67">
        <w:rPr>
          <w:rFonts w:ascii="Times New Roman" w:hAnsi="Times New Roman" w:cs="Times New Roman"/>
          <w:sz w:val="24"/>
          <w:lang w:val="ru-RU"/>
        </w:rPr>
        <w:t>ю от количества определенного ресурса</w:t>
      </w:r>
      <w:r w:rsidR="0085108B">
        <w:rPr>
          <w:rFonts w:ascii="Times New Roman" w:hAnsi="Times New Roman" w:cs="Times New Roman"/>
          <w:sz w:val="24"/>
          <w:lang w:val="ru-RU"/>
        </w:rPr>
        <w:t>:</w:t>
      </w:r>
    </w:p>
    <w:p w14:paraId="7EC6F0F4" w14:textId="4D31E584" w:rsidR="0085108B" w:rsidRPr="0085108B" w:rsidRDefault="0085108B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m:oMathPara>
        <m:oMath>
          <m:r>
            <w:rPr>
              <w:rFonts w:ascii="Cambria Math" w:hAnsi="Cambria Math" w:cs="Times New Roman"/>
              <w:sz w:val="24"/>
              <w:lang w:val="ru-RU"/>
            </w:rPr>
            <m:t>Y=F(</m:t>
          </m:r>
          <m:r>
            <w:rPr>
              <w:rFonts w:ascii="Cambria Math" w:hAnsi="Cambria Math" w:cs="Times New Roman"/>
              <w:sz w:val="24"/>
            </w:rPr>
            <m:t>H</m:t>
          </m:r>
          <m:r>
            <w:rPr>
              <w:rFonts w:ascii="Cambria Math" w:hAnsi="Cambria Math" w:cs="Times New Roman"/>
              <w:sz w:val="24"/>
              <w:lang w:val="ru-RU"/>
            </w:rPr>
            <m:t>)</m:t>
          </m:r>
        </m:oMath>
      </m:oMathPara>
    </w:p>
    <w:p w14:paraId="3D32510D" w14:textId="2497AB59" w:rsidR="003339A0" w:rsidRDefault="0085108B" w:rsidP="003339A0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 xml:space="preserve">где </w:t>
      </w:r>
      <w:r w:rsidR="00F45C15" w:rsidRPr="00317E0B">
        <w:rPr>
          <w:rFonts w:ascii="Times New Roman" w:eastAsiaTheme="minorEastAsia" w:hAnsi="Times New Roman" w:cs="Times New Roman"/>
          <w:i/>
          <w:sz w:val="24"/>
        </w:rPr>
        <w:t>Y</w:t>
      </w:r>
      <w:r w:rsidR="00F45C15" w:rsidRPr="00F45C15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F45C15">
        <w:rPr>
          <w:rFonts w:ascii="Times New Roman" w:eastAsiaTheme="minorEastAsia" w:hAnsi="Times New Roman" w:cs="Times New Roman"/>
          <w:sz w:val="24"/>
          <w:lang w:val="ru-RU"/>
        </w:rPr>
        <w:t xml:space="preserve">– </w:t>
      </w:r>
      <w:r w:rsidR="008E0D39">
        <w:rPr>
          <w:rFonts w:ascii="Times New Roman" w:eastAsiaTheme="minorEastAsia" w:hAnsi="Times New Roman" w:cs="Times New Roman"/>
          <w:sz w:val="24"/>
          <w:lang w:val="ru-RU"/>
        </w:rPr>
        <w:t>продукт</w:t>
      </w:r>
      <w:r w:rsidR="00F45C15">
        <w:rPr>
          <w:rFonts w:ascii="Times New Roman" w:eastAsiaTheme="minorEastAsia" w:hAnsi="Times New Roman" w:cs="Times New Roman"/>
          <w:sz w:val="24"/>
          <w:lang w:val="ru-RU"/>
        </w:rPr>
        <w:t>,</w:t>
      </w:r>
      <w:r w:rsidR="00F45C15" w:rsidRPr="00F45C15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317E0B" w:rsidRPr="00317E0B">
        <w:rPr>
          <w:rFonts w:ascii="Times New Roman" w:eastAsiaTheme="minorEastAsia" w:hAnsi="Times New Roman" w:cs="Times New Roman"/>
          <w:i/>
          <w:sz w:val="24"/>
        </w:rPr>
        <w:t>H</w:t>
      </w:r>
      <w:r w:rsidR="00F45C15" w:rsidRPr="00F45C15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F45C15">
        <w:rPr>
          <w:rFonts w:ascii="Times New Roman" w:eastAsiaTheme="minorEastAsia" w:hAnsi="Times New Roman" w:cs="Times New Roman"/>
          <w:sz w:val="24"/>
          <w:lang w:val="ru-RU"/>
        </w:rPr>
        <w:t>–</w:t>
      </w:r>
      <w:r w:rsidR="00F45C15" w:rsidRPr="00F45C15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8E0D39">
        <w:rPr>
          <w:rFonts w:ascii="Times New Roman" w:eastAsiaTheme="minorEastAsia" w:hAnsi="Times New Roman" w:cs="Times New Roman"/>
          <w:sz w:val="24"/>
          <w:lang w:val="ru-RU"/>
        </w:rPr>
        <w:t>ресурс, которым в данном случае является здоровье</w:t>
      </w:r>
      <w:r w:rsidR="003339A0">
        <w:rPr>
          <w:rFonts w:ascii="Times New Roman" w:eastAsiaTheme="minorEastAsia" w:hAnsi="Times New Roman" w:cs="Times New Roman"/>
          <w:sz w:val="24"/>
          <w:lang w:val="ru-RU"/>
        </w:rPr>
        <w:t>.</w:t>
      </w:r>
      <w:r w:rsidR="004520C2">
        <w:rPr>
          <w:rFonts w:ascii="Times New Roman" w:eastAsiaTheme="minorEastAsia" w:hAnsi="Times New Roman" w:cs="Times New Roman"/>
          <w:sz w:val="24"/>
          <w:lang w:val="ru-RU"/>
        </w:rPr>
        <w:t xml:space="preserve"> Как</w:t>
      </w:r>
      <w:r w:rsidR="00F45C15">
        <w:rPr>
          <w:rFonts w:ascii="Times New Roman" w:eastAsiaTheme="minorEastAsia" w:hAnsi="Times New Roman" w:cs="Times New Roman"/>
          <w:sz w:val="24"/>
          <w:lang w:val="ru-RU"/>
        </w:rPr>
        <w:t xml:space="preserve"> мы уже сказали, качество труда напрямую зависит от </w:t>
      </w:r>
      <w:r w:rsidR="004B4FE6">
        <w:rPr>
          <w:rFonts w:ascii="Times New Roman" w:eastAsiaTheme="minorEastAsia" w:hAnsi="Times New Roman" w:cs="Times New Roman"/>
          <w:sz w:val="24"/>
          <w:lang w:val="ru-RU"/>
        </w:rPr>
        <w:t xml:space="preserve">здоровья человека, которое можно включить в качестве </w:t>
      </w:r>
      <w:r w:rsidR="009754E1">
        <w:rPr>
          <w:rFonts w:ascii="Times New Roman" w:eastAsiaTheme="minorEastAsia" w:hAnsi="Times New Roman" w:cs="Times New Roman"/>
          <w:sz w:val="24"/>
          <w:lang w:val="ru-RU"/>
        </w:rPr>
        <w:t>аргумента</w:t>
      </w:r>
      <w:r w:rsidR="00B21B8A">
        <w:rPr>
          <w:rFonts w:ascii="Times New Roman" w:eastAsiaTheme="minorEastAsia" w:hAnsi="Times New Roman" w:cs="Times New Roman"/>
          <w:sz w:val="24"/>
          <w:lang w:val="ru-RU"/>
        </w:rPr>
        <w:t>, являющегося суммой собственного здоровья человека и затрат, понесенных на его восполнение.</w:t>
      </w:r>
      <w:r w:rsidR="004520C2">
        <w:rPr>
          <w:rFonts w:ascii="Times New Roman" w:eastAsiaTheme="minorEastAsia" w:hAnsi="Times New Roman" w:cs="Times New Roman"/>
          <w:sz w:val="24"/>
          <w:lang w:val="ru-RU"/>
        </w:rPr>
        <w:t xml:space="preserve"> Таким образом, мы можем записать данную функцию в виде:</w:t>
      </w:r>
    </w:p>
    <w:p w14:paraId="0525E19F" w14:textId="014D1CC8" w:rsidR="004520C2" w:rsidRPr="00543EBA" w:rsidRDefault="004520C2" w:rsidP="003339A0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i/>
          <w:sz w:val="24"/>
          <w:lang w:val="ru-RU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lang w:val="ru-RU"/>
            </w:rPr>
            <w:lastRenderedPageBreak/>
            <m:t>Y=F(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lang w:val="ru-RU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lang w:val="ru-RU"/>
                </w:rPr>
                <m:t>h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lang w:val="ru-RU"/>
                </w:rPr>
                <m:t>p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lang w:val="ru-RU"/>
            </w:rPr>
            <m:t>+</m:t>
          </m:r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lang w:val="ru-RU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lang w:val="ru-RU"/>
                </w:rPr>
                <m:t>h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</w:rPr>
                <m:t>g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lang w:val="ru-RU"/>
            </w:rPr>
            <m:t>)</m:t>
          </m:r>
        </m:oMath>
      </m:oMathPara>
    </w:p>
    <w:p w14:paraId="5C0FCE8C" w14:textId="2EE63B1F" w:rsidR="008D0D11" w:rsidRDefault="00543EBA" w:rsidP="00F05673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где </w:t>
      </w:r>
      <w:r w:rsidR="00505EA8" w:rsidRPr="0086109E">
        <w:rPr>
          <w:rFonts w:ascii="Times New Roman" w:hAnsi="Times New Roman" w:cs="Times New Roman"/>
          <w:i/>
          <w:sz w:val="24"/>
        </w:rPr>
        <w:t>h</w:t>
      </w:r>
      <w:r w:rsidR="00505EA8" w:rsidRPr="0086109E">
        <w:rPr>
          <w:rFonts w:ascii="Times New Roman" w:hAnsi="Times New Roman" w:cs="Times New Roman"/>
          <w:i/>
          <w:sz w:val="24"/>
          <w:vertAlign w:val="subscript"/>
        </w:rPr>
        <w:t>p</w:t>
      </w:r>
      <w:r w:rsidR="00505EA8" w:rsidRPr="00505EA8">
        <w:rPr>
          <w:rFonts w:ascii="Times New Roman" w:hAnsi="Times New Roman" w:cs="Times New Roman"/>
          <w:sz w:val="24"/>
          <w:lang w:val="ru-RU"/>
        </w:rPr>
        <w:t xml:space="preserve"> – </w:t>
      </w:r>
      <w:r w:rsidR="00505EA8">
        <w:rPr>
          <w:rFonts w:ascii="Times New Roman" w:hAnsi="Times New Roman" w:cs="Times New Roman"/>
          <w:sz w:val="24"/>
          <w:lang w:val="ru-RU"/>
        </w:rPr>
        <w:t>это собственное здоровье человека</w:t>
      </w:r>
      <w:r w:rsidR="00CE7B61">
        <w:rPr>
          <w:rFonts w:ascii="Times New Roman" w:hAnsi="Times New Roman" w:cs="Times New Roman"/>
          <w:sz w:val="24"/>
          <w:lang w:val="ru-RU"/>
        </w:rPr>
        <w:t>, данное ему при рождении</w:t>
      </w:r>
      <w:r w:rsidR="0067689E">
        <w:rPr>
          <w:rFonts w:ascii="Times New Roman" w:hAnsi="Times New Roman" w:cs="Times New Roman"/>
          <w:sz w:val="24"/>
          <w:lang w:val="ru-RU"/>
        </w:rPr>
        <w:t xml:space="preserve"> и/или имеющееся в данный момент времени</w:t>
      </w:r>
      <w:r w:rsidR="00505EA8">
        <w:rPr>
          <w:rFonts w:ascii="Times New Roman" w:hAnsi="Times New Roman" w:cs="Times New Roman"/>
          <w:sz w:val="24"/>
          <w:lang w:val="ru-RU"/>
        </w:rPr>
        <w:t xml:space="preserve">, </w:t>
      </w:r>
      <w:r w:rsidR="00505EA8" w:rsidRPr="0086109E">
        <w:rPr>
          <w:rFonts w:ascii="Times New Roman" w:hAnsi="Times New Roman" w:cs="Times New Roman"/>
          <w:i/>
          <w:sz w:val="24"/>
        </w:rPr>
        <w:t>h</w:t>
      </w:r>
      <w:r w:rsidR="00505EA8" w:rsidRPr="001550BE">
        <w:rPr>
          <w:rFonts w:ascii="Times New Roman" w:hAnsi="Times New Roman" w:cs="Times New Roman"/>
          <w:i/>
          <w:sz w:val="24"/>
          <w:vertAlign w:val="subscript"/>
        </w:rPr>
        <w:t>g</w:t>
      </w:r>
      <w:r w:rsidR="00505EA8" w:rsidRPr="00505EA8">
        <w:rPr>
          <w:rFonts w:ascii="Times New Roman" w:hAnsi="Times New Roman" w:cs="Times New Roman"/>
          <w:sz w:val="24"/>
          <w:lang w:val="ru-RU"/>
        </w:rPr>
        <w:t xml:space="preserve"> </w:t>
      </w:r>
      <w:r w:rsidR="00505EA8">
        <w:rPr>
          <w:rFonts w:ascii="Times New Roman" w:hAnsi="Times New Roman" w:cs="Times New Roman"/>
          <w:sz w:val="24"/>
          <w:lang w:val="ru-RU"/>
        </w:rPr>
        <w:t>– приобретенное в результате обращения за медицинской услугой</w:t>
      </w:r>
      <w:r w:rsidR="0086109E">
        <w:rPr>
          <w:rFonts w:ascii="Times New Roman" w:hAnsi="Times New Roman" w:cs="Times New Roman"/>
          <w:sz w:val="24"/>
          <w:lang w:val="ru-RU"/>
        </w:rPr>
        <w:t xml:space="preserve"> или услугами.</w:t>
      </w:r>
      <w:r w:rsidR="001550BE" w:rsidRPr="001550BE">
        <w:rPr>
          <w:rFonts w:ascii="Times New Roman" w:hAnsi="Times New Roman" w:cs="Times New Roman"/>
          <w:sz w:val="24"/>
          <w:lang w:val="ru-RU"/>
        </w:rPr>
        <w:t xml:space="preserve"> </w:t>
      </w:r>
      <w:r w:rsidR="001550BE">
        <w:rPr>
          <w:rFonts w:ascii="Times New Roman" w:hAnsi="Times New Roman" w:cs="Times New Roman"/>
          <w:sz w:val="24"/>
          <w:lang w:val="ru-RU"/>
        </w:rPr>
        <w:t xml:space="preserve">В идеальном случае оба слагаемых должны давать в сумме единицу и </w:t>
      </w:r>
      <w:r w:rsidR="00CE7B61">
        <w:rPr>
          <w:rFonts w:ascii="Times New Roman" w:hAnsi="Times New Roman" w:cs="Times New Roman"/>
          <w:sz w:val="24"/>
          <w:lang w:val="ru-RU"/>
        </w:rPr>
        <w:t>изменяться разнонаправленно.</w:t>
      </w:r>
    </w:p>
    <w:p w14:paraId="69B15846" w14:textId="765956E1" w:rsidR="00AB34F0" w:rsidRDefault="008C5CFD" w:rsidP="00F05673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Количество </w:t>
      </w:r>
      <w:r w:rsidR="004005C4" w:rsidRPr="00074712">
        <w:rPr>
          <w:rFonts w:ascii="Times New Roman" w:hAnsi="Times New Roman" w:cs="Times New Roman"/>
          <w:i/>
          <w:sz w:val="24"/>
        </w:rPr>
        <w:t>h</w:t>
      </w:r>
      <w:r w:rsidR="004005C4" w:rsidRPr="00074712">
        <w:rPr>
          <w:rFonts w:ascii="Times New Roman" w:hAnsi="Times New Roman" w:cs="Times New Roman"/>
          <w:i/>
          <w:sz w:val="24"/>
          <w:vertAlign w:val="subscript"/>
        </w:rPr>
        <w:t>p</w:t>
      </w:r>
      <w:r w:rsidR="004005C4" w:rsidRPr="004005C4">
        <w:rPr>
          <w:rFonts w:ascii="Times New Roman" w:hAnsi="Times New Roman" w:cs="Times New Roman"/>
          <w:sz w:val="24"/>
          <w:lang w:val="ru-RU"/>
        </w:rPr>
        <w:t xml:space="preserve"> </w:t>
      </w:r>
      <w:r w:rsidR="004005C4">
        <w:rPr>
          <w:rFonts w:ascii="Times New Roman" w:hAnsi="Times New Roman" w:cs="Times New Roman"/>
          <w:sz w:val="24"/>
          <w:lang w:val="ru-RU"/>
        </w:rPr>
        <w:t>не может</w:t>
      </w:r>
      <w:r w:rsidR="00112671">
        <w:rPr>
          <w:rFonts w:ascii="Times New Roman" w:hAnsi="Times New Roman" w:cs="Times New Roman"/>
          <w:sz w:val="24"/>
          <w:lang w:val="ru-RU"/>
        </w:rPr>
        <w:t xml:space="preserve"> увеличиваться, эта величина по определению может изменяться только в сторону уменьшения</w:t>
      </w:r>
      <w:r w:rsidR="008049D3">
        <w:rPr>
          <w:rFonts w:ascii="Times New Roman" w:hAnsi="Times New Roman" w:cs="Times New Roman"/>
          <w:sz w:val="24"/>
          <w:lang w:val="ru-RU"/>
        </w:rPr>
        <w:t xml:space="preserve"> при этом условная его стоимость равна нулю</w:t>
      </w:r>
      <w:r w:rsidR="00074712">
        <w:rPr>
          <w:rFonts w:ascii="Times New Roman" w:hAnsi="Times New Roman" w:cs="Times New Roman"/>
          <w:sz w:val="24"/>
          <w:lang w:val="ru-RU"/>
        </w:rPr>
        <w:t>, так как уже имеющееся здоровье невозможно оценить</w:t>
      </w:r>
      <w:r w:rsidR="00307821">
        <w:rPr>
          <w:rFonts w:ascii="Times New Roman" w:hAnsi="Times New Roman" w:cs="Times New Roman"/>
          <w:sz w:val="24"/>
          <w:lang w:val="ru-RU"/>
        </w:rPr>
        <w:t xml:space="preserve"> в какой-либо системе измерения и оценки (формально, оно имеет только субъективную оценку, растущую по мере растраты)</w:t>
      </w:r>
      <w:r w:rsidR="00112671">
        <w:rPr>
          <w:rFonts w:ascii="Times New Roman" w:hAnsi="Times New Roman" w:cs="Times New Roman"/>
          <w:sz w:val="24"/>
          <w:lang w:val="ru-RU"/>
        </w:rPr>
        <w:t xml:space="preserve">. </w:t>
      </w:r>
      <w:r w:rsidR="00EB76B4">
        <w:rPr>
          <w:rFonts w:ascii="Times New Roman" w:hAnsi="Times New Roman" w:cs="Times New Roman"/>
          <w:sz w:val="24"/>
          <w:lang w:val="ru-RU"/>
        </w:rPr>
        <w:t>Здоровье, приобретенное путем обращения за медицинской помощью</w:t>
      </w:r>
      <w:r w:rsidR="008A7685">
        <w:rPr>
          <w:rFonts w:ascii="Times New Roman" w:hAnsi="Times New Roman" w:cs="Times New Roman"/>
          <w:sz w:val="24"/>
          <w:lang w:val="ru-RU"/>
        </w:rPr>
        <w:t xml:space="preserve">, </w:t>
      </w:r>
      <w:r w:rsidR="00CA4A7F">
        <w:rPr>
          <w:rFonts w:ascii="Times New Roman" w:hAnsi="Times New Roman" w:cs="Times New Roman"/>
          <w:sz w:val="24"/>
          <w:lang w:val="ru-RU"/>
        </w:rPr>
        <w:t>тем или иным образом оплачивается (как оплата услуги, предоставленной медицинским учреждением или иным учреждением здравоохранения).</w:t>
      </w:r>
      <w:r w:rsidR="004265B0">
        <w:rPr>
          <w:rFonts w:ascii="Times New Roman" w:hAnsi="Times New Roman" w:cs="Times New Roman"/>
          <w:sz w:val="24"/>
          <w:lang w:val="ru-RU"/>
        </w:rPr>
        <w:t xml:space="preserve"> </w:t>
      </w:r>
    </w:p>
    <w:p w14:paraId="3EEE0EB9" w14:textId="2FF179EA" w:rsidR="00F04801" w:rsidRDefault="00AB34F0" w:rsidP="000461CE">
      <w:pPr>
        <w:spacing w:line="240" w:lineRule="auto"/>
        <w:ind w:firstLine="720"/>
        <w:contextualSpacing/>
        <w:jc w:val="both"/>
      </w:pPr>
      <w:r>
        <w:rPr>
          <w:rFonts w:ascii="Times New Roman" w:hAnsi="Times New Roman" w:cs="Times New Roman"/>
          <w:sz w:val="24"/>
          <w:lang w:val="ru-RU"/>
        </w:rPr>
        <w:t xml:space="preserve">Поэтому мы можем представить его </w:t>
      </w:r>
      <w:r w:rsidR="000205B3">
        <w:rPr>
          <w:rFonts w:ascii="Times New Roman" w:hAnsi="Times New Roman" w:cs="Times New Roman"/>
          <w:sz w:val="24"/>
          <w:lang w:val="ru-RU"/>
        </w:rPr>
        <w:t>в виде отношения стоимости оказанной услуги к общей стоимости оказанных услуг</w:t>
      </w:r>
      <w:r w:rsidR="005445FA">
        <w:rPr>
          <w:rFonts w:ascii="Times New Roman" w:hAnsi="Times New Roman" w:cs="Times New Roman"/>
          <w:sz w:val="24"/>
          <w:lang w:val="ru-RU"/>
        </w:rPr>
        <w:t>. Чем дороже услуга, тем большее влияние на здоровье она оказывает (условно</w:t>
      </w:r>
      <w:r w:rsidR="00C24073">
        <w:rPr>
          <w:rFonts w:ascii="Times New Roman" w:hAnsi="Times New Roman" w:cs="Times New Roman"/>
          <w:sz w:val="24"/>
          <w:lang w:val="ru-RU"/>
        </w:rPr>
        <w:t>,</w:t>
      </w:r>
      <w:r w:rsidR="00136EB9">
        <w:rPr>
          <w:rFonts w:ascii="Times New Roman" w:hAnsi="Times New Roman" w:cs="Times New Roman"/>
          <w:sz w:val="24"/>
          <w:lang w:val="ru-RU"/>
        </w:rPr>
        <w:t xml:space="preserve"> операция по удалению камней в желчном пузыре стоит </w:t>
      </w:r>
      <w:r w:rsidR="001341CB">
        <w:rPr>
          <w:rFonts w:ascii="Times New Roman" w:hAnsi="Times New Roman" w:cs="Times New Roman"/>
          <w:sz w:val="24"/>
          <w:lang w:val="ru-RU"/>
        </w:rPr>
        <w:t>больше, чем обработка раны и постановка прививок от столбняка, включая реабилитацию пациента в обоих случаях).</w:t>
      </w:r>
      <w:r w:rsidR="00FE7484">
        <w:rPr>
          <w:rFonts w:ascii="Times New Roman" w:hAnsi="Times New Roman" w:cs="Times New Roman"/>
          <w:sz w:val="24"/>
          <w:lang w:val="ru-RU"/>
        </w:rPr>
        <w:t xml:space="preserve"> При этом </w:t>
      </w:r>
      <w:r w:rsidR="00D01F95">
        <w:rPr>
          <w:rFonts w:ascii="Times New Roman" w:hAnsi="Times New Roman" w:cs="Times New Roman"/>
          <w:sz w:val="24"/>
          <w:lang w:val="ru-RU"/>
        </w:rPr>
        <w:t>общий вклад всех потребленных услуг не может быть выше той части здоровья, котор</w:t>
      </w:r>
      <w:r w:rsidR="003A5404">
        <w:rPr>
          <w:rFonts w:ascii="Times New Roman" w:hAnsi="Times New Roman" w:cs="Times New Roman"/>
          <w:sz w:val="24"/>
          <w:lang w:val="ru-RU"/>
        </w:rPr>
        <w:t>ая определяется как разница</w:t>
      </w:r>
      <w:r w:rsidR="00595B17">
        <w:rPr>
          <w:rFonts w:ascii="Times New Roman" w:hAnsi="Times New Roman" w:cs="Times New Roman"/>
          <w:sz w:val="24"/>
          <w:lang w:val="ru-RU"/>
        </w:rPr>
        <w:t xml:space="preserve"> между полным здоровьем (единицей) и тем уровнем здоровья, которое имеется в момент перед оказанием медицинских услуг</w:t>
      </w:r>
      <w:r w:rsidR="00F04801">
        <w:rPr>
          <w:rFonts w:ascii="Times New Roman" w:hAnsi="Times New Roman" w:cs="Times New Roman"/>
          <w:sz w:val="24"/>
          <w:lang w:val="ru-RU"/>
        </w:rPr>
        <w:t>. Тогда формула приобретает следующий вид:</w:t>
      </w:r>
    </w:p>
    <w:p w14:paraId="3C67DFED" w14:textId="72BD82A2" w:rsidR="000461CE" w:rsidRPr="000461CE" w:rsidRDefault="000461CE" w:rsidP="000461CE">
      <w:pPr>
        <w:spacing w:line="240" w:lineRule="auto"/>
        <w:ind w:firstLine="720"/>
        <w:contextualSpacing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h</m:t>
              </m:r>
            </m:e>
            <m:sub>
              <m:r>
                <w:rPr>
                  <w:rFonts w:ascii="Cambria Math" w:hAnsi="Cambria Math"/>
                </w:rPr>
                <m:t>g</m:t>
              </m:r>
            </m:sub>
          </m:sSub>
          <m:r>
            <w:rPr>
              <w:rFonts w:ascii="Cambria Math" w:hAnsi="Cambria Math"/>
            </w:rPr>
            <m:t>=</m:t>
          </m:r>
          <w:bookmarkStart w:id="1" w:name="_Hlk4431262"/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i</m:t>
              </m:r>
            </m:sup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c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num>
                    <m:den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nary>
                            <m:naryPr>
                              <m:chr m:val="∑"/>
                              <m:limLoc m:val="undOvr"/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naryPr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i=1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</m:sup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c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i</m:t>
                                  </m:r>
                                </m:sub>
                              </m:sSub>
                            </m:e>
                          </m:nary>
                        </m:e>
                      </m:d>
                    </m:den>
                  </m:f>
                  <m:r>
                    <w:rPr>
                      <w:rFonts w:ascii="Cambria Math" w:hAnsi="Cambria Math"/>
                    </w:rPr>
                    <m:t>∙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1-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p</m:t>
                          </m:r>
                        </m:sub>
                      </m:sSub>
                    </m:e>
                  </m:d>
                </m:e>
              </m:d>
            </m:e>
          </m:nary>
        </m:oMath>
      </m:oMathPara>
      <w:bookmarkEnd w:id="1"/>
    </w:p>
    <w:p w14:paraId="074E8C2A" w14:textId="1392BA5F" w:rsidR="00E37BE7" w:rsidRDefault="00E37BE7" w:rsidP="00F05673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г</w:t>
      </w:r>
      <w:r w:rsidR="00075236">
        <w:rPr>
          <w:rFonts w:ascii="Times New Roman" w:hAnsi="Times New Roman" w:cs="Times New Roman"/>
          <w:sz w:val="24"/>
          <w:lang w:val="ru-RU"/>
        </w:rPr>
        <w:t xml:space="preserve">де </w:t>
      </w:r>
      <w:r w:rsidR="00075236" w:rsidRPr="00E37BE7">
        <w:rPr>
          <w:rFonts w:ascii="Times New Roman" w:hAnsi="Times New Roman" w:cs="Times New Roman"/>
          <w:i/>
          <w:sz w:val="24"/>
        </w:rPr>
        <w:t>c</w:t>
      </w:r>
      <w:r w:rsidR="00075236" w:rsidRPr="00E37BE7">
        <w:rPr>
          <w:rFonts w:ascii="Times New Roman" w:hAnsi="Times New Roman" w:cs="Times New Roman"/>
          <w:i/>
          <w:sz w:val="24"/>
          <w:vertAlign w:val="subscript"/>
        </w:rPr>
        <w:t>i</w:t>
      </w:r>
      <w:r w:rsidR="00075236" w:rsidRPr="00075236">
        <w:rPr>
          <w:rFonts w:ascii="Times New Roman" w:hAnsi="Times New Roman" w:cs="Times New Roman"/>
          <w:sz w:val="24"/>
          <w:lang w:val="ru-RU"/>
        </w:rPr>
        <w:t xml:space="preserve"> – </w:t>
      </w:r>
      <w:r w:rsidR="00075236">
        <w:rPr>
          <w:rFonts w:ascii="Times New Roman" w:hAnsi="Times New Roman" w:cs="Times New Roman"/>
          <w:sz w:val="24"/>
          <w:lang w:val="ru-RU"/>
        </w:rPr>
        <w:t>стоимость оказанной услуги</w:t>
      </w:r>
      <w:r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E37BE7">
        <w:rPr>
          <w:rFonts w:ascii="Times New Roman" w:hAnsi="Times New Roman" w:cs="Times New Roman"/>
          <w:i/>
          <w:sz w:val="24"/>
        </w:rPr>
        <w:t>i</w:t>
      </w:r>
      <w:proofErr w:type="spellEnd"/>
      <w:r w:rsidRPr="00E37BE7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–</w:t>
      </w:r>
      <w:r w:rsidRPr="00E37BE7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количество оказанных услуг. Тогда общая формула обретает следующий вид:</w:t>
      </w:r>
    </w:p>
    <w:p w14:paraId="7F048EDF" w14:textId="6B3B6250" w:rsidR="00E37BE7" w:rsidRPr="00E37BE7" w:rsidRDefault="00E37BE7" w:rsidP="00F05673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m:oMathPara>
        <m:oMath>
          <m:r>
            <w:rPr>
              <w:rFonts w:ascii="Cambria Math" w:hAnsi="Cambria Math" w:cs="Times New Roman"/>
              <w:sz w:val="24"/>
              <w:lang w:val="ru-RU"/>
            </w:rPr>
            <m:t>Y=F</m:t>
          </m:r>
          <m:d>
            <m:dPr>
              <m:ctrlPr>
                <w:rPr>
                  <w:rFonts w:ascii="Cambria Math" w:hAnsi="Cambria Math" w:cs="Times New Roman"/>
                  <w:i/>
                  <w:sz w:val="24"/>
                  <w:lang w:val="ru-RU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lang w:val="ru-RU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lang w:val="ru-RU"/>
                    </w:rPr>
                    <m:t>h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lang w:val="ru-RU"/>
                    </w:rPr>
                    <m:t>p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lang w:val="ru-RU"/>
                </w:rPr>
                <m:t>+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Cambria Math" w:cs="Times New Roman"/>
                      <w:i/>
                      <w:sz w:val="24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4"/>
                    </w:rPr>
                    <m:t>i=1</m:t>
                  </m:r>
                </m:sub>
                <m:sup>
                  <m:r>
                    <w:rPr>
                      <w:rFonts w:ascii="Cambria Math" w:hAnsi="Cambria Math" w:cs="Times New Roman"/>
                      <w:sz w:val="24"/>
                    </w:rPr>
                    <m:t>i</m:t>
                  </m:r>
                </m:sup>
                <m:e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4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4"/>
                                </w:rPr>
                                <m:t>c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4"/>
                                </w:rPr>
                                <m:t>i</m:t>
                              </m:r>
                            </m:sub>
                          </m:sSub>
                        </m:num>
                        <m:den>
                          <m:d>
                            <m:d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4"/>
                                </w:rPr>
                              </m:ctrlPr>
                            </m:dPr>
                            <m:e>
                              <m:nary>
                                <m:naryPr>
                                  <m:chr m:val="∑"/>
                                  <m:limLoc m:val="undOvr"/>
                                  <m:ctrlPr>
                                    <w:rPr>
                                      <w:rFonts w:ascii="Cambria Math" w:hAnsi="Cambria Math" w:cs="Times New Roman"/>
                                      <w:i/>
                                      <w:sz w:val="24"/>
                                    </w:rPr>
                                  </m:ctrlPr>
                                </m:naryPr>
                                <m:sub>
                                  <m:r>
                                    <w:rPr>
                                      <w:rFonts w:ascii="Cambria Math" w:hAnsi="Cambria Math" w:cs="Times New Roman"/>
                                      <w:sz w:val="24"/>
                                    </w:rPr>
                                    <m:t>i=1</m:t>
                                  </m:r>
                                </m:sub>
                                <m:sup>
                                  <m:r>
                                    <w:rPr>
                                      <w:rFonts w:ascii="Cambria Math" w:hAnsi="Cambria Math" w:cs="Times New Roman"/>
                                      <w:sz w:val="24"/>
                                    </w:rPr>
                                    <m:t>i</m:t>
                                  </m:r>
                                </m:sup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cs="Times New Roman"/>
                                          <w:i/>
                                          <w:sz w:val="24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 w:cs="Times New Roman"/>
                                          <w:sz w:val="24"/>
                                        </w:rPr>
                                        <m:t>c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 w:cs="Times New Roman"/>
                                          <w:sz w:val="24"/>
                                        </w:rPr>
                                        <m:t>i</m:t>
                                      </m:r>
                                    </m:sub>
                                  </m:sSub>
                                </m:e>
                              </m:nary>
                            </m:e>
                          </m:d>
                        </m:den>
                      </m:f>
                      <m:r>
                        <w:rPr>
                          <w:rFonts w:ascii="Cambria Math" w:hAnsi="Cambria Math" w:cs="Times New Roman"/>
                          <w:sz w:val="24"/>
                        </w:rPr>
                        <m:t>∙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</w:rPr>
                            <m:t>1-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4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="Times New Roman"/>
                                  <w:sz w:val="24"/>
                                </w:rPr>
                                <m:t>h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="Times New Roman"/>
                                  <w:sz w:val="24"/>
                                </w:rPr>
                                <m:t>p</m:t>
                              </m:r>
                            </m:sub>
                          </m:sSub>
                        </m:e>
                      </m:d>
                    </m:e>
                  </m:d>
                </m:e>
              </m:nary>
            </m:e>
          </m:d>
        </m:oMath>
      </m:oMathPara>
    </w:p>
    <w:p w14:paraId="381E4962" w14:textId="7B473809" w:rsidR="009A2664" w:rsidRDefault="00A3591E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 xml:space="preserve">Так как само значение </w:t>
      </w:r>
      <w:r w:rsidRPr="006A1C1D">
        <w:rPr>
          <w:rFonts w:ascii="Times New Roman" w:eastAsiaTheme="minorEastAsia" w:hAnsi="Times New Roman" w:cs="Times New Roman"/>
          <w:i/>
          <w:sz w:val="24"/>
        </w:rPr>
        <w:t>h</w:t>
      </w:r>
      <w:r w:rsidRPr="006A1C1D">
        <w:rPr>
          <w:rFonts w:ascii="Times New Roman" w:eastAsiaTheme="minorEastAsia" w:hAnsi="Times New Roman" w:cs="Times New Roman"/>
          <w:i/>
          <w:sz w:val="24"/>
          <w:vertAlign w:val="subscript"/>
        </w:rPr>
        <w:t>p</w:t>
      </w:r>
      <w:r w:rsidRPr="00A3591E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lang w:val="ru-RU"/>
        </w:rPr>
        <w:t>находится в пределах</w:t>
      </w:r>
      <w:r w:rsidR="002802D9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6A1C1D" w:rsidRPr="006A1C1D">
        <w:rPr>
          <w:rFonts w:ascii="Times New Roman" w:eastAsiaTheme="minorEastAsia" w:hAnsi="Times New Roman" w:cs="Times New Roman"/>
          <w:i/>
          <w:sz w:val="24"/>
          <w:lang w:val="ru-RU"/>
        </w:rPr>
        <w:t xml:space="preserve">0 ≤ </w:t>
      </w:r>
      <w:r w:rsidR="006A1C1D" w:rsidRPr="006A1C1D">
        <w:rPr>
          <w:rFonts w:ascii="Times New Roman" w:eastAsiaTheme="minorEastAsia" w:hAnsi="Times New Roman" w:cs="Times New Roman"/>
          <w:i/>
          <w:sz w:val="24"/>
        </w:rPr>
        <w:t>h</w:t>
      </w:r>
      <w:r w:rsidR="006A1C1D" w:rsidRPr="006A1C1D">
        <w:rPr>
          <w:rFonts w:ascii="Times New Roman" w:eastAsiaTheme="minorEastAsia" w:hAnsi="Times New Roman" w:cs="Times New Roman"/>
          <w:i/>
          <w:sz w:val="24"/>
          <w:vertAlign w:val="subscript"/>
        </w:rPr>
        <w:t>p</w:t>
      </w:r>
      <w:r w:rsidR="006A1C1D" w:rsidRPr="006A1C1D">
        <w:rPr>
          <w:rFonts w:ascii="Times New Roman" w:eastAsiaTheme="minorEastAsia" w:hAnsi="Times New Roman" w:cs="Times New Roman"/>
          <w:i/>
          <w:sz w:val="24"/>
          <w:lang w:val="ru-RU"/>
        </w:rPr>
        <w:t xml:space="preserve"> ≤ 1</w:t>
      </w:r>
      <w:r>
        <w:rPr>
          <w:rFonts w:ascii="Times New Roman" w:eastAsiaTheme="minorEastAsia" w:hAnsi="Times New Roman" w:cs="Times New Roman"/>
          <w:i/>
          <w:sz w:val="24"/>
          <w:lang w:val="ru-RU"/>
        </w:rPr>
        <w:t xml:space="preserve">, </w:t>
      </w:r>
      <w:r>
        <w:rPr>
          <w:rFonts w:ascii="Times New Roman" w:eastAsiaTheme="minorEastAsia" w:hAnsi="Times New Roman" w:cs="Times New Roman"/>
          <w:sz w:val="24"/>
          <w:lang w:val="ru-RU"/>
        </w:rPr>
        <w:t xml:space="preserve">объем той медицинской помощи, который должен быть оказан для восстановления </w:t>
      </w:r>
      <w:r w:rsidR="00773D23">
        <w:rPr>
          <w:rFonts w:ascii="Times New Roman" w:eastAsiaTheme="minorEastAsia" w:hAnsi="Times New Roman" w:cs="Times New Roman"/>
          <w:sz w:val="24"/>
          <w:lang w:val="ru-RU"/>
        </w:rPr>
        <w:t>прежнего уровня здоровья, также находится в этих же пределах и не может быть превышен.</w:t>
      </w:r>
    </w:p>
    <w:p w14:paraId="763D9FB6" w14:textId="696069E7" w:rsidR="0012124A" w:rsidRDefault="0012124A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 xml:space="preserve">Иначе, при достижении </w:t>
      </w:r>
      <w:r w:rsidRPr="00F678BF">
        <w:rPr>
          <w:rFonts w:ascii="Times New Roman" w:eastAsiaTheme="minorEastAsia" w:hAnsi="Times New Roman" w:cs="Times New Roman"/>
          <w:i/>
          <w:sz w:val="24"/>
        </w:rPr>
        <w:t>H</w:t>
      </w:r>
      <w:r w:rsidRPr="0012124A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lang w:val="ru-RU"/>
        </w:rPr>
        <w:t>равного 1 все дальнейшие медицинские услуги окажутся бесполезными</w:t>
      </w:r>
      <w:r w:rsidR="002230A7" w:rsidRPr="002230A7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2230A7">
        <w:rPr>
          <w:rFonts w:ascii="Times New Roman" w:eastAsiaTheme="minorEastAsia" w:hAnsi="Times New Roman" w:cs="Times New Roman"/>
          <w:sz w:val="24"/>
          <w:lang w:val="ru-RU"/>
        </w:rPr>
        <w:t>(в соответствии с озвученным нами ранее принципом «человек не может быть здоровее, чем полностью здоров»)</w:t>
      </w:r>
      <w:r w:rsidR="00033196">
        <w:rPr>
          <w:rFonts w:ascii="Times New Roman" w:eastAsiaTheme="minorEastAsia" w:hAnsi="Times New Roman" w:cs="Times New Roman"/>
          <w:sz w:val="24"/>
          <w:lang w:val="ru-RU"/>
        </w:rPr>
        <w:t xml:space="preserve">. Напротив, чем ниже </w:t>
      </w:r>
      <w:r w:rsidR="00033196" w:rsidRPr="006A1C1D">
        <w:rPr>
          <w:rFonts w:ascii="Times New Roman" w:eastAsiaTheme="minorEastAsia" w:hAnsi="Times New Roman" w:cs="Times New Roman"/>
          <w:i/>
          <w:sz w:val="24"/>
        </w:rPr>
        <w:t>h</w:t>
      </w:r>
      <w:r w:rsidR="00033196" w:rsidRPr="006A1C1D">
        <w:rPr>
          <w:rFonts w:ascii="Times New Roman" w:eastAsiaTheme="minorEastAsia" w:hAnsi="Times New Roman" w:cs="Times New Roman"/>
          <w:i/>
          <w:sz w:val="24"/>
          <w:vertAlign w:val="subscript"/>
        </w:rPr>
        <w:t>p</w:t>
      </w:r>
      <w:r w:rsidR="00033196">
        <w:rPr>
          <w:rFonts w:ascii="Times New Roman" w:eastAsiaTheme="minorEastAsia" w:hAnsi="Times New Roman" w:cs="Times New Roman"/>
          <w:i/>
          <w:sz w:val="24"/>
          <w:vertAlign w:val="subscript"/>
          <w:lang w:val="ru-RU"/>
        </w:rPr>
        <w:t xml:space="preserve">, </w:t>
      </w:r>
      <w:r w:rsidR="00033196">
        <w:rPr>
          <w:rFonts w:ascii="Times New Roman" w:eastAsiaTheme="minorEastAsia" w:hAnsi="Times New Roman" w:cs="Times New Roman"/>
          <w:sz w:val="24"/>
          <w:lang w:val="ru-RU"/>
        </w:rPr>
        <w:t xml:space="preserve">тем большую полезность будут иметь оказанные в рамках </w:t>
      </w:r>
      <w:r w:rsidR="00033196" w:rsidRPr="006A1C1D">
        <w:rPr>
          <w:rFonts w:ascii="Times New Roman" w:eastAsiaTheme="minorEastAsia" w:hAnsi="Times New Roman" w:cs="Times New Roman"/>
          <w:i/>
          <w:sz w:val="24"/>
        </w:rPr>
        <w:t>h</w:t>
      </w:r>
      <w:r w:rsidR="00033196">
        <w:rPr>
          <w:rFonts w:ascii="Times New Roman" w:eastAsiaTheme="minorEastAsia" w:hAnsi="Times New Roman" w:cs="Times New Roman"/>
          <w:i/>
          <w:sz w:val="24"/>
          <w:vertAlign w:val="subscript"/>
        </w:rPr>
        <w:t>g</w:t>
      </w:r>
      <w:r w:rsidR="00033196">
        <w:rPr>
          <w:rFonts w:ascii="Times New Roman" w:eastAsiaTheme="minorEastAsia" w:hAnsi="Times New Roman" w:cs="Times New Roman"/>
          <w:i/>
          <w:sz w:val="24"/>
          <w:vertAlign w:val="subscript"/>
          <w:lang w:val="ru-RU"/>
        </w:rPr>
        <w:t xml:space="preserve"> </w:t>
      </w:r>
      <w:r w:rsidR="00011436" w:rsidRPr="00011436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033196">
        <w:rPr>
          <w:rFonts w:ascii="Times New Roman" w:eastAsiaTheme="minorEastAsia" w:hAnsi="Times New Roman" w:cs="Times New Roman"/>
          <w:sz w:val="24"/>
          <w:lang w:val="ru-RU"/>
        </w:rPr>
        <w:t>услуги</w:t>
      </w:r>
      <w:r w:rsidR="00683CED">
        <w:rPr>
          <w:rFonts w:ascii="Times New Roman" w:eastAsiaTheme="minorEastAsia" w:hAnsi="Times New Roman" w:cs="Times New Roman"/>
          <w:sz w:val="24"/>
          <w:lang w:val="ru-RU"/>
        </w:rPr>
        <w:t>.</w:t>
      </w:r>
    </w:p>
    <w:p w14:paraId="32CBB423" w14:textId="4522D239" w:rsidR="00683CED" w:rsidRPr="00FA2D79" w:rsidRDefault="00A80C18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>Из этого следует, что при</w:t>
      </w:r>
      <w:r w:rsidR="00DF0BDD">
        <w:rPr>
          <w:rFonts w:ascii="Times New Roman" w:eastAsiaTheme="minorEastAsia" w:hAnsi="Times New Roman" w:cs="Times New Roman"/>
          <w:sz w:val="24"/>
          <w:lang w:val="ru-RU"/>
        </w:rPr>
        <w:t xml:space="preserve"> затратах</w:t>
      </w:r>
      <w:r w:rsidR="00102E16">
        <w:rPr>
          <w:rFonts w:ascii="Times New Roman" w:eastAsiaTheme="minorEastAsia" w:hAnsi="Times New Roman" w:cs="Times New Roman"/>
          <w:sz w:val="24"/>
          <w:lang w:val="ru-RU"/>
        </w:rPr>
        <w:t xml:space="preserve"> на медицинские услуги</w:t>
      </w:r>
      <w:r w:rsidR="00DF0BDD">
        <w:rPr>
          <w:rFonts w:ascii="Times New Roman" w:eastAsiaTheme="minorEastAsia" w:hAnsi="Times New Roman" w:cs="Times New Roman"/>
          <w:sz w:val="24"/>
          <w:lang w:val="ru-RU"/>
        </w:rPr>
        <w:t xml:space="preserve">, равных </w:t>
      </w:r>
      <w:r w:rsidR="005B672B" w:rsidRPr="00A80C18">
        <w:rPr>
          <w:rFonts w:ascii="Times New Roman" w:eastAsiaTheme="minorEastAsia" w:hAnsi="Times New Roman" w:cs="Times New Roman"/>
          <w:i/>
          <w:sz w:val="24"/>
          <w:lang w:val="ru-RU"/>
        </w:rPr>
        <w:t>∑</w:t>
      </w:r>
      <w:r w:rsidR="005B672B" w:rsidRPr="00A80C18">
        <w:rPr>
          <w:rFonts w:ascii="Times New Roman" w:eastAsiaTheme="minorEastAsia" w:hAnsi="Times New Roman" w:cs="Times New Roman"/>
          <w:i/>
          <w:sz w:val="24"/>
        </w:rPr>
        <w:t>c</w:t>
      </w:r>
      <w:r w:rsidR="005B672B" w:rsidRPr="00A80C18">
        <w:rPr>
          <w:rFonts w:ascii="Times New Roman" w:eastAsiaTheme="minorEastAsia" w:hAnsi="Times New Roman" w:cs="Times New Roman"/>
          <w:i/>
          <w:sz w:val="24"/>
          <w:vertAlign w:val="subscript"/>
        </w:rPr>
        <w:t>i</w:t>
      </w:r>
      <w:r>
        <w:rPr>
          <w:rFonts w:ascii="Times New Roman" w:eastAsiaTheme="minorEastAsia" w:hAnsi="Times New Roman" w:cs="Times New Roman"/>
          <w:sz w:val="24"/>
          <w:lang w:val="ru-RU"/>
        </w:rPr>
        <w:t xml:space="preserve">, </w:t>
      </w:r>
      <w:r w:rsidR="00FA2D79">
        <w:rPr>
          <w:rFonts w:ascii="Times New Roman" w:eastAsiaTheme="minorEastAsia" w:hAnsi="Times New Roman" w:cs="Times New Roman"/>
          <w:sz w:val="24"/>
          <w:lang w:val="ru-RU"/>
        </w:rPr>
        <w:t xml:space="preserve">чем больше </w:t>
      </w:r>
      <w:r w:rsidR="00FA2D79" w:rsidRPr="00A80C18">
        <w:rPr>
          <w:rFonts w:ascii="Times New Roman" w:eastAsiaTheme="minorEastAsia" w:hAnsi="Times New Roman" w:cs="Times New Roman"/>
          <w:i/>
          <w:sz w:val="24"/>
        </w:rPr>
        <w:t>h</w:t>
      </w:r>
      <w:r w:rsidR="00FA2D79" w:rsidRPr="00A80C18">
        <w:rPr>
          <w:rFonts w:ascii="Times New Roman" w:eastAsiaTheme="minorEastAsia" w:hAnsi="Times New Roman" w:cs="Times New Roman"/>
          <w:i/>
          <w:sz w:val="24"/>
          <w:vertAlign w:val="subscript"/>
        </w:rPr>
        <w:t>p</w:t>
      </w:r>
      <w:r w:rsidR="00FA2D79">
        <w:rPr>
          <w:rFonts w:ascii="Times New Roman" w:eastAsiaTheme="minorEastAsia" w:hAnsi="Times New Roman" w:cs="Times New Roman"/>
          <w:sz w:val="24"/>
          <w:lang w:val="ru-RU"/>
        </w:rPr>
        <w:t xml:space="preserve">, тем </w:t>
      </w:r>
      <w:r w:rsidR="003E002D">
        <w:rPr>
          <w:rFonts w:ascii="Times New Roman" w:eastAsiaTheme="minorEastAsia" w:hAnsi="Times New Roman" w:cs="Times New Roman"/>
          <w:sz w:val="24"/>
          <w:lang w:val="ru-RU"/>
        </w:rPr>
        <w:t>меньшую ценность буд</w:t>
      </w:r>
      <w:r w:rsidR="00102E16">
        <w:rPr>
          <w:rFonts w:ascii="Times New Roman" w:eastAsiaTheme="minorEastAsia" w:hAnsi="Times New Roman" w:cs="Times New Roman"/>
          <w:sz w:val="24"/>
          <w:lang w:val="ru-RU"/>
        </w:rPr>
        <w:t>ет иметь результат приобретения этих услуг.</w:t>
      </w:r>
      <w:r w:rsidR="006F5339">
        <w:rPr>
          <w:rFonts w:ascii="Times New Roman" w:eastAsiaTheme="minorEastAsia" w:hAnsi="Times New Roman" w:cs="Times New Roman"/>
          <w:sz w:val="24"/>
          <w:lang w:val="ru-RU"/>
        </w:rPr>
        <w:t xml:space="preserve"> Для полностью здорового человека эти затраты не имеют никакого объективного эффекта</w:t>
      </w:r>
      <w:r w:rsidR="006D2A9F">
        <w:rPr>
          <w:rFonts w:ascii="Times New Roman" w:eastAsiaTheme="minorEastAsia" w:hAnsi="Times New Roman" w:cs="Times New Roman"/>
          <w:sz w:val="24"/>
          <w:lang w:val="ru-RU"/>
        </w:rPr>
        <w:t xml:space="preserve"> и имеют исключительно субъективную полезность.</w:t>
      </w:r>
    </w:p>
    <w:p w14:paraId="77AA43BE" w14:textId="1F85DBCB" w:rsidR="00286421" w:rsidRDefault="00317E0B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 xml:space="preserve">Таким образом, для поддержания заданного уровня </w:t>
      </w:r>
      <w:r w:rsidR="000C59E9">
        <w:rPr>
          <w:rFonts w:ascii="Times New Roman" w:eastAsiaTheme="minorEastAsia" w:hAnsi="Times New Roman" w:cs="Times New Roman"/>
          <w:sz w:val="24"/>
          <w:lang w:val="ru-RU"/>
        </w:rPr>
        <w:t xml:space="preserve">здоровья в условиях постоянного и необратимого снижения количества </w:t>
      </w:r>
      <w:r w:rsidR="000C59E9" w:rsidRPr="00D97690">
        <w:rPr>
          <w:rFonts w:ascii="Times New Roman" w:eastAsiaTheme="minorEastAsia" w:hAnsi="Times New Roman" w:cs="Times New Roman"/>
          <w:i/>
          <w:sz w:val="24"/>
        </w:rPr>
        <w:t>h</w:t>
      </w:r>
      <w:r w:rsidR="000C59E9" w:rsidRPr="00D97690">
        <w:rPr>
          <w:rFonts w:ascii="Times New Roman" w:eastAsiaTheme="minorEastAsia" w:hAnsi="Times New Roman" w:cs="Times New Roman"/>
          <w:i/>
          <w:sz w:val="24"/>
          <w:vertAlign w:val="subscript"/>
        </w:rPr>
        <w:t>p</w:t>
      </w:r>
      <w:r w:rsidR="000C59E9" w:rsidRPr="000C59E9">
        <w:rPr>
          <w:rFonts w:ascii="Times New Roman" w:eastAsiaTheme="minorEastAsia" w:hAnsi="Times New Roman" w:cs="Times New Roman"/>
          <w:sz w:val="24"/>
          <w:lang w:val="ru-RU"/>
        </w:rPr>
        <w:t xml:space="preserve"> </w:t>
      </w:r>
      <w:r w:rsidR="000C59E9">
        <w:rPr>
          <w:rFonts w:ascii="Times New Roman" w:eastAsiaTheme="minorEastAsia" w:hAnsi="Times New Roman" w:cs="Times New Roman"/>
          <w:sz w:val="24"/>
          <w:lang w:val="ru-RU"/>
        </w:rPr>
        <w:t xml:space="preserve">человек вынужден </w:t>
      </w:r>
      <w:r w:rsidR="000A39DC">
        <w:rPr>
          <w:rFonts w:ascii="Times New Roman" w:eastAsiaTheme="minorEastAsia" w:hAnsi="Times New Roman" w:cs="Times New Roman"/>
          <w:sz w:val="24"/>
          <w:lang w:val="ru-RU"/>
        </w:rPr>
        <w:t>постоянно обращаться за медицинской помощью, затрачивая определенное количество собственных средств или пользуясь заранее закупленными государством у системы здравоохранения услугами</w:t>
      </w:r>
      <w:r w:rsidR="00C12D3A">
        <w:rPr>
          <w:rFonts w:ascii="Times New Roman" w:eastAsiaTheme="minorEastAsia" w:hAnsi="Times New Roman" w:cs="Times New Roman"/>
          <w:sz w:val="24"/>
          <w:lang w:val="ru-RU"/>
        </w:rPr>
        <w:t>, стоимость которых определена нормативами.</w:t>
      </w:r>
    </w:p>
    <w:p w14:paraId="6D4DAAC6" w14:textId="24CB7C62" w:rsidR="005C6004" w:rsidRPr="009547D9" w:rsidRDefault="009547D9" w:rsidP="00F05673">
      <w:pPr>
        <w:spacing w:line="240" w:lineRule="auto"/>
        <w:ind w:firstLine="720"/>
        <w:contextualSpacing/>
        <w:jc w:val="both"/>
        <w:rPr>
          <w:rFonts w:ascii="Times New Roman" w:eastAsiaTheme="minorEastAsia" w:hAnsi="Times New Roman" w:cs="Times New Roman"/>
          <w:sz w:val="24"/>
          <w:lang w:val="ru-RU"/>
        </w:rPr>
      </w:pPr>
      <w:r>
        <w:rPr>
          <w:rFonts w:ascii="Times New Roman" w:eastAsiaTheme="minorEastAsia" w:hAnsi="Times New Roman" w:cs="Times New Roman"/>
          <w:sz w:val="24"/>
          <w:lang w:val="ru-RU"/>
        </w:rPr>
        <w:t xml:space="preserve">Если речь идет не о частной медицине, а о государственной системе здравоохранения, то практически полный объем затрат несут на себе фонды </w:t>
      </w:r>
      <w:r w:rsidR="003577E3">
        <w:rPr>
          <w:rFonts w:ascii="Times New Roman" w:eastAsiaTheme="minorEastAsia" w:hAnsi="Times New Roman" w:cs="Times New Roman"/>
          <w:sz w:val="24"/>
          <w:lang w:val="ru-RU"/>
        </w:rPr>
        <w:t>медицинского страхования, из средств которых, в том числе, оплачивается медицинская помощь населению, которая не платит страховые взносы (детям, безработным, пенсионерам и т. д.).</w:t>
      </w:r>
      <w:r w:rsidR="00A46B8E">
        <w:rPr>
          <w:rFonts w:ascii="Times New Roman" w:eastAsiaTheme="minorEastAsia" w:hAnsi="Times New Roman" w:cs="Times New Roman"/>
          <w:sz w:val="24"/>
          <w:lang w:val="ru-RU"/>
        </w:rPr>
        <w:t xml:space="preserve"> Разумное и экономное расходование таких средств является необходимостью.</w:t>
      </w:r>
    </w:p>
    <w:p w14:paraId="7D06F5F2" w14:textId="6EE22BC3" w:rsidR="00623A67" w:rsidRDefault="00A46B8E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 xml:space="preserve">Интересы государства в этом случае </w:t>
      </w:r>
      <w:r w:rsidR="00623A67">
        <w:rPr>
          <w:rFonts w:ascii="Times New Roman" w:hAnsi="Times New Roman" w:cs="Times New Roman"/>
          <w:sz w:val="24"/>
          <w:lang w:val="ru-RU"/>
        </w:rPr>
        <w:t>и интересы индивидуального потребителя расходятся диаметрально. Поведение потребителя в норме направлено на обретение максимального здоровья, затрачивая на это минимум средств и получая медицинские услуги наивысшего качества. Это полностью соответствует поведению потребителя на рынке, покупающего некоторый товар.</w:t>
      </w:r>
    </w:p>
    <w:p w14:paraId="0F16445F" w14:textId="77777777" w:rsidR="00623A67" w:rsidRDefault="00623A67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Интересы государства, напротив, состоят в минимизации расходов на систему здравоохранения, которые оно направляет на закупку медицинских услуг. Это совершенно созвучно с поведением предприятия, которое стремится минимизировать собственные затраты и издержки на производство определенного товара (или приобретение различных ресурсов).</w:t>
      </w:r>
    </w:p>
    <w:p w14:paraId="6449A2F0" w14:textId="77777777" w:rsidR="00623A67" w:rsidRDefault="00623A67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Со стороны потребителя очевидным является необходимость обеспечения его качественным медицинским обслуживанием. Со стороны государства логичным является перенос расходов на закупку медицинских услуг у системы здравоохранения лишь в том случае, когда без обращения к ним жизнь гражданина подвергается опасности.</w:t>
      </w:r>
    </w:p>
    <w:p w14:paraId="77FCB464" w14:textId="31397C90" w:rsidR="00623A67" w:rsidRDefault="00623A67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Именно поэтому основной целью в мире вообще и в России в частности является фокусировка на мерах профилактики заболеваний, немедицинских способах сохранения здоровья (здоровый образ жизни, физическая культура, в конце концов, смена личностных установок)</w:t>
      </w:r>
      <w:r w:rsidR="00DE2A9C">
        <w:rPr>
          <w:rFonts w:ascii="Times New Roman" w:hAnsi="Times New Roman" w:cs="Times New Roman"/>
          <w:sz w:val="24"/>
          <w:lang w:val="ru-RU"/>
        </w:rPr>
        <w:t>, так как их условная стоимость минимальна, а их эффект</w:t>
      </w:r>
      <w:r w:rsidR="001D3A23">
        <w:rPr>
          <w:rFonts w:ascii="Times New Roman" w:hAnsi="Times New Roman" w:cs="Times New Roman"/>
          <w:sz w:val="24"/>
          <w:lang w:val="ru-RU"/>
        </w:rPr>
        <w:t xml:space="preserve"> на определенной стадии жизни</w:t>
      </w:r>
      <w:r w:rsidR="00DE2A9C">
        <w:rPr>
          <w:rFonts w:ascii="Times New Roman" w:hAnsi="Times New Roman" w:cs="Times New Roman"/>
          <w:sz w:val="24"/>
          <w:lang w:val="ru-RU"/>
        </w:rPr>
        <w:t xml:space="preserve"> достаточен для компенсации естественной убыли </w:t>
      </w:r>
      <w:r w:rsidR="00DE2A9C" w:rsidRPr="00DE2A9C">
        <w:rPr>
          <w:rFonts w:ascii="Times New Roman" w:hAnsi="Times New Roman" w:cs="Times New Roman"/>
          <w:i/>
          <w:sz w:val="24"/>
        </w:rPr>
        <w:t>h</w:t>
      </w:r>
      <w:r w:rsidR="00DE2A9C" w:rsidRPr="00DE2A9C">
        <w:rPr>
          <w:rFonts w:ascii="Times New Roman" w:hAnsi="Times New Roman" w:cs="Times New Roman"/>
          <w:i/>
          <w:sz w:val="24"/>
          <w:vertAlign w:val="subscript"/>
        </w:rPr>
        <w:t>p</w:t>
      </w:r>
      <w:r w:rsidR="00DE2A9C" w:rsidRPr="00DE2A9C">
        <w:rPr>
          <w:rFonts w:ascii="Times New Roman" w:hAnsi="Times New Roman" w:cs="Times New Roman"/>
          <w:sz w:val="24"/>
          <w:lang w:val="ru-RU"/>
        </w:rPr>
        <w:t xml:space="preserve"> </w:t>
      </w:r>
      <w:r w:rsidR="00DE2A9C">
        <w:rPr>
          <w:rFonts w:ascii="Times New Roman" w:hAnsi="Times New Roman" w:cs="Times New Roman"/>
          <w:sz w:val="24"/>
          <w:lang w:val="ru-RU"/>
        </w:rPr>
        <w:t>в процессе жизнедеятельности</w:t>
      </w:r>
      <w:r w:rsidR="002100E9">
        <w:rPr>
          <w:rFonts w:ascii="Times New Roman" w:hAnsi="Times New Roman" w:cs="Times New Roman"/>
          <w:sz w:val="24"/>
          <w:lang w:val="ru-RU"/>
        </w:rPr>
        <w:t>.</w:t>
      </w:r>
    </w:p>
    <w:p w14:paraId="056C7C8E" w14:textId="646E5C14" w:rsidR="00A53843" w:rsidRDefault="00A53843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Совершенно очевидно, что наиболее выгодной стратегией </w:t>
      </w:r>
      <w:r w:rsidR="004D183C">
        <w:rPr>
          <w:rFonts w:ascii="Times New Roman" w:hAnsi="Times New Roman" w:cs="Times New Roman"/>
          <w:sz w:val="24"/>
          <w:lang w:val="ru-RU"/>
        </w:rPr>
        <w:t>государства будет перенос максимального объема оказываемой медицинской помощи</w:t>
      </w:r>
      <w:r w:rsidR="00790DD1">
        <w:rPr>
          <w:rFonts w:ascii="Times New Roman" w:hAnsi="Times New Roman" w:cs="Times New Roman"/>
          <w:sz w:val="24"/>
          <w:lang w:val="ru-RU"/>
        </w:rPr>
        <w:t xml:space="preserve"> на</w:t>
      </w:r>
      <w:r w:rsidR="00E314B0">
        <w:rPr>
          <w:rFonts w:ascii="Times New Roman" w:hAnsi="Times New Roman" w:cs="Times New Roman"/>
          <w:sz w:val="24"/>
          <w:lang w:val="ru-RU"/>
        </w:rPr>
        <w:t xml:space="preserve"> начальный период жизни потребителя и на позднюю ее стадию. В </w:t>
      </w:r>
      <w:r w:rsidR="00BC28C3">
        <w:rPr>
          <w:rFonts w:ascii="Times New Roman" w:hAnsi="Times New Roman" w:cs="Times New Roman"/>
          <w:sz w:val="24"/>
          <w:lang w:val="ru-RU"/>
        </w:rPr>
        <w:t>начальном периоде за счет внутренних сил организма лечение и реабилитация проходят максимально легко и быстро в сравнении с</w:t>
      </w:r>
      <w:r w:rsidR="009B523D">
        <w:rPr>
          <w:rFonts w:ascii="Times New Roman" w:hAnsi="Times New Roman" w:cs="Times New Roman"/>
          <w:sz w:val="24"/>
          <w:lang w:val="ru-RU"/>
        </w:rPr>
        <w:t>о старшими возрастами</w:t>
      </w:r>
      <w:r w:rsidR="00BC28C3">
        <w:rPr>
          <w:rFonts w:ascii="Times New Roman" w:hAnsi="Times New Roman" w:cs="Times New Roman"/>
          <w:sz w:val="24"/>
          <w:lang w:val="ru-RU"/>
        </w:rPr>
        <w:t xml:space="preserve"> (за исключением самых тяжелых случаев)</w:t>
      </w:r>
      <w:r w:rsidR="009B523D">
        <w:rPr>
          <w:rFonts w:ascii="Times New Roman" w:hAnsi="Times New Roman" w:cs="Times New Roman"/>
          <w:sz w:val="24"/>
          <w:lang w:val="ru-RU"/>
        </w:rPr>
        <w:t xml:space="preserve">. В позднем периоде </w:t>
      </w:r>
      <w:r w:rsidR="002B1AA3">
        <w:rPr>
          <w:rFonts w:ascii="Times New Roman" w:hAnsi="Times New Roman" w:cs="Times New Roman"/>
          <w:sz w:val="24"/>
          <w:lang w:val="ru-RU"/>
        </w:rPr>
        <w:t xml:space="preserve">объем оказываемой помощи будет уменьшаться в связи с </w:t>
      </w:r>
      <w:r w:rsidR="00872629">
        <w:rPr>
          <w:rFonts w:ascii="Times New Roman" w:hAnsi="Times New Roman" w:cs="Times New Roman"/>
          <w:sz w:val="24"/>
          <w:lang w:val="ru-RU"/>
        </w:rPr>
        <w:t>тем, что уменьшается количество потенциальных потребителей.</w:t>
      </w:r>
    </w:p>
    <w:p w14:paraId="78CF6971" w14:textId="0804AAE5" w:rsidR="00872629" w:rsidRPr="002100E9" w:rsidRDefault="00B575C2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Идея</w:t>
      </w:r>
      <w:r w:rsidR="00872629">
        <w:rPr>
          <w:rFonts w:ascii="Times New Roman" w:hAnsi="Times New Roman" w:cs="Times New Roman"/>
          <w:sz w:val="24"/>
          <w:lang w:val="ru-RU"/>
        </w:rPr>
        <w:t xml:space="preserve"> здоровья как товара, безусловно, </w:t>
      </w:r>
      <w:r>
        <w:rPr>
          <w:rFonts w:ascii="Times New Roman" w:hAnsi="Times New Roman" w:cs="Times New Roman"/>
          <w:sz w:val="24"/>
          <w:lang w:val="ru-RU"/>
        </w:rPr>
        <w:t xml:space="preserve">является только идеализированной моделью, так как в реальности на принятие решений потребителем об обращении (или не обращении за медицинской помощью) влияет множество факторов и далеко не всегда он способен оценить необходимость этой помощи правильно, а государство или </w:t>
      </w:r>
      <w:r w:rsidR="006D3224">
        <w:rPr>
          <w:rFonts w:ascii="Times New Roman" w:hAnsi="Times New Roman" w:cs="Times New Roman"/>
          <w:sz w:val="24"/>
          <w:lang w:val="ru-RU"/>
        </w:rPr>
        <w:t xml:space="preserve">частная медицина не всегда могут </w:t>
      </w:r>
      <w:r w:rsidR="00ED24A1">
        <w:rPr>
          <w:rFonts w:ascii="Times New Roman" w:hAnsi="Times New Roman" w:cs="Times New Roman"/>
          <w:sz w:val="24"/>
          <w:lang w:val="ru-RU"/>
        </w:rPr>
        <w:t>предоставить адекватную ситуации помощь</w:t>
      </w:r>
      <w:r w:rsidR="00553F7B">
        <w:rPr>
          <w:rFonts w:ascii="Times New Roman" w:hAnsi="Times New Roman" w:cs="Times New Roman"/>
          <w:sz w:val="24"/>
          <w:lang w:val="ru-RU"/>
        </w:rPr>
        <w:t>.</w:t>
      </w:r>
    </w:p>
    <w:p w14:paraId="7EC81EDE" w14:textId="5E551B90" w:rsidR="00A479E4" w:rsidRDefault="00A479E4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020F5954" w14:textId="21E2A237" w:rsidR="00A479E4" w:rsidRDefault="00A479E4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0285775F" w14:textId="62E64C90" w:rsidR="00A479E4" w:rsidRPr="00A479E4" w:rsidRDefault="00A479E4" w:rsidP="00A479E4">
      <w:pPr>
        <w:spacing w:line="240" w:lineRule="auto"/>
        <w:ind w:firstLine="720"/>
        <w:contextualSpacing/>
        <w:jc w:val="center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Информация об авторе</w:t>
      </w:r>
    </w:p>
    <w:p w14:paraId="5B7AC89B" w14:textId="70E07FBB" w:rsidR="00A479E4" w:rsidRDefault="00A479E4" w:rsidP="00A479E4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 w:rsidRPr="00F50BBA">
        <w:rPr>
          <w:rFonts w:ascii="Times New Roman" w:hAnsi="Times New Roman" w:cs="Times New Roman"/>
          <w:sz w:val="24"/>
          <w:lang w:val="ru-RU"/>
        </w:rPr>
        <w:t>Артамонов Иван Владимирович</w:t>
      </w:r>
      <w:r>
        <w:rPr>
          <w:rFonts w:ascii="Times New Roman" w:hAnsi="Times New Roman" w:cs="Times New Roman"/>
          <w:sz w:val="24"/>
          <w:lang w:val="ru-RU"/>
        </w:rPr>
        <w:t xml:space="preserve">, </w:t>
      </w:r>
      <w:r w:rsidRPr="00F50BBA">
        <w:rPr>
          <w:rFonts w:ascii="Times New Roman" w:hAnsi="Times New Roman" w:cs="Times New Roman"/>
          <w:sz w:val="24"/>
          <w:lang w:val="ru-RU"/>
        </w:rPr>
        <w:t>инженер-исследователь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r w:rsidRPr="00F50BBA">
        <w:rPr>
          <w:rFonts w:ascii="Times New Roman" w:hAnsi="Times New Roman" w:cs="Times New Roman"/>
          <w:sz w:val="24"/>
          <w:lang w:val="ru-RU"/>
        </w:rPr>
        <w:t xml:space="preserve">ФГБУН </w:t>
      </w:r>
      <w:proofErr w:type="spellStart"/>
      <w:r w:rsidRPr="00F50BBA">
        <w:rPr>
          <w:rFonts w:ascii="Times New Roman" w:hAnsi="Times New Roman" w:cs="Times New Roman"/>
          <w:sz w:val="24"/>
          <w:lang w:val="ru-RU"/>
        </w:rPr>
        <w:t>ВолНЦ</w:t>
      </w:r>
      <w:proofErr w:type="spellEnd"/>
      <w:r w:rsidRPr="00F50BBA">
        <w:rPr>
          <w:rFonts w:ascii="Times New Roman" w:hAnsi="Times New Roman" w:cs="Times New Roman"/>
          <w:sz w:val="24"/>
          <w:lang w:val="ru-RU"/>
        </w:rPr>
        <w:t xml:space="preserve"> РАН</w:t>
      </w:r>
      <w:r>
        <w:rPr>
          <w:rFonts w:ascii="Times New Roman" w:hAnsi="Times New Roman" w:cs="Times New Roman"/>
          <w:sz w:val="24"/>
          <w:lang w:val="ru-RU"/>
        </w:rPr>
        <w:t xml:space="preserve">, отдел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РИДиНИО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.  160014, Россия, г. Вологда, ул. Гоголя 56А. </w:t>
      </w:r>
      <w:r>
        <w:rPr>
          <w:rFonts w:ascii="Times New Roman" w:hAnsi="Times New Roman" w:cs="Times New Roman"/>
          <w:sz w:val="24"/>
        </w:rPr>
        <w:t>E</w:t>
      </w:r>
      <w:r w:rsidRPr="004845DD">
        <w:rPr>
          <w:rFonts w:ascii="Times New Roman" w:hAnsi="Times New Roman" w:cs="Times New Roman"/>
          <w:sz w:val="24"/>
          <w:lang w:val="ru-RU"/>
        </w:rPr>
        <w:t>-</w:t>
      </w:r>
      <w:r>
        <w:rPr>
          <w:rFonts w:ascii="Times New Roman" w:hAnsi="Times New Roman" w:cs="Times New Roman"/>
          <w:sz w:val="24"/>
        </w:rPr>
        <w:t>mail</w:t>
      </w:r>
      <w:r w:rsidRPr="004845DD">
        <w:rPr>
          <w:rFonts w:ascii="Times New Roman" w:hAnsi="Times New Roman" w:cs="Times New Roman"/>
          <w:sz w:val="24"/>
          <w:lang w:val="ru-RU"/>
        </w:rPr>
        <w:t xml:space="preserve">: </w:t>
      </w:r>
      <w:hyperlink r:id="rId6" w:history="1">
        <w:r w:rsidRPr="004845DD">
          <w:rPr>
            <w:rStyle w:val="a4"/>
            <w:rFonts w:ascii="Times New Roman" w:hAnsi="Times New Roman" w:cs="Times New Roman"/>
            <w:color w:val="auto"/>
            <w:sz w:val="24"/>
            <w:u w:val="none"/>
          </w:rPr>
          <w:t>iv</w:t>
        </w:r>
        <w:r w:rsidRPr="004845DD">
          <w:rPr>
            <w:rStyle w:val="a4"/>
            <w:rFonts w:ascii="Times New Roman" w:hAnsi="Times New Roman" w:cs="Times New Roman"/>
            <w:color w:val="auto"/>
            <w:sz w:val="24"/>
            <w:u w:val="none"/>
            <w:lang w:val="ru-RU"/>
          </w:rPr>
          <w:t>.</w:t>
        </w:r>
        <w:r w:rsidRPr="004845DD">
          <w:rPr>
            <w:rStyle w:val="a4"/>
            <w:rFonts w:ascii="Times New Roman" w:hAnsi="Times New Roman" w:cs="Times New Roman"/>
            <w:color w:val="auto"/>
            <w:sz w:val="24"/>
            <w:u w:val="none"/>
          </w:rPr>
          <w:t>artamonov</w:t>
        </w:r>
        <w:r w:rsidRPr="00A479E4">
          <w:rPr>
            <w:rStyle w:val="a4"/>
            <w:rFonts w:ascii="Times New Roman" w:hAnsi="Times New Roman" w:cs="Times New Roman"/>
            <w:color w:val="auto"/>
            <w:sz w:val="24"/>
            <w:u w:val="none"/>
            <w:lang w:val="ru-RU"/>
          </w:rPr>
          <w:t>@</w:t>
        </w:r>
        <w:r w:rsidRPr="004845DD">
          <w:rPr>
            <w:rStyle w:val="a4"/>
            <w:rFonts w:ascii="Times New Roman" w:hAnsi="Times New Roman" w:cs="Times New Roman"/>
            <w:color w:val="auto"/>
            <w:sz w:val="24"/>
            <w:u w:val="none"/>
          </w:rPr>
          <w:t>outlook</w:t>
        </w:r>
        <w:r w:rsidRPr="00A479E4">
          <w:rPr>
            <w:rStyle w:val="a4"/>
            <w:rFonts w:ascii="Times New Roman" w:hAnsi="Times New Roman" w:cs="Times New Roman"/>
            <w:color w:val="auto"/>
            <w:sz w:val="24"/>
            <w:u w:val="none"/>
            <w:lang w:val="ru-RU"/>
          </w:rPr>
          <w:t>.</w:t>
        </w:r>
        <w:r w:rsidRPr="004845DD">
          <w:rPr>
            <w:rStyle w:val="a4"/>
            <w:rFonts w:ascii="Times New Roman" w:hAnsi="Times New Roman" w:cs="Times New Roman"/>
            <w:color w:val="auto"/>
            <w:sz w:val="24"/>
            <w:u w:val="none"/>
          </w:rPr>
          <w:t>com</w:t>
        </w:r>
      </w:hyperlink>
      <w:r w:rsidRPr="00A479E4"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Тел.: 8(8172) 59-78-10.</w:t>
      </w:r>
    </w:p>
    <w:p w14:paraId="6F91265C" w14:textId="2E799A53" w:rsidR="006F4AD4" w:rsidRDefault="006F4AD4" w:rsidP="00A479E4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321D86CC" w14:textId="26978723" w:rsidR="006F4AD4" w:rsidRPr="006F4AD4" w:rsidRDefault="006F4AD4" w:rsidP="00F26F6E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Списо</w:t>
      </w:r>
      <w:r w:rsidR="00F26F6E">
        <w:rPr>
          <w:rFonts w:ascii="Times New Roman" w:hAnsi="Times New Roman" w:cs="Times New Roman"/>
          <w:sz w:val="24"/>
          <w:lang w:val="ru-RU"/>
        </w:rPr>
        <w:t>к</w:t>
      </w:r>
      <w:r>
        <w:rPr>
          <w:rFonts w:ascii="Times New Roman" w:hAnsi="Times New Roman" w:cs="Times New Roman"/>
          <w:sz w:val="24"/>
          <w:lang w:val="ru-RU"/>
        </w:rPr>
        <w:t xml:space="preserve"> литературы</w:t>
      </w:r>
    </w:p>
    <w:p w14:paraId="0D997008" w14:textId="06881EDD" w:rsidR="006F4AD4" w:rsidRPr="006F4AD4" w:rsidRDefault="006F4AD4" w:rsidP="006F4AD4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noProof/>
          <w:sz w:val="24"/>
        </w:rPr>
      </w:pPr>
      <w:r>
        <w:rPr>
          <w:rFonts w:ascii="Times New Roman" w:hAnsi="Times New Roman" w:cs="Times New Roman"/>
          <w:sz w:val="24"/>
          <w:lang w:val="ru-RU"/>
        </w:rPr>
        <w:fldChar w:fldCharType="begin" w:fldLock="1"/>
      </w:r>
      <w:r>
        <w:rPr>
          <w:rFonts w:ascii="Times New Roman" w:hAnsi="Times New Roman" w:cs="Times New Roman"/>
          <w:sz w:val="24"/>
          <w:lang w:val="ru-RU"/>
        </w:rPr>
        <w:instrText xml:space="preserve">ADDIN Mendeley Bibliography CSL_BIBLIOGRAPHY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6F4AD4">
        <w:rPr>
          <w:rFonts w:ascii="Times New Roman" w:hAnsi="Times New Roman" w:cs="Times New Roman"/>
          <w:noProof/>
          <w:sz w:val="24"/>
          <w:szCs w:val="24"/>
        </w:rPr>
        <w:t>Grossman M. [и др.]. On the concept of health capital and the demand for health // The Journal of Political Economy. 1972. № 2 (80). C. 223–255.</w:t>
      </w:r>
    </w:p>
    <w:p w14:paraId="1AE3E2EB" w14:textId="0768FD44" w:rsidR="006F4AD4" w:rsidRPr="004845DD" w:rsidRDefault="006F4AD4" w:rsidP="00A479E4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fldChar w:fldCharType="end"/>
      </w:r>
    </w:p>
    <w:p w14:paraId="0E75E264" w14:textId="77777777" w:rsidR="00A479E4" w:rsidRDefault="00A479E4" w:rsidP="00623A67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7F27A513" w14:textId="2EF4C7B5" w:rsidR="005D3BB2" w:rsidRDefault="005D3BB2" w:rsidP="00244441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7F9E43B1" w14:textId="7597CE71" w:rsidR="005D3BB2" w:rsidRDefault="005D3BB2" w:rsidP="00244441">
      <w:pPr>
        <w:spacing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lang w:val="ru-RU"/>
        </w:rPr>
      </w:pPr>
    </w:p>
    <w:p w14:paraId="038D695E" w14:textId="7E635002" w:rsidR="00883BF5" w:rsidRDefault="00883BF5" w:rsidP="00883BF5">
      <w:pPr>
        <w:spacing w:line="240" w:lineRule="auto"/>
        <w:ind w:firstLine="720"/>
        <w:contextualSpacing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Artamonov I.V.</w:t>
      </w:r>
    </w:p>
    <w:p w14:paraId="4895F7EB" w14:textId="348628C3" w:rsidR="005D3BB2" w:rsidRDefault="00883BF5" w:rsidP="005D3BB2">
      <w:pPr>
        <w:spacing w:line="240" w:lineRule="auto"/>
        <w:ind w:firstLine="720"/>
        <w:contextualSpacing/>
        <w:jc w:val="center"/>
        <w:rPr>
          <w:rFonts w:ascii="Times New Roman" w:hAnsi="Times New Roman" w:cs="Times New Roman"/>
          <w:b/>
          <w:sz w:val="24"/>
        </w:rPr>
      </w:pPr>
      <w:r w:rsidRPr="00883BF5">
        <w:rPr>
          <w:rFonts w:ascii="Times New Roman" w:hAnsi="Times New Roman" w:cs="Times New Roman"/>
          <w:b/>
          <w:sz w:val="24"/>
        </w:rPr>
        <w:t>HEALTH AS A SPECIAL GOOD</w:t>
      </w:r>
    </w:p>
    <w:p w14:paraId="2CCE32F3" w14:textId="77777777" w:rsidR="00983523" w:rsidRDefault="00983523" w:rsidP="00983523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</w:rPr>
      </w:pPr>
    </w:p>
    <w:p w14:paraId="64205406" w14:textId="3E1E55CB" w:rsidR="00983523" w:rsidRPr="00983523" w:rsidRDefault="00983523" w:rsidP="00983523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</w:rPr>
      </w:pPr>
      <w:r w:rsidRPr="00983523">
        <w:rPr>
          <w:rFonts w:ascii="Times New Roman" w:hAnsi="Times New Roman" w:cs="Times New Roman"/>
          <w:i/>
          <w:sz w:val="24"/>
        </w:rPr>
        <w:t>Health today is an indispensable condition for a full life of a modern person and is often imposed as one of the basic conditions for making various decisions. The ability to maintain their health at a high level and receive the necessary assistance in a timely manner in many cases becomes a determining factor.</w:t>
      </w:r>
    </w:p>
    <w:p w14:paraId="19D6A000" w14:textId="6C231EF9" w:rsidR="00983523" w:rsidRDefault="00983523" w:rsidP="00983523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</w:rPr>
      </w:pPr>
      <w:r w:rsidRPr="00983523">
        <w:rPr>
          <w:rFonts w:ascii="Times New Roman" w:hAnsi="Times New Roman" w:cs="Times New Roman"/>
          <w:i/>
          <w:sz w:val="24"/>
        </w:rPr>
        <w:t xml:space="preserve">Key words: health, </w:t>
      </w:r>
      <w:r w:rsidR="009E2580">
        <w:rPr>
          <w:rFonts w:ascii="Times New Roman" w:hAnsi="Times New Roman" w:cs="Times New Roman"/>
          <w:i/>
          <w:sz w:val="24"/>
        </w:rPr>
        <w:t>good</w:t>
      </w:r>
      <w:r w:rsidRPr="00983523">
        <w:rPr>
          <w:rFonts w:ascii="Times New Roman" w:hAnsi="Times New Roman" w:cs="Times New Roman"/>
          <w:i/>
          <w:sz w:val="24"/>
        </w:rPr>
        <w:t>, market relations, health care system, medical service.</w:t>
      </w:r>
    </w:p>
    <w:p w14:paraId="2E3734E8" w14:textId="16F575AF" w:rsidR="00F57BEB" w:rsidRDefault="00F57BEB" w:rsidP="00983523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</w:rPr>
      </w:pPr>
    </w:p>
    <w:p w14:paraId="37B1C4D7" w14:textId="6A11F810" w:rsidR="00A479E4" w:rsidRPr="00A479E4" w:rsidRDefault="00A479E4" w:rsidP="00A479E4">
      <w:pPr>
        <w:spacing w:line="240" w:lineRule="auto"/>
        <w:contextualSpacing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Information about the author</w:t>
      </w:r>
    </w:p>
    <w:p w14:paraId="61B08666" w14:textId="4DC5802E" w:rsidR="00F57BEB" w:rsidRDefault="00F57BEB" w:rsidP="0098352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</w:rPr>
      </w:pPr>
      <w:r w:rsidRPr="00F57BEB">
        <w:rPr>
          <w:rFonts w:ascii="Times New Roman" w:hAnsi="Times New Roman" w:cs="Times New Roman"/>
          <w:sz w:val="24"/>
        </w:rPr>
        <w:t>Artamonov</w:t>
      </w:r>
      <w:r>
        <w:rPr>
          <w:rFonts w:ascii="Times New Roman" w:hAnsi="Times New Roman" w:cs="Times New Roman"/>
          <w:sz w:val="24"/>
        </w:rPr>
        <w:t xml:space="preserve"> Ivan Vladimirovich, research </w:t>
      </w:r>
      <w:r w:rsidR="00FA4023">
        <w:rPr>
          <w:rFonts w:ascii="Times New Roman" w:hAnsi="Times New Roman" w:cs="Times New Roman"/>
          <w:sz w:val="24"/>
        </w:rPr>
        <w:t>e</w:t>
      </w:r>
      <w:r w:rsidR="00FA4023" w:rsidRPr="00FA4023">
        <w:rPr>
          <w:rFonts w:ascii="Times New Roman" w:hAnsi="Times New Roman" w:cs="Times New Roman"/>
          <w:sz w:val="24"/>
        </w:rPr>
        <w:t>ngineer</w:t>
      </w:r>
      <w:r w:rsidR="00FA402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FA4023">
        <w:rPr>
          <w:rFonts w:ascii="Times New Roman" w:hAnsi="Times New Roman" w:cs="Times New Roman"/>
          <w:sz w:val="24"/>
        </w:rPr>
        <w:t>VolSC</w:t>
      </w:r>
      <w:proofErr w:type="spellEnd"/>
      <w:r w:rsidR="00FA4023">
        <w:rPr>
          <w:rFonts w:ascii="Times New Roman" w:hAnsi="Times New Roman" w:cs="Times New Roman"/>
          <w:sz w:val="24"/>
        </w:rPr>
        <w:t xml:space="preserve"> RAS. 160014, Vologda, 56-A Gogol </w:t>
      </w:r>
      <w:proofErr w:type="spellStart"/>
      <w:r w:rsidR="00FA4023">
        <w:rPr>
          <w:rFonts w:ascii="Times New Roman" w:hAnsi="Times New Roman" w:cs="Times New Roman"/>
          <w:sz w:val="24"/>
        </w:rPr>
        <w:t>st.</w:t>
      </w:r>
      <w:proofErr w:type="spellEnd"/>
      <w:r w:rsidR="00FA4023">
        <w:rPr>
          <w:rFonts w:ascii="Times New Roman" w:hAnsi="Times New Roman" w:cs="Times New Roman"/>
          <w:sz w:val="24"/>
        </w:rPr>
        <w:t xml:space="preserve"> E-mail: </w:t>
      </w:r>
      <w:hyperlink r:id="rId7" w:history="1">
        <w:r w:rsidR="00FA4023" w:rsidRPr="00135A29">
          <w:rPr>
            <w:rStyle w:val="a4"/>
            <w:rFonts w:ascii="Times New Roman" w:hAnsi="Times New Roman" w:cs="Times New Roman"/>
            <w:sz w:val="24"/>
          </w:rPr>
          <w:t>iv.artamonov@outlook.com</w:t>
        </w:r>
      </w:hyperlink>
      <w:r w:rsidR="00FA4023">
        <w:rPr>
          <w:rFonts w:ascii="Times New Roman" w:hAnsi="Times New Roman" w:cs="Times New Roman"/>
          <w:sz w:val="24"/>
        </w:rPr>
        <w:t xml:space="preserve">. Phone: </w:t>
      </w:r>
      <w:r w:rsidR="00141C6C">
        <w:rPr>
          <w:rFonts w:ascii="Times New Roman" w:hAnsi="Times New Roman" w:cs="Times New Roman"/>
          <w:sz w:val="24"/>
        </w:rPr>
        <w:t>8(8172) 59-78-10.</w:t>
      </w:r>
    </w:p>
    <w:p w14:paraId="2CD33C01" w14:textId="3EB1BD4B" w:rsidR="006F4AD4" w:rsidRDefault="006F4AD4" w:rsidP="0098352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</w:rPr>
      </w:pPr>
    </w:p>
    <w:p w14:paraId="49A0F395" w14:textId="6CE26F95" w:rsidR="00F26F6E" w:rsidRPr="00F26F6E" w:rsidRDefault="00F26F6E" w:rsidP="00F26F6E">
      <w:pPr>
        <w:spacing w:line="240" w:lineRule="auto"/>
        <w:contextualSpacing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References</w:t>
      </w:r>
    </w:p>
    <w:p w14:paraId="43B7B24C" w14:textId="2AA47902" w:rsidR="006F4AD4" w:rsidRPr="00F57BEB" w:rsidRDefault="006F4AD4" w:rsidP="00983523">
      <w:pPr>
        <w:spacing w:line="240" w:lineRule="auto"/>
        <w:contextualSpacing/>
        <w:jc w:val="both"/>
        <w:rPr>
          <w:rFonts w:ascii="Times New Roman" w:hAnsi="Times New Roman" w:cs="Times New Roman"/>
          <w:sz w:val="24"/>
        </w:rPr>
      </w:pPr>
      <w:r w:rsidRPr="006F4AD4">
        <w:rPr>
          <w:rFonts w:ascii="Times New Roman" w:hAnsi="Times New Roman" w:cs="Times New Roman"/>
          <w:noProof/>
          <w:sz w:val="24"/>
          <w:szCs w:val="24"/>
        </w:rPr>
        <w:t>Grossman M. [</w:t>
      </w:r>
      <w:r w:rsidR="00F26F6E">
        <w:rPr>
          <w:rFonts w:ascii="Times New Roman" w:hAnsi="Times New Roman" w:cs="Times New Roman"/>
          <w:noProof/>
          <w:sz w:val="24"/>
          <w:szCs w:val="24"/>
        </w:rPr>
        <w:t>etc</w:t>
      </w:r>
      <w:r w:rsidRPr="006F4AD4">
        <w:rPr>
          <w:rFonts w:ascii="Times New Roman" w:hAnsi="Times New Roman" w:cs="Times New Roman"/>
          <w:noProof/>
          <w:sz w:val="24"/>
          <w:szCs w:val="24"/>
        </w:rPr>
        <w:t>]. On the concept of health capital and the demand for health // The Journal of Political Economy. 1972. № 2 (80). C. 223–255.</w:t>
      </w:r>
    </w:p>
    <w:p w14:paraId="1CAA2881" w14:textId="478F01E5" w:rsidR="00DB50AB" w:rsidRPr="00A479E4" w:rsidRDefault="00DB50AB" w:rsidP="00A479E4">
      <w:pPr>
        <w:rPr>
          <w:rFonts w:ascii="Times New Roman" w:hAnsi="Times New Roman" w:cs="Times New Roman"/>
          <w:sz w:val="24"/>
        </w:rPr>
      </w:pPr>
    </w:p>
    <w:sectPr w:rsidR="00DB50AB" w:rsidRPr="00A479E4" w:rsidSect="005649AC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1C1"/>
    <w:rsid w:val="00000CF7"/>
    <w:rsid w:val="00011436"/>
    <w:rsid w:val="00013E90"/>
    <w:rsid w:val="000205B3"/>
    <w:rsid w:val="00022B66"/>
    <w:rsid w:val="00025AD8"/>
    <w:rsid w:val="000271C4"/>
    <w:rsid w:val="00027337"/>
    <w:rsid w:val="00033196"/>
    <w:rsid w:val="00037DB8"/>
    <w:rsid w:val="00043F4B"/>
    <w:rsid w:val="000461CE"/>
    <w:rsid w:val="000473C6"/>
    <w:rsid w:val="00050390"/>
    <w:rsid w:val="000607C9"/>
    <w:rsid w:val="00070EDC"/>
    <w:rsid w:val="0007255E"/>
    <w:rsid w:val="0007394A"/>
    <w:rsid w:val="00074712"/>
    <w:rsid w:val="00075236"/>
    <w:rsid w:val="00080E3E"/>
    <w:rsid w:val="000860F9"/>
    <w:rsid w:val="000931C9"/>
    <w:rsid w:val="00093FDC"/>
    <w:rsid w:val="000A39DC"/>
    <w:rsid w:val="000B6F8F"/>
    <w:rsid w:val="000C2722"/>
    <w:rsid w:val="000C59E9"/>
    <w:rsid w:val="000C6C18"/>
    <w:rsid w:val="000D18ED"/>
    <w:rsid w:val="000D4D21"/>
    <w:rsid w:val="000E13C7"/>
    <w:rsid w:val="000E3C22"/>
    <w:rsid w:val="000F5BAC"/>
    <w:rsid w:val="00102E16"/>
    <w:rsid w:val="00105CC1"/>
    <w:rsid w:val="00112671"/>
    <w:rsid w:val="0012124A"/>
    <w:rsid w:val="00121990"/>
    <w:rsid w:val="00133FCA"/>
    <w:rsid w:val="001341CB"/>
    <w:rsid w:val="00136EB9"/>
    <w:rsid w:val="00141C6C"/>
    <w:rsid w:val="00150933"/>
    <w:rsid w:val="001550BE"/>
    <w:rsid w:val="00157223"/>
    <w:rsid w:val="00164128"/>
    <w:rsid w:val="00174635"/>
    <w:rsid w:val="00186A6B"/>
    <w:rsid w:val="00194E32"/>
    <w:rsid w:val="0019699C"/>
    <w:rsid w:val="001A73C6"/>
    <w:rsid w:val="001C23D0"/>
    <w:rsid w:val="001D3A23"/>
    <w:rsid w:val="001E50A5"/>
    <w:rsid w:val="0020102A"/>
    <w:rsid w:val="002100E9"/>
    <w:rsid w:val="0021631A"/>
    <w:rsid w:val="002230A7"/>
    <w:rsid w:val="00244441"/>
    <w:rsid w:val="00245374"/>
    <w:rsid w:val="0024625C"/>
    <w:rsid w:val="002802D9"/>
    <w:rsid w:val="00286421"/>
    <w:rsid w:val="002938AE"/>
    <w:rsid w:val="002A0D42"/>
    <w:rsid w:val="002B1AA3"/>
    <w:rsid w:val="002D1B72"/>
    <w:rsid w:val="002F74AE"/>
    <w:rsid w:val="00307821"/>
    <w:rsid w:val="00317E0B"/>
    <w:rsid w:val="00323040"/>
    <w:rsid w:val="003339A0"/>
    <w:rsid w:val="00333A7E"/>
    <w:rsid w:val="00336FAB"/>
    <w:rsid w:val="003577E3"/>
    <w:rsid w:val="003824C4"/>
    <w:rsid w:val="00383ABF"/>
    <w:rsid w:val="00391A90"/>
    <w:rsid w:val="003934AD"/>
    <w:rsid w:val="003A4E05"/>
    <w:rsid w:val="003A5404"/>
    <w:rsid w:val="003D3AFB"/>
    <w:rsid w:val="003D5FEC"/>
    <w:rsid w:val="003E002D"/>
    <w:rsid w:val="003E5CD9"/>
    <w:rsid w:val="003F2531"/>
    <w:rsid w:val="004005C4"/>
    <w:rsid w:val="00404E39"/>
    <w:rsid w:val="00422311"/>
    <w:rsid w:val="004264F5"/>
    <w:rsid w:val="004265B0"/>
    <w:rsid w:val="0043049A"/>
    <w:rsid w:val="00436A47"/>
    <w:rsid w:val="004414E7"/>
    <w:rsid w:val="00446AF6"/>
    <w:rsid w:val="00447900"/>
    <w:rsid w:val="004520C2"/>
    <w:rsid w:val="00457866"/>
    <w:rsid w:val="00464255"/>
    <w:rsid w:val="00476FDA"/>
    <w:rsid w:val="00477EA5"/>
    <w:rsid w:val="004845DD"/>
    <w:rsid w:val="004904FE"/>
    <w:rsid w:val="00494580"/>
    <w:rsid w:val="004A2F3E"/>
    <w:rsid w:val="004A7A5E"/>
    <w:rsid w:val="004B465D"/>
    <w:rsid w:val="004B4FE6"/>
    <w:rsid w:val="004B713A"/>
    <w:rsid w:val="004C03B8"/>
    <w:rsid w:val="004D183C"/>
    <w:rsid w:val="004D33B5"/>
    <w:rsid w:val="004D6B31"/>
    <w:rsid w:val="004E1842"/>
    <w:rsid w:val="004E7334"/>
    <w:rsid w:val="004F4C60"/>
    <w:rsid w:val="00505EA8"/>
    <w:rsid w:val="005070C9"/>
    <w:rsid w:val="00514E37"/>
    <w:rsid w:val="00521F8C"/>
    <w:rsid w:val="0052467B"/>
    <w:rsid w:val="005402AD"/>
    <w:rsid w:val="005405D2"/>
    <w:rsid w:val="00542381"/>
    <w:rsid w:val="00543E83"/>
    <w:rsid w:val="00543EBA"/>
    <w:rsid w:val="005445FA"/>
    <w:rsid w:val="00546D7C"/>
    <w:rsid w:val="00553F7B"/>
    <w:rsid w:val="005649AC"/>
    <w:rsid w:val="005649CC"/>
    <w:rsid w:val="005661C8"/>
    <w:rsid w:val="00577CA5"/>
    <w:rsid w:val="00591680"/>
    <w:rsid w:val="00595B17"/>
    <w:rsid w:val="005A3C76"/>
    <w:rsid w:val="005A7476"/>
    <w:rsid w:val="005B672B"/>
    <w:rsid w:val="005C1C7F"/>
    <w:rsid w:val="005C2BA5"/>
    <w:rsid w:val="005C6004"/>
    <w:rsid w:val="005D3BB2"/>
    <w:rsid w:val="005D4922"/>
    <w:rsid w:val="005E11ED"/>
    <w:rsid w:val="005E3F12"/>
    <w:rsid w:val="005E5743"/>
    <w:rsid w:val="005F626D"/>
    <w:rsid w:val="00602B08"/>
    <w:rsid w:val="00606009"/>
    <w:rsid w:val="00607EF5"/>
    <w:rsid w:val="00610365"/>
    <w:rsid w:val="0062110D"/>
    <w:rsid w:val="00623A67"/>
    <w:rsid w:val="00632C00"/>
    <w:rsid w:val="00634E6C"/>
    <w:rsid w:val="00652162"/>
    <w:rsid w:val="00655426"/>
    <w:rsid w:val="00665C40"/>
    <w:rsid w:val="00666F3B"/>
    <w:rsid w:val="0067689E"/>
    <w:rsid w:val="0067781B"/>
    <w:rsid w:val="00683CED"/>
    <w:rsid w:val="00692AD8"/>
    <w:rsid w:val="006A0905"/>
    <w:rsid w:val="006A1C1D"/>
    <w:rsid w:val="006A6EF8"/>
    <w:rsid w:val="006B7A94"/>
    <w:rsid w:val="006B7DCA"/>
    <w:rsid w:val="006D2A9F"/>
    <w:rsid w:val="006D3224"/>
    <w:rsid w:val="006D50F4"/>
    <w:rsid w:val="006E146A"/>
    <w:rsid w:val="006F4AD4"/>
    <w:rsid w:val="006F5339"/>
    <w:rsid w:val="006F7855"/>
    <w:rsid w:val="00703E0D"/>
    <w:rsid w:val="00713263"/>
    <w:rsid w:val="00724084"/>
    <w:rsid w:val="00725CD1"/>
    <w:rsid w:val="00750CCD"/>
    <w:rsid w:val="00756D6E"/>
    <w:rsid w:val="00773D23"/>
    <w:rsid w:val="00790DD1"/>
    <w:rsid w:val="007B49C1"/>
    <w:rsid w:val="007D1166"/>
    <w:rsid w:val="007D12AB"/>
    <w:rsid w:val="007E0795"/>
    <w:rsid w:val="007F0C55"/>
    <w:rsid w:val="008049D3"/>
    <w:rsid w:val="008109C1"/>
    <w:rsid w:val="00821196"/>
    <w:rsid w:val="0085108B"/>
    <w:rsid w:val="00855DC4"/>
    <w:rsid w:val="0086109E"/>
    <w:rsid w:val="00872629"/>
    <w:rsid w:val="00874F5B"/>
    <w:rsid w:val="00883BF5"/>
    <w:rsid w:val="008901C1"/>
    <w:rsid w:val="00891CD9"/>
    <w:rsid w:val="008A0436"/>
    <w:rsid w:val="008A0540"/>
    <w:rsid w:val="008A61AF"/>
    <w:rsid w:val="008A7685"/>
    <w:rsid w:val="008A79D2"/>
    <w:rsid w:val="008B33C5"/>
    <w:rsid w:val="008B4970"/>
    <w:rsid w:val="008C1858"/>
    <w:rsid w:val="008C4E44"/>
    <w:rsid w:val="008C5CFD"/>
    <w:rsid w:val="008C6663"/>
    <w:rsid w:val="008D0D11"/>
    <w:rsid w:val="008D151C"/>
    <w:rsid w:val="008D259F"/>
    <w:rsid w:val="008E0D39"/>
    <w:rsid w:val="008E1C78"/>
    <w:rsid w:val="008E2115"/>
    <w:rsid w:val="008E252F"/>
    <w:rsid w:val="008F018D"/>
    <w:rsid w:val="009547D9"/>
    <w:rsid w:val="0095624A"/>
    <w:rsid w:val="00967257"/>
    <w:rsid w:val="00971CCE"/>
    <w:rsid w:val="009754E1"/>
    <w:rsid w:val="00975525"/>
    <w:rsid w:val="00981B1A"/>
    <w:rsid w:val="00983523"/>
    <w:rsid w:val="009907D9"/>
    <w:rsid w:val="009A0D56"/>
    <w:rsid w:val="009A15F8"/>
    <w:rsid w:val="009A2664"/>
    <w:rsid w:val="009A38B9"/>
    <w:rsid w:val="009B523D"/>
    <w:rsid w:val="009C2895"/>
    <w:rsid w:val="009C2C95"/>
    <w:rsid w:val="009E164C"/>
    <w:rsid w:val="009E2580"/>
    <w:rsid w:val="009E41FD"/>
    <w:rsid w:val="009E76F3"/>
    <w:rsid w:val="009E7B3E"/>
    <w:rsid w:val="00A000AD"/>
    <w:rsid w:val="00A0015A"/>
    <w:rsid w:val="00A3591E"/>
    <w:rsid w:val="00A36035"/>
    <w:rsid w:val="00A37920"/>
    <w:rsid w:val="00A45D11"/>
    <w:rsid w:val="00A46AF8"/>
    <w:rsid w:val="00A46B8E"/>
    <w:rsid w:val="00A479E4"/>
    <w:rsid w:val="00A53843"/>
    <w:rsid w:val="00A64CBF"/>
    <w:rsid w:val="00A80C18"/>
    <w:rsid w:val="00A821B0"/>
    <w:rsid w:val="00A94925"/>
    <w:rsid w:val="00AB3094"/>
    <w:rsid w:val="00AB34F0"/>
    <w:rsid w:val="00AB4666"/>
    <w:rsid w:val="00AE3A05"/>
    <w:rsid w:val="00B022D7"/>
    <w:rsid w:val="00B14994"/>
    <w:rsid w:val="00B20CA6"/>
    <w:rsid w:val="00B21B8A"/>
    <w:rsid w:val="00B312EA"/>
    <w:rsid w:val="00B3331B"/>
    <w:rsid w:val="00B37109"/>
    <w:rsid w:val="00B45A95"/>
    <w:rsid w:val="00B575C2"/>
    <w:rsid w:val="00B66A78"/>
    <w:rsid w:val="00B7376F"/>
    <w:rsid w:val="00B77592"/>
    <w:rsid w:val="00B8052A"/>
    <w:rsid w:val="00BB660C"/>
    <w:rsid w:val="00BC28C3"/>
    <w:rsid w:val="00BE54D1"/>
    <w:rsid w:val="00BF20BC"/>
    <w:rsid w:val="00BF68C5"/>
    <w:rsid w:val="00BF721F"/>
    <w:rsid w:val="00BF78BF"/>
    <w:rsid w:val="00C12D3A"/>
    <w:rsid w:val="00C24073"/>
    <w:rsid w:val="00C372C6"/>
    <w:rsid w:val="00C56B0D"/>
    <w:rsid w:val="00C76099"/>
    <w:rsid w:val="00C7622C"/>
    <w:rsid w:val="00C81783"/>
    <w:rsid w:val="00C84B5F"/>
    <w:rsid w:val="00C875D4"/>
    <w:rsid w:val="00C924D1"/>
    <w:rsid w:val="00CA0A63"/>
    <w:rsid w:val="00CA4A7F"/>
    <w:rsid w:val="00CA6FAB"/>
    <w:rsid w:val="00CB5F4D"/>
    <w:rsid w:val="00CD341E"/>
    <w:rsid w:val="00CD3F76"/>
    <w:rsid w:val="00CE7B61"/>
    <w:rsid w:val="00CF1306"/>
    <w:rsid w:val="00D01E04"/>
    <w:rsid w:val="00D01F95"/>
    <w:rsid w:val="00D32DFB"/>
    <w:rsid w:val="00D60B82"/>
    <w:rsid w:val="00D62EF3"/>
    <w:rsid w:val="00D85795"/>
    <w:rsid w:val="00D9074A"/>
    <w:rsid w:val="00D97690"/>
    <w:rsid w:val="00DA4306"/>
    <w:rsid w:val="00DB50AB"/>
    <w:rsid w:val="00DD5E37"/>
    <w:rsid w:val="00DE2A9C"/>
    <w:rsid w:val="00DE7C15"/>
    <w:rsid w:val="00DF0BDD"/>
    <w:rsid w:val="00DF65B4"/>
    <w:rsid w:val="00E05815"/>
    <w:rsid w:val="00E214BC"/>
    <w:rsid w:val="00E314B0"/>
    <w:rsid w:val="00E37BE7"/>
    <w:rsid w:val="00E45078"/>
    <w:rsid w:val="00E47D89"/>
    <w:rsid w:val="00E677C4"/>
    <w:rsid w:val="00E74365"/>
    <w:rsid w:val="00E75588"/>
    <w:rsid w:val="00E85CA4"/>
    <w:rsid w:val="00EB76B4"/>
    <w:rsid w:val="00ED24A1"/>
    <w:rsid w:val="00ED5B78"/>
    <w:rsid w:val="00EE6444"/>
    <w:rsid w:val="00EE6A90"/>
    <w:rsid w:val="00EE738B"/>
    <w:rsid w:val="00EE79C7"/>
    <w:rsid w:val="00EF0D63"/>
    <w:rsid w:val="00EF4B72"/>
    <w:rsid w:val="00F04801"/>
    <w:rsid w:val="00F05673"/>
    <w:rsid w:val="00F2380F"/>
    <w:rsid w:val="00F25BE9"/>
    <w:rsid w:val="00F26F6E"/>
    <w:rsid w:val="00F408D4"/>
    <w:rsid w:val="00F42AB4"/>
    <w:rsid w:val="00F45C15"/>
    <w:rsid w:val="00F50BBA"/>
    <w:rsid w:val="00F52FB2"/>
    <w:rsid w:val="00F55E62"/>
    <w:rsid w:val="00F57BEB"/>
    <w:rsid w:val="00F678BF"/>
    <w:rsid w:val="00FA2D79"/>
    <w:rsid w:val="00FA4023"/>
    <w:rsid w:val="00FA6604"/>
    <w:rsid w:val="00FB7779"/>
    <w:rsid w:val="00FD1774"/>
    <w:rsid w:val="00FD1821"/>
    <w:rsid w:val="00FD5346"/>
    <w:rsid w:val="00FE5DD7"/>
    <w:rsid w:val="00FE7484"/>
    <w:rsid w:val="00FF130E"/>
    <w:rsid w:val="00FF2F5E"/>
    <w:rsid w:val="0615A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0544A"/>
  <w15:chartTrackingRefBased/>
  <w15:docId w15:val="{530F06C8-6E3C-4DD5-B011-AAFBC5DE5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5108B"/>
    <w:rPr>
      <w:color w:val="808080"/>
    </w:rPr>
  </w:style>
  <w:style w:type="character" w:styleId="a4">
    <w:name w:val="Hyperlink"/>
    <w:basedOn w:val="a0"/>
    <w:uiPriority w:val="99"/>
    <w:unhideWhenUsed/>
    <w:rsid w:val="004845DD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4845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v.artamonov@outlook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v.artamonov@outlook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C69123-97A5-4F79-A9CF-2073C8529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2254</Words>
  <Characters>12851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Artamonov</dc:creator>
  <cp:keywords/>
  <dc:description/>
  <cp:lastModifiedBy>Ivan Artamonov</cp:lastModifiedBy>
  <cp:revision>2</cp:revision>
  <dcterms:created xsi:type="dcterms:W3CDTF">2019-03-25T20:27:00Z</dcterms:created>
  <dcterms:modified xsi:type="dcterms:W3CDTF">2019-03-25T20:27:00Z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http://www.zotero.org/styles/modern-humanities-research-association</vt:lpwstr>
  </property>
  <property fmtid="{D5CDD505-2E9C-101B-9397-08002B2CF9AE}" pid="3" name="Mendeley Recent Style Name 0_1">
    <vt:lpwstr>Modern Humanities Research Association 3rd edition (note with bibliography)</vt:lpwstr>
  </property>
  <property fmtid="{D5CDD505-2E9C-101B-9397-08002B2CF9AE}" pid="4" name="Mendeley Recent Style Id 1_1">
    <vt:lpwstr>http://www.zotero.org/styles/modern-language-association</vt:lpwstr>
  </property>
  <property fmtid="{D5CDD505-2E9C-101B-9397-08002B2CF9AE}" pid="5" name="Mendeley Recent Style Name 1_1">
    <vt:lpwstr>Modern Language Association 8th edition</vt:lpwstr>
  </property>
  <property fmtid="{D5CDD505-2E9C-101B-9397-08002B2CF9AE}" pid="6" name="Mendeley Recent Style Id 2_1">
    <vt:lpwstr>http://www.zotero.org/styles/nature</vt:lpwstr>
  </property>
  <property fmtid="{D5CDD505-2E9C-101B-9397-08002B2CF9AE}" pid="7" name="Mendeley Recent Style Name 2_1">
    <vt:lpwstr>Nature</vt:lpwstr>
  </property>
  <property fmtid="{D5CDD505-2E9C-101B-9397-08002B2CF9AE}" pid="8" name="Mendeley Recent Style Id 3_1">
    <vt:lpwstr>http://www.zotero.org/styles/gost-r-7-0-5-2008-numeric-alphabetical</vt:lpwstr>
  </property>
  <property fmtid="{D5CDD505-2E9C-101B-9397-08002B2CF9AE}" pid="9" name="Mendeley Recent Style Name 3_1">
    <vt:lpwstr>Russian GOST R 7.0.5-2008 (numeric, sorted alphabetically, Russian)</vt:lpwstr>
  </property>
  <property fmtid="{D5CDD505-2E9C-101B-9397-08002B2CF9AE}" pid="10" name="Mendeley Recent Style Id 4_1">
    <vt:lpwstr>http://www.zotero.org/styles/russian-geology-and-geophysics</vt:lpwstr>
  </property>
  <property fmtid="{D5CDD505-2E9C-101B-9397-08002B2CF9AE}" pid="11" name="Mendeley Recent Style Name 4_1">
    <vt:lpwstr>Russian Geology and Geophysics</vt:lpwstr>
  </property>
  <property fmtid="{D5CDD505-2E9C-101B-9397-08002B2CF9AE}" pid="12" name="Mendeley Recent Style Id 5_1">
    <vt:lpwstr>http://www.zotero.org/styles/russian-journal-of-communication</vt:lpwstr>
  </property>
  <property fmtid="{D5CDD505-2E9C-101B-9397-08002B2CF9AE}" pid="13" name="Mendeley Recent Style Name 5_1">
    <vt:lpwstr>Russian Journal of Communication</vt:lpwstr>
  </property>
  <property fmtid="{D5CDD505-2E9C-101B-9397-08002B2CF9AE}" pid="14" name="Mendeley Recent Style Id 6_1">
    <vt:lpwstr>http://www.zotero.org/styles/russian-linguistics</vt:lpwstr>
  </property>
  <property fmtid="{D5CDD505-2E9C-101B-9397-08002B2CF9AE}" pid="15" name="Mendeley Recent Style Name 6_1">
    <vt:lpwstr>Russian Linguistics</vt:lpwstr>
  </property>
  <property fmtid="{D5CDD505-2E9C-101B-9397-08002B2CF9AE}" pid="16" name="Mendeley Recent Style Id 7_1">
    <vt:lpwstr>http://www.zotero.org/styles/russian-mathematical-surveys</vt:lpwstr>
  </property>
  <property fmtid="{D5CDD505-2E9C-101B-9397-08002B2CF9AE}" pid="17" name="Mendeley Recent Style Name 7_1">
    <vt:lpwstr>Russian Mathematical Surveys</vt:lpwstr>
  </property>
  <property fmtid="{D5CDD505-2E9C-101B-9397-08002B2CF9AE}" pid="18" name="Mendeley Recent Style Id 8_1">
    <vt:lpwstr>http://www.zotero.org/styles/vancouver</vt:lpwstr>
  </property>
  <property fmtid="{D5CDD505-2E9C-101B-9397-08002B2CF9AE}" pid="19" name="Mendeley Recent Style Name 8_1">
    <vt:lpwstr>Vancouver</vt:lpwstr>
  </property>
  <property fmtid="{D5CDD505-2E9C-101B-9397-08002B2CF9AE}" pid="20" name="Mendeley Recent Style Id 9_1">
    <vt:lpwstr>http://www.zotero.org/styles/rossiiskii-fiziologicheskii-zhurnal-imeni-i-m-sechenova</vt:lpwstr>
  </property>
  <property fmtid="{D5CDD505-2E9C-101B-9397-08002B2CF9AE}" pid="21" name="Mendeley Recent Style Name 9_1">
    <vt:lpwstr>Российский физиологический журнал им. И.М. Сеченова (Russian)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6f4b7164-879a-3bca-8779-87c3d3a319aa</vt:lpwstr>
  </property>
  <property fmtid="{D5CDD505-2E9C-101B-9397-08002B2CF9AE}" pid="24" name="Mendeley Citation Style_1">
    <vt:lpwstr>http://www.zotero.org/styles/gost-r-7-0-5-2008-numeric-alphabetical</vt:lpwstr>
  </property>
</Properties>
</file>