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2BFD" w:rsidRDefault="006E3C8D" w:rsidP="006E3C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ПЕТРОВ Н.А</w:t>
      </w:r>
    </w:p>
    <w:p w:rsidR="006E3C8D" w:rsidRDefault="006E3C8D" w:rsidP="006E3C8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E3C8D" w:rsidRDefault="006E3C8D" w:rsidP="006E3C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«ОРГАНИЗАЦИЯ КОНТРОЛЯ В СФЕРЕ ГОСУДАРСТВЕННОГО ЗАКАЗА В ТВЕРСКОЙ ОБЛАСТИ»</w:t>
      </w:r>
    </w:p>
    <w:p w:rsidR="006E3C8D" w:rsidRDefault="006E3C8D" w:rsidP="006E3C8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E3C8D" w:rsidRDefault="006E3C8D" w:rsidP="006E3C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Аннотация: </w:t>
      </w:r>
      <w:proofErr w:type="gramStart"/>
      <w:r w:rsidR="00F269A0"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данной статье рассматривается сущность контроля в сфере государственных закупок, дано определение этому институту, </w:t>
      </w:r>
      <w:r w:rsidRPr="001B5A4D">
        <w:rPr>
          <w:rFonts w:ascii="Times New Roman" w:hAnsi="Times New Roman" w:cs="Times New Roman"/>
          <w:sz w:val="28"/>
          <w:szCs w:val="28"/>
        </w:rPr>
        <w:t>определена значимость и место в системе государственного регулирования экономики</w:t>
      </w:r>
      <w:r w:rsidR="00F269A0">
        <w:rPr>
          <w:rFonts w:ascii="Times New Roman" w:hAnsi="Times New Roman" w:cs="Times New Roman"/>
          <w:sz w:val="28"/>
          <w:szCs w:val="28"/>
        </w:rPr>
        <w:t>.</w:t>
      </w:r>
    </w:p>
    <w:p w:rsidR="00F269A0" w:rsidRPr="006E3C8D" w:rsidRDefault="00F269A0" w:rsidP="006E3C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E3C8D" w:rsidRDefault="006E3C8D" w:rsidP="006E3C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 xml:space="preserve">Ключевые слова: </w:t>
      </w:r>
      <w:r w:rsidR="00F269A0">
        <w:rPr>
          <w:rFonts w:ascii="Times New Roman" w:hAnsi="Times New Roman" w:cs="Times New Roman"/>
          <w:sz w:val="28"/>
          <w:szCs w:val="28"/>
        </w:rPr>
        <w:t>Государственные закупки, контроль, законодательная база, совершенствование контроля в сфере государственных закупок.</w:t>
      </w:r>
    </w:p>
    <w:p w:rsidR="00F269A0" w:rsidRDefault="00F269A0" w:rsidP="006E3C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269A0" w:rsidRDefault="00F269A0" w:rsidP="006E3C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269A0" w:rsidRDefault="00F269A0" w:rsidP="006E3C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F269A0">
        <w:rPr>
          <w:rFonts w:ascii="Times New Roman" w:hAnsi="Times New Roman" w:cs="Times New Roman"/>
          <w:sz w:val="28"/>
          <w:szCs w:val="28"/>
        </w:rPr>
        <w:t xml:space="preserve">Государственные закупки, представляя собой мощный фактор, который влияет на уровень развития экономики страны, одновременно являются серьезным инструментом экономического регулирования. Основная задача национальной системы государственных закупок - обеспечить приобретение товаров, работ и услуг для удовлетворения государственных нужд. Так в 2017 году общее число заключенных контрактов составило более 4 млн. на общую сумму 36,5 трлн. рублей. Очевидно, что такой значительный объем денежных средств нуждается в эффективном расходовании, что не представляется возможным без осуществления контроля процесса государственного заказа. </w:t>
      </w:r>
      <w:r w:rsidRPr="00F269A0">
        <w:rPr>
          <w:rFonts w:ascii="Times New Roman" w:hAnsi="Times New Roman" w:cs="Times New Roman"/>
          <w:sz w:val="28"/>
          <w:szCs w:val="28"/>
        </w:rPr>
        <w:tab/>
        <w:t>Контроль в сфере государственных закупок является одним из важных способов экономии бюджетных средств. Поэтому в современных экономических условиях все более пристальное внимание уделяется работе контролирующих органов в сфере закупок.</w:t>
      </w:r>
    </w:p>
    <w:p w:rsidR="00F269A0" w:rsidRDefault="00F269A0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C303B">
        <w:rPr>
          <w:rFonts w:ascii="Times New Roman" w:hAnsi="Times New Roman" w:cs="Times New Roman"/>
          <w:sz w:val="28"/>
          <w:szCs w:val="28"/>
        </w:rPr>
        <w:lastRenderedPageBreak/>
        <w:t>Государственные закупки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C303B">
        <w:rPr>
          <w:rFonts w:ascii="Times New Roman" w:hAnsi="Times New Roman" w:cs="Times New Roman"/>
          <w:sz w:val="28"/>
          <w:szCs w:val="28"/>
        </w:rPr>
        <w:t>— конкурентная форма размещения заказов на поставку товаров, выполнение работ, оказание услуг для государственных нужд по заранее указанным в документации условиям, в оговоренные сроки на принципах состязательности, справедливости и эффективности.</w:t>
      </w:r>
    </w:p>
    <w:p w:rsidR="00F269A0" w:rsidRDefault="00F269A0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 w:rsidRPr="00BC182B">
        <w:rPr>
          <w:rFonts w:ascii="Times New Roman" w:hAnsi="Times New Roman" w:cs="Times New Roman"/>
          <w:sz w:val="28"/>
          <w:szCs w:val="28"/>
        </w:rPr>
        <w:t>законодательством</w:t>
      </w:r>
      <w:r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  <w:r w:rsidRPr="00BC182B">
        <w:rPr>
          <w:rFonts w:ascii="Times New Roman" w:hAnsi="Times New Roman" w:cs="Times New Roman"/>
          <w:sz w:val="28"/>
          <w:szCs w:val="28"/>
        </w:rPr>
        <w:t xml:space="preserve"> государственные заку</w:t>
      </w:r>
      <w:r>
        <w:rPr>
          <w:rFonts w:ascii="Times New Roman" w:hAnsi="Times New Roman" w:cs="Times New Roman"/>
          <w:sz w:val="28"/>
          <w:szCs w:val="28"/>
        </w:rPr>
        <w:t>пки проводятся в виде тендеров</w:t>
      </w:r>
      <w:r w:rsidRPr="00BC182B">
        <w:rPr>
          <w:rFonts w:ascii="Times New Roman" w:hAnsi="Times New Roman" w:cs="Times New Roman"/>
          <w:sz w:val="28"/>
          <w:szCs w:val="28"/>
        </w:rPr>
        <w:t>. Вся информация о предстоящих, действующих и завершенных тендерах</w:t>
      </w:r>
      <w:r>
        <w:rPr>
          <w:rFonts w:ascii="Times New Roman" w:hAnsi="Times New Roman" w:cs="Times New Roman"/>
          <w:sz w:val="28"/>
          <w:szCs w:val="28"/>
        </w:rPr>
        <w:t xml:space="preserve"> размещается</w:t>
      </w:r>
      <w:r w:rsidRPr="00BC182B">
        <w:rPr>
          <w:rFonts w:ascii="Times New Roman" w:hAnsi="Times New Roman" w:cs="Times New Roman"/>
          <w:sz w:val="28"/>
          <w:szCs w:val="28"/>
        </w:rPr>
        <w:t xml:space="preserve"> на сайте государственных закупок. У каждого региона страны есть свой сайт. Все сайты устроены одинаково, это облегчает поиск для поставщиков. Информация на сайте открыта для всех, она постоянно обновляется и должна быть всегда актуальной.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F269A0" w:rsidRDefault="00F269A0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C182B">
        <w:rPr>
          <w:rFonts w:ascii="Times New Roman" w:hAnsi="Times New Roman" w:cs="Times New Roman"/>
          <w:sz w:val="28"/>
          <w:szCs w:val="28"/>
        </w:rPr>
        <w:t>Контроль в сфере закупок – это вид государственного контроля за соблюдением законодательства Российской Федерации и иных нормативных правовых актов о контрактной системе в сфере закупок, осуществляемого органами, уполномоченными на осуществление контроля в соответствии с частью 3 статьи 99 Закона № 44-ФЗ, органами внутреннего государственного финансового контроля, осуществляющие контроль в соответствии с частью 8 статьи 99 Закона № 44-ФЗ.</w:t>
      </w:r>
    </w:p>
    <w:p w:rsidR="00F269A0" w:rsidRDefault="00F269A0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77A2B">
        <w:rPr>
          <w:rFonts w:ascii="Times New Roman" w:hAnsi="Times New Roman" w:cs="Times New Roman"/>
          <w:sz w:val="28"/>
          <w:szCs w:val="28"/>
        </w:rPr>
        <w:t xml:space="preserve">  Основным нормативно-правовым актом, регулирующем порядок размещения государственных и муниципальных заказов на поставки товаров, выполнение работ, оказание услуг для государственных или муниципальных нужд,</w:t>
      </w:r>
      <w:r>
        <w:rPr>
          <w:rFonts w:ascii="Times New Roman" w:hAnsi="Times New Roman" w:cs="Times New Roman"/>
          <w:sz w:val="28"/>
          <w:szCs w:val="28"/>
        </w:rPr>
        <w:t xml:space="preserve"> является </w:t>
      </w:r>
      <w:r w:rsidRPr="00477A2B">
        <w:rPr>
          <w:rFonts w:ascii="Times New Roman" w:hAnsi="Times New Roman" w:cs="Times New Roman"/>
          <w:sz w:val="28"/>
          <w:szCs w:val="28"/>
        </w:rPr>
        <w:t>Федераль</w:t>
      </w:r>
      <w:r>
        <w:rPr>
          <w:rFonts w:ascii="Times New Roman" w:hAnsi="Times New Roman" w:cs="Times New Roman"/>
          <w:sz w:val="28"/>
          <w:szCs w:val="28"/>
        </w:rPr>
        <w:t>ный закон от 05.04.2013 N 44-ФЗ</w:t>
      </w:r>
      <w:r w:rsidRPr="00477A2B">
        <w:rPr>
          <w:rFonts w:ascii="Times New Roman" w:hAnsi="Times New Roman" w:cs="Times New Roman"/>
          <w:sz w:val="28"/>
          <w:szCs w:val="28"/>
        </w:rPr>
        <w:t xml:space="preserve"> "О контрактной системе в сфере закупок товаров, работ, услуг для обеспечения государственных и муниципальных нужд"</w:t>
      </w:r>
    </w:p>
    <w:p w:rsidR="00F269A0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Тверской области контроль в сфере закупок осуществляет Министерство Тверской области по обеспечению контрольных функций.</w:t>
      </w:r>
    </w:p>
    <w:p w:rsidR="003046F4" w:rsidRDefault="003046F4" w:rsidP="003046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Контроль в сфере закупок осуществляет отдел контроля в сфере закупок Министерства Тверской области по обеспечению контрольных функций.</w:t>
      </w:r>
    </w:p>
    <w:p w:rsidR="003046F4" w:rsidRPr="00C52EE9" w:rsidRDefault="003046F4" w:rsidP="003046F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2EE9">
        <w:rPr>
          <w:rFonts w:ascii="Times New Roman" w:hAnsi="Times New Roman" w:cs="Times New Roman"/>
          <w:color w:val="000000"/>
          <w:sz w:val="28"/>
          <w:szCs w:val="28"/>
        </w:rPr>
        <w:t>Отдел не оказывает государственных и муниципальных услуг.</w:t>
      </w:r>
    </w:p>
    <w:p w:rsidR="003046F4" w:rsidRDefault="003046F4" w:rsidP="003046F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2EE9">
        <w:rPr>
          <w:rFonts w:ascii="Times New Roman" w:hAnsi="Times New Roman" w:cs="Times New Roman"/>
          <w:color w:val="000000"/>
          <w:sz w:val="28"/>
          <w:szCs w:val="28"/>
        </w:rPr>
        <w:t>Штатная численность Отдела соста</w:t>
      </w:r>
      <w:r>
        <w:rPr>
          <w:rFonts w:ascii="Times New Roman" w:hAnsi="Times New Roman" w:cs="Times New Roman"/>
          <w:color w:val="000000"/>
          <w:sz w:val="28"/>
          <w:szCs w:val="28"/>
        </w:rPr>
        <w:t>вляет 7 человек</w:t>
      </w:r>
      <w:r w:rsidRPr="00C52EE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046F4" w:rsidRDefault="003046F4" w:rsidP="003046F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ab/>
        <w:t>На рисунке 1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представлена </w:t>
      </w:r>
      <w:r w:rsidRPr="00397E17">
        <w:rPr>
          <w:rFonts w:ascii="Times New Roman" w:hAnsi="Times New Roman" w:cs="Times New Roman"/>
          <w:sz w:val="28"/>
          <w:szCs w:val="28"/>
        </w:rPr>
        <w:t xml:space="preserve">структурная схема процедуры </w:t>
      </w:r>
      <w:r>
        <w:rPr>
          <w:rFonts w:ascii="Times New Roman" w:hAnsi="Times New Roman" w:cs="Times New Roman"/>
          <w:sz w:val="28"/>
          <w:szCs w:val="28"/>
        </w:rPr>
        <w:t>контроля в Министерстве Тверской области по обеспечению контрольных функций.</w:t>
      </w:r>
    </w:p>
    <w:p w:rsidR="003046F4" w:rsidRPr="00397E17" w:rsidRDefault="003046F4" w:rsidP="003046F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37F4936" wp14:editId="75288A29">
                <wp:simplePos x="0" y="0"/>
                <wp:positionH relativeFrom="column">
                  <wp:posOffset>4930140</wp:posOffset>
                </wp:positionH>
                <wp:positionV relativeFrom="paragraph">
                  <wp:posOffset>64770</wp:posOffset>
                </wp:positionV>
                <wp:extent cx="0" cy="4324350"/>
                <wp:effectExtent l="9525" t="7620" r="9525" b="11430"/>
                <wp:wrapNone/>
                <wp:docPr id="22" name="Прямая со стрелкой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243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4EDE1D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2" o:spid="_x0000_s1026" type="#_x0000_t32" style="position:absolute;margin-left:388.2pt;margin-top:5.1pt;width:0;height:340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"/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F493650" wp14:editId="26B578CD">
                <wp:simplePos x="0" y="0"/>
                <wp:positionH relativeFrom="column">
                  <wp:posOffset>3577590</wp:posOffset>
                </wp:positionH>
                <wp:positionV relativeFrom="paragraph">
                  <wp:posOffset>188595</wp:posOffset>
                </wp:positionV>
                <wp:extent cx="0" cy="247650"/>
                <wp:effectExtent l="57150" t="7620" r="57150" b="20955"/>
                <wp:wrapNone/>
                <wp:docPr id="23" name="Прямая со стрелкой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EF558" id="Прямая со стрелкой 23" o:spid="_x0000_s1026" type="#_x0000_t32" style="position:absolute;margin-left:281.7pt;margin-top:14.85pt;width:0;height:19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">
                <v:stroke endarrow="block"/>
              </v:shape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AE80CDE" wp14:editId="5342638F">
                <wp:simplePos x="0" y="0"/>
                <wp:positionH relativeFrom="column">
                  <wp:posOffset>1291590</wp:posOffset>
                </wp:positionH>
                <wp:positionV relativeFrom="paragraph">
                  <wp:posOffset>188595</wp:posOffset>
                </wp:positionV>
                <wp:extent cx="0" cy="247650"/>
                <wp:effectExtent l="57150" t="7620" r="57150" b="20955"/>
                <wp:wrapNone/>
                <wp:docPr id="24" name="Прямая со стрелкой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E0903" id="Прямая со стрелкой 24" o:spid="_x0000_s1026" type="#_x0000_t32" style="position:absolute;margin-left:101.7pt;margin-top:14.85pt;width:0;height:1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">
                <v:stroke endarrow="block"/>
              </v:shape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4F246A8" wp14:editId="4D8D6F7A">
                <wp:simplePos x="0" y="0"/>
                <wp:positionH relativeFrom="column">
                  <wp:posOffset>1291590</wp:posOffset>
                </wp:positionH>
                <wp:positionV relativeFrom="paragraph">
                  <wp:posOffset>188595</wp:posOffset>
                </wp:positionV>
                <wp:extent cx="2286000" cy="0"/>
                <wp:effectExtent l="9525" t="7620" r="9525" b="11430"/>
                <wp:wrapNone/>
                <wp:docPr id="25" name="Прямая со стрелкой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89195" id="Прямая со стрелкой 25" o:spid="_x0000_s1026" type="#_x0000_t32" style="position:absolute;margin-left:101.7pt;margin-top:14.85pt;width:180pt;height: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"/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5FA69FF" wp14:editId="32C12AD6">
                <wp:simplePos x="0" y="0"/>
                <wp:positionH relativeFrom="column">
                  <wp:posOffset>2434590</wp:posOffset>
                </wp:positionH>
                <wp:positionV relativeFrom="paragraph">
                  <wp:posOffset>64770</wp:posOffset>
                </wp:positionV>
                <wp:extent cx="0" cy="123825"/>
                <wp:effectExtent l="9525" t="7620" r="9525" b="11430"/>
                <wp:wrapNone/>
                <wp:docPr id="26" name="Прямая со стрелкой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3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9609D" id="Прямая со стрелкой 26" o:spid="_x0000_s1026" type="#_x0000_t32" style="position:absolute;margin-left:191.7pt;margin-top:5.1pt;width:0;height:9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"/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7952D5B" wp14:editId="70F9DF30">
                <wp:simplePos x="0" y="0"/>
                <wp:positionH relativeFrom="column">
                  <wp:posOffset>53340</wp:posOffset>
                </wp:positionH>
                <wp:positionV relativeFrom="paragraph">
                  <wp:posOffset>64770</wp:posOffset>
                </wp:positionV>
                <wp:extent cx="0" cy="4324350"/>
                <wp:effectExtent l="9525" t="7620" r="9525" b="11430"/>
                <wp:wrapNone/>
                <wp:docPr id="27" name="Прямая со стрелкой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3243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0F2D8" id="Прямая со стрелкой 27" o:spid="_x0000_s1026" type="#_x0000_t32" style="position:absolute;margin-left:4.2pt;margin-top:5.1pt;width:0;height:340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"/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CF41A31" wp14:editId="7B9D970C">
                <wp:simplePos x="0" y="0"/>
                <wp:positionH relativeFrom="column">
                  <wp:posOffset>53340</wp:posOffset>
                </wp:positionH>
                <wp:positionV relativeFrom="paragraph">
                  <wp:posOffset>64770</wp:posOffset>
                </wp:positionV>
                <wp:extent cx="4876800" cy="0"/>
                <wp:effectExtent l="9525" t="7620" r="9525" b="11430"/>
                <wp:wrapNone/>
                <wp:docPr id="28" name="Прямая со стрелкой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768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360A1" id="Прямая со стрелкой 28" o:spid="_x0000_s1026" type="#_x0000_t32" style="position:absolute;margin-left:4.2pt;margin-top:5.1pt;width:384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"/>
            </w:pict>
          </mc:Fallback>
        </mc:AlternateContent>
      </w:r>
    </w:p>
    <w:p w:rsidR="003046F4" w:rsidRPr="00397E17" w:rsidRDefault="003046F4" w:rsidP="003046F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7B8B1FA" wp14:editId="33909F29">
                <wp:simplePos x="0" y="0"/>
                <wp:positionH relativeFrom="column">
                  <wp:posOffset>2606040</wp:posOffset>
                </wp:positionH>
                <wp:positionV relativeFrom="paragraph">
                  <wp:posOffset>129540</wp:posOffset>
                </wp:positionV>
                <wp:extent cx="2009775" cy="523875"/>
                <wp:effectExtent l="9525" t="7620" r="9525" b="11430"/>
                <wp:wrapNone/>
                <wp:docPr id="29" name="Прямоугольник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9775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Внеплановые проверки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B8B1FA" id="Прямоугольник 29" o:spid="_x0000_s1026" style="position:absolute;left:0;text-align:left;margin-left:205.2pt;margin-top:10.2pt;width:158.25pt;height:4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">
                <v:textbox>
                  <w:txbxContent>
                    <w:p w:rsidR="003046F4" w:rsidRPr="00397E17" w:rsidRDefault="003046F4" w:rsidP="003046F4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Внеплановые проверки</w:t>
                      </w:r>
                    </w:p>
                  </w:txbxContent>
                </v:textbox>
              </v:rect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36AB7B" wp14:editId="225D6161">
                <wp:simplePos x="0" y="0"/>
                <wp:positionH relativeFrom="column">
                  <wp:posOffset>339090</wp:posOffset>
                </wp:positionH>
                <wp:positionV relativeFrom="paragraph">
                  <wp:posOffset>129540</wp:posOffset>
                </wp:positionV>
                <wp:extent cx="1895475" cy="523875"/>
                <wp:effectExtent l="9525" t="7620" r="9525" b="11430"/>
                <wp:wrapNone/>
                <wp:docPr id="30" name="Прямоугольник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95475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Плановые проверки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36AB7B" id="Прямоугольник 30" o:spid="_x0000_s1027" style="position:absolute;left:0;text-align:left;margin-left:26.7pt;margin-top:10.2pt;width:149.25pt;height:4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">
                <v:textbox>
                  <w:txbxContent>
                    <w:p w:rsidR="003046F4" w:rsidRPr="00397E17" w:rsidRDefault="003046F4" w:rsidP="003046F4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Плановые проверки</w:t>
                      </w:r>
                    </w:p>
                  </w:txbxContent>
                </v:textbox>
              </v:rect>
            </w:pict>
          </mc:Fallback>
        </mc:AlternateContent>
      </w: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36D9BF4" wp14:editId="4F04D80D">
                <wp:simplePos x="0" y="0"/>
                <wp:positionH relativeFrom="column">
                  <wp:posOffset>4634865</wp:posOffset>
                </wp:positionH>
                <wp:positionV relativeFrom="paragraph">
                  <wp:posOffset>32385</wp:posOffset>
                </wp:positionV>
                <wp:extent cx="295275" cy="0"/>
                <wp:effectExtent l="19050" t="55245" r="9525" b="59055"/>
                <wp:wrapNone/>
                <wp:docPr id="31" name="Прямая со стрелкой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3373A" id="Прямая со стрелкой 31" o:spid="_x0000_s1026" type="#_x0000_t32" style="position:absolute;margin-left:364.95pt;margin-top:2.55pt;width:23.25pt;height:0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">
                <v:stroke endarrow="block"/>
              </v:shape>
            </w:pict>
          </mc:Fallback>
        </mc:AlternateContent>
      </w: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7E140AB" wp14:editId="677AA0B5">
                <wp:simplePos x="0" y="0"/>
                <wp:positionH relativeFrom="column">
                  <wp:posOffset>5177791</wp:posOffset>
                </wp:positionH>
                <wp:positionV relativeFrom="paragraph">
                  <wp:posOffset>265430</wp:posOffset>
                </wp:positionV>
                <wp:extent cx="1028700" cy="2152650"/>
                <wp:effectExtent l="0" t="0" r="19050" b="19050"/>
                <wp:wrapNone/>
                <wp:docPr id="32" name="Прямоугольник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0" cy="2152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Применение мер </w:t>
                            </w:r>
                            <w:proofErr w:type="spellStart"/>
                            <w:proofErr w:type="gramStart"/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>администра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-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>тивной</w:t>
                            </w:r>
                            <w:proofErr w:type="spellEnd"/>
                            <w:proofErr w:type="gramEnd"/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 ответственности в соответствии с КоАП РФ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E140AB" id="Прямоугольник 32" o:spid="_x0000_s1028" style="position:absolute;left:0;text-align:left;margin-left:407.7pt;margin-top:20.9pt;width:81pt;height:169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Применение мер </w:t>
                      </w:r>
                      <w:proofErr w:type="spellStart"/>
                      <w:proofErr w:type="gramStart"/>
                      <w:r w:rsidRPr="00397E17">
                        <w:rPr>
                          <w:rFonts w:ascii="Times New Roman" w:hAnsi="Times New Roman" w:cs="Times New Roman"/>
                        </w:rPr>
                        <w:t>администра</w:t>
                      </w:r>
                      <w:r>
                        <w:rPr>
                          <w:rFonts w:ascii="Times New Roman" w:hAnsi="Times New Roman" w:cs="Times New Roman"/>
                        </w:rPr>
                        <w:t>-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>тивной</w:t>
                      </w:r>
                      <w:proofErr w:type="spellEnd"/>
                      <w:proofErr w:type="gramEnd"/>
                      <w:r w:rsidRPr="00397E17">
                        <w:rPr>
                          <w:rFonts w:ascii="Times New Roman" w:hAnsi="Times New Roman" w:cs="Times New Roman"/>
                        </w:rPr>
                        <w:t xml:space="preserve"> ответственности в соответствии с КоАП РФ</w:t>
                      </w:r>
                    </w:p>
                  </w:txbxContent>
                </v:textbox>
              </v:rect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6742F9F" wp14:editId="1253C7DF">
                <wp:simplePos x="0" y="0"/>
                <wp:positionH relativeFrom="column">
                  <wp:posOffset>3577590</wp:posOffset>
                </wp:positionH>
                <wp:positionV relativeFrom="paragraph">
                  <wp:posOffset>40005</wp:posOffset>
                </wp:positionV>
                <wp:extent cx="0" cy="228600"/>
                <wp:effectExtent l="57150" t="7620" r="57150" b="20955"/>
                <wp:wrapNone/>
                <wp:docPr id="33" name="Прямая со стрелкой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035A64" id="Прямая со стрелкой 33" o:spid="_x0000_s1026" type="#_x0000_t32" style="position:absolute;margin-left:281.7pt;margin-top:3.15pt;width:0;height:1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">
                <v:stroke endarrow="block"/>
              </v:shape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3277913" wp14:editId="0C5C9730">
                <wp:simplePos x="0" y="0"/>
                <wp:positionH relativeFrom="column">
                  <wp:posOffset>1291590</wp:posOffset>
                </wp:positionH>
                <wp:positionV relativeFrom="paragraph">
                  <wp:posOffset>40005</wp:posOffset>
                </wp:positionV>
                <wp:extent cx="0" cy="228600"/>
                <wp:effectExtent l="57150" t="7620" r="57150" b="20955"/>
                <wp:wrapNone/>
                <wp:docPr id="34" name="Прямая со стрелкой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00942" id="Прямая со стрелкой 34" o:spid="_x0000_s1026" type="#_x0000_t32" style="position:absolute;margin-left:101.7pt;margin-top:3.15pt;width:0;height:1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">
                <v:stroke endarrow="block"/>
              </v:shape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20B246" wp14:editId="1C641D38">
                <wp:simplePos x="0" y="0"/>
                <wp:positionH relativeFrom="column">
                  <wp:posOffset>2625090</wp:posOffset>
                </wp:positionH>
                <wp:positionV relativeFrom="paragraph">
                  <wp:posOffset>268605</wp:posOffset>
                </wp:positionV>
                <wp:extent cx="2009775" cy="1676400"/>
                <wp:effectExtent l="9525" t="7620" r="9525" b="11430"/>
                <wp:wrapNone/>
                <wp:docPr id="35" name="Прямоугольник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9775" cy="167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Субъекты контроля: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 заказчики, контрактные службы, контрактные управляющие, комиссии по осуществлению закупок и их члены, уполномоченные органы, специализированные организации</w:t>
                            </w:r>
                          </w:p>
                          <w:p w:rsidR="003046F4" w:rsidRDefault="003046F4" w:rsidP="003046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20B246" id="Прямоугольник 35" o:spid="_x0000_s1029" style="position:absolute;left:0;text-align:left;margin-left:206.7pt;margin-top:21.15pt;width:158.25pt;height:13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Субъекты контроля: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 заказчики, контрактные службы, контрактные управляющие, комиссии по осуществлению закупок и их члены, уполномоченные органы, специализированные организации</w:t>
                      </w:r>
                    </w:p>
                    <w:p w:rsidR="003046F4" w:rsidRDefault="003046F4" w:rsidP="003046F4"/>
                  </w:txbxContent>
                </v:textbox>
              </v:rect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7C1B580" wp14:editId="6D5CC644">
                <wp:simplePos x="0" y="0"/>
                <wp:positionH relativeFrom="column">
                  <wp:posOffset>367665</wp:posOffset>
                </wp:positionH>
                <wp:positionV relativeFrom="paragraph">
                  <wp:posOffset>268605</wp:posOffset>
                </wp:positionV>
                <wp:extent cx="1895475" cy="1676400"/>
                <wp:effectExtent l="9525" t="7620" r="9525" b="11430"/>
                <wp:wrapNone/>
                <wp:docPr id="36" name="Прямоугольник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95475" cy="167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Субъекты контроля: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 заказчики, контрактные службы, контрактные управляющие, комиссии по осуществлению закупок и их члены, уполномоченные органы, специализированные организации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C1B580" id="Прямоугольник 36" o:spid="_x0000_s1030" style="position:absolute;left:0;text-align:left;margin-left:28.95pt;margin-top:21.15pt;width:149.25pt;height:13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Субъекты контроля: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 заказчики, контрактные службы, контрактные управляющие, комиссии по осуществлению закупок и их члены, уполномоченные органы, специализированные организации</w:t>
                      </w:r>
                    </w:p>
                  </w:txbxContent>
                </v:textbox>
              </v:rect>
            </w:pict>
          </mc:Fallback>
        </mc:AlternateContent>
      </w: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B2F0595" wp14:editId="75F5E7BD">
                <wp:simplePos x="0" y="0"/>
                <wp:positionH relativeFrom="column">
                  <wp:posOffset>4930140</wp:posOffset>
                </wp:positionH>
                <wp:positionV relativeFrom="paragraph">
                  <wp:posOffset>61595</wp:posOffset>
                </wp:positionV>
                <wp:extent cx="247650" cy="0"/>
                <wp:effectExtent l="9525" t="55245" r="19050" b="59055"/>
                <wp:wrapNone/>
                <wp:docPr id="37" name="Прямая со стрелкой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76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DA514" id="Прямая со стрелкой 37" o:spid="_x0000_s1026" type="#_x0000_t32" style="position:absolute;margin-left:388.2pt;margin-top:4.85pt;width:19.5pt;height: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">
                <v:stroke endarrow="block"/>
              </v:shape>
            </w:pict>
          </mc:Fallback>
        </mc:AlternateContent>
      </w: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5C829DB" wp14:editId="1AFA9B7D">
                <wp:simplePos x="0" y="0"/>
                <wp:positionH relativeFrom="column">
                  <wp:posOffset>3577590</wp:posOffset>
                </wp:positionH>
                <wp:positionV relativeFrom="paragraph">
                  <wp:posOffset>105410</wp:posOffset>
                </wp:positionV>
                <wp:extent cx="0" cy="180975"/>
                <wp:effectExtent l="57150" t="7620" r="57150" b="20955"/>
                <wp:wrapNone/>
                <wp:docPr id="38" name="Прямая со стрелкой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09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FB6540" id="Прямая со стрелкой 38" o:spid="_x0000_s1026" type="#_x0000_t32" style="position:absolute;margin-left:281.7pt;margin-top:8.3pt;width:0;height:14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">
                <v:stroke endarrow="block"/>
              </v:shape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B2BD7AA" wp14:editId="7BFD52A5">
                <wp:simplePos x="0" y="0"/>
                <wp:positionH relativeFrom="column">
                  <wp:posOffset>1291590</wp:posOffset>
                </wp:positionH>
                <wp:positionV relativeFrom="paragraph">
                  <wp:posOffset>105410</wp:posOffset>
                </wp:positionV>
                <wp:extent cx="0" cy="180975"/>
                <wp:effectExtent l="57150" t="7620" r="57150" b="20955"/>
                <wp:wrapNone/>
                <wp:docPr id="39" name="Прямая со стрелкой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09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311499" id="Прямая со стрелкой 39" o:spid="_x0000_s1026" type="#_x0000_t32" style="position:absolute;margin-left:101.7pt;margin-top:8.3pt;width:0;height:14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">
                <v:stroke endarrow="block"/>
              </v:shape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058857E" wp14:editId="1F060EDD">
                <wp:simplePos x="0" y="0"/>
                <wp:positionH relativeFrom="column">
                  <wp:posOffset>386715</wp:posOffset>
                </wp:positionH>
                <wp:positionV relativeFrom="paragraph">
                  <wp:posOffset>286385</wp:posOffset>
                </wp:positionV>
                <wp:extent cx="1895475" cy="971550"/>
                <wp:effectExtent l="9525" t="7620" r="9525" b="11430"/>
                <wp:wrapNone/>
                <wp:docPr id="40" name="Прямоугольник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95475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При осуществлении закупок для 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государственных нужд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 Тверской области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58857E" id="Прямоугольник 40" o:spid="_x0000_s1031" style="position:absolute;left:0;text-align:left;margin-left:30.45pt;margin-top:22.55pt;width:149.25pt;height:7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При осуществлении закупок для </w:t>
                      </w: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государственных нужд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 Тверской области</w:t>
                      </w:r>
                    </w:p>
                  </w:txbxContent>
                </v:textbox>
              </v:rect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674F0D4" wp14:editId="0F47C5DE">
                <wp:simplePos x="0" y="0"/>
                <wp:positionH relativeFrom="column">
                  <wp:posOffset>2634615</wp:posOffset>
                </wp:positionH>
                <wp:positionV relativeFrom="paragraph">
                  <wp:posOffset>286385</wp:posOffset>
                </wp:positionV>
                <wp:extent cx="2009775" cy="971550"/>
                <wp:effectExtent l="9525" t="7620" r="9525" b="11430"/>
                <wp:wrapNone/>
                <wp:docPr id="41" name="Прямоугольник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9775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При осуществлении закупок для 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государственных и муниципальных нужд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 Тверской области</w:t>
                            </w:r>
                          </w:p>
                          <w:p w:rsidR="003046F4" w:rsidRDefault="003046F4" w:rsidP="003046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74F0D4" id="Прямоугольник 41" o:spid="_x0000_s1032" style="position:absolute;left:0;text-align:left;margin-left:207.45pt;margin-top:22.55pt;width:158.25pt;height:7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При осуществлении закупок для </w:t>
                      </w: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государственных и муниципальных нужд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 Тверской области</w:t>
                      </w:r>
                    </w:p>
                    <w:p w:rsidR="003046F4" w:rsidRDefault="003046F4" w:rsidP="003046F4"/>
                  </w:txbxContent>
                </v:textbox>
              </v:rect>
            </w:pict>
          </mc:Fallback>
        </mc:AlternateContent>
      </w: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46F4" w:rsidRPr="00397E17" w:rsidRDefault="003046F4" w:rsidP="003046F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046F4" w:rsidRPr="00397E17" w:rsidRDefault="003046F4" w:rsidP="003046F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046F4" w:rsidRPr="00397E17" w:rsidRDefault="003046F4" w:rsidP="003046F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Arial" w:eastAsia="Times New Roman" w:hAnsi="Arial" w:cs="Arial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F7E88C0" wp14:editId="445102F2">
                <wp:simplePos x="0" y="0"/>
                <wp:positionH relativeFrom="column">
                  <wp:posOffset>386715</wp:posOffset>
                </wp:positionH>
                <wp:positionV relativeFrom="paragraph">
                  <wp:posOffset>173990</wp:posOffset>
                </wp:positionV>
                <wp:extent cx="4248150" cy="609600"/>
                <wp:effectExtent l="9525" t="7620" r="9525" b="11430"/>
                <wp:wrapNone/>
                <wp:docPr id="42" name="Прямоугольник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48150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Согласование заключения контракта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 с единственным поставщиком (подрядчиком, исполнителем) по итогам несостоявшихся торгов, запроса котировок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7E88C0" id="Прямоугольник 42" o:spid="_x0000_s1033" style="position:absolute;left:0;text-align:left;margin-left:30.45pt;margin-top:13.7pt;width:334.5pt;height:4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Согласование заключения контракта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 с единственным поставщиком (подрядчиком, исполнителем) по итогам несостоявшихся торгов, запроса котировок</w:t>
                      </w:r>
                    </w:p>
                  </w:txbxContent>
                </v:textbox>
              </v:rect>
            </w:pict>
          </mc:Fallback>
        </mc:AlternateContent>
      </w:r>
    </w:p>
    <w:p w:rsidR="003046F4" w:rsidRPr="00397E17" w:rsidRDefault="003046F4" w:rsidP="003046F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2EAC58B" wp14:editId="33A95836">
                <wp:simplePos x="0" y="0"/>
                <wp:positionH relativeFrom="column">
                  <wp:posOffset>4644390</wp:posOffset>
                </wp:positionH>
                <wp:positionV relativeFrom="paragraph">
                  <wp:posOffset>95885</wp:posOffset>
                </wp:positionV>
                <wp:extent cx="285750" cy="0"/>
                <wp:effectExtent l="19050" t="55245" r="9525" b="59055"/>
                <wp:wrapNone/>
                <wp:docPr id="43" name="Прямая со стрелкой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857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F19A15" id="Прямая со стрелкой 43" o:spid="_x0000_s1026" type="#_x0000_t32" style="position:absolute;margin-left:365.7pt;margin-top:7.55pt;width:22.5pt;height:0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">
                <v:stroke endarrow="block"/>
              </v:shape>
            </w:pict>
          </mc:Fallback>
        </mc:AlternateContent>
      </w: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2A9ED0F" wp14:editId="4BF7F8F8">
                <wp:simplePos x="0" y="0"/>
                <wp:positionH relativeFrom="column">
                  <wp:posOffset>53340</wp:posOffset>
                </wp:positionH>
                <wp:positionV relativeFrom="paragraph">
                  <wp:posOffset>95885</wp:posOffset>
                </wp:positionV>
                <wp:extent cx="285750" cy="0"/>
                <wp:effectExtent l="9525" t="55245" r="19050" b="59055"/>
                <wp:wrapNone/>
                <wp:docPr id="44" name="Прямая со стрелкой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57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2A4109" id="Прямая со стрелкой 44" o:spid="_x0000_s1026" type="#_x0000_t32" style="position:absolute;margin-left:4.2pt;margin-top:7.55pt;width:22.5pt;height: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">
                <v:stroke endarrow="block"/>
              </v:shape>
            </w:pict>
          </mc:Fallback>
        </mc:AlternateContent>
      </w:r>
    </w:p>
    <w:p w:rsidR="003046F4" w:rsidRPr="00397E17" w:rsidRDefault="003046F4" w:rsidP="003046F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17157F" wp14:editId="27A0539F">
                <wp:simplePos x="0" y="0"/>
                <wp:positionH relativeFrom="column">
                  <wp:posOffset>2434590</wp:posOffset>
                </wp:positionH>
                <wp:positionV relativeFrom="paragraph">
                  <wp:posOffset>170180</wp:posOffset>
                </wp:positionV>
                <wp:extent cx="0" cy="133350"/>
                <wp:effectExtent l="57150" t="7620" r="57150" b="20955"/>
                <wp:wrapNone/>
                <wp:docPr id="45" name="Прямая со стрелкой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33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9E4E5B" id="Прямая со стрелкой 45" o:spid="_x0000_s1026" type="#_x0000_t32" style="position:absolute;margin-left:191.7pt;margin-top:13.4pt;width:0;height:10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">
                <v:stroke endarrow="block"/>
              </v:shape>
            </w:pict>
          </mc:Fallback>
        </mc:AlternateContent>
      </w:r>
    </w:p>
    <w:p w:rsidR="003046F4" w:rsidRPr="00397E17" w:rsidRDefault="003046F4" w:rsidP="003046F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CB4D43A" wp14:editId="503EA144">
                <wp:simplePos x="0" y="0"/>
                <wp:positionH relativeFrom="column">
                  <wp:posOffset>386715</wp:posOffset>
                </wp:positionH>
                <wp:positionV relativeFrom="paragraph">
                  <wp:posOffset>-3175</wp:posOffset>
                </wp:positionV>
                <wp:extent cx="4229100" cy="485775"/>
                <wp:effectExtent l="9525" t="7620" r="9525" b="11430"/>
                <wp:wrapNone/>
                <wp:docPr id="46" name="Прямоугольник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Субъекты контроля: 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>заказчики, комиссии по осуществлению закупок и их члены, уполномоченные органы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B4D43A" id="Прямоугольник 46" o:spid="_x0000_s1034" style="position:absolute;left:0;text-align:left;margin-left:30.45pt;margin-top:-.25pt;width:333pt;height:3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 xml:space="preserve">Субъекты контроля: 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>заказчики, комиссии по осуществлению закупок и их члены, уполномоченные органы</w:t>
                      </w:r>
                    </w:p>
                  </w:txbxContent>
                </v:textbox>
              </v:rect>
            </w:pict>
          </mc:Fallback>
        </mc:AlternateContent>
      </w:r>
    </w:p>
    <w:p w:rsidR="003046F4" w:rsidRPr="00397E17" w:rsidRDefault="003046F4" w:rsidP="003046F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DBD92A3" wp14:editId="3CAF1E07">
                <wp:simplePos x="0" y="0"/>
                <wp:positionH relativeFrom="column">
                  <wp:posOffset>2434590</wp:posOffset>
                </wp:positionH>
                <wp:positionV relativeFrom="paragraph">
                  <wp:posOffset>175895</wp:posOffset>
                </wp:positionV>
                <wp:extent cx="9525" cy="152400"/>
                <wp:effectExtent l="47625" t="7620" r="57150" b="20955"/>
                <wp:wrapNone/>
                <wp:docPr id="47" name="Прямая со стрелкой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1524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75CD1" id="Прямая со стрелкой 47" o:spid="_x0000_s1026" type="#_x0000_t32" style="position:absolute;margin-left:191.7pt;margin-top:13.85pt;width:.7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">
                <v:stroke endarrow="block"/>
              </v:shape>
            </w:pict>
          </mc:Fallback>
        </mc:AlternateContent>
      </w:r>
    </w:p>
    <w:p w:rsidR="003046F4" w:rsidRPr="00397E17" w:rsidRDefault="003046F4" w:rsidP="003046F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7E17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51FCFD5" wp14:editId="5074D753">
                <wp:simplePos x="0" y="0"/>
                <wp:positionH relativeFrom="column">
                  <wp:posOffset>386715</wp:posOffset>
                </wp:positionH>
                <wp:positionV relativeFrom="paragraph">
                  <wp:posOffset>21590</wp:posOffset>
                </wp:positionV>
                <wp:extent cx="4229100" cy="485775"/>
                <wp:effectExtent l="9525" t="7620" r="9525" b="11430"/>
                <wp:wrapNone/>
                <wp:docPr id="48" name="Прямоугольник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46F4" w:rsidRPr="00397E17" w:rsidRDefault="003046F4" w:rsidP="003046F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При осуществлении закупок для 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  <w:b/>
                              </w:rPr>
                              <w:t>государственных нужд</w:t>
                            </w:r>
                            <w:r w:rsidRPr="00397E17">
                              <w:rPr>
                                <w:rFonts w:ascii="Times New Roman" w:hAnsi="Times New Roman" w:cs="Times New Roman"/>
                              </w:rPr>
                              <w:t xml:space="preserve"> Тверской области</w:t>
                            </w:r>
                          </w:p>
                          <w:p w:rsidR="003046F4" w:rsidRDefault="003046F4" w:rsidP="003046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1FCFD5" id="Прямоугольник 48" o:spid="_x0000_s1035" style="position:absolute;left:0;text-align:left;margin-left:30.45pt;margin-top:1.7pt;width:333pt;height:3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">
                <v:textbox>
                  <w:txbxContent>
                    <w:p w:rsidR="003046F4" w:rsidRPr="00397E17" w:rsidRDefault="003046F4" w:rsidP="003046F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При осуществлении закупок для </w:t>
                      </w:r>
                      <w:r w:rsidRPr="00397E17">
                        <w:rPr>
                          <w:rFonts w:ascii="Times New Roman" w:hAnsi="Times New Roman" w:cs="Times New Roman"/>
                          <w:b/>
                        </w:rPr>
                        <w:t>государственных нужд</w:t>
                      </w:r>
                      <w:r w:rsidRPr="00397E17">
                        <w:rPr>
                          <w:rFonts w:ascii="Times New Roman" w:hAnsi="Times New Roman" w:cs="Times New Roman"/>
                        </w:rPr>
                        <w:t xml:space="preserve"> Тверской области</w:t>
                      </w:r>
                    </w:p>
                    <w:p w:rsidR="003046F4" w:rsidRDefault="003046F4" w:rsidP="003046F4"/>
                  </w:txbxContent>
                </v:textbox>
              </v:rect>
            </w:pict>
          </mc:Fallback>
        </mc:AlternateContent>
      </w:r>
    </w:p>
    <w:p w:rsidR="003046F4" w:rsidRDefault="003046F4" w:rsidP="003046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Далее был проведен сравнительный анализ процедуры контроля в сфере государственного заказа в Тверской и Калужской областях.</w:t>
      </w:r>
    </w:p>
    <w:p w:rsidR="003046F4" w:rsidRDefault="003046F4" w:rsidP="003046F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Исходя из данного анализа можно сделать вывод, что объем закупок в Калужской области гораздо больше, чем в Тверской, поэтому результаты контрольной деятельности Калужской области значительно превышают результаты деятельности в Тверской области, но отдел контроля в Сфере закупок </w:t>
      </w:r>
      <w:r w:rsidRPr="004E1480">
        <w:rPr>
          <w:rFonts w:ascii="Times New Roman" w:hAnsi="Times New Roman" w:cs="Times New Roman"/>
          <w:sz w:val="28"/>
          <w:szCs w:val="28"/>
        </w:rPr>
        <w:t xml:space="preserve">Министерства Тверской области по обеспечению контрольных </w:t>
      </w:r>
      <w:r w:rsidRPr="004E1480">
        <w:rPr>
          <w:rFonts w:ascii="Times New Roman" w:hAnsi="Times New Roman" w:cs="Times New Roman"/>
          <w:sz w:val="28"/>
          <w:szCs w:val="28"/>
        </w:rPr>
        <w:lastRenderedPageBreak/>
        <w:t>функций</w:t>
      </w:r>
      <w:r>
        <w:rPr>
          <w:rFonts w:ascii="Times New Roman" w:hAnsi="Times New Roman" w:cs="Times New Roman"/>
          <w:sz w:val="28"/>
          <w:szCs w:val="28"/>
        </w:rPr>
        <w:t xml:space="preserve"> за 2017 год представил так же очень хорошие результаты и с 2015 года динамика выявленных правонарушений снижается, это значит, что с каждым годом нарушений становится все меньше, а объем закупок растет и возможно в скором времени достигнет результатов Калужской области. Так же большое количество информации не представлено на сайте Министерства Тверской области по обеспечению контрольных функций, что свидетельствует о недостаточной информационной открытости.</w:t>
      </w: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5A4D">
        <w:rPr>
          <w:rFonts w:ascii="Times New Roman" w:hAnsi="Times New Roman" w:cs="Times New Roman"/>
          <w:sz w:val="28"/>
          <w:szCs w:val="28"/>
        </w:rPr>
        <w:t>Рассмотрение комплекса отношений, связанных с осуществлением процедур контрольной деятельности в сфере государственных закупок, выявило немалое количество проблем в их правовом регулировании. Этим объясняется актуальность и высокая значимость работы по совершенствованию правового обеспечения как контрольной деятельности в сфере закупок, так и функционирования контрактной системы в целом.</w:t>
      </w:r>
    </w:p>
    <w:p w:rsidR="003046F4" w:rsidRDefault="003046F4" w:rsidP="003046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5A4D">
        <w:rPr>
          <w:rFonts w:ascii="Times New Roman" w:hAnsi="Times New Roman" w:cs="Times New Roman"/>
          <w:sz w:val="28"/>
          <w:szCs w:val="28"/>
        </w:rPr>
        <w:t xml:space="preserve">Несмотря на свой потенциал, институт государственного контроля не оказывает значительного влияния на процедуры и результат </w:t>
      </w:r>
      <w:proofErr w:type="spellStart"/>
      <w:r w:rsidRPr="001B5A4D">
        <w:rPr>
          <w:rFonts w:ascii="Times New Roman" w:hAnsi="Times New Roman" w:cs="Times New Roman"/>
          <w:sz w:val="28"/>
          <w:szCs w:val="28"/>
        </w:rPr>
        <w:t>госзакупок</w:t>
      </w:r>
      <w:proofErr w:type="spellEnd"/>
      <w:r w:rsidRPr="001B5A4D">
        <w:rPr>
          <w:rFonts w:ascii="Times New Roman" w:hAnsi="Times New Roman" w:cs="Times New Roman"/>
          <w:sz w:val="28"/>
          <w:szCs w:val="28"/>
        </w:rPr>
        <w:t>. В связи с этим,</w:t>
      </w:r>
      <w:r>
        <w:rPr>
          <w:rFonts w:ascii="Times New Roman" w:hAnsi="Times New Roman" w:cs="Times New Roman"/>
          <w:sz w:val="28"/>
          <w:szCs w:val="28"/>
        </w:rPr>
        <w:t xml:space="preserve"> были разработаны рекомендации, которые предлагают </w:t>
      </w:r>
      <w:r w:rsidRPr="001B5A4D">
        <w:rPr>
          <w:rFonts w:ascii="Times New Roman" w:hAnsi="Times New Roman" w:cs="Times New Roman"/>
          <w:sz w:val="28"/>
          <w:szCs w:val="28"/>
        </w:rPr>
        <w:t xml:space="preserve">усовершенствовать механизмы взаимодействия контролирующих органов различных уровней при проведении совместных контрольных мероприятий, что в свою очередь, обеспечит повышение эффективности контроля за </w:t>
      </w:r>
      <w:proofErr w:type="spellStart"/>
      <w:r w:rsidRPr="001B5A4D">
        <w:rPr>
          <w:rFonts w:ascii="Times New Roman" w:hAnsi="Times New Roman" w:cs="Times New Roman"/>
          <w:sz w:val="28"/>
          <w:szCs w:val="28"/>
        </w:rPr>
        <w:t>госзакупками</w:t>
      </w:r>
      <w:proofErr w:type="spellEnd"/>
      <w:r w:rsidRPr="001B5A4D">
        <w:rPr>
          <w:rFonts w:ascii="Times New Roman" w:hAnsi="Times New Roman" w:cs="Times New Roman"/>
          <w:sz w:val="28"/>
          <w:szCs w:val="28"/>
        </w:rPr>
        <w:t>.</w:t>
      </w:r>
    </w:p>
    <w:p w:rsidR="003046F4" w:rsidRDefault="003046F4" w:rsidP="003046F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B5A4D">
        <w:rPr>
          <w:rFonts w:ascii="Times New Roman" w:hAnsi="Times New Roman" w:cs="Times New Roman"/>
          <w:sz w:val="28"/>
          <w:szCs w:val="28"/>
        </w:rPr>
        <w:t xml:space="preserve">В связи с </w:t>
      </w:r>
      <w:r>
        <w:rPr>
          <w:rFonts w:ascii="Times New Roman" w:hAnsi="Times New Roman" w:cs="Times New Roman"/>
          <w:sz w:val="28"/>
          <w:szCs w:val="28"/>
        </w:rPr>
        <w:t>проделанной работой, можно констатировать, что не удалось сравнить государственные программы Тверской области и Калужской области, но для решения поставленной задачи были взяты отчеты о деятельности отделов контроля в сфере закупок Министерства Тверской области по обеспечению контрольных функций и Министерства финансов Калужской области что привело к решению задачи. В результате работы поставленная цель достигнута и намеченные задачи решены.</w:t>
      </w: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3046F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3046F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046F4">
        <w:rPr>
          <w:rFonts w:ascii="Times New Roman" w:hAnsi="Times New Roman" w:cs="Times New Roman"/>
          <w:b/>
          <w:sz w:val="28"/>
          <w:szCs w:val="28"/>
        </w:rPr>
        <w:lastRenderedPageBreak/>
        <w:t>Список литературы</w:t>
      </w:r>
    </w:p>
    <w:p w:rsidR="003046F4" w:rsidRDefault="003046F4" w:rsidP="003046F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Pr="00B61425">
        <w:rPr>
          <w:rFonts w:ascii="Times New Roman" w:hAnsi="Times New Roman" w:cs="Times New Roman"/>
          <w:sz w:val="28"/>
          <w:szCs w:val="28"/>
        </w:rPr>
        <w:t>"Конституция Российской Федерации" (принята всенародным голосованием 12.12.1993) (с учетом поправок, внесенных Законами РФ о поправках к Конституции РФ от 30.12.2008 N 6-ФКЗ, от 30.12.2008 N 7-ФКЗ, от 05.02.2014 N 2-ФКЗ, от 21.07.2014 N 11-ФКЗ</w:t>
      </w:r>
      <w:proofErr w:type="gramStart"/>
      <w:r w:rsidRPr="00B6142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1425">
        <w:rPr>
          <w:rFonts w:ascii="Times New Roman" w:hAnsi="Times New Roman" w:cs="Times New Roman"/>
          <w:sz w:val="28"/>
          <w:szCs w:val="28"/>
        </w:rPr>
        <w:t>)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/ Компания "Консультант Плюс". – Электрон</w:t>
      </w:r>
      <w:proofErr w:type="gramStart"/>
      <w:r w:rsidRPr="006F661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F661C">
        <w:rPr>
          <w:rFonts w:ascii="Times New Roman" w:hAnsi="Times New Roman" w:cs="Times New Roman"/>
          <w:sz w:val="28"/>
          <w:szCs w:val="28"/>
        </w:rPr>
        <w:t xml:space="preserve"> дан. – Режим доступа: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http://www.consultant.ru/document/cons_doc_LAW_28399/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Pr="00B61425">
        <w:rPr>
          <w:rFonts w:ascii="Times New Roman" w:hAnsi="Times New Roman" w:cs="Times New Roman"/>
          <w:sz w:val="28"/>
          <w:szCs w:val="28"/>
        </w:rPr>
        <w:t>"Кодекс Российской Федерации об административных правонарушениях" от 30.12.2001 N 195-ФЗ (ред. от 23.04.2018) (с изм. и доп., вступ. в силу с 14.05.2018)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/ Компания "Консультант Плюс". – Электрон</w:t>
      </w:r>
      <w:proofErr w:type="gramStart"/>
      <w:r w:rsidRPr="006F661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F661C">
        <w:rPr>
          <w:rFonts w:ascii="Times New Roman" w:hAnsi="Times New Roman" w:cs="Times New Roman"/>
          <w:sz w:val="28"/>
          <w:szCs w:val="28"/>
        </w:rPr>
        <w:t xml:space="preserve"> дан. – Режим доступа: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http://www.consultant.ru/document/cons_doc_LAW_34661/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 </w:t>
      </w:r>
      <w:r w:rsidRPr="00B61425">
        <w:rPr>
          <w:rFonts w:ascii="Times New Roman" w:hAnsi="Times New Roman" w:cs="Times New Roman"/>
          <w:sz w:val="28"/>
          <w:szCs w:val="28"/>
        </w:rPr>
        <w:t xml:space="preserve">Гражданский кодекс РФ [Электронный ресурс]: </w:t>
      </w:r>
      <w:proofErr w:type="spellStart"/>
      <w:r w:rsidRPr="00B61425">
        <w:rPr>
          <w:rFonts w:ascii="Times New Roman" w:hAnsi="Times New Roman" w:cs="Times New Roman"/>
          <w:sz w:val="28"/>
          <w:szCs w:val="28"/>
        </w:rPr>
        <w:t>Федер</w:t>
      </w:r>
      <w:proofErr w:type="spellEnd"/>
      <w:r w:rsidRPr="00B61425">
        <w:rPr>
          <w:rFonts w:ascii="Times New Roman" w:hAnsi="Times New Roman" w:cs="Times New Roman"/>
          <w:sz w:val="28"/>
          <w:szCs w:val="28"/>
        </w:rPr>
        <w:t xml:space="preserve">. закон от 30 </w:t>
      </w:r>
      <w:proofErr w:type="gramStart"/>
      <w:r w:rsidRPr="00B61425">
        <w:rPr>
          <w:rFonts w:ascii="Times New Roman" w:hAnsi="Times New Roman" w:cs="Times New Roman"/>
          <w:sz w:val="28"/>
          <w:szCs w:val="28"/>
        </w:rPr>
        <w:t>но-</w:t>
      </w:r>
      <w:proofErr w:type="spellStart"/>
      <w:r w:rsidRPr="00B61425">
        <w:rPr>
          <w:rFonts w:ascii="Times New Roman" w:hAnsi="Times New Roman" w:cs="Times New Roman"/>
          <w:sz w:val="28"/>
          <w:szCs w:val="28"/>
        </w:rPr>
        <w:t>ября</w:t>
      </w:r>
      <w:proofErr w:type="spellEnd"/>
      <w:proofErr w:type="gramEnd"/>
      <w:r w:rsidRPr="00B61425">
        <w:rPr>
          <w:rFonts w:ascii="Times New Roman" w:hAnsi="Times New Roman" w:cs="Times New Roman"/>
          <w:sz w:val="28"/>
          <w:szCs w:val="28"/>
        </w:rPr>
        <w:t xml:space="preserve"> 1994 г. № 51-ФЗ: изм. и доп. от 29.07.2017 // ГАРАНТ: </w:t>
      </w:r>
      <w:proofErr w:type="spellStart"/>
      <w:r w:rsidRPr="00B61425">
        <w:rPr>
          <w:rFonts w:ascii="Times New Roman" w:hAnsi="Times New Roman" w:cs="Times New Roman"/>
          <w:sz w:val="28"/>
          <w:szCs w:val="28"/>
        </w:rPr>
        <w:t>информа</w:t>
      </w:r>
      <w:proofErr w:type="spellEnd"/>
      <w:r w:rsidRPr="00B6142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B61425">
        <w:rPr>
          <w:rFonts w:ascii="Times New Roman" w:hAnsi="Times New Roman" w:cs="Times New Roman"/>
          <w:sz w:val="28"/>
          <w:szCs w:val="28"/>
        </w:rPr>
        <w:t>ционно</w:t>
      </w:r>
      <w:proofErr w:type="spellEnd"/>
      <w:r w:rsidRPr="00B61425">
        <w:rPr>
          <w:rFonts w:ascii="Times New Roman" w:hAnsi="Times New Roman" w:cs="Times New Roman"/>
          <w:sz w:val="28"/>
          <w:szCs w:val="28"/>
        </w:rPr>
        <w:t xml:space="preserve">-правовой портал / ООО "НПП "ГАРАНТ-СЕРВИС". – </w:t>
      </w:r>
      <w:proofErr w:type="spellStart"/>
      <w:proofErr w:type="gramStart"/>
      <w:r w:rsidRPr="00B61425">
        <w:rPr>
          <w:rFonts w:ascii="Times New Roman" w:hAnsi="Times New Roman" w:cs="Times New Roman"/>
          <w:sz w:val="28"/>
          <w:szCs w:val="28"/>
        </w:rPr>
        <w:t>Элек</w:t>
      </w:r>
      <w:proofErr w:type="spellEnd"/>
      <w:r w:rsidRPr="00B61425">
        <w:rPr>
          <w:rFonts w:ascii="Times New Roman" w:hAnsi="Times New Roman" w:cs="Times New Roman"/>
          <w:sz w:val="28"/>
          <w:szCs w:val="28"/>
        </w:rPr>
        <w:t>-трон</w:t>
      </w:r>
      <w:proofErr w:type="gramEnd"/>
      <w:r w:rsidRPr="00B61425">
        <w:rPr>
          <w:rFonts w:ascii="Times New Roman" w:hAnsi="Times New Roman" w:cs="Times New Roman"/>
          <w:sz w:val="28"/>
          <w:szCs w:val="28"/>
        </w:rPr>
        <w:t xml:space="preserve">. дан. – Режим доступа: http://base.garant.ru/10164072/ (дата </w:t>
      </w:r>
      <w:proofErr w:type="gramStart"/>
      <w:r w:rsidRPr="00B61425">
        <w:rPr>
          <w:rFonts w:ascii="Times New Roman" w:hAnsi="Times New Roman" w:cs="Times New Roman"/>
          <w:sz w:val="28"/>
          <w:szCs w:val="28"/>
        </w:rPr>
        <w:t>об-ращения</w:t>
      </w:r>
      <w:proofErr w:type="gramEnd"/>
      <w:r w:rsidRPr="00B61425">
        <w:rPr>
          <w:rFonts w:ascii="Times New Roman" w:hAnsi="Times New Roman" w:cs="Times New Roman"/>
          <w:sz w:val="28"/>
          <w:szCs w:val="28"/>
        </w:rPr>
        <w:t>: 30.10.2017).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B61425">
        <w:rPr>
          <w:rFonts w:ascii="Times New Roman" w:hAnsi="Times New Roman" w:cs="Times New Roman"/>
          <w:sz w:val="28"/>
          <w:szCs w:val="28"/>
        </w:rPr>
        <w:t>"О контрактной системе в сфере закупок товаров, работ, услуг для обеспечения государственных и муниципальных нужд"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1425">
        <w:rPr>
          <w:rFonts w:ascii="Times New Roman" w:hAnsi="Times New Roman" w:cs="Times New Roman"/>
          <w:sz w:val="28"/>
          <w:szCs w:val="28"/>
        </w:rPr>
        <w:t xml:space="preserve">[Электронный ресурс]: </w:t>
      </w:r>
      <w:r>
        <w:rPr>
          <w:rFonts w:ascii="Times New Roman" w:hAnsi="Times New Roman" w:cs="Times New Roman"/>
          <w:sz w:val="28"/>
          <w:szCs w:val="28"/>
        </w:rPr>
        <w:t>Федеральный закон</w:t>
      </w:r>
      <w:r w:rsidRPr="00B61425">
        <w:rPr>
          <w:rFonts w:ascii="Times New Roman" w:hAnsi="Times New Roman" w:cs="Times New Roman"/>
          <w:sz w:val="28"/>
          <w:szCs w:val="28"/>
        </w:rPr>
        <w:t xml:space="preserve"> от 05.04.2013 N 44-</w:t>
      </w:r>
      <w:proofErr w:type="gramStart"/>
      <w:r w:rsidRPr="00B61425">
        <w:rPr>
          <w:rFonts w:ascii="Times New Roman" w:hAnsi="Times New Roman" w:cs="Times New Roman"/>
          <w:sz w:val="28"/>
          <w:szCs w:val="28"/>
        </w:rPr>
        <w:t>ФЗ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1425">
        <w:rPr>
          <w:rFonts w:ascii="Times New Roman" w:hAnsi="Times New Roman" w:cs="Times New Roman"/>
          <w:sz w:val="28"/>
          <w:szCs w:val="28"/>
        </w:rPr>
        <w:t>)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/ Компания "Консультант Плюс". – Электрон</w:t>
      </w:r>
      <w:proofErr w:type="gramStart"/>
      <w:r w:rsidRPr="006F661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F661C">
        <w:rPr>
          <w:rFonts w:ascii="Times New Roman" w:hAnsi="Times New Roman" w:cs="Times New Roman"/>
          <w:sz w:val="28"/>
          <w:szCs w:val="28"/>
        </w:rPr>
        <w:t xml:space="preserve"> дан. – Режим доступа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6F661C">
        <w:rPr>
          <w:rFonts w:ascii="Times New Roman" w:hAnsi="Times New Roman" w:cs="Times New Roman"/>
          <w:sz w:val="28"/>
          <w:szCs w:val="28"/>
        </w:rPr>
        <w:t>http://www.consultant.ru/document/cons_doc_LAW_144624/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B61425">
        <w:rPr>
          <w:rFonts w:ascii="Times New Roman" w:hAnsi="Times New Roman" w:cs="Times New Roman"/>
          <w:sz w:val="28"/>
          <w:szCs w:val="28"/>
        </w:rPr>
        <w:t>Федеральный закон [Электронный ресурс]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1425">
        <w:rPr>
          <w:rFonts w:ascii="Times New Roman" w:hAnsi="Times New Roman" w:cs="Times New Roman"/>
          <w:sz w:val="28"/>
          <w:szCs w:val="28"/>
        </w:rPr>
        <w:t>"О закупках товаров, работ, услуг отдельными видами юридических лиц" от 18.07.2011 N 223-ФЗ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/ Компания "Консультант Плюс". – Электрон</w:t>
      </w:r>
      <w:proofErr w:type="gramStart"/>
      <w:r w:rsidRPr="006F661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F661C">
        <w:rPr>
          <w:rFonts w:ascii="Times New Roman" w:hAnsi="Times New Roman" w:cs="Times New Roman"/>
          <w:sz w:val="28"/>
          <w:szCs w:val="28"/>
        </w:rPr>
        <w:t xml:space="preserve"> дан. – Режим доступа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6F661C">
        <w:rPr>
          <w:rFonts w:ascii="Times New Roman" w:hAnsi="Times New Roman" w:cs="Times New Roman"/>
          <w:sz w:val="28"/>
          <w:szCs w:val="28"/>
        </w:rPr>
        <w:t>http://www.consultant.ru/document/cons_doc_LAW_116964/</w:t>
      </w:r>
    </w:p>
    <w:p w:rsidR="006F683F" w:rsidRDefault="006F683F" w:rsidP="006F683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6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736323">
        <w:rPr>
          <w:rFonts w:ascii="Times New Roman" w:hAnsi="Times New Roman" w:cs="Times New Roman"/>
          <w:sz w:val="28"/>
          <w:szCs w:val="28"/>
        </w:rPr>
        <w:t>Федеральный закон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1425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736323">
        <w:rPr>
          <w:rFonts w:ascii="Times New Roman" w:hAnsi="Times New Roman" w:cs="Times New Roman"/>
          <w:sz w:val="28"/>
          <w:szCs w:val="28"/>
        </w:rPr>
        <w:t xml:space="preserve"> "О противодействии коррупции" от 25.12.2008 N 273-ФЗ (последняя редакция</w:t>
      </w:r>
      <w:proofErr w:type="gramStart"/>
      <w:r w:rsidRPr="0073632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36323">
        <w:rPr>
          <w:rFonts w:ascii="Times New Roman" w:hAnsi="Times New Roman" w:cs="Times New Roman"/>
          <w:sz w:val="28"/>
          <w:szCs w:val="28"/>
        </w:rPr>
        <w:t>)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Компания "Консультант Плюс". – Электрон</w:t>
      </w:r>
      <w:proofErr w:type="gramStart"/>
      <w:r w:rsidRPr="006F661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F661C">
        <w:rPr>
          <w:rFonts w:ascii="Times New Roman" w:hAnsi="Times New Roman" w:cs="Times New Roman"/>
          <w:sz w:val="28"/>
          <w:szCs w:val="28"/>
        </w:rPr>
        <w:t xml:space="preserve"> дан. – Режим доступа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1557C9">
        <w:rPr>
          <w:rFonts w:ascii="Times New Roman" w:hAnsi="Times New Roman" w:cs="Times New Roman"/>
          <w:sz w:val="28"/>
          <w:szCs w:val="28"/>
        </w:rPr>
        <w:t>http://www.consultant.ru/document/cons_doc_LAW_82959/</w:t>
      </w:r>
    </w:p>
    <w:p w:rsidR="006F683F" w:rsidRDefault="006F683F" w:rsidP="006F683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7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736323">
        <w:rPr>
          <w:rFonts w:ascii="Times New Roman" w:hAnsi="Times New Roman" w:cs="Times New Roman"/>
          <w:sz w:val="28"/>
          <w:szCs w:val="28"/>
        </w:rPr>
        <w:t>Закон Тверской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1425">
        <w:rPr>
          <w:rFonts w:ascii="Times New Roman" w:hAnsi="Times New Roman" w:cs="Times New Roman"/>
          <w:sz w:val="28"/>
          <w:szCs w:val="28"/>
        </w:rPr>
        <w:t>[Электронный ресурс</w:t>
      </w:r>
      <w:proofErr w:type="gramStart"/>
      <w:r w:rsidRPr="00B61425">
        <w:rPr>
          <w:rFonts w:ascii="Times New Roman" w:hAnsi="Times New Roman" w:cs="Times New Roman"/>
          <w:sz w:val="28"/>
          <w:szCs w:val="28"/>
        </w:rPr>
        <w:t>]</w:t>
      </w:r>
      <w:r w:rsidRPr="00736323">
        <w:rPr>
          <w:rFonts w:ascii="Times New Roman" w:hAnsi="Times New Roman" w:cs="Times New Roman"/>
          <w:sz w:val="28"/>
          <w:szCs w:val="28"/>
        </w:rPr>
        <w:t xml:space="preserve">  от</w:t>
      </w:r>
      <w:proofErr w:type="gramEnd"/>
      <w:r w:rsidRPr="00736323">
        <w:rPr>
          <w:rFonts w:ascii="Times New Roman" w:hAnsi="Times New Roman" w:cs="Times New Roman"/>
          <w:sz w:val="28"/>
          <w:szCs w:val="28"/>
        </w:rPr>
        <w:t xml:space="preserve"> 09.06.2009 N 39-ЗО "О противодействии коррупции в Тверской области" (принят Законодательным Собрани</w:t>
      </w:r>
      <w:r>
        <w:rPr>
          <w:rFonts w:ascii="Times New Roman" w:hAnsi="Times New Roman" w:cs="Times New Roman"/>
          <w:sz w:val="28"/>
          <w:szCs w:val="28"/>
        </w:rPr>
        <w:t xml:space="preserve">ем Тверской области 28.05.2009) </w:t>
      </w:r>
      <w:r w:rsidRPr="00736323">
        <w:rPr>
          <w:rFonts w:ascii="Times New Roman" w:hAnsi="Times New Roman" w:cs="Times New Roman"/>
          <w:sz w:val="28"/>
          <w:szCs w:val="28"/>
        </w:rPr>
        <w:t>из информационного банка "Тверская область"</w:t>
      </w:r>
      <w:r>
        <w:rPr>
          <w:rFonts w:ascii="Times New Roman" w:hAnsi="Times New Roman" w:cs="Times New Roman"/>
          <w:sz w:val="28"/>
          <w:szCs w:val="28"/>
        </w:rPr>
        <w:t xml:space="preserve"> Электронный фонд правовой и нормативно-технической документации. – Режим доступа: </w:t>
      </w:r>
      <w:r w:rsidRPr="001557C9">
        <w:rPr>
          <w:rFonts w:ascii="Times New Roman" w:hAnsi="Times New Roman" w:cs="Times New Roman"/>
          <w:sz w:val="28"/>
          <w:szCs w:val="28"/>
        </w:rPr>
        <w:t>http://docs.cntd.ru/document/499301087</w:t>
      </w:r>
    </w:p>
    <w:p w:rsidR="006F683F" w:rsidRDefault="006F683F" w:rsidP="006F683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8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8811B9">
        <w:rPr>
          <w:rFonts w:ascii="Times New Roman" w:hAnsi="Times New Roman" w:cs="Times New Roman"/>
          <w:sz w:val="28"/>
          <w:szCs w:val="28"/>
        </w:rPr>
        <w:t>Постановление Правительства РФ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1425">
        <w:rPr>
          <w:rFonts w:ascii="Times New Roman" w:hAnsi="Times New Roman" w:cs="Times New Roman"/>
          <w:sz w:val="28"/>
          <w:szCs w:val="28"/>
        </w:rPr>
        <w:t>[Электронный ресурс]</w:t>
      </w:r>
      <w:r w:rsidRPr="008811B9">
        <w:rPr>
          <w:rFonts w:ascii="Times New Roman" w:hAnsi="Times New Roman" w:cs="Times New Roman"/>
          <w:sz w:val="28"/>
          <w:szCs w:val="28"/>
        </w:rPr>
        <w:t xml:space="preserve"> от 27.10.2015 N 1148 "О порядке ведения реестра жалоб, плановых и внеплановых проверок, принятых по ним решений и выданных предписаний"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661C">
        <w:rPr>
          <w:rFonts w:ascii="Times New Roman" w:hAnsi="Times New Roman" w:cs="Times New Roman"/>
          <w:sz w:val="28"/>
          <w:szCs w:val="28"/>
        </w:rPr>
        <w:t>Компания "Консультант Плюс". – Электрон</w:t>
      </w:r>
      <w:proofErr w:type="gramStart"/>
      <w:r w:rsidRPr="006F661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F661C">
        <w:rPr>
          <w:rFonts w:ascii="Times New Roman" w:hAnsi="Times New Roman" w:cs="Times New Roman"/>
          <w:sz w:val="28"/>
          <w:szCs w:val="28"/>
        </w:rPr>
        <w:t xml:space="preserve"> дан. – Режим доступа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6F683F" w:rsidRDefault="006F683F" w:rsidP="006F683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F683F">
        <w:rPr>
          <w:rFonts w:ascii="Times New Roman" w:hAnsi="Times New Roman" w:cs="Times New Roman"/>
          <w:sz w:val="28"/>
          <w:szCs w:val="28"/>
        </w:rPr>
        <w:t>http://www.consultant.ru/document/cons_doc_LAW_188200/</w:t>
      </w:r>
      <w:bookmarkStart w:id="0" w:name="_GoBack"/>
      <w:bookmarkEnd w:id="0"/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71654">
        <w:rPr>
          <w:rFonts w:ascii="Times New Roman" w:hAnsi="Times New Roman" w:cs="Times New Roman"/>
          <w:sz w:val="28"/>
          <w:szCs w:val="28"/>
        </w:rPr>
        <w:t>Артюхин</w:t>
      </w:r>
      <w:proofErr w:type="spellEnd"/>
      <w:r w:rsidRPr="00A71654">
        <w:rPr>
          <w:rFonts w:ascii="Times New Roman" w:hAnsi="Times New Roman" w:cs="Times New Roman"/>
          <w:sz w:val="28"/>
          <w:szCs w:val="28"/>
        </w:rPr>
        <w:t xml:space="preserve"> Р.Е. Контрактная система: повышение эффективности </w:t>
      </w:r>
      <w:proofErr w:type="spellStart"/>
      <w:r w:rsidRPr="00A71654">
        <w:rPr>
          <w:rFonts w:ascii="Times New Roman" w:hAnsi="Times New Roman" w:cs="Times New Roman"/>
          <w:sz w:val="28"/>
          <w:szCs w:val="28"/>
        </w:rPr>
        <w:t>госзакупок</w:t>
      </w:r>
      <w:proofErr w:type="spellEnd"/>
      <w:r w:rsidRPr="00A71654">
        <w:rPr>
          <w:rFonts w:ascii="Times New Roman" w:hAnsi="Times New Roman" w:cs="Times New Roman"/>
          <w:sz w:val="28"/>
          <w:szCs w:val="28"/>
        </w:rPr>
        <w:t xml:space="preserve"> и развитие общественного контроля. </w:t>
      </w:r>
      <w:r w:rsidRPr="00560B2F">
        <w:rPr>
          <w:rFonts w:ascii="Times New Roman" w:hAnsi="Times New Roman" w:cs="Times New Roman"/>
          <w:color w:val="000000"/>
          <w:sz w:val="28"/>
          <w:szCs w:val="28"/>
        </w:rPr>
        <w:t>[Текст]</w:t>
      </w:r>
      <w:r w:rsidRPr="00517B06">
        <w:rPr>
          <w:color w:val="000000"/>
          <w:sz w:val="28"/>
          <w:szCs w:val="28"/>
        </w:rPr>
        <w:t xml:space="preserve"> </w:t>
      </w:r>
      <w:r w:rsidRPr="00A71654">
        <w:rPr>
          <w:rFonts w:ascii="Times New Roman" w:hAnsi="Times New Roman" w:cs="Times New Roman"/>
          <w:sz w:val="28"/>
          <w:szCs w:val="28"/>
        </w:rPr>
        <w:t>М.: Проспект, 2013.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75080B">
        <w:rPr>
          <w:rFonts w:ascii="Times New Roman" w:hAnsi="Times New Roman" w:cs="Times New Roman"/>
          <w:sz w:val="28"/>
          <w:szCs w:val="28"/>
        </w:rPr>
        <w:t>Андреева Л.В. Закупки товаров для федеральных государственных нужд: правовое регулиров</w:t>
      </w:r>
      <w:r>
        <w:rPr>
          <w:rFonts w:ascii="Times New Roman" w:hAnsi="Times New Roman" w:cs="Times New Roman"/>
          <w:sz w:val="28"/>
          <w:szCs w:val="28"/>
        </w:rPr>
        <w:t xml:space="preserve">ание. </w:t>
      </w:r>
      <w:r w:rsidRPr="00560B2F">
        <w:rPr>
          <w:rFonts w:ascii="Times New Roman" w:hAnsi="Times New Roman" w:cs="Times New Roman"/>
          <w:color w:val="000000"/>
          <w:sz w:val="28"/>
          <w:szCs w:val="28"/>
        </w:rPr>
        <w:t>[Текст]</w:t>
      </w:r>
      <w:r w:rsidRPr="00517B06">
        <w:rPr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Волтерс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Клувер</w:t>
      </w:r>
      <w:proofErr w:type="spellEnd"/>
      <w:r>
        <w:rPr>
          <w:rFonts w:ascii="Times New Roman" w:hAnsi="Times New Roman" w:cs="Times New Roman"/>
          <w:sz w:val="28"/>
          <w:szCs w:val="28"/>
        </w:rPr>
        <w:t>, 2014</w:t>
      </w:r>
      <w:r w:rsidRPr="0075080B">
        <w:rPr>
          <w:rFonts w:ascii="Times New Roman" w:hAnsi="Times New Roman" w:cs="Times New Roman"/>
          <w:sz w:val="28"/>
          <w:szCs w:val="28"/>
        </w:rPr>
        <w:t>. – 296 с.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6205C6">
        <w:rPr>
          <w:rFonts w:ascii="Times New Roman" w:hAnsi="Times New Roman" w:cs="Times New Roman"/>
          <w:sz w:val="28"/>
          <w:szCs w:val="28"/>
        </w:rPr>
        <w:t xml:space="preserve"> </w:t>
      </w:r>
      <w:r w:rsidRPr="006205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Беляева О.А. Закупка у единственного поставщика в контексте толкования законодательства </w:t>
      </w:r>
      <w:r w:rsidRPr="00560B2F">
        <w:rPr>
          <w:rFonts w:ascii="Times New Roman" w:hAnsi="Times New Roman" w:cs="Times New Roman"/>
          <w:color w:val="000000"/>
          <w:sz w:val="28"/>
          <w:szCs w:val="28"/>
        </w:rPr>
        <w:t>[Текст]</w:t>
      </w:r>
      <w:r w:rsidRPr="00517B06">
        <w:rPr>
          <w:color w:val="000000"/>
          <w:sz w:val="28"/>
          <w:szCs w:val="28"/>
        </w:rPr>
        <w:t xml:space="preserve"> </w:t>
      </w:r>
      <w:r w:rsidRPr="006205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«Законодательство», N 9, сентябрь 2013 г./ О.А. </w:t>
      </w:r>
      <w:proofErr w:type="gramStart"/>
      <w:r w:rsidRPr="006205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Беляева,/</w:t>
      </w:r>
      <w:proofErr w:type="gramEnd"/>
      <w:r w:rsidRPr="006205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доктор юридических наук, ведущий научный сотрудник Института законодательства и сравнительного правоведения при Правительстве РФ N 9, сентябрь 2013 г.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75080B">
        <w:rPr>
          <w:rFonts w:ascii="Times New Roman" w:hAnsi="Times New Roman" w:cs="Times New Roman"/>
          <w:color w:val="000000"/>
          <w:sz w:val="28"/>
          <w:szCs w:val="28"/>
        </w:rPr>
        <w:t xml:space="preserve">Гринев В.П. Обзор подзаконных нормативных правовых актов, принятых в целях </w:t>
      </w:r>
      <w:r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75080B">
        <w:rPr>
          <w:rFonts w:ascii="Times New Roman" w:hAnsi="Times New Roman" w:cs="Times New Roman"/>
          <w:color w:val="000000"/>
          <w:sz w:val="28"/>
          <w:szCs w:val="28"/>
        </w:rPr>
        <w:t xml:space="preserve">еализации Федерального закона о контрактной системе </w:t>
      </w:r>
      <w:proofErr w:type="spellStart"/>
      <w:r w:rsidRPr="0075080B">
        <w:rPr>
          <w:rFonts w:ascii="Times New Roman" w:hAnsi="Times New Roman" w:cs="Times New Roman"/>
          <w:color w:val="000000"/>
          <w:sz w:val="28"/>
          <w:szCs w:val="28"/>
        </w:rPr>
        <w:t>всфере</w:t>
      </w:r>
      <w:proofErr w:type="spellEnd"/>
      <w:r w:rsidRPr="0075080B">
        <w:rPr>
          <w:rFonts w:ascii="Times New Roman" w:hAnsi="Times New Roman" w:cs="Times New Roman"/>
          <w:color w:val="000000"/>
          <w:sz w:val="28"/>
          <w:szCs w:val="28"/>
        </w:rPr>
        <w:t xml:space="preserve"> закупок.</w:t>
      </w:r>
      <w:r w:rsidRPr="00560B2F">
        <w:rPr>
          <w:rFonts w:ascii="Times New Roman" w:hAnsi="Times New Roman" w:cs="Times New Roman"/>
          <w:color w:val="000000"/>
          <w:sz w:val="28"/>
          <w:szCs w:val="28"/>
        </w:rPr>
        <w:t xml:space="preserve"> [Текст</w:t>
      </w:r>
      <w:proofErr w:type="gramStart"/>
      <w:r w:rsidRPr="00560B2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517B06">
        <w:rPr>
          <w:color w:val="000000"/>
          <w:sz w:val="28"/>
          <w:szCs w:val="28"/>
        </w:rPr>
        <w:t xml:space="preserve"> </w:t>
      </w:r>
      <w:r w:rsidRPr="0075080B">
        <w:rPr>
          <w:rFonts w:ascii="Times New Roman" w:hAnsi="Times New Roman" w:cs="Times New Roman"/>
          <w:color w:val="000000"/>
          <w:sz w:val="28"/>
          <w:szCs w:val="28"/>
        </w:rPr>
        <w:t xml:space="preserve"> /</w:t>
      </w:r>
      <w:proofErr w:type="gramEnd"/>
      <w:r w:rsidRPr="0075080B">
        <w:rPr>
          <w:rFonts w:ascii="Times New Roman" w:hAnsi="Times New Roman" w:cs="Times New Roman"/>
          <w:color w:val="000000"/>
          <w:sz w:val="28"/>
          <w:szCs w:val="28"/>
        </w:rPr>
        <w:t xml:space="preserve">/ Право и </w:t>
      </w:r>
      <w:proofErr w:type="spellStart"/>
      <w:r w:rsidRPr="0075080B">
        <w:rPr>
          <w:rFonts w:ascii="Times New Roman" w:hAnsi="Times New Roman" w:cs="Times New Roman"/>
          <w:color w:val="000000"/>
          <w:sz w:val="28"/>
          <w:szCs w:val="28"/>
        </w:rPr>
        <w:t>кономика</w:t>
      </w:r>
      <w:proofErr w:type="spellEnd"/>
      <w:r w:rsidRPr="0075080B">
        <w:rPr>
          <w:rFonts w:ascii="Times New Roman" w:hAnsi="Times New Roman" w:cs="Times New Roman"/>
          <w:color w:val="000000"/>
          <w:sz w:val="28"/>
          <w:szCs w:val="28"/>
        </w:rPr>
        <w:t>. – 2014. - №4.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13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6205C6">
        <w:rPr>
          <w:rFonts w:ascii="Times New Roman" w:hAnsi="Times New Roman" w:cs="Times New Roman"/>
          <w:color w:val="000000"/>
          <w:sz w:val="28"/>
          <w:szCs w:val="28"/>
        </w:rPr>
        <w:t>Крамин</w:t>
      </w:r>
      <w:proofErr w:type="spellEnd"/>
      <w:r w:rsidRPr="006205C6">
        <w:rPr>
          <w:rFonts w:ascii="Times New Roman" w:hAnsi="Times New Roman" w:cs="Times New Roman"/>
          <w:color w:val="000000"/>
          <w:sz w:val="28"/>
          <w:szCs w:val="28"/>
        </w:rPr>
        <w:t xml:space="preserve"> Т.В., Григорьев Р.А., </w:t>
      </w:r>
      <w:proofErr w:type="spellStart"/>
      <w:r w:rsidRPr="006205C6">
        <w:rPr>
          <w:rFonts w:ascii="Times New Roman" w:hAnsi="Times New Roman" w:cs="Times New Roman"/>
          <w:color w:val="000000"/>
          <w:sz w:val="28"/>
          <w:szCs w:val="28"/>
        </w:rPr>
        <w:t>Крамин</w:t>
      </w:r>
      <w:proofErr w:type="spellEnd"/>
      <w:r w:rsidRPr="006205C6">
        <w:rPr>
          <w:rFonts w:ascii="Times New Roman" w:hAnsi="Times New Roman" w:cs="Times New Roman"/>
          <w:color w:val="000000"/>
          <w:sz w:val="28"/>
          <w:szCs w:val="28"/>
        </w:rPr>
        <w:t xml:space="preserve"> М.В. Оценка влияния федеральной контрактной системы России на эффективность государственных закупок: региональный анализ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60B2F">
        <w:rPr>
          <w:rFonts w:ascii="Times New Roman" w:hAnsi="Times New Roman" w:cs="Times New Roman"/>
          <w:color w:val="000000"/>
          <w:sz w:val="28"/>
          <w:szCs w:val="28"/>
        </w:rPr>
        <w:t>[Текст</w:t>
      </w:r>
      <w:proofErr w:type="gramStart"/>
      <w:r w:rsidRPr="00560B2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517B06">
        <w:rPr>
          <w:color w:val="000000"/>
          <w:sz w:val="28"/>
          <w:szCs w:val="28"/>
        </w:rPr>
        <w:t xml:space="preserve"> </w:t>
      </w:r>
      <w:r w:rsidRPr="006205C6">
        <w:rPr>
          <w:rFonts w:ascii="Times New Roman" w:hAnsi="Times New Roman" w:cs="Times New Roman"/>
          <w:color w:val="000000"/>
          <w:sz w:val="28"/>
          <w:szCs w:val="28"/>
        </w:rPr>
        <w:t xml:space="preserve"> /</w:t>
      </w:r>
      <w:proofErr w:type="gramEnd"/>
      <w:r w:rsidRPr="006205C6">
        <w:rPr>
          <w:rFonts w:ascii="Times New Roman" w:hAnsi="Times New Roman" w:cs="Times New Roman"/>
          <w:color w:val="000000"/>
          <w:sz w:val="28"/>
          <w:szCs w:val="28"/>
        </w:rPr>
        <w:t>/ Вектор науки Тольяттинского государственного университета. Серия: Экономика и управление. 2015.№3 (22). С. 30-33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14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r w:rsidRPr="0075080B">
        <w:rPr>
          <w:rFonts w:ascii="Times New Roman" w:hAnsi="Times New Roman" w:cs="Times New Roman"/>
          <w:color w:val="000000"/>
          <w:sz w:val="28"/>
          <w:szCs w:val="28"/>
        </w:rPr>
        <w:tab/>
        <w:t>Моисеев В. В., Прокуратов В. Н. Противодействие коррупции в современной России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560B2F">
        <w:rPr>
          <w:rFonts w:ascii="Times New Roman" w:hAnsi="Times New Roman" w:cs="Times New Roman"/>
          <w:color w:val="000000"/>
          <w:sz w:val="28"/>
          <w:szCs w:val="28"/>
        </w:rPr>
        <w:t>[Текст</w:t>
      </w:r>
      <w:proofErr w:type="gramStart"/>
      <w:r w:rsidRPr="00560B2F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517B06">
        <w:rPr>
          <w:color w:val="000000"/>
          <w:sz w:val="28"/>
          <w:szCs w:val="28"/>
        </w:rPr>
        <w:t xml:space="preserve"> </w:t>
      </w:r>
      <w:r w:rsidRPr="0075080B">
        <w:rPr>
          <w:rFonts w:ascii="Times New Roman" w:hAnsi="Times New Roman" w:cs="Times New Roman"/>
          <w:color w:val="000000"/>
          <w:sz w:val="28"/>
          <w:szCs w:val="28"/>
        </w:rPr>
        <w:t xml:space="preserve"> /</w:t>
      </w:r>
      <w:proofErr w:type="gramEnd"/>
      <w:r w:rsidRPr="0075080B">
        <w:rPr>
          <w:rFonts w:ascii="Times New Roman" w:hAnsi="Times New Roman" w:cs="Times New Roman"/>
          <w:color w:val="000000"/>
          <w:sz w:val="28"/>
          <w:szCs w:val="28"/>
        </w:rPr>
        <w:t xml:space="preserve">/ </w:t>
      </w:r>
      <w:proofErr w:type="spellStart"/>
      <w:r w:rsidRPr="0075080B">
        <w:rPr>
          <w:rFonts w:ascii="Times New Roman" w:hAnsi="Times New Roman" w:cs="Times New Roman"/>
          <w:color w:val="000000"/>
          <w:sz w:val="28"/>
          <w:szCs w:val="28"/>
        </w:rPr>
        <w:t>Директ</w:t>
      </w:r>
      <w:proofErr w:type="spellEnd"/>
      <w:r w:rsidRPr="0075080B">
        <w:rPr>
          <w:rFonts w:ascii="Times New Roman" w:hAnsi="Times New Roman" w:cs="Times New Roman"/>
          <w:color w:val="000000"/>
          <w:sz w:val="28"/>
          <w:szCs w:val="28"/>
        </w:rPr>
        <w:t>-Медиа / 2014 г. - 427 с.</w:t>
      </w:r>
    </w:p>
    <w:p w:rsidR="006F683F" w:rsidRDefault="006F683F" w:rsidP="006F683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6F683F" w:rsidRDefault="006F683F" w:rsidP="006F683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3046F4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046F4" w:rsidRPr="003046F4" w:rsidRDefault="003046F4" w:rsidP="003046F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046F4" w:rsidRDefault="003046F4" w:rsidP="00F269A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269A0" w:rsidRPr="00F269A0" w:rsidRDefault="00F269A0" w:rsidP="006E3C8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F269A0" w:rsidRPr="00F269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C8D"/>
    <w:rsid w:val="001A2BFD"/>
    <w:rsid w:val="003046F4"/>
    <w:rsid w:val="006E3C8D"/>
    <w:rsid w:val="006F683F"/>
    <w:rsid w:val="00F26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EE2774-3065-48B5-859A-91D134EC0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046F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6F683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1367</Words>
  <Characters>7792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2018-11-03T09:40:00Z</dcterms:created>
  <dcterms:modified xsi:type="dcterms:W3CDTF">2018-11-03T10:19:00Z</dcterms:modified>
</cp:coreProperties>
</file>