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FAC" w:rsidRPr="00F834E8" w:rsidRDefault="00557FAC" w:rsidP="009B1CF7">
      <w:pPr>
        <w:spacing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УДК 316.342.6</w:t>
      </w:r>
    </w:p>
    <w:p w:rsidR="00557FAC" w:rsidRPr="00F834E8" w:rsidRDefault="00557FAC" w:rsidP="009B1CF7">
      <w:pPr>
        <w:spacing w:line="24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ББК 60.54</w:t>
      </w:r>
    </w:p>
    <w:p w:rsidR="00557FAC" w:rsidRPr="00F834E8" w:rsidRDefault="00557FAC" w:rsidP="00F834E8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57FAC" w:rsidRPr="00F834E8" w:rsidRDefault="006E1F69" w:rsidP="00F834E8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Мкоян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Г.С., </w:t>
      </w:r>
      <w:r w:rsidR="00557FAC" w:rsidRPr="00F834E8">
        <w:rPr>
          <w:rFonts w:ascii="Times New Roman" w:hAnsi="Times New Roman" w:cs="Times New Roman"/>
          <w:sz w:val="24"/>
          <w:szCs w:val="24"/>
        </w:rPr>
        <w:t>Головчин М.А.</w:t>
      </w:r>
    </w:p>
    <w:p w:rsidR="00557FAC" w:rsidRPr="00F834E8" w:rsidRDefault="00557FAC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0115E" w:rsidRPr="0070115E" w:rsidRDefault="0070115E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34E8">
        <w:rPr>
          <w:rFonts w:ascii="Times New Roman" w:hAnsi="Times New Roman" w:cs="Times New Roman"/>
          <w:b/>
          <w:sz w:val="24"/>
          <w:szCs w:val="24"/>
        </w:rPr>
        <w:t>ИТОГИ СОЦИАЛЬНО-ЭКОНОМИЧЕСКИХ ТРАНСФОРМАЦИЙ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20D4" w:rsidRPr="0070115E" w:rsidRDefault="0070115E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НА ПОСТСОВЕТСКОМ ПРОСТРАНСТВЕ (НА ПРИМЕРЕ РОССИИ И АРМЕНИИ)</w:t>
      </w:r>
    </w:p>
    <w:p w:rsidR="005F20D4" w:rsidRPr="00F834E8" w:rsidRDefault="005F20D4" w:rsidP="00F834E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E3234" w:rsidRPr="00F834E8" w:rsidRDefault="00557FAC" w:rsidP="00F834E8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834E8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94136E" w:rsidRPr="00F834E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834E8">
        <w:rPr>
          <w:rFonts w:ascii="Times New Roman" w:hAnsi="Times New Roman" w:cs="Times New Roman"/>
          <w:sz w:val="24"/>
          <w:szCs w:val="24"/>
        </w:rPr>
        <w:t xml:space="preserve">В рамках исследования на примере Республики Армении и Российской Федерации показаны некоторые социальные последствия </w:t>
      </w:r>
      <w:proofErr w:type="spellStart"/>
      <w:r w:rsidR="00F834E8">
        <w:rPr>
          <w:rFonts w:ascii="Times New Roman" w:hAnsi="Times New Roman" w:cs="Times New Roman"/>
          <w:sz w:val="24"/>
          <w:szCs w:val="24"/>
        </w:rPr>
        <w:t>бифуркационного</w:t>
      </w:r>
      <w:proofErr w:type="spellEnd"/>
      <w:r w:rsidR="00F834E8">
        <w:rPr>
          <w:rFonts w:ascii="Times New Roman" w:hAnsi="Times New Roman" w:cs="Times New Roman"/>
          <w:sz w:val="24"/>
          <w:szCs w:val="24"/>
        </w:rPr>
        <w:t xml:space="preserve"> развития стран на постсоветском пространстве. В частности, затронуты вопросы проявление </w:t>
      </w:r>
      <w:r w:rsidR="009A6D46">
        <w:rPr>
          <w:rFonts w:ascii="Times New Roman" w:hAnsi="Times New Roman" w:cs="Times New Roman"/>
          <w:sz w:val="24"/>
          <w:szCs w:val="24"/>
        </w:rPr>
        <w:t xml:space="preserve">в этих государствах </w:t>
      </w:r>
      <w:r w:rsidR="00F834E8">
        <w:rPr>
          <w:rFonts w:ascii="Times New Roman" w:hAnsi="Times New Roman" w:cs="Times New Roman"/>
          <w:sz w:val="24"/>
          <w:szCs w:val="24"/>
        </w:rPr>
        <w:t xml:space="preserve">таких </w:t>
      </w:r>
      <w:r w:rsidR="009A6D46">
        <w:rPr>
          <w:rFonts w:ascii="Times New Roman" w:hAnsi="Times New Roman" w:cs="Times New Roman"/>
          <w:sz w:val="24"/>
          <w:szCs w:val="24"/>
        </w:rPr>
        <w:t>феноменов</w:t>
      </w:r>
      <w:r w:rsidR="00F834E8">
        <w:rPr>
          <w:rFonts w:ascii="Times New Roman" w:hAnsi="Times New Roman" w:cs="Times New Roman"/>
          <w:sz w:val="24"/>
          <w:szCs w:val="24"/>
        </w:rPr>
        <w:t xml:space="preserve"> как</w:t>
      </w:r>
      <w:r w:rsidR="00F834E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F834E8">
        <w:rPr>
          <w:rFonts w:ascii="Times New Roman" w:hAnsi="Times New Roman" w:cs="Times New Roman"/>
          <w:sz w:val="24"/>
          <w:szCs w:val="24"/>
        </w:rPr>
        <w:t>бедность и безработица. В качестве информационной базы использованы данные официальной статистики и социологических опросов.</w:t>
      </w:r>
    </w:p>
    <w:p w:rsidR="0094136E" w:rsidRPr="00F834E8" w:rsidRDefault="0094136E" w:rsidP="00F834E8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94136E" w:rsidRPr="00F834E8" w:rsidRDefault="0094136E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1B58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F834E8">
        <w:rPr>
          <w:rFonts w:ascii="Times New Roman" w:hAnsi="Times New Roman" w:cs="Times New Roman"/>
          <w:bCs/>
          <w:sz w:val="24"/>
          <w:szCs w:val="24"/>
        </w:rPr>
        <w:t xml:space="preserve"> постсоветские государства, индекс Джини, социологический опрос, </w:t>
      </w:r>
      <w:r w:rsidR="00F834E8">
        <w:rPr>
          <w:rFonts w:ascii="Times New Roman" w:hAnsi="Times New Roman" w:cs="Times New Roman"/>
          <w:bCs/>
          <w:sz w:val="24"/>
          <w:szCs w:val="24"/>
        </w:rPr>
        <w:t>Всемирный индекс счастья.</w:t>
      </w:r>
    </w:p>
    <w:p w:rsidR="00E461FA" w:rsidRPr="00F834E8" w:rsidRDefault="00E461FA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55F19" w:rsidRPr="00F834E8" w:rsidRDefault="00355F19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Результаты </w:t>
      </w:r>
      <w:r w:rsidR="00896D50" w:rsidRPr="00F834E8">
        <w:rPr>
          <w:rFonts w:ascii="Times New Roman" w:hAnsi="Times New Roman" w:cs="Times New Roman"/>
          <w:sz w:val="24"/>
          <w:szCs w:val="24"/>
        </w:rPr>
        <w:t xml:space="preserve">развития бывших социалистических </w:t>
      </w:r>
      <w:r w:rsidR="00FD6CF3" w:rsidRPr="00F834E8">
        <w:rPr>
          <w:rFonts w:ascii="Times New Roman" w:hAnsi="Times New Roman" w:cs="Times New Roman"/>
          <w:sz w:val="24"/>
          <w:szCs w:val="24"/>
        </w:rPr>
        <w:t>держав</w:t>
      </w:r>
      <w:r w:rsidR="00896D50" w:rsidRPr="00F834E8">
        <w:rPr>
          <w:rFonts w:ascii="Times New Roman" w:hAnsi="Times New Roman" w:cs="Times New Roman"/>
          <w:sz w:val="24"/>
          <w:szCs w:val="24"/>
        </w:rPr>
        <w:t xml:space="preserve"> после распада СССР</w:t>
      </w:r>
      <w:r w:rsidR="00D90CDC" w:rsidRPr="00F834E8">
        <w:rPr>
          <w:rFonts w:ascii="Times New Roman" w:hAnsi="Times New Roman" w:cs="Times New Roman"/>
          <w:sz w:val="24"/>
          <w:szCs w:val="24"/>
        </w:rPr>
        <w:t xml:space="preserve"> не</w:t>
      </w:r>
      <w:r w:rsidR="00896D50" w:rsidRPr="00F834E8">
        <w:rPr>
          <w:rFonts w:ascii="Times New Roman" w:hAnsi="Times New Roman" w:cs="Times New Roman"/>
          <w:sz w:val="24"/>
          <w:szCs w:val="24"/>
        </w:rPr>
        <w:t>одинаковы</w:t>
      </w:r>
      <w:r w:rsidR="009B6FE9" w:rsidRPr="00F834E8">
        <w:rPr>
          <w:rFonts w:ascii="Times New Roman" w:hAnsi="Times New Roman" w:cs="Times New Roman"/>
          <w:sz w:val="24"/>
          <w:szCs w:val="24"/>
        </w:rPr>
        <w:t>, о чем наглядно свидетельствуют данные о состоянии макроэкономических параметров</w:t>
      </w:r>
      <w:r w:rsidR="00953569" w:rsidRPr="00F834E8">
        <w:rPr>
          <w:rFonts w:ascii="Times New Roman" w:hAnsi="Times New Roman" w:cs="Times New Roman"/>
          <w:sz w:val="24"/>
          <w:szCs w:val="24"/>
        </w:rPr>
        <w:t xml:space="preserve"> экономик этих стран</w:t>
      </w:r>
      <w:r w:rsidR="00896D50"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A9255A" w:rsidRPr="00F834E8">
        <w:rPr>
          <w:rFonts w:ascii="Times New Roman" w:hAnsi="Times New Roman" w:cs="Times New Roman"/>
          <w:sz w:val="24"/>
          <w:szCs w:val="24"/>
        </w:rPr>
        <w:t>Значительная разница в объемах</w:t>
      </w:r>
      <w:r w:rsidR="0039233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9255A" w:rsidRPr="00F834E8">
        <w:rPr>
          <w:rFonts w:ascii="Times New Roman" w:hAnsi="Times New Roman" w:cs="Times New Roman"/>
          <w:sz w:val="24"/>
          <w:szCs w:val="24"/>
        </w:rPr>
        <w:t xml:space="preserve">валового внутреннего продукта наблюдается </w:t>
      </w:r>
      <w:r w:rsidR="00BE4567" w:rsidRPr="00F834E8">
        <w:rPr>
          <w:rFonts w:ascii="Times New Roman" w:hAnsi="Times New Roman" w:cs="Times New Roman"/>
          <w:sz w:val="24"/>
          <w:szCs w:val="24"/>
        </w:rPr>
        <w:t>между</w:t>
      </w:r>
      <w:r w:rsidR="006B4EA9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E4567" w:rsidRPr="00F834E8">
        <w:rPr>
          <w:rFonts w:ascii="Times New Roman" w:hAnsi="Times New Roman" w:cs="Times New Roman"/>
          <w:sz w:val="24"/>
          <w:szCs w:val="24"/>
        </w:rPr>
        <w:t>«</w:t>
      </w:r>
      <w:r w:rsidR="005549F4" w:rsidRPr="00F834E8">
        <w:rPr>
          <w:rFonts w:ascii="Times New Roman" w:hAnsi="Times New Roman" w:cs="Times New Roman"/>
          <w:sz w:val="24"/>
          <w:szCs w:val="24"/>
        </w:rPr>
        <w:t>наиболее крупно</w:t>
      </w:r>
      <w:r w:rsidR="00392338" w:rsidRPr="00F834E8">
        <w:rPr>
          <w:rFonts w:ascii="Times New Roman" w:hAnsi="Times New Roman" w:cs="Times New Roman"/>
          <w:sz w:val="24"/>
          <w:szCs w:val="24"/>
        </w:rPr>
        <w:t>й</w:t>
      </w:r>
      <w:r w:rsidR="005549F4" w:rsidRPr="00F834E8">
        <w:rPr>
          <w:rFonts w:ascii="Times New Roman" w:hAnsi="Times New Roman" w:cs="Times New Roman"/>
          <w:sz w:val="24"/>
          <w:szCs w:val="24"/>
        </w:rPr>
        <w:t xml:space="preserve"> экономикой</w:t>
      </w:r>
      <w:r w:rsidR="00BE4567" w:rsidRPr="00F834E8">
        <w:rPr>
          <w:rFonts w:ascii="Times New Roman" w:hAnsi="Times New Roman" w:cs="Times New Roman"/>
          <w:sz w:val="24"/>
          <w:szCs w:val="24"/>
        </w:rPr>
        <w:t>»</w:t>
      </w:r>
      <w:r w:rsidR="005549F4" w:rsidRPr="00F834E8">
        <w:rPr>
          <w:rFonts w:ascii="Times New Roman" w:hAnsi="Times New Roman" w:cs="Times New Roman"/>
          <w:sz w:val="24"/>
          <w:szCs w:val="24"/>
        </w:rPr>
        <w:t xml:space="preserve"> на постсоветском пространстве</w:t>
      </w:r>
      <w:r w:rsidR="00BE4567" w:rsidRPr="00F834E8">
        <w:rPr>
          <w:rFonts w:ascii="Times New Roman" w:hAnsi="Times New Roman" w:cs="Times New Roman"/>
          <w:sz w:val="24"/>
          <w:szCs w:val="24"/>
        </w:rPr>
        <w:t xml:space="preserve"> – Россией (52 место рейтинга МВФ)</w:t>
      </w:r>
      <w:r w:rsidR="00A9255A" w:rsidRPr="00F834E8">
        <w:rPr>
          <w:rFonts w:ascii="Times New Roman" w:hAnsi="Times New Roman" w:cs="Times New Roman"/>
          <w:sz w:val="24"/>
          <w:szCs w:val="24"/>
        </w:rPr>
        <w:t xml:space="preserve"> и </w:t>
      </w:r>
      <w:r w:rsidR="005549F4" w:rsidRPr="00F834E8">
        <w:rPr>
          <w:rFonts w:ascii="Times New Roman" w:hAnsi="Times New Roman" w:cs="Times New Roman"/>
          <w:sz w:val="24"/>
          <w:szCs w:val="24"/>
        </w:rPr>
        <w:t>«самой маленькой</w:t>
      </w:r>
      <w:r w:rsidR="00BE4567" w:rsidRPr="00F834E8">
        <w:rPr>
          <w:rFonts w:ascii="Times New Roman" w:hAnsi="Times New Roman" w:cs="Times New Roman"/>
          <w:sz w:val="24"/>
          <w:szCs w:val="24"/>
        </w:rPr>
        <w:t>»</w:t>
      </w:r>
      <w:r w:rsidR="0039233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E4567" w:rsidRPr="00F834E8">
        <w:rPr>
          <w:rFonts w:ascii="Times New Roman" w:hAnsi="Times New Roman" w:cs="Times New Roman"/>
          <w:sz w:val="24"/>
          <w:szCs w:val="24"/>
        </w:rPr>
        <w:t>– Таджикистаном (157 место).</w:t>
      </w:r>
      <w:r w:rsidR="0039233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953569" w:rsidRPr="00F834E8">
        <w:rPr>
          <w:rFonts w:ascii="Times New Roman" w:hAnsi="Times New Roman" w:cs="Times New Roman"/>
          <w:sz w:val="24"/>
          <w:szCs w:val="24"/>
        </w:rPr>
        <w:t xml:space="preserve">При этом экономические системы </w:t>
      </w:r>
      <w:r w:rsidR="00D90CDC" w:rsidRPr="00F834E8">
        <w:rPr>
          <w:rFonts w:ascii="Times New Roman" w:hAnsi="Times New Roman" w:cs="Times New Roman"/>
          <w:sz w:val="24"/>
          <w:szCs w:val="24"/>
        </w:rPr>
        <w:t xml:space="preserve">постсоветских </w:t>
      </w:r>
      <w:r w:rsidR="00FD6CF3" w:rsidRPr="00F834E8">
        <w:rPr>
          <w:rFonts w:ascii="Times New Roman" w:hAnsi="Times New Roman" w:cs="Times New Roman"/>
          <w:sz w:val="24"/>
          <w:szCs w:val="24"/>
        </w:rPr>
        <w:t xml:space="preserve">стран постоянно демонстрируют потенциал к росту </w:t>
      </w:r>
      <w:r w:rsidR="0005315D" w:rsidRPr="00F834E8">
        <w:rPr>
          <w:rFonts w:ascii="Times New Roman" w:hAnsi="Times New Roman" w:cs="Times New Roman"/>
          <w:sz w:val="24"/>
          <w:szCs w:val="24"/>
        </w:rPr>
        <w:t>(что особенно заметно на примере России, Казахстана, Туркменистана, Грузии, Армении, Узбекистана, Молдовы, Таджикистана)</w:t>
      </w:r>
      <w:r w:rsidR="003E7DBD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Pr="00F834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2C6F" w:rsidRPr="00F834E8" w:rsidRDefault="000670A1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Вместе с тем, общим фоном развития постсоветских государств на международной арене после обретения ими независимости становятся постоянные трансформационные процессы, не всегда однозначно влияющие на социально-экономическое положение населения. Эти процессы и их последствия мы постараемся описать на примере </w:t>
      </w:r>
      <w:r w:rsidR="00B41DDF" w:rsidRPr="00F834E8">
        <w:rPr>
          <w:rFonts w:ascii="Times New Roman" w:hAnsi="Times New Roman" w:cs="Times New Roman"/>
          <w:sz w:val="24"/>
          <w:szCs w:val="24"/>
        </w:rPr>
        <w:t>Российской</w:t>
      </w:r>
      <w:r w:rsidR="00C32C6F" w:rsidRPr="00F834E8">
        <w:rPr>
          <w:rFonts w:ascii="Times New Roman" w:hAnsi="Times New Roman" w:cs="Times New Roman"/>
          <w:sz w:val="24"/>
          <w:szCs w:val="24"/>
        </w:rPr>
        <w:t xml:space="preserve"> Федера</w:t>
      </w:r>
      <w:r w:rsidR="00B41DDF" w:rsidRPr="00F834E8">
        <w:rPr>
          <w:rFonts w:ascii="Times New Roman" w:hAnsi="Times New Roman" w:cs="Times New Roman"/>
          <w:sz w:val="24"/>
          <w:szCs w:val="24"/>
        </w:rPr>
        <w:t>ции</w:t>
      </w:r>
      <w:r w:rsidR="00C32C6F" w:rsidRPr="00F834E8">
        <w:rPr>
          <w:rFonts w:ascii="Times New Roman" w:hAnsi="Times New Roman" w:cs="Times New Roman"/>
          <w:sz w:val="24"/>
          <w:szCs w:val="24"/>
        </w:rPr>
        <w:t xml:space="preserve"> и Республик</w:t>
      </w:r>
      <w:r w:rsidR="00B41DDF" w:rsidRPr="00F834E8">
        <w:rPr>
          <w:rFonts w:ascii="Times New Roman" w:hAnsi="Times New Roman" w:cs="Times New Roman"/>
          <w:sz w:val="24"/>
          <w:szCs w:val="24"/>
        </w:rPr>
        <w:t>и</w:t>
      </w:r>
      <w:r w:rsidR="00C32C6F" w:rsidRPr="00F834E8">
        <w:rPr>
          <w:rFonts w:ascii="Times New Roman" w:hAnsi="Times New Roman" w:cs="Times New Roman"/>
          <w:sz w:val="24"/>
          <w:szCs w:val="24"/>
        </w:rPr>
        <w:t xml:space="preserve"> Армения</w:t>
      </w:r>
      <w:r w:rsidRPr="00F834E8">
        <w:rPr>
          <w:rFonts w:ascii="Times New Roman" w:hAnsi="Times New Roman" w:cs="Times New Roman"/>
          <w:sz w:val="24"/>
          <w:szCs w:val="24"/>
        </w:rPr>
        <w:t xml:space="preserve"> – двух стран,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 xml:space="preserve">по сей день тесно </w:t>
      </w:r>
      <w:r w:rsidR="00B41DDF" w:rsidRPr="00F834E8">
        <w:rPr>
          <w:rFonts w:ascii="Times New Roman" w:hAnsi="Times New Roman" w:cs="Times New Roman"/>
          <w:sz w:val="24"/>
          <w:szCs w:val="24"/>
        </w:rPr>
        <w:t>связан</w:t>
      </w:r>
      <w:r w:rsidRPr="00F834E8">
        <w:rPr>
          <w:rFonts w:ascii="Times New Roman" w:hAnsi="Times New Roman" w:cs="Times New Roman"/>
          <w:sz w:val="24"/>
          <w:szCs w:val="24"/>
        </w:rPr>
        <w:t>н</w:t>
      </w:r>
      <w:r w:rsidR="00B41DDF" w:rsidRPr="00F834E8">
        <w:rPr>
          <w:rFonts w:ascii="Times New Roman" w:hAnsi="Times New Roman" w:cs="Times New Roman"/>
          <w:sz w:val="24"/>
          <w:szCs w:val="24"/>
        </w:rPr>
        <w:t>ы</w:t>
      </w:r>
      <w:r w:rsidRPr="00F834E8">
        <w:rPr>
          <w:rFonts w:ascii="Times New Roman" w:hAnsi="Times New Roman" w:cs="Times New Roman"/>
          <w:sz w:val="24"/>
          <w:szCs w:val="24"/>
        </w:rPr>
        <w:t>х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 т</w:t>
      </w:r>
      <w:r w:rsidR="00C32C6F" w:rsidRPr="00F834E8">
        <w:rPr>
          <w:rFonts w:ascii="Times New Roman" w:hAnsi="Times New Roman" w:cs="Times New Roman"/>
          <w:sz w:val="24"/>
          <w:szCs w:val="24"/>
        </w:rPr>
        <w:t>есным</w:t>
      </w:r>
      <w:r w:rsidR="00B04C04" w:rsidRPr="00F834E8">
        <w:rPr>
          <w:rFonts w:ascii="Times New Roman" w:hAnsi="Times New Roman" w:cs="Times New Roman"/>
          <w:sz w:val="24"/>
          <w:szCs w:val="24"/>
        </w:rPr>
        <w:t>и</w:t>
      </w:r>
      <w:r w:rsidR="00C728A2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90170D" w:rsidRPr="00F834E8">
        <w:rPr>
          <w:rFonts w:ascii="Times New Roman" w:hAnsi="Times New Roman" w:cs="Times New Roman"/>
          <w:sz w:val="24"/>
          <w:szCs w:val="24"/>
        </w:rPr>
        <w:t>отношениями</w:t>
      </w:r>
      <w:r w:rsidR="00C728A2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90170D" w:rsidRPr="00F834E8">
        <w:rPr>
          <w:rFonts w:ascii="Times New Roman" w:hAnsi="Times New Roman" w:cs="Times New Roman"/>
          <w:sz w:val="24"/>
          <w:szCs w:val="24"/>
        </w:rPr>
        <w:t>союзнического партне</w:t>
      </w:r>
      <w:r w:rsidR="000D2010" w:rsidRPr="00F834E8">
        <w:rPr>
          <w:rFonts w:ascii="Times New Roman" w:hAnsi="Times New Roman" w:cs="Times New Roman"/>
          <w:sz w:val="24"/>
          <w:szCs w:val="24"/>
        </w:rPr>
        <w:t>рства</w:t>
      </w:r>
      <w:r w:rsidR="00B41DDF" w:rsidRPr="00F834E8">
        <w:rPr>
          <w:rFonts w:ascii="Times New Roman" w:hAnsi="Times New Roman" w:cs="Times New Roman"/>
          <w:sz w:val="24"/>
          <w:szCs w:val="24"/>
        </w:rPr>
        <w:t>.</w:t>
      </w:r>
      <w:r w:rsidR="00C728A2" w:rsidRPr="00F834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40A1" w:rsidRPr="00F834E8" w:rsidRDefault="009C2EBA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Для экономики </w:t>
      </w:r>
      <w:r w:rsidRPr="00F834E8">
        <w:rPr>
          <w:rFonts w:ascii="Times New Roman" w:hAnsi="Times New Roman" w:cs="Times New Roman"/>
          <w:i/>
          <w:sz w:val="24"/>
          <w:szCs w:val="24"/>
        </w:rPr>
        <w:t>Республики Армения (РА)</w:t>
      </w:r>
      <w:r w:rsidR="00BA40A1" w:rsidRPr="00F834E8">
        <w:rPr>
          <w:rFonts w:ascii="Times New Roman" w:hAnsi="Times New Roman" w:cs="Times New Roman"/>
          <w:sz w:val="24"/>
          <w:szCs w:val="24"/>
        </w:rPr>
        <w:t>,</w:t>
      </w:r>
      <w:r w:rsidRPr="00F834E8">
        <w:rPr>
          <w:rFonts w:ascii="Times New Roman" w:hAnsi="Times New Roman" w:cs="Times New Roman"/>
          <w:sz w:val="24"/>
          <w:szCs w:val="24"/>
        </w:rPr>
        <w:t xml:space="preserve"> как и для большинства бывших социалистических стран</w:t>
      </w:r>
      <w:r w:rsidR="00BA40A1" w:rsidRPr="00F834E8">
        <w:rPr>
          <w:rFonts w:ascii="Times New Roman" w:hAnsi="Times New Roman" w:cs="Times New Roman"/>
          <w:sz w:val="24"/>
          <w:szCs w:val="24"/>
        </w:rPr>
        <w:t>,</w:t>
      </w:r>
      <w:r w:rsidR="00C728A2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40A1" w:rsidRPr="00F834E8">
        <w:rPr>
          <w:rFonts w:ascii="Times New Roman" w:hAnsi="Times New Roman" w:cs="Times New Roman"/>
          <w:sz w:val="24"/>
          <w:szCs w:val="24"/>
        </w:rPr>
        <w:t>характерны трансформационные процессы, которые хронологич</w:t>
      </w:r>
      <w:r w:rsidR="0090170D" w:rsidRPr="00F834E8">
        <w:rPr>
          <w:rFonts w:ascii="Times New Roman" w:hAnsi="Times New Roman" w:cs="Times New Roman"/>
          <w:sz w:val="24"/>
          <w:szCs w:val="24"/>
        </w:rPr>
        <w:t>ески можно разбить на три этапа.</w:t>
      </w:r>
      <w:r w:rsid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Первый этап (1991-1995 гг.) начинается с установления независимой республики. 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В это время 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Армения 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первой 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среди бывших союзных республик в 1991 г. </w:t>
      </w:r>
      <w:r w:rsidR="00BA40A1" w:rsidRPr="00F834E8">
        <w:rPr>
          <w:rFonts w:ascii="Times New Roman" w:hAnsi="Times New Roman" w:cs="Times New Roman"/>
          <w:sz w:val="24"/>
          <w:szCs w:val="24"/>
        </w:rPr>
        <w:t xml:space="preserve">провела 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приватизацию земли. Второй этап (1995-1997 гг.) – период 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относительной </w:t>
      </w:r>
      <w:r w:rsidR="00B12229" w:rsidRPr="00F834E8">
        <w:rPr>
          <w:rFonts w:ascii="Times New Roman" w:hAnsi="Times New Roman" w:cs="Times New Roman"/>
          <w:sz w:val="24"/>
          <w:szCs w:val="24"/>
        </w:rPr>
        <w:t>стабилизации экономики и макроэкономического роста. Третий этап (с 1998 г. по настояще</w:t>
      </w:r>
      <w:r w:rsidR="00BA40A1" w:rsidRPr="00F834E8">
        <w:rPr>
          <w:rFonts w:ascii="Times New Roman" w:hAnsi="Times New Roman" w:cs="Times New Roman"/>
          <w:sz w:val="24"/>
          <w:szCs w:val="24"/>
        </w:rPr>
        <w:t>е время) проходит под лозунгом «От стабилизации к развитию»</w:t>
      </w:r>
      <w:r w:rsidR="00B12229" w:rsidRPr="00F834E8">
        <w:rPr>
          <w:rFonts w:ascii="Times New Roman" w:hAnsi="Times New Roman" w:cs="Times New Roman"/>
          <w:sz w:val="24"/>
          <w:szCs w:val="24"/>
        </w:rPr>
        <w:t>. В этот пер</w:t>
      </w:r>
      <w:r w:rsidR="00B41DDF" w:rsidRPr="00F834E8">
        <w:rPr>
          <w:rFonts w:ascii="Times New Roman" w:hAnsi="Times New Roman" w:cs="Times New Roman"/>
          <w:sz w:val="24"/>
          <w:szCs w:val="24"/>
        </w:rPr>
        <w:t xml:space="preserve">иод стали намечаться тенденции </w:t>
      </w:r>
      <w:r w:rsidR="00B12229" w:rsidRPr="00F834E8">
        <w:rPr>
          <w:rFonts w:ascii="Times New Roman" w:hAnsi="Times New Roman" w:cs="Times New Roman"/>
          <w:sz w:val="24"/>
          <w:szCs w:val="24"/>
        </w:rPr>
        <w:t>эконо</w:t>
      </w:r>
      <w:r w:rsidR="00BA40A1" w:rsidRPr="00F834E8">
        <w:rPr>
          <w:rFonts w:ascii="Times New Roman" w:hAnsi="Times New Roman" w:cs="Times New Roman"/>
          <w:sz w:val="24"/>
          <w:szCs w:val="24"/>
        </w:rPr>
        <w:t xml:space="preserve">мического </w:t>
      </w:r>
      <w:r w:rsidR="00B12229" w:rsidRPr="00F834E8">
        <w:rPr>
          <w:rFonts w:ascii="Times New Roman" w:hAnsi="Times New Roman" w:cs="Times New Roman"/>
          <w:sz w:val="24"/>
          <w:szCs w:val="24"/>
        </w:rPr>
        <w:t>роста, в частности за счет капитального строительства</w:t>
      </w:r>
      <w:r w:rsidR="00C728A2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185114">
        <w:rPr>
          <w:rFonts w:ascii="Times New Roman" w:hAnsi="Times New Roman" w:cs="Times New Roman"/>
          <w:sz w:val="24"/>
          <w:szCs w:val="24"/>
        </w:rPr>
        <w:t>[8</w:t>
      </w:r>
      <w:r w:rsidR="005D1B05" w:rsidRPr="00F834E8">
        <w:rPr>
          <w:rFonts w:ascii="Times New Roman" w:hAnsi="Times New Roman" w:cs="Times New Roman"/>
          <w:sz w:val="24"/>
          <w:szCs w:val="24"/>
        </w:rPr>
        <w:t>, с. 41-44]</w:t>
      </w:r>
      <w:r w:rsidR="00B12229" w:rsidRPr="00F834E8">
        <w:rPr>
          <w:rFonts w:ascii="Times New Roman" w:hAnsi="Times New Roman" w:cs="Times New Roman"/>
          <w:sz w:val="24"/>
          <w:szCs w:val="24"/>
        </w:rPr>
        <w:t>.</w:t>
      </w:r>
    </w:p>
    <w:p w:rsidR="00B34183" w:rsidRPr="00F834E8" w:rsidRDefault="00B04C04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Помимо этого, а</w:t>
      </w:r>
      <w:r w:rsidR="00BA40A1" w:rsidRPr="00F834E8">
        <w:rPr>
          <w:rFonts w:ascii="Times New Roman" w:hAnsi="Times New Roman" w:cs="Times New Roman"/>
          <w:sz w:val="24"/>
          <w:szCs w:val="24"/>
        </w:rPr>
        <w:t>ктуальной задачей экономического развития в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 Армении </w:t>
      </w:r>
      <w:r w:rsidR="00BA40A1" w:rsidRPr="00F834E8">
        <w:rPr>
          <w:rFonts w:ascii="Times New Roman" w:hAnsi="Times New Roman" w:cs="Times New Roman"/>
          <w:sz w:val="24"/>
          <w:szCs w:val="24"/>
        </w:rPr>
        <w:t xml:space="preserve">по сей день остается </w:t>
      </w:r>
      <w:r w:rsidRPr="00F834E8">
        <w:rPr>
          <w:rFonts w:ascii="Times New Roman" w:hAnsi="Times New Roman" w:cs="Times New Roman"/>
          <w:sz w:val="24"/>
          <w:szCs w:val="24"/>
        </w:rPr>
        <w:t>повышение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B58C8" w:rsidRPr="00F834E8">
        <w:rPr>
          <w:rFonts w:ascii="Times New Roman" w:hAnsi="Times New Roman" w:cs="Times New Roman"/>
          <w:sz w:val="24"/>
          <w:szCs w:val="24"/>
        </w:rPr>
        <w:t>уровня</w:t>
      </w:r>
      <w:r w:rsidR="00D27CE5" w:rsidRPr="00F834E8">
        <w:rPr>
          <w:rFonts w:ascii="Times New Roman" w:hAnsi="Times New Roman" w:cs="Times New Roman"/>
          <w:sz w:val="24"/>
          <w:szCs w:val="24"/>
        </w:rPr>
        <w:t xml:space="preserve"> жизни </w:t>
      </w:r>
      <w:r w:rsidR="00AB58C8" w:rsidRPr="00F834E8">
        <w:rPr>
          <w:rFonts w:ascii="Times New Roman" w:hAnsi="Times New Roman" w:cs="Times New Roman"/>
          <w:sz w:val="24"/>
          <w:szCs w:val="24"/>
        </w:rPr>
        <w:t>граждан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D27CE5" w:rsidRPr="00F834E8">
        <w:rPr>
          <w:rFonts w:ascii="Times New Roman" w:hAnsi="Times New Roman" w:cs="Times New Roman"/>
          <w:sz w:val="24"/>
          <w:szCs w:val="24"/>
        </w:rPr>
        <w:t>Так, в Концепции</w:t>
      </w:r>
      <w:r w:rsidR="00BA40A1" w:rsidRPr="00F834E8">
        <w:rPr>
          <w:rFonts w:ascii="Times New Roman" w:hAnsi="Times New Roman" w:cs="Times New Roman"/>
          <w:sz w:val="24"/>
          <w:szCs w:val="24"/>
        </w:rPr>
        <w:t xml:space="preserve"> стратегии инновационного развития Армении</w:t>
      </w:r>
      <w:r w:rsidR="00D27CE5" w:rsidRPr="00F834E8">
        <w:rPr>
          <w:rFonts w:ascii="Times New Roman" w:hAnsi="Times New Roman" w:cs="Times New Roman"/>
          <w:sz w:val="24"/>
          <w:szCs w:val="24"/>
        </w:rPr>
        <w:t xml:space="preserve"> определено, что «г</w:t>
      </w:r>
      <w:r w:rsidR="00BA40A1" w:rsidRPr="00F834E8">
        <w:rPr>
          <w:rFonts w:ascii="Times New Roman" w:hAnsi="Times New Roman" w:cs="Times New Roman"/>
          <w:sz w:val="24"/>
          <w:szCs w:val="24"/>
        </w:rPr>
        <w:t xml:space="preserve">лавная цель государства </w:t>
      </w:r>
      <w:r w:rsidR="00D27CE5" w:rsidRPr="00F834E8">
        <w:rPr>
          <w:rFonts w:ascii="Times New Roman" w:hAnsi="Times New Roman" w:cs="Times New Roman"/>
          <w:sz w:val="24"/>
          <w:szCs w:val="24"/>
        </w:rPr>
        <w:t>–</w:t>
      </w:r>
      <w:r w:rsidR="009A6D46">
        <w:rPr>
          <w:rFonts w:ascii="Times New Roman" w:hAnsi="Times New Roman" w:cs="Times New Roman"/>
          <w:sz w:val="24"/>
          <w:szCs w:val="24"/>
        </w:rPr>
        <w:t xml:space="preserve"> </w:t>
      </w:r>
      <w:r w:rsidR="00D27CE5" w:rsidRPr="00F834E8">
        <w:rPr>
          <w:rFonts w:ascii="Times New Roman" w:hAnsi="Times New Roman" w:cs="Times New Roman"/>
          <w:sz w:val="24"/>
          <w:szCs w:val="24"/>
        </w:rPr>
        <w:t>обеспечить достойную жизнь населению, всеобщее благополучие»</w:t>
      </w:r>
      <w:r w:rsidR="00D27CE5" w:rsidRPr="00F834E8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D27CE5" w:rsidRPr="00F834E8">
        <w:rPr>
          <w:rFonts w:ascii="Times New Roman" w:hAnsi="Times New Roman" w:cs="Times New Roman"/>
          <w:sz w:val="24"/>
          <w:szCs w:val="24"/>
        </w:rPr>
        <w:t>.</w:t>
      </w:r>
      <w:r w:rsidR="00874DDC" w:rsidRPr="00F834E8">
        <w:rPr>
          <w:rFonts w:ascii="Times New Roman" w:hAnsi="Times New Roman" w:cs="Times New Roman"/>
          <w:sz w:val="24"/>
          <w:szCs w:val="24"/>
        </w:rPr>
        <w:t xml:space="preserve"> В то же время, в</w:t>
      </w:r>
      <w:r w:rsidRPr="00F834E8">
        <w:rPr>
          <w:rFonts w:ascii="Times New Roman" w:hAnsi="Times New Roman" w:cs="Times New Roman"/>
          <w:sz w:val="24"/>
          <w:szCs w:val="24"/>
        </w:rPr>
        <w:t xml:space="preserve"> социальном развитии РА особое место занимает проблема бедности. 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Не исключено, что </w:t>
      </w:r>
      <w:r w:rsidR="00AB58C8" w:rsidRPr="00F834E8">
        <w:rPr>
          <w:rFonts w:ascii="Times New Roman" w:hAnsi="Times New Roman" w:cs="Times New Roman"/>
          <w:sz w:val="24"/>
          <w:szCs w:val="24"/>
        </w:rPr>
        <w:t>она</w:t>
      </w:r>
      <w:r w:rsidR="00B12229" w:rsidRPr="00F834E8">
        <w:rPr>
          <w:rFonts w:ascii="Times New Roman" w:hAnsi="Times New Roman" w:cs="Times New Roman"/>
          <w:sz w:val="24"/>
          <w:szCs w:val="24"/>
        </w:rPr>
        <w:t xml:space="preserve"> превращается в отдельный фактор, отрицательно влияющий на развитие экономики и непосредственным образом ограничивающий жизненный уровень населения республики</w:t>
      </w:r>
      <w:r w:rsidR="00185114">
        <w:rPr>
          <w:rFonts w:ascii="Times New Roman" w:hAnsi="Times New Roman" w:cs="Times New Roman"/>
          <w:sz w:val="24"/>
          <w:szCs w:val="24"/>
        </w:rPr>
        <w:t xml:space="preserve"> [8</w:t>
      </w:r>
      <w:r w:rsidR="006E1F69" w:rsidRPr="00F834E8">
        <w:rPr>
          <w:rFonts w:ascii="Times New Roman" w:hAnsi="Times New Roman" w:cs="Times New Roman"/>
          <w:sz w:val="24"/>
          <w:szCs w:val="24"/>
        </w:rPr>
        <w:t>, с. 41-44]</w:t>
      </w:r>
      <w:r w:rsidR="00B12229" w:rsidRPr="00F834E8">
        <w:rPr>
          <w:rFonts w:ascii="Times New Roman" w:hAnsi="Times New Roman" w:cs="Times New Roman"/>
          <w:sz w:val="24"/>
          <w:szCs w:val="24"/>
        </w:rPr>
        <w:t>.</w:t>
      </w:r>
      <w:r w:rsidR="006E1F69">
        <w:rPr>
          <w:rFonts w:ascii="Times New Roman" w:hAnsi="Times New Roman" w:cs="Times New Roman"/>
          <w:sz w:val="24"/>
          <w:szCs w:val="24"/>
        </w:rPr>
        <w:t xml:space="preserve"> Так, о</w:t>
      </w:r>
      <w:r w:rsidR="00733983" w:rsidRPr="00F834E8">
        <w:rPr>
          <w:rFonts w:ascii="Times New Roman" w:hAnsi="Times New Roman" w:cs="Times New Roman"/>
          <w:sz w:val="24"/>
          <w:szCs w:val="24"/>
        </w:rPr>
        <w:t>сновным</w:t>
      </w:r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компонентом бюджет</w:t>
      </w:r>
      <w:r w:rsidR="00733983" w:rsidRPr="00F834E8">
        <w:rPr>
          <w:rFonts w:ascii="Times New Roman" w:hAnsi="Times New Roman" w:cs="Times New Roman"/>
          <w:sz w:val="24"/>
          <w:szCs w:val="24"/>
        </w:rPr>
        <w:t>а</w:t>
      </w:r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</w:t>
      </w:r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lastRenderedPageBreak/>
        <w:t>многодетных семей</w:t>
      </w:r>
      <w:r w:rsidR="00733983" w:rsidRPr="00F834E8">
        <w:rPr>
          <w:rFonts w:ascii="Times New Roman" w:hAnsi="Times New Roman" w:cs="Times New Roman"/>
          <w:sz w:val="24"/>
          <w:szCs w:val="24"/>
        </w:rPr>
        <w:t xml:space="preserve"> является </w:t>
      </w:r>
      <w:proofErr w:type="spellStart"/>
      <w:r w:rsidR="00733983" w:rsidRPr="00F834E8">
        <w:rPr>
          <w:rFonts w:ascii="Times New Roman" w:hAnsi="Times New Roman" w:cs="Times New Roman"/>
          <w:sz w:val="24"/>
          <w:szCs w:val="24"/>
        </w:rPr>
        <w:t>п</w:t>
      </w:r>
      <w:proofErr w:type="spellEnd"/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>редоставляем</w:t>
      </w:r>
      <w:proofErr w:type="spellStart"/>
      <w:r w:rsidR="00733983" w:rsidRPr="00F834E8">
        <w:rPr>
          <w:rFonts w:ascii="Times New Roman" w:hAnsi="Times New Roman" w:cs="Times New Roman"/>
          <w:sz w:val="24"/>
          <w:szCs w:val="24"/>
        </w:rPr>
        <w:t>ая</w:t>
      </w:r>
      <w:proofErr w:type="spellEnd"/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государством</w:t>
      </w:r>
      <w:r w:rsidR="00733983" w:rsidRPr="00F834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33983" w:rsidRPr="00F834E8">
        <w:rPr>
          <w:rFonts w:ascii="Times New Roman" w:hAnsi="Times New Roman" w:cs="Times New Roman"/>
          <w:sz w:val="24"/>
          <w:szCs w:val="24"/>
        </w:rPr>
        <w:t>п</w:t>
      </w:r>
      <w:proofErr w:type="spellEnd"/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>омощь в виде семейного пособия</w:t>
      </w:r>
      <w:r w:rsidR="00733983" w:rsidRPr="00F834E8">
        <w:rPr>
          <w:rFonts w:ascii="Times New Roman" w:hAnsi="Times New Roman" w:cs="Times New Roman"/>
          <w:sz w:val="24"/>
          <w:szCs w:val="24"/>
        </w:rPr>
        <w:t xml:space="preserve"> на рождение ребенка</w:t>
      </w:r>
      <w:r w:rsidR="006E1F69">
        <w:rPr>
          <w:rFonts w:ascii="Times New Roman" w:hAnsi="Times New Roman" w:cs="Times New Roman"/>
          <w:sz w:val="24"/>
          <w:szCs w:val="24"/>
        </w:rPr>
        <w:t xml:space="preserve"> (77%)</w:t>
      </w:r>
      <w:r w:rsidR="00803612" w:rsidRPr="00F834E8">
        <w:rPr>
          <w:rFonts w:ascii="Times New Roman" w:hAnsi="Times New Roman" w:cs="Times New Roman"/>
          <w:sz w:val="24"/>
          <w:szCs w:val="24"/>
          <w:lang w:val="af-ZA"/>
        </w:rPr>
        <w:t>,</w:t>
      </w:r>
      <w:r w:rsidR="006E1F69">
        <w:rPr>
          <w:rFonts w:ascii="Times New Roman" w:hAnsi="Times New Roman" w:cs="Times New Roman"/>
          <w:sz w:val="24"/>
          <w:szCs w:val="24"/>
        </w:rPr>
        <w:t xml:space="preserve"> а вовсе не</w:t>
      </w:r>
      <w:r w:rsidR="00803612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заработная плата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803612" w:rsidRPr="00F834E8">
        <w:rPr>
          <w:rFonts w:ascii="Times New Roman" w:hAnsi="Times New Roman" w:cs="Times New Roman"/>
          <w:sz w:val="24"/>
          <w:szCs w:val="24"/>
          <w:lang w:val="af-ZA"/>
        </w:rPr>
        <w:t>(31%</w:t>
      </w:r>
      <w:r w:rsidR="00803612" w:rsidRPr="00F834E8">
        <w:rPr>
          <w:rFonts w:ascii="Times New Roman" w:hAnsi="Times New Roman" w:cs="Times New Roman"/>
          <w:bCs/>
          <w:sz w:val="24"/>
          <w:szCs w:val="24"/>
          <w:lang w:val="af-ZA"/>
        </w:rPr>
        <w:t>)</w:t>
      </w:r>
      <w:r w:rsidR="005F3D1E" w:rsidRPr="00F834E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85114">
        <w:rPr>
          <w:rFonts w:ascii="Times New Roman" w:hAnsi="Times New Roman" w:cs="Times New Roman"/>
          <w:sz w:val="24"/>
          <w:szCs w:val="24"/>
        </w:rPr>
        <w:t>[8</w:t>
      </w:r>
      <w:r w:rsidR="006E1F69" w:rsidRPr="00F834E8">
        <w:rPr>
          <w:rFonts w:ascii="Times New Roman" w:hAnsi="Times New Roman" w:cs="Times New Roman"/>
          <w:sz w:val="24"/>
          <w:szCs w:val="24"/>
        </w:rPr>
        <w:t>, с. 41-44]</w:t>
      </w:r>
      <w:r w:rsidR="006E1F69">
        <w:rPr>
          <w:rFonts w:ascii="Times New Roman" w:hAnsi="Times New Roman" w:cs="Times New Roman"/>
          <w:sz w:val="24"/>
          <w:szCs w:val="24"/>
        </w:rPr>
        <w:t>.</w:t>
      </w:r>
      <w:r w:rsidR="00E52232" w:rsidRPr="00F834E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07D46" w:rsidRPr="00F834E8" w:rsidRDefault="00807D46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Самые высокие показатели занятости в РА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 xml:space="preserve">характерны для </w:t>
      </w:r>
      <w:r w:rsidR="00AF623B" w:rsidRPr="00F834E8">
        <w:rPr>
          <w:rFonts w:ascii="Times New Roman" w:hAnsi="Times New Roman" w:cs="Times New Roman"/>
          <w:sz w:val="24"/>
          <w:szCs w:val="24"/>
        </w:rPr>
        <w:t>мужского населения (62% в 2014 г.)</w:t>
      </w:r>
      <w:r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733983" w:rsidRPr="00F834E8">
        <w:rPr>
          <w:rFonts w:ascii="Times New Roman" w:hAnsi="Times New Roman" w:cs="Times New Roman"/>
          <w:sz w:val="24"/>
          <w:szCs w:val="24"/>
        </w:rPr>
        <w:t>При этом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F623B" w:rsidRPr="00F834E8">
        <w:rPr>
          <w:rFonts w:ascii="Times New Roman" w:hAnsi="Times New Roman" w:cs="Times New Roman"/>
          <w:sz w:val="24"/>
          <w:szCs w:val="24"/>
        </w:rPr>
        <w:t xml:space="preserve">уровень занятости молодых мужчин </w:t>
      </w:r>
      <w:r w:rsidR="00733983" w:rsidRPr="00F834E8">
        <w:rPr>
          <w:rFonts w:ascii="Times New Roman" w:hAnsi="Times New Roman" w:cs="Times New Roman"/>
          <w:sz w:val="24"/>
          <w:szCs w:val="24"/>
        </w:rPr>
        <w:t xml:space="preserve">(20-29 лет) </w:t>
      </w:r>
      <w:r w:rsidR="00AF623B" w:rsidRPr="00F834E8">
        <w:rPr>
          <w:rFonts w:ascii="Times New Roman" w:hAnsi="Times New Roman" w:cs="Times New Roman"/>
          <w:sz w:val="24"/>
          <w:szCs w:val="24"/>
        </w:rPr>
        <w:t xml:space="preserve">в </w:t>
      </w:r>
      <w:r w:rsidR="002B6FC4" w:rsidRPr="00F834E8">
        <w:rPr>
          <w:rFonts w:ascii="Times New Roman" w:hAnsi="Times New Roman" w:cs="Times New Roman"/>
          <w:sz w:val="24"/>
          <w:szCs w:val="24"/>
        </w:rPr>
        <w:t>1,8</w:t>
      </w:r>
      <w:r w:rsidR="00AF623B" w:rsidRPr="00F834E8">
        <w:rPr>
          <w:rFonts w:ascii="Times New Roman" w:hAnsi="Times New Roman" w:cs="Times New Roman"/>
          <w:sz w:val="24"/>
          <w:szCs w:val="24"/>
        </w:rPr>
        <w:t xml:space="preserve"> раза</w:t>
      </w:r>
      <w:r w:rsidR="00733983" w:rsidRPr="00F834E8">
        <w:rPr>
          <w:rFonts w:ascii="Times New Roman" w:hAnsi="Times New Roman" w:cs="Times New Roman"/>
          <w:sz w:val="24"/>
          <w:szCs w:val="24"/>
        </w:rPr>
        <w:t xml:space="preserve"> выше</w:t>
      </w:r>
      <w:r w:rsidR="00AF623B" w:rsidRPr="00F834E8">
        <w:rPr>
          <w:rFonts w:ascii="Times New Roman" w:hAnsi="Times New Roman" w:cs="Times New Roman"/>
          <w:sz w:val="24"/>
          <w:szCs w:val="24"/>
        </w:rPr>
        <w:t>, чем у женщин (</w:t>
      </w:r>
      <w:r w:rsidR="002B6FC4" w:rsidRPr="00F834E8">
        <w:rPr>
          <w:rFonts w:ascii="Times New Roman" w:hAnsi="Times New Roman" w:cs="Times New Roman"/>
          <w:sz w:val="24"/>
          <w:szCs w:val="24"/>
        </w:rPr>
        <w:t>60</w:t>
      </w:r>
      <w:r w:rsidR="00AF623B" w:rsidRPr="00F834E8">
        <w:rPr>
          <w:rFonts w:ascii="Times New Roman" w:hAnsi="Times New Roman" w:cs="Times New Roman"/>
          <w:sz w:val="24"/>
          <w:szCs w:val="24"/>
        </w:rPr>
        <w:t xml:space="preserve">% против </w:t>
      </w:r>
      <w:r w:rsidR="002B6FC4" w:rsidRPr="00F834E8">
        <w:rPr>
          <w:rFonts w:ascii="Times New Roman" w:hAnsi="Times New Roman" w:cs="Times New Roman"/>
          <w:sz w:val="24"/>
          <w:szCs w:val="24"/>
        </w:rPr>
        <w:t>34</w:t>
      </w:r>
      <w:r w:rsidR="00AF623B" w:rsidRPr="00F834E8">
        <w:rPr>
          <w:rFonts w:ascii="Times New Roman" w:hAnsi="Times New Roman" w:cs="Times New Roman"/>
          <w:sz w:val="24"/>
          <w:szCs w:val="24"/>
        </w:rPr>
        <w:t>% соответственно)</w:t>
      </w:r>
      <w:r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733983" w:rsidRPr="00F834E8">
        <w:rPr>
          <w:rFonts w:ascii="Times New Roman" w:hAnsi="Times New Roman" w:cs="Times New Roman"/>
          <w:sz w:val="24"/>
          <w:szCs w:val="24"/>
        </w:rPr>
        <w:t>Во многом это связано</w:t>
      </w:r>
      <w:r w:rsidR="002B6FC4" w:rsidRPr="00F834E8">
        <w:rPr>
          <w:rFonts w:ascii="Times New Roman" w:hAnsi="Times New Roman" w:cs="Times New Roman"/>
          <w:sz w:val="24"/>
          <w:szCs w:val="24"/>
        </w:rPr>
        <w:t xml:space="preserve"> с традиционным представлением о женщине в армянском обществе как о хранительнице домашнего очага</w:t>
      </w:r>
      <w:r w:rsidR="00185114">
        <w:rPr>
          <w:rFonts w:ascii="Times New Roman" w:hAnsi="Times New Roman" w:cs="Times New Roman"/>
          <w:sz w:val="24"/>
          <w:szCs w:val="24"/>
        </w:rPr>
        <w:t xml:space="preserve"> [8</w:t>
      </w:r>
      <w:r w:rsidR="006E1F69" w:rsidRPr="00F834E8">
        <w:rPr>
          <w:rFonts w:ascii="Times New Roman" w:hAnsi="Times New Roman" w:cs="Times New Roman"/>
          <w:sz w:val="24"/>
          <w:szCs w:val="24"/>
        </w:rPr>
        <w:t>, с. 41-44]</w:t>
      </w:r>
      <w:r w:rsidR="002B6FC4" w:rsidRPr="00F834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07D46" w:rsidRPr="00F834E8" w:rsidRDefault="00807D46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Особенно низкий уровень занятости – в многодетных семьях.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733983" w:rsidRPr="00F834E8">
        <w:rPr>
          <w:rFonts w:ascii="Times New Roman" w:hAnsi="Times New Roman" w:cs="Times New Roman"/>
          <w:sz w:val="24"/>
          <w:szCs w:val="24"/>
        </w:rPr>
        <w:t>По данным</w:t>
      </w:r>
      <w:r w:rsidRPr="00F834E8">
        <w:rPr>
          <w:rFonts w:ascii="Times New Roman" w:hAnsi="Times New Roman" w:cs="Times New Roman"/>
          <w:sz w:val="24"/>
          <w:szCs w:val="24"/>
        </w:rPr>
        <w:t xml:space="preserve"> опроса в составе этих семей </w:t>
      </w:r>
      <w:r w:rsidR="00733983" w:rsidRPr="00F834E8">
        <w:rPr>
          <w:rFonts w:ascii="Times New Roman" w:hAnsi="Times New Roman" w:cs="Times New Roman"/>
          <w:sz w:val="24"/>
          <w:szCs w:val="24"/>
        </w:rPr>
        <w:t>заняты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>только 2</w:t>
      </w:r>
      <w:r w:rsidR="00AD2ED7" w:rsidRPr="00F834E8">
        <w:rPr>
          <w:rFonts w:ascii="Times New Roman" w:hAnsi="Times New Roman" w:cs="Times New Roman"/>
          <w:sz w:val="24"/>
          <w:szCs w:val="24"/>
        </w:rPr>
        <w:t>3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% </w:t>
      </w:r>
      <w:r w:rsidRPr="00F834E8">
        <w:rPr>
          <w:rFonts w:ascii="Times New Roman" w:hAnsi="Times New Roman" w:cs="Times New Roman"/>
          <w:sz w:val="24"/>
          <w:szCs w:val="24"/>
        </w:rPr>
        <w:t>лиц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трудоспособного возраста. </w:t>
      </w:r>
      <w:r w:rsidR="00AD2ED7" w:rsidRPr="00F834E8">
        <w:rPr>
          <w:rFonts w:ascii="Times New Roman" w:hAnsi="Times New Roman" w:cs="Times New Roman"/>
          <w:sz w:val="24"/>
          <w:szCs w:val="24"/>
        </w:rPr>
        <w:t>Остальные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>не работают</w:t>
      </w:r>
      <w:r w:rsidRPr="00F834E8">
        <w:rPr>
          <w:rFonts w:ascii="Times New Roman" w:hAnsi="Times New Roman" w:cs="Times New Roman"/>
          <w:sz w:val="24"/>
          <w:szCs w:val="24"/>
        </w:rPr>
        <w:t xml:space="preserve"> по причине дефи</w:t>
      </w:r>
      <w:r w:rsidR="00AD2ED7" w:rsidRPr="00F834E8">
        <w:rPr>
          <w:rFonts w:ascii="Times New Roman" w:hAnsi="Times New Roman" w:cs="Times New Roman"/>
          <w:sz w:val="24"/>
          <w:szCs w:val="24"/>
        </w:rPr>
        <w:t xml:space="preserve">цита профессиональных навыков, </w:t>
      </w:r>
      <w:r w:rsidRPr="00F834E8">
        <w:rPr>
          <w:rFonts w:ascii="Times New Roman" w:hAnsi="Times New Roman" w:cs="Times New Roman"/>
          <w:sz w:val="24"/>
          <w:szCs w:val="24"/>
        </w:rPr>
        <w:t>вакантных рабочих мест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(80%)</w:t>
      </w:r>
      <w:r w:rsidRPr="00F834E8">
        <w:rPr>
          <w:rFonts w:ascii="Times New Roman" w:hAnsi="Times New Roman" w:cs="Times New Roman"/>
          <w:sz w:val="24"/>
          <w:szCs w:val="24"/>
        </w:rPr>
        <w:t xml:space="preserve"> и отсутствия </w:t>
      </w:r>
      <w:r w:rsidR="00AD2ED7" w:rsidRPr="00F834E8">
        <w:rPr>
          <w:rFonts w:ascii="Times New Roman" w:hAnsi="Times New Roman" w:cs="Times New Roman"/>
          <w:sz w:val="24"/>
          <w:szCs w:val="24"/>
        </w:rPr>
        <w:t>близких и родственников</w:t>
      </w:r>
      <w:r w:rsidRPr="00F834E8">
        <w:rPr>
          <w:rFonts w:ascii="Times New Roman" w:hAnsi="Times New Roman" w:cs="Times New Roman"/>
          <w:sz w:val="24"/>
          <w:szCs w:val="24"/>
        </w:rPr>
        <w:t>, которым можно было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бы </w:t>
      </w:r>
      <w:r w:rsidRPr="00F834E8">
        <w:rPr>
          <w:rFonts w:ascii="Times New Roman" w:hAnsi="Times New Roman" w:cs="Times New Roman"/>
          <w:sz w:val="24"/>
          <w:szCs w:val="24"/>
        </w:rPr>
        <w:t>доверить заботу о детях в отсутствии родителей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>(62%)</w:t>
      </w:r>
      <w:r w:rsidRPr="00F834E8">
        <w:rPr>
          <w:rFonts w:ascii="Times New Roman" w:hAnsi="Times New Roman" w:cs="Times New Roman"/>
          <w:sz w:val="24"/>
          <w:szCs w:val="24"/>
        </w:rPr>
        <w:t>.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>Как следствие в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основной части </w:t>
      </w:r>
      <w:r w:rsidR="00AD2ED7" w:rsidRPr="00F834E8">
        <w:rPr>
          <w:rFonts w:ascii="Times New Roman" w:hAnsi="Times New Roman" w:cs="Times New Roman"/>
          <w:sz w:val="24"/>
          <w:szCs w:val="24"/>
        </w:rPr>
        <w:t xml:space="preserve">армянских </w:t>
      </w:r>
      <w:r w:rsidRPr="00F834E8">
        <w:rPr>
          <w:rFonts w:ascii="Times New Roman" w:hAnsi="Times New Roman" w:cs="Times New Roman"/>
          <w:sz w:val="24"/>
          <w:szCs w:val="24"/>
        </w:rPr>
        <w:t>домохозяйств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(71%) зарегистрирован</w:t>
      </w:r>
      <w:r w:rsidRPr="00F834E8">
        <w:rPr>
          <w:rFonts w:ascii="Times New Roman" w:hAnsi="Times New Roman" w:cs="Times New Roman"/>
          <w:sz w:val="24"/>
          <w:szCs w:val="24"/>
        </w:rPr>
        <w:t>о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6-9 иждивенцев, чем и </w:t>
      </w:r>
      <w:r w:rsidRPr="00F834E8">
        <w:rPr>
          <w:rFonts w:ascii="Times New Roman" w:hAnsi="Times New Roman" w:cs="Times New Roman"/>
          <w:sz w:val="24"/>
          <w:szCs w:val="24"/>
        </w:rPr>
        <w:t>обусловлено</w:t>
      </w:r>
      <w:r w:rsidR="005F3D1E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>неблагоприятное социально-экономическое состояние семей</w:t>
      </w:r>
      <w:r w:rsidR="00185114">
        <w:rPr>
          <w:rFonts w:ascii="Times New Roman" w:hAnsi="Times New Roman" w:cs="Times New Roman"/>
          <w:sz w:val="24"/>
          <w:szCs w:val="24"/>
        </w:rPr>
        <w:t xml:space="preserve"> [8</w:t>
      </w:r>
      <w:r w:rsidR="006E1F69" w:rsidRPr="00F834E8">
        <w:rPr>
          <w:rFonts w:ascii="Times New Roman" w:hAnsi="Times New Roman" w:cs="Times New Roman"/>
          <w:sz w:val="24"/>
          <w:szCs w:val="24"/>
        </w:rPr>
        <w:t>, с. 41-44]</w:t>
      </w:r>
      <w:r w:rsidRPr="00F834E8">
        <w:rPr>
          <w:rFonts w:ascii="Times New Roman" w:hAnsi="Times New Roman" w:cs="Times New Roman"/>
          <w:sz w:val="24"/>
          <w:szCs w:val="24"/>
        </w:rPr>
        <w:t>.</w:t>
      </w:r>
    </w:p>
    <w:p w:rsidR="00874DDC" w:rsidRPr="00F834E8" w:rsidRDefault="00874DDC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Найти работу проблематично в городских населенных пунктах, особенно в областных, где 40% экономически активных жителей – безработные. В сельской местности ситуация более благоприятная, чему способствует развитие аграрного сектора. </w:t>
      </w:r>
    </w:p>
    <w:p w:rsidR="00AD2ED7" w:rsidRPr="00F834E8" w:rsidRDefault="00714D0B" w:rsidP="00F834E8">
      <w:pPr>
        <w:spacing w:line="240" w:lineRule="auto"/>
        <w:rPr>
          <w:rFonts w:ascii="Times New Roman" w:hAnsi="Times New Roman" w:cs="Times New Roman"/>
          <w:sz w:val="24"/>
          <w:szCs w:val="24"/>
          <w:lang w:val="hy-AM"/>
        </w:rPr>
      </w:pPr>
      <w:r w:rsidRPr="00F834E8">
        <w:rPr>
          <w:rFonts w:ascii="Times New Roman" w:hAnsi="Times New Roman" w:cs="Times New Roman"/>
          <w:sz w:val="24"/>
          <w:szCs w:val="24"/>
        </w:rPr>
        <w:t>В настоящее время в Армении высокий уровень образования и высокий уровень бедности совместимы, что для других стран практически невозможно.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Так, среди </w:t>
      </w:r>
      <w:r w:rsidR="00AD2ED7" w:rsidRPr="00F834E8">
        <w:rPr>
          <w:rFonts w:ascii="Times New Roman" w:hAnsi="Times New Roman" w:cs="Times New Roman"/>
          <w:sz w:val="24"/>
          <w:szCs w:val="24"/>
        </w:rPr>
        <w:t>женщин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, имеющих основное общее или общее среднее образование </w:t>
      </w:r>
      <w:r w:rsidR="00AD2ED7" w:rsidRPr="00F834E8">
        <w:rPr>
          <w:rFonts w:ascii="Times New Roman" w:hAnsi="Times New Roman" w:cs="Times New Roman"/>
          <w:sz w:val="24"/>
          <w:szCs w:val="24"/>
        </w:rPr>
        <w:t xml:space="preserve">большинство 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не </w:t>
      </w:r>
      <w:r w:rsidR="00683D74" w:rsidRPr="00F834E8">
        <w:rPr>
          <w:rFonts w:ascii="Times New Roman" w:hAnsi="Times New Roman" w:cs="Times New Roman"/>
          <w:sz w:val="24"/>
          <w:szCs w:val="24"/>
        </w:rPr>
        <w:t>занято в экономике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D2ED7" w:rsidRPr="00F834E8">
        <w:rPr>
          <w:rFonts w:ascii="Times New Roman" w:hAnsi="Times New Roman" w:cs="Times New Roman"/>
          <w:sz w:val="24"/>
          <w:szCs w:val="24"/>
        </w:rPr>
        <w:t>(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>96</w:t>
      </w:r>
      <w:r w:rsidR="00AD2ED7" w:rsidRPr="00F834E8">
        <w:rPr>
          <w:rFonts w:ascii="Times New Roman" w:hAnsi="Times New Roman" w:cs="Times New Roman"/>
          <w:sz w:val="24"/>
          <w:szCs w:val="24"/>
        </w:rPr>
        <w:t>,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6 % </w:t>
      </w:r>
      <w:r w:rsidR="009A6853" w:rsidRPr="00F834E8">
        <w:rPr>
          <w:rFonts w:ascii="Times New Roman" w:hAnsi="Times New Roman" w:cs="Times New Roman"/>
          <w:sz w:val="24"/>
          <w:szCs w:val="24"/>
          <w:lang w:val="af-ZA"/>
        </w:rPr>
        <w:t>и 89</w:t>
      </w:r>
      <w:r w:rsidR="009A6853" w:rsidRPr="00F834E8">
        <w:rPr>
          <w:rFonts w:ascii="Times New Roman" w:hAnsi="Times New Roman" w:cs="Times New Roman"/>
          <w:sz w:val="24"/>
          <w:szCs w:val="24"/>
        </w:rPr>
        <w:t>,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>4% соответственно</w:t>
      </w:r>
      <w:r w:rsidR="00AD2ED7" w:rsidRPr="00F834E8">
        <w:rPr>
          <w:rFonts w:ascii="Times New Roman" w:hAnsi="Times New Roman" w:cs="Times New Roman"/>
          <w:sz w:val="24"/>
          <w:szCs w:val="24"/>
        </w:rPr>
        <w:t>). С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реди имеющих высшее образование </w:t>
      </w:r>
      <w:r w:rsidR="00733983" w:rsidRPr="00F834E8">
        <w:rPr>
          <w:rFonts w:ascii="Times New Roman" w:hAnsi="Times New Roman" w:cs="Times New Roman"/>
          <w:sz w:val="24"/>
          <w:szCs w:val="24"/>
          <w:lang w:val="af-ZA"/>
        </w:rPr>
        <w:t>71%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>не работает.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AD2ED7"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Подобная картина наблюдается и среди </w:t>
      </w:r>
      <w:r w:rsidR="00AD2ED7" w:rsidRPr="00F834E8">
        <w:rPr>
          <w:rFonts w:ascii="Times New Roman" w:hAnsi="Times New Roman" w:cs="Times New Roman"/>
          <w:sz w:val="24"/>
          <w:szCs w:val="24"/>
        </w:rPr>
        <w:t>мужчин</w:t>
      </w:r>
      <w:r w:rsidR="00185114">
        <w:rPr>
          <w:rFonts w:ascii="Times New Roman" w:hAnsi="Times New Roman" w:cs="Times New Roman"/>
          <w:sz w:val="24"/>
          <w:szCs w:val="24"/>
        </w:rPr>
        <w:t xml:space="preserve"> [8</w:t>
      </w:r>
      <w:r w:rsidR="00445095" w:rsidRPr="00F834E8">
        <w:rPr>
          <w:rFonts w:ascii="Times New Roman" w:hAnsi="Times New Roman" w:cs="Times New Roman"/>
          <w:sz w:val="24"/>
          <w:szCs w:val="24"/>
        </w:rPr>
        <w:t>, с. 41-44]</w:t>
      </w:r>
      <w:r w:rsidR="00AD2ED7" w:rsidRPr="00F834E8">
        <w:rPr>
          <w:rFonts w:ascii="Times New Roman" w:hAnsi="Times New Roman" w:cs="Times New Roman"/>
          <w:sz w:val="24"/>
          <w:szCs w:val="24"/>
        </w:rPr>
        <w:t>.</w:t>
      </w:r>
    </w:p>
    <w:p w:rsidR="00BA531B" w:rsidRPr="00F834E8" w:rsidRDefault="00CC4E79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После распада Советского союза </w:t>
      </w:r>
      <w:r w:rsidR="00EE5622" w:rsidRPr="00F834E8">
        <w:rPr>
          <w:rFonts w:ascii="Times New Roman" w:hAnsi="Times New Roman" w:cs="Times New Roman"/>
          <w:sz w:val="24"/>
          <w:szCs w:val="24"/>
        </w:rPr>
        <w:t>экономическая система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i/>
          <w:sz w:val="24"/>
          <w:szCs w:val="24"/>
        </w:rPr>
        <w:t>Российской Федерации (РФ)</w:t>
      </w:r>
      <w:r w:rsidRPr="00F834E8">
        <w:rPr>
          <w:rFonts w:ascii="Times New Roman" w:hAnsi="Times New Roman" w:cs="Times New Roman"/>
          <w:sz w:val="24"/>
          <w:szCs w:val="24"/>
        </w:rPr>
        <w:t xml:space="preserve"> также </w:t>
      </w:r>
      <w:r w:rsidR="00EA25DD" w:rsidRPr="00F834E8">
        <w:rPr>
          <w:rFonts w:ascii="Times New Roman" w:hAnsi="Times New Roman" w:cs="Times New Roman"/>
          <w:sz w:val="24"/>
          <w:szCs w:val="24"/>
        </w:rPr>
        <w:t>прошла несколько стадий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 модернизации и </w:t>
      </w:r>
      <w:r w:rsidR="00EE5622" w:rsidRPr="00F834E8">
        <w:rPr>
          <w:rFonts w:ascii="Times New Roman" w:hAnsi="Times New Roman" w:cs="Times New Roman"/>
          <w:sz w:val="24"/>
          <w:szCs w:val="24"/>
        </w:rPr>
        <w:t>структурных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 преобразований</w:t>
      </w:r>
      <w:r w:rsidRPr="00F834E8">
        <w:rPr>
          <w:rFonts w:ascii="Times New Roman" w:hAnsi="Times New Roman" w:cs="Times New Roman"/>
          <w:sz w:val="24"/>
          <w:szCs w:val="24"/>
        </w:rPr>
        <w:t>.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3A3D98" w:rsidRPr="00F834E8">
        <w:rPr>
          <w:rFonts w:ascii="Times New Roman" w:hAnsi="Times New Roman" w:cs="Times New Roman"/>
          <w:sz w:val="24"/>
          <w:szCs w:val="24"/>
        </w:rPr>
        <w:t>Первый э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тап рыночных реформ в России пришелся на 1992-1993 гг. Второй этап (1994-1997 гг.) – период </w:t>
      </w:r>
      <w:r w:rsidR="00683D74" w:rsidRPr="00F834E8">
        <w:rPr>
          <w:rFonts w:ascii="Times New Roman" w:hAnsi="Times New Roman" w:cs="Times New Roman"/>
          <w:sz w:val="24"/>
          <w:szCs w:val="24"/>
        </w:rPr>
        <w:t xml:space="preserve">относительной 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финансовой стабилизации. </w:t>
      </w:r>
      <w:r w:rsidR="00BA531B" w:rsidRPr="00F834E8">
        <w:rPr>
          <w:rFonts w:ascii="Times New Roman" w:hAnsi="Times New Roman" w:cs="Times New Roman"/>
          <w:sz w:val="24"/>
          <w:szCs w:val="24"/>
        </w:rPr>
        <w:t>В</w:t>
      </w:r>
      <w:r w:rsidR="00A376A6" w:rsidRPr="00F834E8">
        <w:rPr>
          <w:rFonts w:ascii="Times New Roman" w:hAnsi="Times New Roman" w:cs="Times New Roman"/>
          <w:sz w:val="24"/>
          <w:szCs w:val="24"/>
        </w:rPr>
        <w:t xml:space="preserve"> 1998 год</w:t>
      </w:r>
      <w:r w:rsidR="003A3D98" w:rsidRPr="00F834E8">
        <w:rPr>
          <w:rFonts w:ascii="Times New Roman" w:hAnsi="Times New Roman" w:cs="Times New Roman"/>
          <w:sz w:val="24"/>
          <w:szCs w:val="24"/>
        </w:rPr>
        <w:t>у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 произошел экономический кризис, связанный с ростом инфляции и последующим снижением уровня жизни населения. На третьем этапе (1999-2002 гг.) сформировались благоприятные условия для отечественных производителей на внутреннем рынке</w:t>
      </w:r>
      <w:r w:rsidR="00714D0B" w:rsidRPr="00F834E8">
        <w:rPr>
          <w:rFonts w:ascii="Times New Roman" w:hAnsi="Times New Roman" w:cs="Times New Roman"/>
          <w:sz w:val="24"/>
          <w:szCs w:val="24"/>
        </w:rPr>
        <w:t>,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 и произошел рост цен на энергоносители на внешнем рынке. Однако на четвертом этапе (2003-2006 гг.) имеющиеся резервы были исчерпаны,</w:t>
      </w:r>
      <w:r w:rsidR="00683D74" w:rsidRPr="00F834E8">
        <w:rPr>
          <w:rFonts w:ascii="Times New Roman" w:hAnsi="Times New Roman" w:cs="Times New Roman"/>
          <w:sz w:val="24"/>
          <w:szCs w:val="24"/>
        </w:rPr>
        <w:t xml:space="preserve"> и ввод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 новых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мощностей </w:t>
      </w:r>
      <w:r w:rsidR="00714D0B" w:rsidRPr="00F834E8">
        <w:rPr>
          <w:rFonts w:ascii="Times New Roman" w:hAnsi="Times New Roman" w:cs="Times New Roman"/>
          <w:sz w:val="24"/>
          <w:szCs w:val="24"/>
        </w:rPr>
        <w:t>начал запаздывать.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714D0B" w:rsidRPr="00F834E8">
        <w:rPr>
          <w:rFonts w:ascii="Times New Roman" w:hAnsi="Times New Roman" w:cs="Times New Roman"/>
          <w:sz w:val="24"/>
          <w:szCs w:val="24"/>
        </w:rPr>
        <w:t>Б</w:t>
      </w:r>
      <w:r w:rsidR="00683D74" w:rsidRPr="00F834E8">
        <w:rPr>
          <w:rFonts w:ascii="Times New Roman" w:hAnsi="Times New Roman" w:cs="Times New Roman"/>
          <w:sz w:val="24"/>
          <w:szCs w:val="24"/>
        </w:rPr>
        <w:t xml:space="preserve">лагодаря </w:t>
      </w:r>
      <w:r w:rsidR="00714D0B" w:rsidRPr="00F834E8">
        <w:rPr>
          <w:rFonts w:ascii="Times New Roman" w:hAnsi="Times New Roman" w:cs="Times New Roman"/>
          <w:sz w:val="24"/>
          <w:szCs w:val="24"/>
        </w:rPr>
        <w:t>этому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>темпы экономического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роста снизились с 10 до 5% в год. Выход на </w:t>
      </w:r>
      <w:r w:rsidR="00EA25DD" w:rsidRPr="00F834E8">
        <w:rPr>
          <w:rFonts w:ascii="Times New Roman" w:hAnsi="Times New Roman" w:cs="Times New Roman"/>
          <w:sz w:val="24"/>
          <w:szCs w:val="24"/>
        </w:rPr>
        <w:t>«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стационарную </w:t>
      </w:r>
      <w:r w:rsidR="00683D74" w:rsidRPr="00F834E8">
        <w:rPr>
          <w:rFonts w:ascii="Times New Roman" w:hAnsi="Times New Roman" w:cs="Times New Roman"/>
          <w:sz w:val="24"/>
          <w:szCs w:val="24"/>
        </w:rPr>
        <w:t>орбиту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>экономического развития</w:t>
      </w:r>
      <w:r w:rsidR="00EA25DD" w:rsidRPr="00F834E8">
        <w:rPr>
          <w:rFonts w:ascii="Times New Roman" w:hAnsi="Times New Roman" w:cs="Times New Roman"/>
          <w:sz w:val="24"/>
          <w:szCs w:val="24"/>
        </w:rPr>
        <w:t>»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>стал возможен только на пятом этапе (с 2007 г.</w:t>
      </w:r>
      <w:r w:rsidR="00683D74" w:rsidRPr="00F834E8">
        <w:rPr>
          <w:rFonts w:ascii="Times New Roman" w:hAnsi="Times New Roman" w:cs="Times New Roman"/>
          <w:sz w:val="24"/>
          <w:szCs w:val="24"/>
        </w:rPr>
        <w:t xml:space="preserve"> по настоящее время). В это время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 госу</w:t>
      </w:r>
      <w:r w:rsidR="00EA25DD" w:rsidRPr="00F834E8">
        <w:rPr>
          <w:rFonts w:ascii="Times New Roman" w:hAnsi="Times New Roman" w:cs="Times New Roman"/>
          <w:sz w:val="24"/>
          <w:szCs w:val="24"/>
        </w:rPr>
        <w:t xml:space="preserve">дарством была поставлена и </w:t>
      </w:r>
      <w:r w:rsidR="00A3481B" w:rsidRPr="00F834E8">
        <w:rPr>
          <w:rFonts w:ascii="Times New Roman" w:hAnsi="Times New Roman" w:cs="Times New Roman"/>
          <w:sz w:val="24"/>
          <w:szCs w:val="24"/>
        </w:rPr>
        <w:t xml:space="preserve">пошагово </w:t>
      </w:r>
      <w:r w:rsidR="00EA25DD" w:rsidRPr="00F834E8">
        <w:rPr>
          <w:rFonts w:ascii="Times New Roman" w:hAnsi="Times New Roman" w:cs="Times New Roman"/>
          <w:sz w:val="24"/>
          <w:szCs w:val="24"/>
        </w:rPr>
        <w:t xml:space="preserve">реализована задача </w:t>
      </w:r>
      <w:r w:rsidR="00BA531B" w:rsidRPr="00F834E8">
        <w:rPr>
          <w:rFonts w:ascii="Times New Roman" w:hAnsi="Times New Roman" w:cs="Times New Roman"/>
          <w:sz w:val="24"/>
          <w:szCs w:val="24"/>
        </w:rPr>
        <w:t>обеспеч</w:t>
      </w:r>
      <w:r w:rsidR="00EA25DD" w:rsidRPr="00F834E8">
        <w:rPr>
          <w:rFonts w:ascii="Times New Roman" w:hAnsi="Times New Roman" w:cs="Times New Roman"/>
          <w:sz w:val="24"/>
          <w:szCs w:val="24"/>
        </w:rPr>
        <w:t xml:space="preserve">ения устойчивости </w:t>
      </w:r>
      <w:r w:rsidR="00BA531B" w:rsidRPr="00F834E8">
        <w:rPr>
          <w:rFonts w:ascii="Times New Roman" w:hAnsi="Times New Roman" w:cs="Times New Roman"/>
          <w:sz w:val="24"/>
          <w:szCs w:val="24"/>
        </w:rPr>
        <w:t>российской экономической системы к колеба</w:t>
      </w:r>
      <w:r w:rsidR="00714D0B" w:rsidRPr="00F834E8">
        <w:rPr>
          <w:rFonts w:ascii="Times New Roman" w:hAnsi="Times New Roman" w:cs="Times New Roman"/>
          <w:sz w:val="24"/>
          <w:szCs w:val="24"/>
        </w:rPr>
        <w:t xml:space="preserve">ниям конъюнктуры мировых рынков. Это стало возможно </w:t>
      </w:r>
      <w:r w:rsidR="00EA25DD" w:rsidRPr="00F834E8">
        <w:rPr>
          <w:rFonts w:ascii="Times New Roman" w:hAnsi="Times New Roman" w:cs="Times New Roman"/>
          <w:sz w:val="24"/>
          <w:szCs w:val="24"/>
        </w:rPr>
        <w:t>за счет «создания</w:t>
      </w:r>
      <w:r w:rsidR="00BA531B" w:rsidRPr="00F834E8">
        <w:rPr>
          <w:rFonts w:ascii="Times New Roman" w:hAnsi="Times New Roman" w:cs="Times New Roman"/>
          <w:sz w:val="24"/>
          <w:szCs w:val="24"/>
        </w:rPr>
        <w:t xml:space="preserve"> условия расширенного воспроизводства на основе преимущественно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>внутренних накоплений и инвестиционных возможностей</w:t>
      </w:r>
      <w:r w:rsidR="00EA25DD" w:rsidRPr="00F834E8">
        <w:rPr>
          <w:rFonts w:ascii="Times New Roman" w:hAnsi="Times New Roman" w:cs="Times New Roman"/>
          <w:sz w:val="24"/>
          <w:szCs w:val="24"/>
        </w:rPr>
        <w:t xml:space="preserve">», </w:t>
      </w:r>
      <w:r w:rsidR="00BA531B" w:rsidRPr="00F834E8">
        <w:rPr>
          <w:rFonts w:ascii="Times New Roman" w:hAnsi="Times New Roman" w:cs="Times New Roman"/>
          <w:sz w:val="24"/>
          <w:szCs w:val="24"/>
        </w:rPr>
        <w:t>развития наиболее высокотехнологичных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BA531B" w:rsidRPr="00F834E8">
        <w:rPr>
          <w:rFonts w:ascii="Times New Roman" w:hAnsi="Times New Roman" w:cs="Times New Roman"/>
          <w:sz w:val="24"/>
          <w:szCs w:val="24"/>
        </w:rPr>
        <w:t>производств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C35160" w:rsidRPr="00F834E8">
        <w:rPr>
          <w:rFonts w:ascii="Times New Roman" w:hAnsi="Times New Roman" w:cs="Times New Roman"/>
          <w:sz w:val="24"/>
          <w:szCs w:val="24"/>
        </w:rPr>
        <w:t>[</w:t>
      </w:r>
      <w:r w:rsidR="00185114">
        <w:rPr>
          <w:rFonts w:ascii="Times New Roman" w:hAnsi="Times New Roman" w:cs="Times New Roman"/>
          <w:sz w:val="24"/>
          <w:szCs w:val="24"/>
        </w:rPr>
        <w:t>9</w:t>
      </w:r>
      <w:r w:rsidR="00C35160" w:rsidRPr="00F834E8">
        <w:rPr>
          <w:rFonts w:ascii="Times New Roman" w:hAnsi="Times New Roman" w:cs="Times New Roman"/>
          <w:sz w:val="24"/>
          <w:szCs w:val="24"/>
        </w:rPr>
        <w:t>, с. 475-487]</w:t>
      </w:r>
      <w:r w:rsidR="00BA531B" w:rsidRPr="00F834E8">
        <w:rPr>
          <w:rFonts w:ascii="Times New Roman" w:hAnsi="Times New Roman" w:cs="Times New Roman"/>
          <w:sz w:val="24"/>
          <w:szCs w:val="24"/>
        </w:rPr>
        <w:t>.</w:t>
      </w:r>
      <w:r w:rsidR="009A6D46">
        <w:rPr>
          <w:rFonts w:ascii="Times New Roman" w:hAnsi="Times New Roman" w:cs="Times New Roman"/>
          <w:sz w:val="24"/>
          <w:szCs w:val="24"/>
        </w:rPr>
        <w:t xml:space="preserve"> </w:t>
      </w:r>
      <w:r w:rsidR="00A3481B" w:rsidRPr="00F834E8">
        <w:rPr>
          <w:rFonts w:ascii="Times New Roman" w:hAnsi="Times New Roman" w:cs="Times New Roman"/>
          <w:sz w:val="24"/>
          <w:szCs w:val="24"/>
        </w:rPr>
        <w:t>В 2012 году российская экономика перешла к новой фазе роста, характеризующейся замедлением как инвестиционн</w:t>
      </w:r>
      <w:r w:rsidR="00714D0B" w:rsidRPr="00F834E8">
        <w:rPr>
          <w:rFonts w:ascii="Times New Roman" w:hAnsi="Times New Roman" w:cs="Times New Roman"/>
          <w:sz w:val="24"/>
          <w:szCs w:val="24"/>
        </w:rPr>
        <w:t>ых</w:t>
      </w:r>
      <w:r w:rsidR="00A3481B" w:rsidRPr="00F834E8">
        <w:rPr>
          <w:rFonts w:ascii="Times New Roman" w:hAnsi="Times New Roman" w:cs="Times New Roman"/>
          <w:sz w:val="24"/>
          <w:szCs w:val="24"/>
        </w:rPr>
        <w:t>, так и потребительск</w:t>
      </w:r>
      <w:r w:rsidR="00714D0B" w:rsidRPr="00F834E8">
        <w:rPr>
          <w:rFonts w:ascii="Times New Roman" w:hAnsi="Times New Roman" w:cs="Times New Roman"/>
          <w:sz w:val="24"/>
          <w:szCs w:val="24"/>
        </w:rPr>
        <w:t>их запросов</w:t>
      </w:r>
      <w:r w:rsidR="00A3481B" w:rsidRPr="00F834E8">
        <w:rPr>
          <w:rFonts w:ascii="Times New Roman" w:hAnsi="Times New Roman" w:cs="Times New Roman"/>
          <w:sz w:val="24"/>
          <w:szCs w:val="24"/>
        </w:rPr>
        <w:t xml:space="preserve"> на фоне ослабления внешнего спроса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C35160" w:rsidRPr="00F834E8">
        <w:rPr>
          <w:rFonts w:ascii="Times New Roman" w:hAnsi="Times New Roman" w:cs="Times New Roman"/>
          <w:sz w:val="24"/>
          <w:szCs w:val="24"/>
        </w:rPr>
        <w:t>[</w:t>
      </w:r>
      <w:r w:rsidR="00185114">
        <w:rPr>
          <w:rFonts w:ascii="Times New Roman" w:hAnsi="Times New Roman" w:cs="Times New Roman"/>
          <w:sz w:val="24"/>
          <w:szCs w:val="24"/>
        </w:rPr>
        <w:t>10</w:t>
      </w:r>
      <w:r w:rsidR="00C35160" w:rsidRPr="00F834E8">
        <w:rPr>
          <w:rFonts w:ascii="Times New Roman" w:hAnsi="Times New Roman" w:cs="Times New Roman"/>
          <w:sz w:val="24"/>
          <w:szCs w:val="24"/>
        </w:rPr>
        <w:t>]</w:t>
      </w:r>
      <w:r w:rsidR="00A3481B" w:rsidRPr="00F834E8">
        <w:rPr>
          <w:rFonts w:ascii="Times New Roman" w:hAnsi="Times New Roman" w:cs="Times New Roman"/>
          <w:sz w:val="24"/>
          <w:szCs w:val="24"/>
        </w:rPr>
        <w:t>. В то же время экономическая ситуация в России усугубляется действием негативных внешних факторов, таких как резкое падение цен на нефть в 2014 г. и введение иностранных санкций</w:t>
      </w:r>
      <w:r w:rsidR="003A3D98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C35160" w:rsidRPr="00F834E8">
        <w:rPr>
          <w:rFonts w:ascii="Times New Roman" w:hAnsi="Times New Roman" w:cs="Times New Roman"/>
          <w:sz w:val="24"/>
          <w:szCs w:val="24"/>
        </w:rPr>
        <w:t>[</w:t>
      </w:r>
      <w:r w:rsidR="00185114">
        <w:rPr>
          <w:rFonts w:ascii="Times New Roman" w:hAnsi="Times New Roman" w:cs="Times New Roman"/>
          <w:sz w:val="24"/>
          <w:szCs w:val="24"/>
        </w:rPr>
        <w:t>5</w:t>
      </w:r>
      <w:r w:rsidR="00C35160" w:rsidRPr="00F834E8">
        <w:rPr>
          <w:rFonts w:ascii="Times New Roman" w:hAnsi="Times New Roman" w:cs="Times New Roman"/>
          <w:sz w:val="24"/>
          <w:szCs w:val="24"/>
        </w:rPr>
        <w:t>, с. 5-27]</w:t>
      </w:r>
      <w:r w:rsidR="00A3481B" w:rsidRPr="00F834E8">
        <w:rPr>
          <w:rFonts w:ascii="Times New Roman" w:hAnsi="Times New Roman" w:cs="Times New Roman"/>
          <w:sz w:val="24"/>
          <w:szCs w:val="24"/>
        </w:rPr>
        <w:t>.</w:t>
      </w:r>
    </w:p>
    <w:p w:rsidR="00F32A64" w:rsidRPr="00F834E8" w:rsidRDefault="00714D0B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Д</w:t>
      </w:r>
      <w:r w:rsidR="00F32A64" w:rsidRPr="00F834E8">
        <w:rPr>
          <w:rFonts w:ascii="Times New Roman" w:hAnsi="Times New Roman" w:cs="Times New Roman"/>
          <w:sz w:val="24"/>
          <w:szCs w:val="24"/>
        </w:rPr>
        <w:t>ля Р</w:t>
      </w:r>
      <w:r w:rsidR="007032FD" w:rsidRPr="00F834E8">
        <w:rPr>
          <w:rFonts w:ascii="Times New Roman" w:hAnsi="Times New Roman" w:cs="Times New Roman"/>
          <w:sz w:val="24"/>
          <w:szCs w:val="24"/>
        </w:rPr>
        <w:t>оссии</w:t>
      </w:r>
      <w:r w:rsidRPr="00F834E8">
        <w:rPr>
          <w:rFonts w:ascii="Times New Roman" w:hAnsi="Times New Roman" w:cs="Times New Roman"/>
          <w:sz w:val="24"/>
          <w:szCs w:val="24"/>
        </w:rPr>
        <w:t xml:space="preserve">, как и для Армении, </w:t>
      </w:r>
      <w:r w:rsidR="00F32A64" w:rsidRPr="00F834E8">
        <w:rPr>
          <w:rFonts w:ascii="Times New Roman" w:hAnsi="Times New Roman" w:cs="Times New Roman"/>
          <w:sz w:val="24"/>
          <w:szCs w:val="24"/>
        </w:rPr>
        <w:t>характерными являются проблемы уровня и качества жизни населения. Так, согласно Указу Президента РФ от 7 мая 2018 года «О национальных целях и стратегических задачах развития Российской Федерации на период до 2024 года» для экономического развития страны важным является решение следующих проблем:</w:t>
      </w:r>
      <w:r w:rsidR="00F200B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>«</w:t>
      </w:r>
      <w:r w:rsidR="00F32A64" w:rsidRPr="00F834E8">
        <w:rPr>
          <w:rFonts w:ascii="Times New Roman" w:hAnsi="Times New Roman" w:cs="Times New Roman"/>
          <w:sz w:val="24"/>
          <w:szCs w:val="24"/>
        </w:rPr>
        <w:t>обеспечение устойчивого роста реальных доходов граждан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F32A64" w:rsidRPr="00F834E8">
        <w:rPr>
          <w:rFonts w:ascii="Times New Roman" w:hAnsi="Times New Roman" w:cs="Times New Roman"/>
          <w:sz w:val="24"/>
          <w:szCs w:val="24"/>
        </w:rPr>
        <w:t xml:space="preserve">и пенсионного обеспечения выше уровня инфляции; снижение уровня бедности (в </w:t>
      </w:r>
      <w:r w:rsidR="00775A8B" w:rsidRPr="00F834E8">
        <w:rPr>
          <w:rFonts w:ascii="Times New Roman" w:hAnsi="Times New Roman" w:cs="Times New Roman"/>
          <w:sz w:val="24"/>
          <w:szCs w:val="24"/>
        </w:rPr>
        <w:t>2</w:t>
      </w:r>
      <w:r w:rsidR="00F32A64" w:rsidRPr="00F834E8">
        <w:rPr>
          <w:rFonts w:ascii="Times New Roman" w:hAnsi="Times New Roman" w:cs="Times New Roman"/>
          <w:sz w:val="24"/>
          <w:szCs w:val="24"/>
        </w:rPr>
        <w:t xml:space="preserve"> раза); улучшение жилищных условий населения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F32A64" w:rsidRPr="00F834E8">
        <w:rPr>
          <w:rFonts w:ascii="Times New Roman" w:hAnsi="Times New Roman" w:cs="Times New Roman"/>
          <w:sz w:val="24"/>
          <w:szCs w:val="24"/>
        </w:rPr>
        <w:t>(</w:t>
      </w:r>
      <w:r w:rsidR="003906AB" w:rsidRPr="00F834E8">
        <w:rPr>
          <w:rFonts w:ascii="Times New Roman" w:hAnsi="Times New Roman" w:cs="Times New Roman"/>
          <w:sz w:val="24"/>
          <w:szCs w:val="24"/>
        </w:rPr>
        <w:t>для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F32A64" w:rsidRPr="00F834E8">
        <w:rPr>
          <w:rFonts w:ascii="Times New Roman" w:hAnsi="Times New Roman" w:cs="Times New Roman"/>
          <w:sz w:val="24"/>
          <w:szCs w:val="24"/>
        </w:rPr>
        <w:t xml:space="preserve">не менее </w:t>
      </w:r>
      <w:r w:rsidR="003906AB" w:rsidRPr="00F834E8">
        <w:rPr>
          <w:rFonts w:ascii="Times New Roman" w:hAnsi="Times New Roman" w:cs="Times New Roman"/>
          <w:sz w:val="24"/>
          <w:szCs w:val="24"/>
        </w:rPr>
        <w:t>чем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F32A64" w:rsidRPr="00F834E8">
        <w:rPr>
          <w:rFonts w:ascii="Times New Roman" w:hAnsi="Times New Roman" w:cs="Times New Roman"/>
          <w:sz w:val="24"/>
          <w:szCs w:val="24"/>
        </w:rPr>
        <w:t>5 млн. семей ежегодно)</w:t>
      </w:r>
      <w:r w:rsidRPr="00F834E8">
        <w:rPr>
          <w:rFonts w:ascii="Times New Roman" w:hAnsi="Times New Roman" w:cs="Times New Roman"/>
          <w:sz w:val="24"/>
          <w:szCs w:val="24"/>
        </w:rPr>
        <w:t>»</w:t>
      </w:r>
      <w:r w:rsidR="00F32A64" w:rsidRPr="00F834E8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="00F32A64" w:rsidRPr="00F834E8">
        <w:rPr>
          <w:rFonts w:ascii="Times New Roman" w:hAnsi="Times New Roman" w:cs="Times New Roman"/>
          <w:sz w:val="24"/>
          <w:szCs w:val="24"/>
        </w:rPr>
        <w:t>.</w:t>
      </w:r>
    </w:p>
    <w:p w:rsidR="00775A8B" w:rsidRPr="00F834E8" w:rsidRDefault="00775A8B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На </w:t>
      </w:r>
      <w:r w:rsidR="00714D0B" w:rsidRPr="00F834E8">
        <w:rPr>
          <w:rFonts w:ascii="Times New Roman" w:hAnsi="Times New Roman" w:cs="Times New Roman"/>
          <w:sz w:val="24"/>
          <w:szCs w:val="24"/>
        </w:rPr>
        <w:t>жизнь</w:t>
      </w:r>
      <w:r w:rsidRPr="00F834E8">
        <w:rPr>
          <w:rFonts w:ascii="Times New Roman" w:hAnsi="Times New Roman" w:cs="Times New Roman"/>
          <w:sz w:val="24"/>
          <w:szCs w:val="24"/>
        </w:rPr>
        <w:t xml:space="preserve"> россиян в равной степени оказывают влияние как государственная политика, так и инфляционные процессы в экономике.</w:t>
      </w:r>
      <w:r w:rsidR="00647A2F" w:rsidRPr="00F834E8">
        <w:rPr>
          <w:rFonts w:ascii="Times New Roman" w:hAnsi="Times New Roman" w:cs="Times New Roman"/>
          <w:sz w:val="24"/>
          <w:szCs w:val="24"/>
        </w:rPr>
        <w:t xml:space="preserve"> Согласно данным Всероссийского центра общественного </w:t>
      </w:r>
      <w:r w:rsidR="00647A2F" w:rsidRPr="00F834E8">
        <w:rPr>
          <w:rFonts w:ascii="Times New Roman" w:hAnsi="Times New Roman" w:cs="Times New Roman"/>
          <w:sz w:val="24"/>
          <w:szCs w:val="24"/>
        </w:rPr>
        <w:lastRenderedPageBreak/>
        <w:t>мнения</w:t>
      </w:r>
      <w:r w:rsidR="006843AC" w:rsidRPr="00F834E8">
        <w:rPr>
          <w:rFonts w:ascii="Times New Roman" w:hAnsi="Times New Roman" w:cs="Times New Roman"/>
          <w:sz w:val="24"/>
          <w:szCs w:val="24"/>
        </w:rPr>
        <w:t>,</w:t>
      </w:r>
      <w:r w:rsidR="00647A2F" w:rsidRPr="00F834E8">
        <w:rPr>
          <w:rFonts w:ascii="Times New Roman" w:hAnsi="Times New Roman" w:cs="Times New Roman"/>
          <w:sz w:val="24"/>
          <w:szCs w:val="24"/>
        </w:rPr>
        <w:t xml:space="preserve"> в 2016 г. 48% жителей страны отмечали рост </w:t>
      </w:r>
      <w:r w:rsidR="006843AC" w:rsidRPr="00F834E8">
        <w:rPr>
          <w:rFonts w:ascii="Times New Roman" w:hAnsi="Times New Roman" w:cs="Times New Roman"/>
          <w:sz w:val="24"/>
          <w:szCs w:val="24"/>
        </w:rPr>
        <w:t xml:space="preserve">тарифов </w:t>
      </w:r>
      <w:r w:rsidR="00647A2F" w:rsidRPr="00F834E8">
        <w:rPr>
          <w:rFonts w:ascii="Times New Roman" w:hAnsi="Times New Roman" w:cs="Times New Roman"/>
          <w:sz w:val="24"/>
          <w:szCs w:val="24"/>
        </w:rPr>
        <w:t>коммунальных платежей (в 2015 г. – 64%) и 47% – увеличение цен на овощи и фрукты (в 2015 г. – 79%)</w:t>
      </w:r>
      <w:r w:rsidR="006843AC" w:rsidRPr="00F834E8">
        <w:rPr>
          <w:rStyle w:val="a5"/>
          <w:rFonts w:ascii="Times New Roman" w:hAnsi="Times New Roman" w:cs="Times New Roman"/>
          <w:sz w:val="24"/>
          <w:szCs w:val="24"/>
        </w:rPr>
        <w:footnoteReference w:id="4"/>
      </w:r>
      <w:r w:rsidR="00647A2F" w:rsidRPr="00F834E8">
        <w:rPr>
          <w:rFonts w:ascii="Times New Roman" w:hAnsi="Times New Roman" w:cs="Times New Roman"/>
          <w:sz w:val="24"/>
          <w:szCs w:val="24"/>
        </w:rPr>
        <w:t>.</w:t>
      </w:r>
    </w:p>
    <w:p w:rsidR="00355CD0" w:rsidRPr="00F834E8" w:rsidRDefault="00530A9E" w:rsidP="00F834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На фоне инфляции произошел рост доли населения с доходами ниже прожиточного минимума: с 12,7% в 2011 г. до 13,2% в 2017 г. </w:t>
      </w:r>
      <w:r w:rsidR="00714D0B" w:rsidRPr="00F834E8">
        <w:rPr>
          <w:rFonts w:ascii="Times New Roman" w:hAnsi="Times New Roman" w:cs="Times New Roman"/>
          <w:sz w:val="24"/>
          <w:szCs w:val="24"/>
        </w:rPr>
        <w:t>Как следствие, п</w:t>
      </w:r>
      <w:r w:rsidR="004D0D49" w:rsidRPr="00F834E8">
        <w:rPr>
          <w:rFonts w:ascii="Times New Roman" w:hAnsi="Times New Roman" w:cs="Times New Roman"/>
          <w:sz w:val="24"/>
          <w:szCs w:val="24"/>
        </w:rPr>
        <w:t>окупательные способности доходов россиян позволяют им далеко не все</w:t>
      </w:r>
      <w:r w:rsidR="003906AB" w:rsidRPr="00F834E8">
        <w:rPr>
          <w:rFonts w:ascii="Times New Roman" w:hAnsi="Times New Roman" w:cs="Times New Roman"/>
          <w:sz w:val="24"/>
          <w:szCs w:val="24"/>
        </w:rPr>
        <w:t>.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3906AB" w:rsidRPr="00F834E8">
        <w:rPr>
          <w:rFonts w:ascii="Times New Roman" w:hAnsi="Times New Roman" w:cs="Times New Roman"/>
          <w:sz w:val="24"/>
          <w:szCs w:val="24"/>
        </w:rPr>
        <w:t>В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 частности</w:t>
      </w:r>
      <w:r w:rsidR="003906AB" w:rsidRPr="00F834E8">
        <w:rPr>
          <w:rFonts w:ascii="Times New Roman" w:hAnsi="Times New Roman" w:cs="Times New Roman"/>
          <w:sz w:val="24"/>
          <w:szCs w:val="24"/>
        </w:rPr>
        <w:t>,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3906AB" w:rsidRPr="00F834E8">
        <w:rPr>
          <w:rFonts w:ascii="Times New Roman" w:hAnsi="Times New Roman" w:cs="Times New Roman"/>
          <w:sz w:val="24"/>
          <w:szCs w:val="24"/>
        </w:rPr>
        <w:t xml:space="preserve">согласно данным Росстата, </w:t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оплачивать жизненно необходимые лекарственные препараты</w:t>
      </w:r>
      <w:r w:rsidR="003906AB" w:rsidRPr="00F834E8">
        <w:rPr>
          <w:rFonts w:ascii="Times New Roman" w:hAnsi="Times New Roman" w:cs="Times New Roman"/>
          <w:sz w:val="24"/>
          <w:szCs w:val="24"/>
        </w:rPr>
        <w:t xml:space="preserve"> могут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86,4%</w:t>
      </w:r>
      <w:r w:rsidR="003906AB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жителей с</w:t>
      </w:r>
      <w:r w:rsidR="00714D0B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3906AB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раны</w:t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; менять одежду на новую по мере износа</w:t>
      </w:r>
      <w:r w:rsidR="00355CD0" w:rsidRPr="00F834E8">
        <w:rPr>
          <w:rFonts w:ascii="Times New Roman" w:hAnsi="Times New Roman" w:cs="Times New Roman"/>
          <w:sz w:val="24"/>
          <w:szCs w:val="24"/>
        </w:rPr>
        <w:t xml:space="preserve"> – </w:t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85,5%; каждый год одну неделю отпуска проводить вне дома – 43,2%; заменять пришедшие в негодность предметы мебели</w:t>
      </w:r>
      <w:r w:rsidR="00355CD0" w:rsidRPr="00F834E8">
        <w:rPr>
          <w:rFonts w:ascii="Times New Roman" w:hAnsi="Times New Roman" w:cs="Times New Roman"/>
          <w:sz w:val="24"/>
          <w:szCs w:val="24"/>
        </w:rPr>
        <w:t xml:space="preserve"> – </w:t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>37,6%</w:t>
      </w:r>
      <w:r w:rsidR="004D0D49" w:rsidRPr="00F834E8">
        <w:rPr>
          <w:rStyle w:val="a5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5"/>
      </w:r>
      <w:r w:rsidR="00355CD0" w:rsidRPr="00F834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9A6D46" w:rsidRPr="00F834E8" w:rsidRDefault="009A6D46" w:rsidP="009A6D4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Уровень безработицы в России не столь высок как в Европе: 6% в 2016 г., тогда как в среднем по ЕС он составляет 7,6 %</w:t>
      </w:r>
      <w:r w:rsidRPr="00F834E8">
        <w:rPr>
          <w:rFonts w:ascii="Times New Roman" w:hAnsi="Times New Roman" w:cs="Times New Roman"/>
          <w:sz w:val="24"/>
          <w:szCs w:val="24"/>
          <w:vertAlign w:val="superscript"/>
        </w:rPr>
        <w:footnoteReference w:id="6"/>
      </w:r>
      <w:r w:rsidRPr="00F834E8">
        <w:rPr>
          <w:rFonts w:ascii="Times New Roman" w:hAnsi="Times New Roman" w:cs="Times New Roman"/>
          <w:sz w:val="24"/>
          <w:szCs w:val="24"/>
        </w:rPr>
        <w:t xml:space="preserve">. Это во многом объясняется «российской моделью рынка труда», которая отличается: а) относительно стабильной занятостью и невысокой безработицей; б) интенсивным оборотом рабочей силы; в) гибким рабочим графиком и </w:t>
      </w:r>
      <w:proofErr w:type="spellStart"/>
      <w:r w:rsidRPr="00F834E8">
        <w:rPr>
          <w:rFonts w:ascii="Times New Roman" w:hAnsi="Times New Roman" w:cs="Times New Roman"/>
          <w:sz w:val="24"/>
          <w:szCs w:val="24"/>
        </w:rPr>
        <w:t>сверхгибкой</w:t>
      </w:r>
      <w:proofErr w:type="spellEnd"/>
      <w:r w:rsidRPr="00F834E8">
        <w:rPr>
          <w:rFonts w:ascii="Times New Roman" w:hAnsi="Times New Roman" w:cs="Times New Roman"/>
          <w:sz w:val="24"/>
          <w:szCs w:val="24"/>
        </w:rPr>
        <w:t xml:space="preserve"> заработной платой; г) повсеместным распространением нестандартных форм трудовых отношений [</w:t>
      </w:r>
      <w:r w:rsidR="00185114">
        <w:rPr>
          <w:rFonts w:ascii="Times New Roman" w:hAnsi="Times New Roman" w:cs="Times New Roman"/>
          <w:sz w:val="24"/>
          <w:szCs w:val="24"/>
        </w:rPr>
        <w:t>4</w:t>
      </w:r>
      <w:r w:rsidRPr="00F834E8">
        <w:rPr>
          <w:rFonts w:ascii="Times New Roman" w:hAnsi="Times New Roman" w:cs="Times New Roman"/>
          <w:sz w:val="24"/>
          <w:szCs w:val="24"/>
        </w:rPr>
        <w:t xml:space="preserve">, с. 24]. </w:t>
      </w:r>
    </w:p>
    <w:p w:rsidR="009A6D46" w:rsidRPr="00F834E8" w:rsidRDefault="009A6D46" w:rsidP="009A6D4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В то же время, безработица в РФ постепенно принимает застойный характер. Так, 36% сельских жителей находятся в поисках работы более года, среди</w:t>
      </w:r>
      <w:r w:rsidR="00185114">
        <w:rPr>
          <w:rFonts w:ascii="Times New Roman" w:hAnsi="Times New Roman" w:cs="Times New Roman"/>
          <w:sz w:val="24"/>
          <w:szCs w:val="24"/>
        </w:rPr>
        <w:t xml:space="preserve"> безработных горожан – 25,4% [</w:t>
      </w:r>
      <w:r w:rsidR="00ED4534">
        <w:rPr>
          <w:rFonts w:ascii="Times New Roman" w:hAnsi="Times New Roman" w:cs="Times New Roman"/>
          <w:sz w:val="24"/>
          <w:szCs w:val="24"/>
        </w:rPr>
        <w:t>2</w:t>
      </w:r>
      <w:r w:rsidRPr="00F834E8">
        <w:rPr>
          <w:rFonts w:ascii="Times New Roman" w:hAnsi="Times New Roman" w:cs="Times New Roman"/>
          <w:sz w:val="24"/>
          <w:szCs w:val="24"/>
        </w:rPr>
        <w:t>, с. 1-5]. Согласно данным ВЦИОМ, в 2017 г. 34% россиян отмечали, что их родственники, близкие друзья и знакомые в течение последних 2-3 месяцев не могут найти себе работу (в 2009 г. – 61%)</w:t>
      </w:r>
      <w:r w:rsidRPr="00F834E8">
        <w:rPr>
          <w:rFonts w:ascii="Times New Roman" w:hAnsi="Times New Roman" w:cs="Times New Roman"/>
          <w:sz w:val="24"/>
          <w:szCs w:val="24"/>
          <w:vertAlign w:val="superscript"/>
        </w:rPr>
        <w:footnoteReference w:id="7"/>
      </w:r>
      <w:r w:rsidRPr="00F834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55CD0" w:rsidRPr="00F834E8" w:rsidRDefault="00874DDC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 xml:space="preserve">Анализ показал, что для России и Армении в свете трансформационных процессов </w:t>
      </w:r>
      <w:r w:rsidR="009A6D46">
        <w:rPr>
          <w:rFonts w:ascii="Times New Roman" w:hAnsi="Times New Roman" w:cs="Times New Roman"/>
          <w:sz w:val="24"/>
          <w:szCs w:val="24"/>
        </w:rPr>
        <w:t>качество и уровня жизни тесно связана с проблемой бедности населения</w:t>
      </w:r>
      <w:r w:rsidRPr="00F834E8">
        <w:rPr>
          <w:rFonts w:ascii="Times New Roman" w:hAnsi="Times New Roman" w:cs="Times New Roman"/>
          <w:sz w:val="24"/>
          <w:szCs w:val="24"/>
        </w:rPr>
        <w:t>.</w:t>
      </w:r>
      <w:r w:rsidR="009A6D46">
        <w:rPr>
          <w:rFonts w:ascii="Times New Roman" w:hAnsi="Times New Roman" w:cs="Times New Roman"/>
          <w:sz w:val="24"/>
          <w:szCs w:val="24"/>
        </w:rPr>
        <w:t xml:space="preserve"> В той и другой стране эта проблема имеет свою специфику.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9A6D46">
        <w:rPr>
          <w:rFonts w:ascii="Times New Roman" w:hAnsi="Times New Roman" w:cs="Times New Roman"/>
          <w:sz w:val="24"/>
          <w:szCs w:val="24"/>
        </w:rPr>
        <w:t>Например, в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 России </w:t>
      </w:r>
      <w:r w:rsidR="009A6D46">
        <w:rPr>
          <w:rFonts w:ascii="Times New Roman" w:hAnsi="Times New Roman" w:cs="Times New Roman"/>
          <w:sz w:val="24"/>
          <w:szCs w:val="24"/>
        </w:rPr>
        <w:t>эта специфика</w:t>
      </w:r>
      <w:r w:rsidR="004D0D49" w:rsidRPr="00F834E8">
        <w:rPr>
          <w:rFonts w:ascii="Times New Roman" w:hAnsi="Times New Roman" w:cs="Times New Roman"/>
          <w:sz w:val="24"/>
          <w:szCs w:val="24"/>
        </w:rPr>
        <w:t>, выража</w:t>
      </w:r>
      <w:r w:rsidR="009A6D46">
        <w:rPr>
          <w:rFonts w:ascii="Times New Roman" w:hAnsi="Times New Roman" w:cs="Times New Roman"/>
          <w:sz w:val="24"/>
          <w:szCs w:val="24"/>
        </w:rPr>
        <w:t>ется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 в </w:t>
      </w:r>
      <w:r w:rsidR="001B29B3" w:rsidRPr="00F834E8">
        <w:rPr>
          <w:rFonts w:ascii="Times New Roman" w:hAnsi="Times New Roman" w:cs="Times New Roman"/>
          <w:sz w:val="24"/>
          <w:szCs w:val="24"/>
        </w:rPr>
        <w:t>росте неравенства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 доход</w:t>
      </w:r>
      <w:r w:rsidR="001B29B3" w:rsidRPr="00F834E8">
        <w:rPr>
          <w:rFonts w:ascii="Times New Roman" w:hAnsi="Times New Roman" w:cs="Times New Roman"/>
          <w:sz w:val="24"/>
          <w:szCs w:val="24"/>
        </w:rPr>
        <w:t>ов</w:t>
      </w:r>
      <w:r w:rsidR="004D0D49"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5F69E6" w:rsidRPr="00F834E8">
        <w:rPr>
          <w:rFonts w:ascii="Times New Roman" w:hAnsi="Times New Roman" w:cs="Times New Roman"/>
          <w:sz w:val="24"/>
          <w:szCs w:val="24"/>
        </w:rPr>
        <w:t xml:space="preserve">Как показывают данные Всемирного банка, </w:t>
      </w:r>
      <w:r w:rsidR="003906AB" w:rsidRPr="00F834E8">
        <w:rPr>
          <w:rFonts w:ascii="Times New Roman" w:hAnsi="Times New Roman" w:cs="Times New Roman"/>
          <w:sz w:val="24"/>
          <w:szCs w:val="24"/>
        </w:rPr>
        <w:t xml:space="preserve">значение </w:t>
      </w:r>
      <w:r w:rsidR="00B32FC2" w:rsidRPr="00F834E8">
        <w:rPr>
          <w:rFonts w:ascii="Times New Roman" w:hAnsi="Times New Roman" w:cs="Times New Roman"/>
          <w:sz w:val="24"/>
          <w:szCs w:val="24"/>
        </w:rPr>
        <w:t>коэффициент</w:t>
      </w:r>
      <w:r w:rsidR="003906AB" w:rsidRPr="00F834E8">
        <w:rPr>
          <w:rFonts w:ascii="Times New Roman" w:hAnsi="Times New Roman" w:cs="Times New Roman"/>
          <w:sz w:val="24"/>
          <w:szCs w:val="24"/>
        </w:rPr>
        <w:t>а</w:t>
      </w:r>
      <w:r w:rsidR="00B32FC2" w:rsidRPr="00F834E8">
        <w:rPr>
          <w:rFonts w:ascii="Times New Roman" w:hAnsi="Times New Roman" w:cs="Times New Roman"/>
          <w:sz w:val="24"/>
          <w:szCs w:val="24"/>
        </w:rPr>
        <w:t xml:space="preserve"> Джини</w:t>
      </w:r>
      <w:r w:rsidR="00C64D71" w:rsidRPr="00F834E8">
        <w:rPr>
          <w:rFonts w:ascii="Times New Roman" w:hAnsi="Times New Roman" w:cs="Times New Roman"/>
          <w:sz w:val="24"/>
          <w:szCs w:val="24"/>
        </w:rPr>
        <w:t xml:space="preserve"> (</w:t>
      </w:r>
      <w:r w:rsidR="00714D0B" w:rsidRPr="00F834E8">
        <w:rPr>
          <w:rFonts w:ascii="Times New Roman" w:hAnsi="Times New Roman" w:cs="Times New Roman"/>
          <w:sz w:val="24"/>
          <w:szCs w:val="24"/>
        </w:rPr>
        <w:t>разницы</w:t>
      </w:r>
      <w:r w:rsidR="00C64D71" w:rsidRPr="00F834E8">
        <w:rPr>
          <w:rFonts w:ascii="Times New Roman" w:hAnsi="Times New Roman" w:cs="Times New Roman"/>
          <w:sz w:val="24"/>
          <w:szCs w:val="24"/>
        </w:rPr>
        <w:t xml:space="preserve"> между доходами самых богатых и самых бедных слоев населения)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5F69E6" w:rsidRPr="00F834E8">
        <w:rPr>
          <w:rFonts w:ascii="Times New Roman" w:hAnsi="Times New Roman" w:cs="Times New Roman"/>
          <w:sz w:val="24"/>
          <w:szCs w:val="24"/>
        </w:rPr>
        <w:t>в России намного больше, чем в ЕС</w:t>
      </w:r>
      <w:r w:rsidR="00714D0B" w:rsidRPr="00F834E8">
        <w:rPr>
          <w:rFonts w:ascii="Times New Roman" w:hAnsi="Times New Roman" w:cs="Times New Roman"/>
          <w:sz w:val="24"/>
          <w:szCs w:val="24"/>
        </w:rPr>
        <w:t xml:space="preserve"> в среднем</w:t>
      </w:r>
      <w:r w:rsidR="005F69E6" w:rsidRPr="00F834E8">
        <w:rPr>
          <w:rFonts w:ascii="Times New Roman" w:hAnsi="Times New Roman" w:cs="Times New Roman"/>
          <w:sz w:val="24"/>
          <w:szCs w:val="24"/>
        </w:rPr>
        <w:t xml:space="preserve"> (41,4 против 30,8 соответственно</w:t>
      </w:r>
      <w:r w:rsidR="009A6D46">
        <w:rPr>
          <w:rFonts w:ascii="Times New Roman" w:hAnsi="Times New Roman" w:cs="Times New Roman"/>
          <w:sz w:val="24"/>
          <w:szCs w:val="24"/>
        </w:rPr>
        <w:t>; табл.)</w:t>
      </w:r>
      <w:r w:rsidR="003906AB" w:rsidRPr="00F834E8">
        <w:rPr>
          <w:rFonts w:ascii="Times New Roman" w:hAnsi="Times New Roman" w:cs="Times New Roman"/>
          <w:sz w:val="24"/>
          <w:szCs w:val="24"/>
        </w:rPr>
        <w:t>.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69E6" w:rsidRPr="00F834E8" w:rsidRDefault="005F69E6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34E8">
        <w:rPr>
          <w:rFonts w:ascii="Times New Roman" w:hAnsi="Times New Roman" w:cs="Times New Roman"/>
          <w:b/>
          <w:sz w:val="24"/>
          <w:szCs w:val="24"/>
        </w:rPr>
        <w:t>Индекс Джини по странам мира</w:t>
      </w:r>
    </w:p>
    <w:tbl>
      <w:tblPr>
        <w:tblW w:w="5000" w:type="pct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2"/>
        <w:gridCol w:w="917"/>
        <w:gridCol w:w="918"/>
        <w:gridCol w:w="918"/>
        <w:gridCol w:w="918"/>
        <w:gridCol w:w="918"/>
        <w:gridCol w:w="918"/>
        <w:gridCol w:w="918"/>
        <w:gridCol w:w="918"/>
        <w:gridCol w:w="918"/>
        <w:gridCol w:w="918"/>
      </w:tblGrid>
      <w:tr w:rsidR="00627D7E" w:rsidRPr="00F834E8" w:rsidTr="00627D7E">
        <w:trPr>
          <w:trHeight w:val="300"/>
        </w:trPr>
        <w:tc>
          <w:tcPr>
            <w:tcW w:w="1242" w:type="dxa"/>
            <w:vMerge w:val="restart"/>
            <w:vAlign w:val="center"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Страна</w:t>
            </w:r>
          </w:p>
        </w:tc>
        <w:tc>
          <w:tcPr>
            <w:tcW w:w="9179" w:type="dxa"/>
            <w:gridSpan w:val="10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</w:t>
            </w:r>
          </w:p>
        </w:tc>
      </w:tr>
      <w:tr w:rsidR="00627D7E" w:rsidRPr="00F834E8" w:rsidTr="00627D7E">
        <w:trPr>
          <w:trHeight w:val="300"/>
        </w:trPr>
        <w:tc>
          <w:tcPr>
            <w:tcW w:w="1242" w:type="dxa"/>
            <w:vMerge/>
          </w:tcPr>
          <w:p w:rsidR="00627D7E" w:rsidRPr="00F834E8" w:rsidRDefault="00627D7E" w:rsidP="00F834E8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17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1999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2001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2012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627D7E" w:rsidRPr="00F834E8" w:rsidRDefault="00627D7E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</w:t>
            </w:r>
          </w:p>
        </w:tc>
      </w:tr>
      <w:tr w:rsidR="004D0D49" w:rsidRPr="00F834E8" w:rsidTr="00627D7E">
        <w:trPr>
          <w:trHeight w:val="300"/>
        </w:trPr>
        <w:tc>
          <w:tcPr>
            <w:tcW w:w="1242" w:type="dxa"/>
          </w:tcPr>
          <w:p w:rsidR="004D0D49" w:rsidRPr="00F834E8" w:rsidRDefault="004D0D49" w:rsidP="00F834E8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</w:t>
            </w:r>
          </w:p>
        </w:tc>
        <w:tc>
          <w:tcPr>
            <w:tcW w:w="917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н.д.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н.д.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н.д.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30</w:t>
            </w: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30,8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31,0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31,0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5F69E6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30,8</w:t>
            </w:r>
          </w:p>
        </w:tc>
      </w:tr>
      <w:tr w:rsidR="004D0D49" w:rsidRPr="00F834E8" w:rsidTr="00627D7E">
        <w:trPr>
          <w:trHeight w:val="300"/>
        </w:trPr>
        <w:tc>
          <w:tcPr>
            <w:tcW w:w="1242" w:type="dxa"/>
          </w:tcPr>
          <w:p w:rsidR="004D0D49" w:rsidRPr="00F834E8" w:rsidRDefault="004D0D49" w:rsidP="00F834E8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917" w:type="dxa"/>
            <w:shd w:val="clear" w:color="auto" w:fill="auto"/>
            <w:noWrap/>
            <w:vAlign w:val="center"/>
            <w:hideMark/>
          </w:tcPr>
          <w:p w:rsidR="004D0D49" w:rsidRPr="00F834E8" w:rsidRDefault="0015363D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37,4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5363D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36,9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5363D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37,3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39,7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40,7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40,9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39,9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37,7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1B29B3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41,4</w:t>
            </w:r>
          </w:p>
        </w:tc>
      </w:tr>
      <w:tr w:rsidR="004D0D49" w:rsidRPr="00F834E8" w:rsidTr="00627D7E">
        <w:trPr>
          <w:trHeight w:val="300"/>
        </w:trPr>
        <w:tc>
          <w:tcPr>
            <w:tcW w:w="1242" w:type="dxa"/>
          </w:tcPr>
          <w:p w:rsidR="004D0D49" w:rsidRPr="00F834E8" w:rsidRDefault="004D0D49" w:rsidP="00F834E8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</w:t>
            </w:r>
          </w:p>
        </w:tc>
        <w:tc>
          <w:tcPr>
            <w:tcW w:w="917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36,2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35,4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29,4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29,6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30,6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31,5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32,4</w:t>
            </w:r>
          </w:p>
        </w:tc>
        <w:tc>
          <w:tcPr>
            <w:tcW w:w="918" w:type="dxa"/>
            <w:shd w:val="clear" w:color="auto" w:fill="auto"/>
            <w:noWrap/>
            <w:vAlign w:val="center"/>
            <w:hideMark/>
          </w:tcPr>
          <w:p w:rsidR="004D0D49" w:rsidRPr="00F834E8" w:rsidRDefault="004D0D49" w:rsidP="00F834E8">
            <w:pPr>
              <w:spacing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834E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32,5</w:t>
            </w:r>
          </w:p>
        </w:tc>
      </w:tr>
    </w:tbl>
    <w:p w:rsidR="00874DDC" w:rsidRPr="00F834E8" w:rsidRDefault="00874DDC" w:rsidP="00F834E8">
      <w:pPr>
        <w:spacing w:line="240" w:lineRule="auto"/>
        <w:ind w:firstLine="0"/>
        <w:rPr>
          <w:rFonts w:ascii="Times New Roman" w:hAnsi="Times New Roman" w:cs="Times New Roman"/>
          <w:sz w:val="20"/>
          <w:szCs w:val="20"/>
        </w:rPr>
      </w:pPr>
      <w:r w:rsidRPr="00F834E8">
        <w:rPr>
          <w:rFonts w:ascii="Times New Roman" w:hAnsi="Times New Roman" w:cs="Times New Roman"/>
          <w:sz w:val="20"/>
          <w:szCs w:val="20"/>
        </w:rPr>
        <w:t xml:space="preserve">Источник: </w:t>
      </w:r>
      <w:r w:rsidRPr="00F834E8">
        <w:rPr>
          <w:rFonts w:ascii="Times New Roman" w:hAnsi="Times New Roman" w:cs="Times New Roman"/>
          <w:sz w:val="20"/>
          <w:szCs w:val="20"/>
          <w:lang w:val="en-US"/>
        </w:rPr>
        <w:t>W</w:t>
      </w:r>
      <w:proofErr w:type="spellStart"/>
      <w:r w:rsidRPr="00F834E8">
        <w:rPr>
          <w:rFonts w:ascii="Times New Roman" w:hAnsi="Times New Roman" w:cs="Times New Roman"/>
          <w:sz w:val="20"/>
          <w:szCs w:val="20"/>
        </w:rPr>
        <w:t>orldbank</w:t>
      </w:r>
      <w:proofErr w:type="spellEnd"/>
      <w:r w:rsidRPr="00F834E8">
        <w:rPr>
          <w:rFonts w:ascii="Times New Roman" w:hAnsi="Times New Roman" w:cs="Times New Roman"/>
          <w:sz w:val="20"/>
          <w:szCs w:val="20"/>
        </w:rPr>
        <w:t xml:space="preserve"> [Электронный ресурс]. – Режим доступа: https://data.worldbank.org/indicator/SI.POV.GINI (дата обращения: 19.07.2018).</w:t>
      </w:r>
    </w:p>
    <w:p w:rsidR="00874DDC" w:rsidRPr="00F834E8" w:rsidRDefault="00874DDC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74DDC" w:rsidRPr="00F834E8" w:rsidRDefault="00874DDC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В Республике Армения</w:t>
      </w:r>
      <w:r w:rsidR="00185114">
        <w:rPr>
          <w:rFonts w:ascii="Times New Roman" w:hAnsi="Times New Roman" w:cs="Times New Roman"/>
          <w:sz w:val="24"/>
          <w:szCs w:val="24"/>
        </w:rPr>
        <w:t>, в отличи</w:t>
      </w:r>
      <w:r w:rsidR="00ED4534">
        <w:rPr>
          <w:rFonts w:ascii="Times New Roman" w:hAnsi="Times New Roman" w:cs="Times New Roman"/>
          <w:sz w:val="24"/>
          <w:szCs w:val="24"/>
        </w:rPr>
        <w:t>е</w:t>
      </w:r>
      <w:r w:rsidR="00185114">
        <w:rPr>
          <w:rFonts w:ascii="Times New Roman" w:hAnsi="Times New Roman" w:cs="Times New Roman"/>
          <w:sz w:val="24"/>
          <w:szCs w:val="24"/>
        </w:rPr>
        <w:t xml:space="preserve"> от России,</w:t>
      </w:r>
      <w:r w:rsidRPr="00F834E8">
        <w:rPr>
          <w:rFonts w:ascii="Times New Roman" w:hAnsi="Times New Roman" w:cs="Times New Roman"/>
          <w:sz w:val="24"/>
          <w:szCs w:val="24"/>
        </w:rPr>
        <w:t xml:space="preserve"> бедно</w:t>
      </w:r>
      <w:r w:rsidR="009A6D46">
        <w:rPr>
          <w:rFonts w:ascii="Times New Roman" w:hAnsi="Times New Roman" w:cs="Times New Roman"/>
          <w:sz w:val="24"/>
          <w:szCs w:val="24"/>
        </w:rPr>
        <w:t xml:space="preserve">сть </w:t>
      </w:r>
      <w:r w:rsidR="00F834E8" w:rsidRPr="00F834E8">
        <w:rPr>
          <w:rFonts w:ascii="Times New Roman" w:hAnsi="Times New Roman" w:cs="Times New Roman"/>
          <w:sz w:val="24"/>
          <w:szCs w:val="24"/>
        </w:rPr>
        <w:t>провоцирует не столько социальное расслоение, сколько тесно связана</w:t>
      </w:r>
      <w:r w:rsidRPr="00F834E8">
        <w:rPr>
          <w:rFonts w:ascii="Times New Roman" w:hAnsi="Times New Roman" w:cs="Times New Roman"/>
          <w:sz w:val="24"/>
          <w:szCs w:val="24"/>
        </w:rPr>
        <w:t xml:space="preserve"> с процессами миграции. С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ледует </w:t>
      </w:r>
      <w:r w:rsidRPr="00F834E8">
        <w:rPr>
          <w:rFonts w:ascii="Times New Roman" w:hAnsi="Times New Roman" w:cs="Times New Roman"/>
          <w:sz w:val="24"/>
          <w:szCs w:val="24"/>
        </w:rPr>
        <w:t>отметить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, что </w:t>
      </w:r>
      <w:r w:rsidRPr="00F834E8">
        <w:rPr>
          <w:rFonts w:ascii="Times New Roman" w:hAnsi="Times New Roman" w:cs="Times New Roman"/>
          <w:sz w:val="24"/>
          <w:szCs w:val="24"/>
        </w:rPr>
        <w:t xml:space="preserve">в Армении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>часть мужчин (1</w:t>
      </w:r>
      <w:r w:rsidRPr="00F834E8">
        <w:rPr>
          <w:rFonts w:ascii="Times New Roman" w:hAnsi="Times New Roman" w:cs="Times New Roman"/>
          <w:sz w:val="24"/>
          <w:szCs w:val="24"/>
        </w:rPr>
        <w:t>6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%) </w:t>
      </w:r>
      <w:r w:rsidRPr="00F834E8">
        <w:rPr>
          <w:rFonts w:ascii="Times New Roman" w:hAnsi="Times New Roman" w:cs="Times New Roman"/>
          <w:sz w:val="24"/>
          <w:szCs w:val="24"/>
        </w:rPr>
        <w:t>находится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 в поисках работы за </w:t>
      </w:r>
      <w:r w:rsidRPr="00F834E8">
        <w:rPr>
          <w:rFonts w:ascii="Times New Roman" w:hAnsi="Times New Roman" w:cs="Times New Roman"/>
          <w:sz w:val="24"/>
          <w:szCs w:val="24"/>
        </w:rPr>
        <w:t>пределами страны. Из-за катастрофического землетрясения (1988 г.), распада Советского Союза (1991 г.) вооруженного конфликта в Нагорно-Карабахской Республике (1988 г.), тяжелого энергетического кризиса (1992 г.), высокого уровня безработицы (1995-2015 гг.), резкого падения уровня жизни основной части населения и ряда других факторов экономического, политического и психологического характера армяне массово покидают родину. У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езжающие </w:t>
      </w:r>
      <w:r w:rsidRPr="00F834E8">
        <w:rPr>
          <w:rFonts w:ascii="Times New Roman" w:hAnsi="Times New Roman" w:cs="Times New Roman"/>
          <w:sz w:val="24"/>
          <w:szCs w:val="24"/>
        </w:rPr>
        <w:t xml:space="preserve">«на заработки» 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мужчины </w:t>
      </w:r>
      <w:r w:rsidRPr="00F834E8">
        <w:rPr>
          <w:rFonts w:ascii="Times New Roman" w:hAnsi="Times New Roman" w:cs="Times New Roman"/>
          <w:sz w:val="24"/>
          <w:szCs w:val="24"/>
        </w:rPr>
        <w:t>вынуждены возложить на плечи женщин всю тяжесть ухода и воспитания детей</w:t>
      </w:r>
      <w:r w:rsidRPr="00F834E8">
        <w:rPr>
          <w:rFonts w:ascii="Times New Roman" w:hAnsi="Times New Roman" w:cs="Times New Roman"/>
          <w:sz w:val="24"/>
          <w:szCs w:val="24"/>
          <w:lang w:val="af-ZA"/>
        </w:rPr>
        <w:t xml:space="preserve">, </w:t>
      </w:r>
      <w:r w:rsidRPr="00F834E8">
        <w:rPr>
          <w:rFonts w:ascii="Times New Roman" w:hAnsi="Times New Roman" w:cs="Times New Roman"/>
          <w:sz w:val="24"/>
          <w:szCs w:val="24"/>
        </w:rPr>
        <w:t>что само по себе является серьезной комплексной травмой общества – демографической, социальной и культурной</w:t>
      </w:r>
      <w:r w:rsidR="00ED4534">
        <w:rPr>
          <w:rFonts w:ascii="Times New Roman" w:hAnsi="Times New Roman" w:cs="Times New Roman"/>
          <w:sz w:val="24"/>
          <w:szCs w:val="24"/>
        </w:rPr>
        <w:t xml:space="preserve"> [8</w:t>
      </w:r>
      <w:r w:rsidR="00185114" w:rsidRPr="00F834E8">
        <w:rPr>
          <w:rFonts w:ascii="Times New Roman" w:hAnsi="Times New Roman" w:cs="Times New Roman"/>
          <w:sz w:val="24"/>
          <w:szCs w:val="24"/>
        </w:rPr>
        <w:t>, с. 41-44]</w:t>
      </w:r>
      <w:r w:rsidRPr="00F834E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E7DBD" w:rsidRPr="003E7DBD" w:rsidRDefault="003E7DBD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3E7DBD">
        <w:rPr>
          <w:rFonts w:ascii="Times New Roman" w:hAnsi="Times New Roman" w:cs="Times New Roman"/>
          <w:sz w:val="24"/>
          <w:szCs w:val="24"/>
        </w:rPr>
        <w:t xml:space="preserve"> последнее время ориентиры социально-экономического развития постсоветских стран стали заметно меняться в сторону перехода </w:t>
      </w:r>
      <w:r w:rsidRPr="003E7DBD">
        <w:rPr>
          <w:rFonts w:ascii="Times New Roman" w:hAnsi="Times New Roman" w:cs="Times New Roman" w:hint="eastAsia"/>
          <w:sz w:val="24"/>
          <w:szCs w:val="24"/>
        </w:rPr>
        <w:t>«</w:t>
      </w:r>
      <w:r w:rsidRPr="003E7DBD">
        <w:rPr>
          <w:rFonts w:ascii="Times New Roman" w:hAnsi="Times New Roman" w:cs="Times New Roman"/>
          <w:sz w:val="24"/>
          <w:szCs w:val="24"/>
        </w:rPr>
        <w:t xml:space="preserve">на модель, основанную на инновациях и знаниях, </w:t>
      </w:r>
      <w:r w:rsidRPr="003E7DBD">
        <w:rPr>
          <w:rFonts w:ascii="Times New Roman" w:hAnsi="Times New Roman" w:cs="Times New Roman"/>
          <w:sz w:val="24"/>
          <w:szCs w:val="24"/>
        </w:rPr>
        <w:lastRenderedPageBreak/>
        <w:t>производстве и экспорте высокотехнологической продукции</w:t>
      </w:r>
      <w:r w:rsidRPr="003E7DBD">
        <w:rPr>
          <w:rFonts w:ascii="Times New Roman" w:hAnsi="Times New Roman" w:cs="Times New Roman" w:hint="eastAsia"/>
          <w:sz w:val="24"/>
          <w:szCs w:val="24"/>
        </w:rPr>
        <w:t>»</w:t>
      </w:r>
      <w:r w:rsidR="00ED4534">
        <w:rPr>
          <w:rFonts w:ascii="Times New Roman" w:hAnsi="Times New Roman" w:cs="Times New Roman"/>
          <w:sz w:val="24"/>
          <w:szCs w:val="24"/>
        </w:rPr>
        <w:t xml:space="preserve"> [3</w:t>
      </w:r>
      <w:r w:rsidRPr="003E7DBD">
        <w:rPr>
          <w:rFonts w:ascii="Times New Roman" w:hAnsi="Times New Roman" w:cs="Times New Roman"/>
          <w:sz w:val="24"/>
          <w:szCs w:val="24"/>
        </w:rPr>
        <w:t xml:space="preserve">, с. 5-18]. Так, в Стратегии экономического развития Содружества Независимых Государств на период до 2020 года приоритетным направлением сотрудничества бывших советских республик названо </w:t>
      </w:r>
      <w:r w:rsidRPr="003E7DBD">
        <w:rPr>
          <w:rFonts w:ascii="Times New Roman" w:hAnsi="Times New Roman" w:cs="Times New Roman" w:hint="eastAsia"/>
          <w:sz w:val="24"/>
          <w:szCs w:val="24"/>
        </w:rPr>
        <w:t>«</w:t>
      </w:r>
      <w:r w:rsidRPr="003E7DBD">
        <w:rPr>
          <w:rFonts w:ascii="Times New Roman" w:hAnsi="Times New Roman" w:cs="Times New Roman"/>
          <w:sz w:val="24"/>
          <w:szCs w:val="24"/>
        </w:rPr>
        <w:t>формирование на основе национальных инновационных систем межгосударственного инновационного пространства, способствующего продвижению научно-технических разработок и изобретений</w:t>
      </w:r>
      <w:r w:rsidRPr="003E7DBD">
        <w:rPr>
          <w:rFonts w:ascii="Times New Roman" w:hAnsi="Times New Roman" w:cs="Times New Roman" w:hint="eastAsia"/>
          <w:sz w:val="24"/>
          <w:szCs w:val="24"/>
        </w:rPr>
        <w:t>»</w:t>
      </w:r>
      <w:r w:rsidRPr="003E7DBD">
        <w:rPr>
          <w:rFonts w:ascii="Times New Roman" w:hAnsi="Times New Roman" w:cs="Times New Roman"/>
          <w:sz w:val="24"/>
          <w:szCs w:val="24"/>
          <w:vertAlign w:val="superscript"/>
        </w:rPr>
        <w:footnoteReference w:id="8"/>
      </w:r>
      <w:r w:rsidRPr="003E7DBD">
        <w:rPr>
          <w:rFonts w:ascii="Times New Roman" w:hAnsi="Times New Roman" w:cs="Times New Roman"/>
          <w:sz w:val="24"/>
          <w:szCs w:val="24"/>
        </w:rPr>
        <w:t>.</w:t>
      </w:r>
    </w:p>
    <w:p w:rsidR="003E7DBD" w:rsidRPr="003E7DBD" w:rsidRDefault="003E7DBD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E7DBD">
        <w:rPr>
          <w:rFonts w:ascii="Times New Roman" w:hAnsi="Times New Roman" w:cs="Times New Roman"/>
          <w:sz w:val="24"/>
          <w:szCs w:val="24"/>
        </w:rPr>
        <w:t>Подобная смена векторов была вызвана, прежде всего, необходимостью формирования обособленных национальных экономических систем на базе производственно-технологических структур, оказавшихся деформированными после расп</w:t>
      </w:r>
      <w:r w:rsidR="00ED4534">
        <w:rPr>
          <w:rFonts w:ascii="Times New Roman" w:hAnsi="Times New Roman" w:cs="Times New Roman"/>
          <w:sz w:val="24"/>
          <w:szCs w:val="24"/>
        </w:rPr>
        <w:t>ада СССР [6</w:t>
      </w:r>
      <w:r w:rsidRPr="003E7DBD">
        <w:rPr>
          <w:rFonts w:ascii="Times New Roman" w:hAnsi="Times New Roman" w:cs="Times New Roman"/>
          <w:sz w:val="24"/>
          <w:szCs w:val="24"/>
        </w:rPr>
        <w:t xml:space="preserve">, с. 126-145]. Они изначально предполагали высокою степень интегрированности с народнохозяйственными комплексами республик, а после обретения государствами независимости </w:t>
      </w:r>
      <w:r w:rsidRPr="003E7DBD">
        <w:rPr>
          <w:rFonts w:ascii="Times New Roman" w:hAnsi="Times New Roman" w:cs="Times New Roman" w:hint="eastAsia"/>
          <w:sz w:val="24"/>
          <w:szCs w:val="24"/>
        </w:rPr>
        <w:t>«</w:t>
      </w:r>
      <w:r w:rsidRPr="003E7DBD">
        <w:rPr>
          <w:rFonts w:ascii="Times New Roman" w:hAnsi="Times New Roman" w:cs="Times New Roman"/>
          <w:sz w:val="24"/>
          <w:szCs w:val="24"/>
        </w:rPr>
        <w:t xml:space="preserve">собственная база для современного обновления и модернизации производственных фондов начала сужаться, начался рост </w:t>
      </w:r>
      <w:proofErr w:type="spellStart"/>
      <w:r w:rsidRPr="003E7DBD">
        <w:rPr>
          <w:rFonts w:ascii="Times New Roman" w:hAnsi="Times New Roman" w:cs="Times New Roman"/>
          <w:sz w:val="24"/>
          <w:szCs w:val="24"/>
        </w:rPr>
        <w:t>затратоемкости</w:t>
      </w:r>
      <w:proofErr w:type="spellEnd"/>
      <w:r w:rsidRPr="003E7DBD">
        <w:rPr>
          <w:rFonts w:ascii="Times New Roman" w:hAnsi="Times New Roman" w:cs="Times New Roman"/>
          <w:sz w:val="24"/>
          <w:szCs w:val="24"/>
        </w:rPr>
        <w:t xml:space="preserve"> и неконкурентоспособности большинства видов выпускаемой продукции</w:t>
      </w:r>
      <w:r w:rsidRPr="003E7DBD">
        <w:rPr>
          <w:rFonts w:ascii="Times New Roman" w:hAnsi="Times New Roman" w:cs="Times New Roman" w:hint="eastAsia"/>
          <w:sz w:val="24"/>
          <w:szCs w:val="24"/>
        </w:rPr>
        <w:t>»</w:t>
      </w:r>
      <w:r w:rsidR="00ED4534">
        <w:rPr>
          <w:rFonts w:ascii="Times New Roman" w:hAnsi="Times New Roman" w:cs="Times New Roman"/>
          <w:sz w:val="24"/>
          <w:szCs w:val="24"/>
        </w:rPr>
        <w:t xml:space="preserve"> [7</w:t>
      </w:r>
      <w:r w:rsidRPr="003E7DBD">
        <w:rPr>
          <w:rFonts w:ascii="Times New Roman" w:hAnsi="Times New Roman" w:cs="Times New Roman"/>
          <w:sz w:val="24"/>
          <w:szCs w:val="24"/>
        </w:rPr>
        <w:t>, с. 34-45].</w:t>
      </w:r>
    </w:p>
    <w:p w:rsidR="003E7DBD" w:rsidRPr="003E7DBD" w:rsidRDefault="003E7DBD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E7DBD">
        <w:rPr>
          <w:rFonts w:ascii="Times New Roman" w:hAnsi="Times New Roman" w:cs="Times New Roman"/>
          <w:sz w:val="24"/>
          <w:szCs w:val="24"/>
        </w:rPr>
        <w:t>Решение столь масштабной задачи требует структурно-экономических сдвигов, которые на постсоветском пространстве, как правило, осуществляются излишне форсировано и стихийно, и поэтому не всегда приносят существенные результаты. Так, положение большинства постсоветских стран (кроме Азербайджана, Армении, Украины и Кыргызстана) в Глобальном рейтинге инноваций, ежегодно составляемом международной бизнес-школой INSEAD, за 2016-2017 гг. изменилось в худшую сторону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9"/>
      </w:r>
      <w:r w:rsidRPr="003E7DB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57206" w:rsidRPr="00F834E8" w:rsidRDefault="003E7DBD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E7DBD">
        <w:rPr>
          <w:rFonts w:ascii="Times New Roman" w:hAnsi="Times New Roman" w:cs="Times New Roman"/>
          <w:sz w:val="24"/>
          <w:szCs w:val="24"/>
        </w:rPr>
        <w:t xml:space="preserve">В то же время, </w:t>
      </w:r>
      <w:r>
        <w:rPr>
          <w:rFonts w:ascii="Times New Roman" w:hAnsi="Times New Roman" w:cs="Times New Roman"/>
          <w:sz w:val="24"/>
          <w:szCs w:val="24"/>
        </w:rPr>
        <w:t xml:space="preserve">видится, что </w:t>
      </w:r>
      <w:r w:rsidRPr="003E7DBD">
        <w:rPr>
          <w:rFonts w:ascii="Times New Roman" w:hAnsi="Times New Roman" w:cs="Times New Roman"/>
          <w:sz w:val="24"/>
          <w:szCs w:val="24"/>
        </w:rPr>
        <w:t xml:space="preserve">широкое внедрение модели инновационной экономики на постсоветском пространстве требует изменений не только в экономической, но и социальной сфере. Давно отмечено существование тесной связи между высокими технологиями, с одной стороны, и бытом населения, с другой, поскольку </w:t>
      </w:r>
      <w:r w:rsidRPr="003E7DBD">
        <w:rPr>
          <w:rFonts w:ascii="Times New Roman" w:hAnsi="Times New Roman" w:cs="Times New Roman" w:hint="eastAsia"/>
          <w:sz w:val="24"/>
          <w:szCs w:val="24"/>
        </w:rPr>
        <w:t>«</w:t>
      </w:r>
      <w:r w:rsidRPr="003E7DBD">
        <w:rPr>
          <w:rFonts w:ascii="Times New Roman" w:hAnsi="Times New Roman" w:cs="Times New Roman"/>
          <w:sz w:val="24"/>
          <w:szCs w:val="24"/>
        </w:rPr>
        <w:t>высокий уровень жизни является одним из важнейших условий для заинтересованности государства и общества в инновациях</w:t>
      </w:r>
      <w:r w:rsidRPr="003E7DBD">
        <w:rPr>
          <w:rFonts w:ascii="Times New Roman" w:hAnsi="Times New Roman" w:cs="Times New Roman" w:hint="eastAsia"/>
          <w:sz w:val="24"/>
          <w:szCs w:val="24"/>
        </w:rPr>
        <w:t>»</w:t>
      </w:r>
      <w:r w:rsidRPr="003E7DBD">
        <w:rPr>
          <w:rFonts w:ascii="Times New Roman" w:hAnsi="Times New Roman" w:cs="Times New Roman"/>
          <w:sz w:val="24"/>
          <w:szCs w:val="24"/>
        </w:rPr>
        <w:t xml:space="preserve"> [</w:t>
      </w:r>
      <w:r w:rsidR="00ED4534">
        <w:rPr>
          <w:rFonts w:ascii="Times New Roman" w:hAnsi="Times New Roman" w:cs="Times New Roman"/>
          <w:sz w:val="24"/>
          <w:szCs w:val="24"/>
        </w:rPr>
        <w:t>1</w:t>
      </w:r>
      <w:r w:rsidRPr="003E7DBD">
        <w:rPr>
          <w:rFonts w:ascii="Times New Roman" w:hAnsi="Times New Roman" w:cs="Times New Roman"/>
          <w:sz w:val="24"/>
          <w:szCs w:val="24"/>
        </w:rPr>
        <w:t xml:space="preserve">, с. 91-95]. </w:t>
      </w:r>
      <w:r>
        <w:rPr>
          <w:rFonts w:ascii="Times New Roman" w:hAnsi="Times New Roman" w:cs="Times New Roman"/>
          <w:sz w:val="24"/>
          <w:szCs w:val="24"/>
        </w:rPr>
        <w:t>Вместе с тем</w:t>
      </w:r>
      <w:r w:rsidR="00F834E8" w:rsidRPr="00F834E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мы видим, </w:t>
      </w:r>
      <w:r w:rsidR="00F834E8" w:rsidRPr="00F834E8">
        <w:rPr>
          <w:rFonts w:ascii="Times New Roman" w:hAnsi="Times New Roman" w:cs="Times New Roman"/>
          <w:sz w:val="24"/>
          <w:szCs w:val="24"/>
        </w:rPr>
        <w:t>что э</w:t>
      </w:r>
      <w:r w:rsidR="00D70546" w:rsidRPr="00F834E8">
        <w:rPr>
          <w:rFonts w:ascii="Times New Roman" w:hAnsi="Times New Roman" w:cs="Times New Roman"/>
          <w:sz w:val="24"/>
          <w:szCs w:val="24"/>
        </w:rPr>
        <w:t>кономические реалии, сложившиеся на постсоветском пространстве, свидетельствуют о том, что стремление независимых государств к инновационному пути развития пока не подкрепляется изменениями в социальной среде</w:t>
      </w:r>
      <w:r w:rsidR="00ED4534">
        <w:rPr>
          <w:rFonts w:ascii="Times New Roman" w:hAnsi="Times New Roman" w:cs="Times New Roman"/>
          <w:sz w:val="24"/>
          <w:szCs w:val="24"/>
        </w:rPr>
        <w:t xml:space="preserve"> (в силу наличия отмеченных ранее проблем, связанных с бедностью и безработицей)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. </w:t>
      </w:r>
      <w:r w:rsidR="00A57206" w:rsidRPr="00F834E8">
        <w:rPr>
          <w:rFonts w:ascii="Times New Roman" w:hAnsi="Times New Roman" w:cs="Times New Roman"/>
          <w:sz w:val="24"/>
          <w:szCs w:val="24"/>
        </w:rPr>
        <w:t>По данным исследования «Всемирный индекс счастья», проведенного в 2018 году ООН в рамках исследовательской программы «Сеть решений устойчивого развития», самые благоприятные условия для жизни человека демонстрируют Финляндия и Норвегия (1 и 2 место соответственно из 156 стран мира). Постсоветские государства находятся во второй части рейтинга (с большим отрывом от стран-лидеров): Россия – 59 место, Армения – 129</w:t>
      </w:r>
      <w:r w:rsidR="00D70546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="00410C0F" w:rsidRPr="00F834E8">
        <w:rPr>
          <w:rFonts w:ascii="Times New Roman" w:hAnsi="Times New Roman" w:cs="Times New Roman"/>
          <w:sz w:val="24"/>
          <w:szCs w:val="24"/>
        </w:rPr>
        <w:t>[</w:t>
      </w:r>
      <w:r w:rsidR="00185114">
        <w:rPr>
          <w:rFonts w:ascii="Times New Roman" w:hAnsi="Times New Roman" w:cs="Times New Roman"/>
          <w:sz w:val="24"/>
          <w:szCs w:val="24"/>
        </w:rPr>
        <w:t>11</w:t>
      </w:r>
      <w:r w:rsidR="00410C0F" w:rsidRPr="00F834E8">
        <w:rPr>
          <w:rFonts w:ascii="Times New Roman" w:hAnsi="Times New Roman" w:cs="Times New Roman"/>
          <w:sz w:val="24"/>
          <w:szCs w:val="24"/>
        </w:rPr>
        <w:t>]</w:t>
      </w:r>
      <w:r w:rsidR="00A57206" w:rsidRPr="00F834E8">
        <w:rPr>
          <w:rFonts w:ascii="Times New Roman" w:hAnsi="Times New Roman" w:cs="Times New Roman"/>
          <w:sz w:val="24"/>
          <w:szCs w:val="24"/>
        </w:rPr>
        <w:t>.</w:t>
      </w:r>
    </w:p>
    <w:p w:rsidR="00A57206" w:rsidRPr="00F834E8" w:rsidRDefault="00A57206" w:rsidP="00F834E8">
      <w:pPr>
        <w:pStyle w:val="aa"/>
        <w:spacing w:before="0" w:beforeAutospacing="0" w:after="0" w:afterAutospacing="0"/>
        <w:ind w:firstLine="709"/>
        <w:jc w:val="both"/>
      </w:pPr>
      <w:r w:rsidRPr="00F834E8">
        <w:t xml:space="preserve">В целом для социально-экономического развития </w:t>
      </w:r>
      <w:r w:rsidR="00D70546" w:rsidRPr="00F834E8">
        <w:t xml:space="preserve">постсоветских </w:t>
      </w:r>
      <w:r w:rsidRPr="00F834E8">
        <w:t>стр</w:t>
      </w:r>
      <w:r w:rsidR="00D70546" w:rsidRPr="00F834E8">
        <w:t>ан</w:t>
      </w:r>
      <w:r w:rsidRPr="00F834E8">
        <w:t xml:space="preserve"> характерен «эффект спирали»: уровень и качество жизни населения </w:t>
      </w:r>
      <w:r w:rsidR="00FC0D42" w:rsidRPr="00F834E8">
        <w:rPr>
          <w:lang w:val="en-US"/>
        </w:rPr>
        <w:t>de</w:t>
      </w:r>
      <w:r w:rsidR="00D70546" w:rsidRPr="00F834E8">
        <w:t xml:space="preserve"> </w:t>
      </w:r>
      <w:r w:rsidR="00FC0D42" w:rsidRPr="00F834E8">
        <w:rPr>
          <w:lang w:val="en-US"/>
        </w:rPr>
        <w:t>facto</w:t>
      </w:r>
      <w:r w:rsidR="00D70546" w:rsidRPr="00F834E8">
        <w:t xml:space="preserve"> </w:t>
      </w:r>
      <w:r w:rsidRPr="00F834E8">
        <w:t>должны стать стимулами для нового витка экономического развития, но слабость экономики не позволяет пока достигнуть населению высокого уровня и качества жизни. Таким образом, образуется замкнутый круг</w:t>
      </w:r>
      <w:r w:rsidR="00FC0D42" w:rsidRPr="00F834E8">
        <w:t>,</w:t>
      </w:r>
      <w:r w:rsidRPr="00F834E8">
        <w:t xml:space="preserve"> для преодоления которого необходим стратегический подход к достижению экономических целей</w:t>
      </w:r>
      <w:r w:rsidR="000D2010" w:rsidRPr="00F834E8">
        <w:t xml:space="preserve">, а также учет динамики </w:t>
      </w:r>
      <w:proofErr w:type="spellStart"/>
      <w:r w:rsidR="000D2010" w:rsidRPr="00F834E8">
        <w:t>культурогенеза</w:t>
      </w:r>
      <w:proofErr w:type="spellEnd"/>
      <w:r w:rsidRPr="00F834E8">
        <w:t>.</w:t>
      </w:r>
    </w:p>
    <w:p w:rsidR="0018670F" w:rsidRPr="00F834E8" w:rsidRDefault="0018670F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670F" w:rsidRPr="00F834E8" w:rsidRDefault="009E1DC2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18670F" w:rsidRPr="0070115E" w:rsidRDefault="0018670F" w:rsidP="00F834E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85114" w:rsidRPr="00185114" w:rsidRDefault="00185114" w:rsidP="0018511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185114">
        <w:rPr>
          <w:rFonts w:ascii="Times New Roman" w:hAnsi="Times New Roman" w:cs="Times New Roman"/>
          <w:sz w:val="24"/>
          <w:szCs w:val="24"/>
        </w:rPr>
        <w:t>. Архипова М.Ю., Лебедев А.В. Инновации и уровень жизни населения: взаимосвязь, тенденции, перспективы // Статистика и экономика. 2012. №6. С. 91-95.</w:t>
      </w:r>
    </w:p>
    <w:p w:rsidR="00445095" w:rsidRPr="00445095" w:rsidRDefault="00185114" w:rsidP="0044509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445095" w:rsidRPr="0044509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45095" w:rsidRPr="00445095">
        <w:rPr>
          <w:rFonts w:ascii="Times New Roman" w:hAnsi="Times New Roman" w:cs="Times New Roman"/>
          <w:sz w:val="24"/>
          <w:szCs w:val="24"/>
        </w:rPr>
        <w:t>Дендак</w:t>
      </w:r>
      <w:proofErr w:type="spellEnd"/>
      <w:r w:rsidR="00445095" w:rsidRPr="00445095">
        <w:rPr>
          <w:rFonts w:ascii="Times New Roman" w:hAnsi="Times New Roman" w:cs="Times New Roman"/>
          <w:sz w:val="24"/>
          <w:szCs w:val="24"/>
        </w:rPr>
        <w:t xml:space="preserve"> Г.М. Уровень и качество жизни населения в России: региональный аспект // Политика, экономика и инновации . 2016. № 5. С.1-5.</w:t>
      </w:r>
    </w:p>
    <w:p w:rsidR="003E7DBD" w:rsidRPr="003E7DBD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</w:t>
      </w:r>
      <w:r w:rsidR="003E7DBD" w:rsidRPr="003E7DBD">
        <w:rPr>
          <w:rFonts w:ascii="Times New Roman" w:hAnsi="Times New Roman" w:cs="Times New Roman"/>
          <w:sz w:val="24"/>
          <w:szCs w:val="24"/>
        </w:rPr>
        <w:t>. Журавлева Г.П. Социально-экономическое развитие Содружества Независимых Государств (СНГ) // Вестник МИЭП. 2012. №3 (8). С. 5-18.</w:t>
      </w:r>
    </w:p>
    <w:p w:rsidR="003E7DBD" w:rsidRPr="003E7DBD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E7DBD" w:rsidRPr="003E7DBD">
        <w:rPr>
          <w:rFonts w:ascii="Times New Roman" w:hAnsi="Times New Roman" w:cs="Times New Roman"/>
          <w:sz w:val="24"/>
          <w:szCs w:val="24"/>
        </w:rPr>
        <w:t>Капелюшников</w:t>
      </w:r>
      <w:proofErr w:type="spellEnd"/>
      <w:r w:rsidR="003E7DBD" w:rsidRPr="003E7DBD">
        <w:rPr>
          <w:rFonts w:ascii="Times New Roman" w:hAnsi="Times New Roman" w:cs="Times New Roman"/>
          <w:sz w:val="24"/>
          <w:szCs w:val="24"/>
        </w:rPr>
        <w:t xml:space="preserve"> Р.И. Конец российской модели рынка труда? М.: НИУ ВШЭ. 80 с.</w:t>
      </w:r>
    </w:p>
    <w:p w:rsidR="003E7DBD" w:rsidRPr="003E7DBD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3E7DBD" w:rsidRPr="003E7DBD">
        <w:rPr>
          <w:rFonts w:ascii="Times New Roman" w:hAnsi="Times New Roman" w:cs="Times New Roman"/>
          <w:sz w:val="24"/>
          <w:szCs w:val="24"/>
        </w:rPr>
        <w:t>. Кудрин А., Соколов И. Бюджетный маневр и структурная перестройка российской экономики // Вопросы экономики. 2017. № 9. С. 5-27.</w:t>
      </w:r>
    </w:p>
    <w:p w:rsidR="00185114" w:rsidRPr="003E7DBD" w:rsidRDefault="00185114" w:rsidP="0018511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3E7D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E7DBD">
        <w:rPr>
          <w:rFonts w:ascii="Times New Roman" w:hAnsi="Times New Roman" w:cs="Times New Roman"/>
          <w:sz w:val="24"/>
          <w:szCs w:val="24"/>
        </w:rPr>
        <w:t>Ленчук</w:t>
      </w:r>
      <w:proofErr w:type="spellEnd"/>
      <w:r w:rsidRPr="003E7DBD">
        <w:rPr>
          <w:rFonts w:ascii="Times New Roman" w:hAnsi="Times New Roman" w:cs="Times New Roman"/>
          <w:sz w:val="24"/>
          <w:szCs w:val="24"/>
        </w:rPr>
        <w:t xml:space="preserve"> Е.Б. Проблема перехода к инновационной модели развития в странах постсоветского пространства // Проблемы прогнозирования. 2006. №4. С. 126-145.</w:t>
      </w:r>
    </w:p>
    <w:p w:rsidR="003E7DBD" w:rsidRPr="0070115E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E7DBD" w:rsidRPr="003E7DBD">
        <w:rPr>
          <w:rFonts w:ascii="Times New Roman" w:hAnsi="Times New Roman" w:cs="Times New Roman"/>
          <w:sz w:val="24"/>
          <w:szCs w:val="24"/>
        </w:rPr>
        <w:t>Ленчук</w:t>
      </w:r>
      <w:proofErr w:type="spellEnd"/>
      <w:r w:rsidR="003E7DBD" w:rsidRPr="003E7DBD">
        <w:rPr>
          <w:rFonts w:ascii="Times New Roman" w:hAnsi="Times New Roman" w:cs="Times New Roman"/>
          <w:sz w:val="24"/>
          <w:szCs w:val="24"/>
        </w:rPr>
        <w:t xml:space="preserve"> Е.Б. Что мешает инновационному развитию стран на постсоветском пространстве // Наука. Инновации</w:t>
      </w:r>
      <w:r w:rsidR="003E7DBD" w:rsidRPr="0070115E">
        <w:rPr>
          <w:rFonts w:ascii="Times New Roman" w:hAnsi="Times New Roman" w:cs="Times New Roman"/>
          <w:sz w:val="24"/>
          <w:szCs w:val="24"/>
        </w:rPr>
        <w:t xml:space="preserve">. </w:t>
      </w:r>
      <w:r w:rsidR="003E7DBD" w:rsidRPr="003E7DBD">
        <w:rPr>
          <w:rFonts w:ascii="Times New Roman" w:hAnsi="Times New Roman" w:cs="Times New Roman"/>
          <w:sz w:val="24"/>
          <w:szCs w:val="24"/>
        </w:rPr>
        <w:t>Образование</w:t>
      </w:r>
      <w:r w:rsidR="003E7DBD" w:rsidRPr="0070115E">
        <w:rPr>
          <w:rFonts w:ascii="Times New Roman" w:hAnsi="Times New Roman" w:cs="Times New Roman"/>
          <w:sz w:val="24"/>
          <w:szCs w:val="24"/>
        </w:rPr>
        <w:t xml:space="preserve">. 2009. №8. </w:t>
      </w:r>
      <w:r w:rsidR="003E7DBD" w:rsidRPr="003E7DBD">
        <w:rPr>
          <w:rFonts w:ascii="Times New Roman" w:hAnsi="Times New Roman" w:cs="Times New Roman"/>
          <w:sz w:val="24"/>
          <w:szCs w:val="24"/>
        </w:rPr>
        <w:t>С</w:t>
      </w:r>
      <w:r w:rsidR="003E7DBD" w:rsidRPr="0070115E">
        <w:rPr>
          <w:rFonts w:ascii="Times New Roman" w:hAnsi="Times New Roman" w:cs="Times New Roman"/>
          <w:sz w:val="24"/>
          <w:szCs w:val="24"/>
        </w:rPr>
        <w:t>. 34-45.</w:t>
      </w:r>
    </w:p>
    <w:p w:rsidR="003E7DBD" w:rsidRPr="0070115E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E7DBD" w:rsidRPr="003E7DBD">
        <w:rPr>
          <w:rFonts w:ascii="Times New Roman" w:hAnsi="Times New Roman" w:cs="Times New Roman"/>
          <w:sz w:val="24"/>
          <w:szCs w:val="24"/>
        </w:rPr>
        <w:t>Мкоян</w:t>
      </w:r>
      <w:proofErr w:type="spellEnd"/>
      <w:r w:rsidR="003E7DBD" w:rsidRPr="003E7DBD">
        <w:rPr>
          <w:rFonts w:ascii="Times New Roman" w:hAnsi="Times New Roman" w:cs="Times New Roman"/>
          <w:sz w:val="24"/>
          <w:szCs w:val="24"/>
        </w:rPr>
        <w:t xml:space="preserve"> Г.С. Особенности трансформации политических и экономических институтов в современной Армении // Общество: социология, психология, педагогика. </w:t>
      </w:r>
      <w:r w:rsidR="003E7DBD" w:rsidRPr="0070115E">
        <w:rPr>
          <w:rFonts w:ascii="Times New Roman" w:hAnsi="Times New Roman" w:cs="Times New Roman"/>
          <w:sz w:val="24"/>
          <w:szCs w:val="24"/>
        </w:rPr>
        <w:t xml:space="preserve">2016. №10. </w:t>
      </w:r>
      <w:r w:rsidR="003E7DBD" w:rsidRPr="003E7DBD">
        <w:rPr>
          <w:rFonts w:ascii="Times New Roman" w:hAnsi="Times New Roman" w:cs="Times New Roman"/>
          <w:sz w:val="24"/>
          <w:szCs w:val="24"/>
        </w:rPr>
        <w:t>С</w:t>
      </w:r>
      <w:r w:rsidR="003E7DBD" w:rsidRPr="0070115E">
        <w:rPr>
          <w:rFonts w:ascii="Times New Roman" w:hAnsi="Times New Roman" w:cs="Times New Roman"/>
          <w:sz w:val="24"/>
          <w:szCs w:val="24"/>
        </w:rPr>
        <w:t>. 41-44.</w:t>
      </w:r>
    </w:p>
    <w:p w:rsidR="003E7DBD" w:rsidRPr="003E7DBD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3E7DBD" w:rsidRPr="003E7DBD">
        <w:rPr>
          <w:rFonts w:ascii="Times New Roman" w:hAnsi="Times New Roman" w:cs="Times New Roman"/>
          <w:sz w:val="24"/>
          <w:szCs w:val="24"/>
        </w:rPr>
        <w:t>. Смирнов В.В. Особенности развития экономики Российской Федерации в современных условиях // Вестник ЧГУ. 2008. №1. С. 475-487.</w:t>
      </w:r>
    </w:p>
    <w:p w:rsidR="003E7DBD" w:rsidRPr="0070115E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3E7DBD" w:rsidRPr="003E7DBD">
        <w:rPr>
          <w:rFonts w:ascii="Times New Roman" w:hAnsi="Times New Roman" w:cs="Times New Roman"/>
          <w:sz w:val="24"/>
          <w:szCs w:val="24"/>
        </w:rPr>
        <w:t>. Прогноз долгосрочного социально-экономического развития Российской Федерации на период до 2030 года. М</w:t>
      </w:r>
      <w:r w:rsidR="003E7DBD" w:rsidRPr="0070115E">
        <w:rPr>
          <w:rFonts w:ascii="Times New Roman" w:hAnsi="Times New Roman" w:cs="Times New Roman"/>
          <w:sz w:val="24"/>
          <w:szCs w:val="24"/>
          <w:lang w:val="en-US"/>
        </w:rPr>
        <w:t xml:space="preserve">., 2013. 354 </w:t>
      </w:r>
      <w:r w:rsidR="003E7DBD" w:rsidRPr="003E7DBD">
        <w:rPr>
          <w:rFonts w:ascii="Times New Roman" w:hAnsi="Times New Roman" w:cs="Times New Roman"/>
          <w:sz w:val="24"/>
          <w:szCs w:val="24"/>
        </w:rPr>
        <w:t>с</w:t>
      </w:r>
      <w:r w:rsidR="003E7DBD" w:rsidRPr="0070115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3E7DBD" w:rsidRPr="003E7DBD" w:rsidRDefault="00185114" w:rsidP="003E7DB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18511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Helliwell</w:t>
      </w:r>
      <w:proofErr w:type="spellEnd"/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, J., Layard, R., &amp; Sachs, J. World Happiness Report 2018. New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York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: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Sustainable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Solutions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Network</w:t>
      </w:r>
      <w:r w:rsidR="003E7DBD" w:rsidRPr="003E7DBD">
        <w:rPr>
          <w:rFonts w:ascii="Times New Roman" w:hAnsi="Times New Roman" w:cs="Times New Roman"/>
          <w:sz w:val="24"/>
          <w:szCs w:val="24"/>
        </w:rPr>
        <w:t xml:space="preserve">, 2018. 172 </w:t>
      </w:r>
      <w:r w:rsidR="003E7DBD" w:rsidRPr="003E7DBD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E7DBD" w:rsidRPr="003E7DBD">
        <w:rPr>
          <w:rFonts w:ascii="Times New Roman" w:hAnsi="Times New Roman" w:cs="Times New Roman"/>
          <w:sz w:val="24"/>
          <w:szCs w:val="24"/>
        </w:rPr>
        <w:t>.</w:t>
      </w:r>
    </w:p>
    <w:p w:rsidR="00F13B3F" w:rsidRPr="0070115E" w:rsidRDefault="00F13B3F" w:rsidP="00F13B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3B3F" w:rsidRPr="00F834E8" w:rsidRDefault="00F13B3F" w:rsidP="00F13B3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</w:t>
      </w:r>
      <w:r w:rsidRPr="00F834E8">
        <w:rPr>
          <w:rFonts w:ascii="Times New Roman" w:hAnsi="Times New Roman" w:cs="Times New Roman"/>
          <w:b/>
          <w:sz w:val="24"/>
          <w:szCs w:val="24"/>
        </w:rPr>
        <w:t>нформация</w:t>
      </w:r>
      <w:r>
        <w:rPr>
          <w:rFonts w:ascii="Times New Roman" w:hAnsi="Times New Roman" w:cs="Times New Roman"/>
          <w:b/>
          <w:sz w:val="24"/>
          <w:szCs w:val="24"/>
        </w:rPr>
        <w:t xml:space="preserve"> об авторах</w:t>
      </w:r>
    </w:p>
    <w:p w:rsidR="00F13B3F" w:rsidRPr="00F834E8" w:rsidRDefault="00F13B3F" w:rsidP="00F13B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3B3F" w:rsidRPr="00A30393" w:rsidRDefault="00F13B3F" w:rsidP="00F13B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Мкоян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Сергеевна – </w:t>
      </w:r>
      <w:r w:rsidRPr="00F834E8">
        <w:rPr>
          <w:rFonts w:ascii="Times New Roman" w:hAnsi="Times New Roman" w:cs="Times New Roman"/>
          <w:sz w:val="24"/>
          <w:szCs w:val="24"/>
        </w:rPr>
        <w:t>кандидат социологических наук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834E8">
        <w:rPr>
          <w:rFonts w:ascii="Times New Roman" w:hAnsi="Times New Roman" w:cs="Times New Roman"/>
          <w:sz w:val="24"/>
          <w:szCs w:val="24"/>
        </w:rPr>
        <w:t>преподаватель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834E8">
        <w:rPr>
          <w:rFonts w:ascii="Times New Roman" w:hAnsi="Times New Roman" w:cs="Times New Roman"/>
          <w:sz w:val="24"/>
          <w:szCs w:val="24"/>
        </w:rPr>
        <w:t>Армянский государственный педагогический университет им. Х. Абовяна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834E8">
        <w:rPr>
          <w:rFonts w:ascii="Times New Roman" w:hAnsi="Times New Roman" w:cs="Times New Roman"/>
          <w:sz w:val="24"/>
          <w:szCs w:val="24"/>
        </w:rPr>
        <w:t>-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834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834E8">
        <w:rPr>
          <w:rFonts w:ascii="Times New Roman" w:hAnsi="Times New Roman" w:cs="Times New Roman"/>
          <w:sz w:val="24"/>
          <w:szCs w:val="24"/>
          <w:lang w:val="en-US"/>
        </w:rPr>
        <w:t>Goharmkoyansoc</w:t>
      </w:r>
      <w:proofErr w:type="spellEnd"/>
      <w:r w:rsidRPr="00F834E8">
        <w:rPr>
          <w:rFonts w:ascii="Times New Roman" w:hAnsi="Times New Roman" w:cs="Times New Roman"/>
          <w:sz w:val="24"/>
          <w:szCs w:val="24"/>
        </w:rPr>
        <w:t>85@</w:t>
      </w:r>
      <w:proofErr w:type="spellStart"/>
      <w:r w:rsidRPr="00F834E8">
        <w:rPr>
          <w:rFonts w:ascii="Times New Roman" w:hAnsi="Times New Roman" w:cs="Times New Roman"/>
          <w:sz w:val="24"/>
          <w:szCs w:val="24"/>
          <w:lang w:val="en-US"/>
        </w:rPr>
        <w:t>gmail</w:t>
      </w:r>
      <w:proofErr w:type="spellEnd"/>
      <w:r w:rsidRPr="00F834E8">
        <w:rPr>
          <w:rFonts w:ascii="Times New Roman" w:hAnsi="Times New Roman" w:cs="Times New Roman"/>
          <w:sz w:val="24"/>
          <w:szCs w:val="24"/>
        </w:rPr>
        <w:t>.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A30393">
        <w:rPr>
          <w:rFonts w:ascii="Times New Roman" w:hAnsi="Times New Roman" w:cs="Times New Roman"/>
          <w:sz w:val="24"/>
          <w:szCs w:val="24"/>
        </w:rPr>
        <w:t>.</w:t>
      </w:r>
    </w:p>
    <w:p w:rsidR="00F13B3F" w:rsidRPr="00A30393" w:rsidRDefault="00F13B3F" w:rsidP="00F13B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834E8">
        <w:rPr>
          <w:rFonts w:ascii="Times New Roman" w:hAnsi="Times New Roman" w:cs="Times New Roman"/>
          <w:sz w:val="24"/>
          <w:szCs w:val="24"/>
        </w:rPr>
        <w:t>Головчин Максим Александрович</w:t>
      </w:r>
      <w:r w:rsidR="00A30393">
        <w:rPr>
          <w:rFonts w:ascii="Times New Roman" w:hAnsi="Times New Roman" w:cs="Times New Roman"/>
          <w:sz w:val="24"/>
          <w:szCs w:val="24"/>
        </w:rPr>
        <w:t xml:space="preserve"> – </w:t>
      </w:r>
      <w:r w:rsidRPr="00F834E8">
        <w:rPr>
          <w:rFonts w:ascii="Times New Roman" w:hAnsi="Times New Roman" w:cs="Times New Roman"/>
          <w:sz w:val="24"/>
          <w:szCs w:val="24"/>
        </w:rPr>
        <w:t>кандидат экономических наук</w:t>
      </w:r>
      <w:r w:rsidR="00A30393">
        <w:rPr>
          <w:rFonts w:ascii="Times New Roman" w:hAnsi="Times New Roman" w:cs="Times New Roman"/>
          <w:sz w:val="24"/>
          <w:szCs w:val="24"/>
        </w:rPr>
        <w:t xml:space="preserve">, </w:t>
      </w:r>
      <w:r w:rsidR="00A30393" w:rsidRPr="00F834E8">
        <w:rPr>
          <w:rFonts w:ascii="Times New Roman" w:hAnsi="Times New Roman" w:cs="Times New Roman"/>
          <w:sz w:val="24"/>
          <w:szCs w:val="24"/>
        </w:rPr>
        <w:t>старший научный сотрудник</w:t>
      </w:r>
      <w:r w:rsidR="00A30393">
        <w:rPr>
          <w:rFonts w:ascii="Times New Roman" w:hAnsi="Times New Roman" w:cs="Times New Roman"/>
          <w:sz w:val="24"/>
          <w:szCs w:val="24"/>
        </w:rPr>
        <w:t>,</w:t>
      </w:r>
      <w:r w:rsidR="00A30393" w:rsidRPr="00F834E8">
        <w:rPr>
          <w:rFonts w:ascii="Times New Roman" w:hAnsi="Times New Roman" w:cs="Times New Roman"/>
          <w:sz w:val="24"/>
          <w:szCs w:val="24"/>
        </w:rPr>
        <w:t xml:space="preserve"> </w:t>
      </w:r>
      <w:r w:rsidRPr="00F834E8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«Вологодский научный центр Российской академии наук»</w:t>
      </w:r>
      <w:r w:rsidR="00A30393">
        <w:rPr>
          <w:rFonts w:ascii="Times New Roman" w:hAnsi="Times New Roman" w:cs="Times New Roman"/>
          <w:sz w:val="24"/>
          <w:szCs w:val="24"/>
        </w:rPr>
        <w:t xml:space="preserve">, 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834E8">
        <w:rPr>
          <w:rFonts w:ascii="Times New Roman" w:hAnsi="Times New Roman" w:cs="Times New Roman"/>
          <w:sz w:val="24"/>
          <w:szCs w:val="24"/>
        </w:rPr>
        <w:t>-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834E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834E8">
        <w:rPr>
          <w:rFonts w:ascii="Times New Roman" w:hAnsi="Times New Roman" w:cs="Times New Roman"/>
          <w:sz w:val="24"/>
          <w:szCs w:val="24"/>
          <w:lang w:val="en-US"/>
        </w:rPr>
        <w:t>mag</w:t>
      </w:r>
      <w:proofErr w:type="spellEnd"/>
      <w:r w:rsidRPr="00F834E8">
        <w:rPr>
          <w:rFonts w:ascii="Times New Roman" w:hAnsi="Times New Roman" w:cs="Times New Roman"/>
          <w:sz w:val="24"/>
          <w:szCs w:val="24"/>
        </w:rPr>
        <w:t>82@</w:t>
      </w:r>
      <w:r w:rsidRPr="00F834E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F834E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834E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A30393">
        <w:rPr>
          <w:rFonts w:ascii="Times New Roman" w:hAnsi="Times New Roman" w:cs="Times New Roman"/>
          <w:sz w:val="24"/>
          <w:szCs w:val="24"/>
        </w:rPr>
        <w:t>.</w:t>
      </w:r>
    </w:p>
    <w:p w:rsidR="00F13B3F" w:rsidRPr="00F834E8" w:rsidRDefault="00F13B3F" w:rsidP="00F13B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13B3F" w:rsidRPr="00F13B3F" w:rsidRDefault="00F13B3F" w:rsidP="00F13B3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proofErr w:type="spellStart"/>
      <w:r w:rsidRPr="00F13B3F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Mkoyan</w:t>
      </w:r>
      <w:proofErr w:type="spellEnd"/>
      <w:r w:rsidRPr="00F13B3F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G.S., </w:t>
      </w:r>
      <w:proofErr w:type="spellStart"/>
      <w:r w:rsidRPr="00F13B3F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Golovchin</w:t>
      </w:r>
      <w:proofErr w:type="spellEnd"/>
      <w:r w:rsidRPr="00F13B3F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M.A.</w:t>
      </w:r>
    </w:p>
    <w:p w:rsidR="00F13B3F" w:rsidRDefault="00F13B3F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</w:pPr>
    </w:p>
    <w:p w:rsidR="009E1DC2" w:rsidRPr="009E1DC2" w:rsidRDefault="00F13B3F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</w:pPr>
      <w:r w:rsidRPr="009E1DC2"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  <w:t>SOME RESULTS OF SOCIO-ECONOMIC TRANSFORMATIONS</w:t>
      </w:r>
      <w:r w:rsidR="0070115E" w:rsidRPr="0070115E"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  <w:t xml:space="preserve"> </w:t>
      </w:r>
      <w:r w:rsidR="0070115E" w:rsidRPr="0070115E">
        <w:rPr>
          <w:rFonts w:ascii="Times New Roman" w:eastAsia="Times New Roman" w:hAnsi="Times New Roman" w:cs="Times New Roman"/>
          <w:b/>
          <w:color w:val="212121"/>
          <w:sz w:val="24"/>
          <w:szCs w:val="24"/>
          <w:lang w:val="en-US" w:eastAsia="ru-RU"/>
        </w:rPr>
        <w:t>(</w:t>
      </w:r>
      <w:r w:rsidR="0070115E">
        <w:rPr>
          <w:rFonts w:ascii="Times New Roman" w:eastAsia="Times New Roman" w:hAnsi="Times New Roman" w:cs="Times New Roman"/>
          <w:b/>
          <w:color w:val="212121"/>
          <w:sz w:val="24"/>
          <w:szCs w:val="24"/>
          <w:lang w:val="en-US" w:eastAsia="ru-RU"/>
        </w:rPr>
        <w:t xml:space="preserve">FOR EXAMPLE OF </w:t>
      </w:r>
      <w:r w:rsidR="0070115E" w:rsidRPr="009E1DC2"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  <w:t>RUSSIA AND ARMENIA</w:t>
      </w:r>
      <w:r w:rsidR="0070115E"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  <w:t>)</w:t>
      </w:r>
    </w:p>
    <w:p w:rsidR="009E1DC2" w:rsidRPr="009E1DC2" w:rsidRDefault="009E1DC2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9E1DC2" w:rsidRPr="009E1DC2" w:rsidRDefault="009E1DC2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834E8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9E1DC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9E1DC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In the framework of the study, some social consequences of the bifurcation development of countries in the post-Soviet space are shown using the example of the Republic of Armenia and the Rus</w:t>
      </w:r>
      <w:bookmarkStart w:id="0" w:name="_GoBack"/>
      <w:bookmarkEnd w:id="0"/>
      <w:r w:rsidRPr="009E1DC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sian Federation. In particular, the issues raised in these states of such phenomena as poverty and unemployment. The official database and public opinion polls were used as an information base.</w:t>
      </w:r>
    </w:p>
    <w:p w:rsidR="009E1DC2" w:rsidRPr="009E1DC2" w:rsidRDefault="009E1DC2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9E1DC2" w:rsidRPr="009E1DC2" w:rsidRDefault="009E1DC2" w:rsidP="009E1DC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left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441B58">
        <w:rPr>
          <w:rFonts w:ascii="Times New Roman" w:eastAsia="Times New Roman" w:hAnsi="Times New Roman" w:cs="Times New Roman"/>
          <w:b/>
          <w:color w:val="212121"/>
          <w:sz w:val="24"/>
          <w:szCs w:val="24"/>
          <w:lang w:eastAsia="ru-RU"/>
        </w:rPr>
        <w:t>Keywords:</w:t>
      </w:r>
      <w:r w:rsidRPr="009E1DC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post-Soviet states, </w:t>
      </w:r>
      <w:proofErr w:type="spellStart"/>
      <w:r w:rsidRPr="009E1DC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Gini</w:t>
      </w:r>
      <w:proofErr w:type="spellEnd"/>
      <w:r w:rsidRPr="009E1DC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index, sociological survey, World Happiness Index.</w:t>
      </w:r>
    </w:p>
    <w:p w:rsidR="009E1DC2" w:rsidRPr="0070115E" w:rsidRDefault="009E1DC2" w:rsidP="00F834E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0393" w:rsidRPr="00A30393" w:rsidRDefault="00A30393" w:rsidP="00A303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About authors</w:t>
      </w:r>
    </w:p>
    <w:p w:rsidR="00A30393" w:rsidRPr="00A30393" w:rsidRDefault="00A30393" w:rsidP="00A303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Mkoyan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Gohar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Candidate of Sociological Sciences, Lecturer, Armenian State Pedagogical University. H.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Abovyan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>, E-mail: Goharmkoyansoc85@gmail.com.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Golovchin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Maxim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Alexandrovich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Candidate of Economic Sciences, Senior Researcher, Federal State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Budget Institution of Science </w:t>
      </w: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«Vologda Scientific Center of </w:t>
      </w:r>
      <w:r>
        <w:rPr>
          <w:rFonts w:ascii="Times New Roman" w:hAnsi="Times New Roman" w:cs="Times New Roman"/>
          <w:sz w:val="24"/>
          <w:szCs w:val="24"/>
          <w:lang w:val="en-US"/>
        </w:rPr>
        <w:t>the Russian Academy of Sciences</w:t>
      </w:r>
      <w:r w:rsidRPr="00A30393">
        <w:rPr>
          <w:rFonts w:ascii="Times New Roman" w:hAnsi="Times New Roman" w:cs="Times New Roman"/>
          <w:sz w:val="24"/>
          <w:szCs w:val="24"/>
          <w:lang w:val="en-US"/>
        </w:rPr>
        <w:t>», E-mail: mag82@mail.ru.</w:t>
      </w:r>
    </w:p>
    <w:p w:rsidR="00A30393" w:rsidRDefault="00A30393" w:rsidP="00A303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0393" w:rsidRPr="00A30393" w:rsidRDefault="00A30393" w:rsidP="00A303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Bibliographic</w:t>
      </w:r>
    </w:p>
    <w:p w:rsidR="00A30393" w:rsidRPr="00A30393" w:rsidRDefault="00A30393" w:rsidP="00A303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Arkhipova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M.Yu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Lebedev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A.V. Innovations and the standard of living of the population: the relationship, trends, prospects // Statistics and economics. 2012. №6. Pp. 91-95.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Dendak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G.M. The level and quality of life of the population in Russia: the regional aspect // Politics, economics and innovation. 2016. No. 5. C.1-5.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Zhuravleva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G.P. Socio-economic development of the Commonwealth of Independent States (CIS) // Bulletin MIEP. 2012. № 3 (8). Pp. 5-18.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Kapelyushnikov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R.I. The end of the Russian model of the labor market? M .: HSE. 80 s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Kudrin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Sokolov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I. Budgetary maneuver and restructuring of the Russian economy // Questions of economy. 2017. No. 9. P. 5-27.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Lenchuk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E.B. The problem of transition to an innovative development model in the post-Soviet countries // Problems of Forecasting. 2006. №4. Pp. 126-145.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Lenchuk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E.B. What prevents the innovative development of countries in the post-Soviet space // Science. Innovation. Education. 2009. №8. Pp. 34-45.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Mkoyan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 G.S. Features of the transformation of political and economic institutions in modern Armenia // Society: sociology, psychology, pedagogy. 2016. №10. Pp. 41-44.</w:t>
      </w: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9. Smirnov V.V. Features of the development of the economy of the Russian Federation in modern conditions // Bulletin of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ChGU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>. 2008. №1. Pp. 475-487.</w:t>
      </w:r>
    </w:p>
    <w:p w:rsidR="00A30393" w:rsidRPr="0070115E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10. Forecast of the long-term socio-economic development of the Russian Federation for the period up to 2030. </w:t>
      </w:r>
      <w:r w:rsidRPr="0070115E">
        <w:rPr>
          <w:rFonts w:ascii="Times New Roman" w:hAnsi="Times New Roman" w:cs="Times New Roman"/>
          <w:sz w:val="24"/>
          <w:szCs w:val="24"/>
          <w:lang w:val="en-US"/>
        </w:rPr>
        <w:t>M., 2013. 354 p.</w:t>
      </w:r>
    </w:p>
    <w:p w:rsid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A30393">
        <w:rPr>
          <w:rFonts w:ascii="Times New Roman" w:hAnsi="Times New Roman" w:cs="Times New Roman"/>
          <w:sz w:val="24"/>
          <w:szCs w:val="24"/>
          <w:lang w:val="en-US"/>
        </w:rPr>
        <w:t>Helliwell</w:t>
      </w:r>
      <w:proofErr w:type="spellEnd"/>
      <w:r w:rsidRPr="00A30393">
        <w:rPr>
          <w:rFonts w:ascii="Times New Roman" w:hAnsi="Times New Roman" w:cs="Times New Roman"/>
          <w:sz w:val="24"/>
          <w:szCs w:val="24"/>
          <w:lang w:val="en-US"/>
        </w:rPr>
        <w:t xml:space="preserve">, J., Layard, R., &amp; Sachs, J. World Happiness Report 2018.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York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Sustainable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Development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Solutions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393">
        <w:rPr>
          <w:rFonts w:ascii="Times New Roman" w:hAnsi="Times New Roman" w:cs="Times New Roman"/>
          <w:sz w:val="24"/>
          <w:szCs w:val="24"/>
        </w:rPr>
        <w:t>Network</w:t>
      </w:r>
      <w:proofErr w:type="spellEnd"/>
      <w:r w:rsidRPr="00A30393">
        <w:rPr>
          <w:rFonts w:ascii="Times New Roman" w:hAnsi="Times New Roman" w:cs="Times New Roman"/>
          <w:sz w:val="24"/>
          <w:szCs w:val="24"/>
        </w:rPr>
        <w:t>, 2018. 172 p.</w:t>
      </w:r>
    </w:p>
    <w:p w:rsid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30393" w:rsidRPr="00A30393" w:rsidRDefault="00A30393" w:rsidP="00A3039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A30393" w:rsidRPr="00A30393" w:rsidSect="000A3DEC">
      <w:footerReference w:type="default" r:id="rId8"/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9D5" w:rsidRDefault="005C59D5" w:rsidP="00ED137F">
      <w:pPr>
        <w:spacing w:line="240" w:lineRule="auto"/>
      </w:pPr>
      <w:r>
        <w:separator/>
      </w:r>
    </w:p>
  </w:endnote>
  <w:endnote w:type="continuationSeparator" w:id="0">
    <w:p w:rsidR="005C59D5" w:rsidRDefault="005C59D5" w:rsidP="00ED137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Armenian">
    <w:altName w:val="Arial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7277282"/>
      <w:docPartObj>
        <w:docPartGallery w:val="Page Numbers (Bottom of Page)"/>
        <w:docPartUnique/>
      </w:docPartObj>
    </w:sdtPr>
    <w:sdtContent>
      <w:p w:rsidR="00F13B3F" w:rsidRDefault="009F7FD4">
        <w:pPr>
          <w:pStyle w:val="af3"/>
          <w:jc w:val="center"/>
        </w:pPr>
        <w:r>
          <w:fldChar w:fldCharType="begin"/>
        </w:r>
        <w:r w:rsidR="00F13B3F">
          <w:instrText xml:space="preserve"> PAGE   \* MERGEFORMAT </w:instrText>
        </w:r>
        <w:r>
          <w:fldChar w:fldCharType="separate"/>
        </w:r>
        <w:r w:rsidR="0070115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13B3F" w:rsidRDefault="00F13B3F">
    <w:pPr>
      <w:pStyle w:val="af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9D5" w:rsidRDefault="005C59D5" w:rsidP="00ED137F">
      <w:pPr>
        <w:spacing w:line="240" w:lineRule="auto"/>
      </w:pPr>
      <w:r>
        <w:separator/>
      </w:r>
    </w:p>
  </w:footnote>
  <w:footnote w:type="continuationSeparator" w:id="0">
    <w:p w:rsidR="005C59D5" w:rsidRDefault="005C59D5" w:rsidP="00ED137F">
      <w:pPr>
        <w:spacing w:line="240" w:lineRule="auto"/>
      </w:pPr>
      <w:r>
        <w:continuationSeparator/>
      </w:r>
    </w:p>
  </w:footnote>
  <w:footnote w:id="1">
    <w:p w:rsidR="00F13B3F" w:rsidRPr="003E7DBD" w:rsidRDefault="00F13B3F" w:rsidP="003E7DBD">
      <w:pPr>
        <w:pStyle w:val="a3"/>
        <w:ind w:firstLine="0"/>
        <w:rPr>
          <w:i/>
        </w:rPr>
      </w:pPr>
      <w:r>
        <w:rPr>
          <w:rStyle w:val="a5"/>
        </w:rPr>
        <w:footnoteRef/>
      </w:r>
      <w:r w:rsidRPr="003E7DBD">
        <w:rPr>
          <w:lang w:val="en-US"/>
        </w:rPr>
        <w:t xml:space="preserve"> </w:t>
      </w:r>
      <w:r w:rsidRPr="003E7DBD">
        <w:rPr>
          <w:rFonts w:ascii="Times New Roman" w:hAnsi="Times New Roman" w:cs="Times New Roman"/>
        </w:rPr>
        <w:t>См</w:t>
      </w:r>
      <w:r w:rsidRPr="003E7DBD">
        <w:rPr>
          <w:rFonts w:ascii="Times New Roman" w:hAnsi="Times New Roman" w:cs="Times New Roman"/>
          <w:lang w:val="en-US"/>
        </w:rPr>
        <w:t>.</w:t>
      </w:r>
      <w:r w:rsidRPr="003E7DBD">
        <w:rPr>
          <w:lang w:val="en-US"/>
        </w:rPr>
        <w:t xml:space="preserve"> </w:t>
      </w:r>
      <w:r w:rsidRPr="003E7DBD">
        <w:rPr>
          <w:rFonts w:ascii="Times New Roman" w:hAnsi="Times New Roman" w:cs="Times New Roman"/>
          <w:i/>
          <w:lang w:val="en-US"/>
        </w:rPr>
        <w:t xml:space="preserve">The Richest Countries in the World. 2015 Rankings are based on the GDP (PPP) of a country, which compares the generalized differences in the cost of living and standards between countries. </w:t>
      </w:r>
      <w:r w:rsidRPr="003E7DBD">
        <w:rPr>
          <w:rFonts w:ascii="Times New Roman" w:hAnsi="Times New Roman" w:cs="Times New Roman"/>
          <w:i/>
        </w:rPr>
        <w:t>[Электронный ресурс]. – Режим доступа:</w:t>
      </w:r>
      <w:r w:rsidRPr="003E7DBD">
        <w:rPr>
          <w:rFonts w:ascii="Times New Roman" w:hAnsi="Times New Roman" w:cs="Times New Roman"/>
          <w:i/>
          <w:lang w:val="en-US"/>
        </w:rPr>
        <w:t>https</w:t>
      </w:r>
      <w:r w:rsidRPr="003E7DBD">
        <w:rPr>
          <w:rFonts w:ascii="Times New Roman" w:hAnsi="Times New Roman" w:cs="Times New Roman"/>
          <w:i/>
        </w:rPr>
        <w:t>://</w:t>
      </w:r>
      <w:r w:rsidRPr="003E7DBD">
        <w:rPr>
          <w:rFonts w:ascii="Times New Roman" w:hAnsi="Times New Roman" w:cs="Times New Roman"/>
          <w:i/>
          <w:lang w:val="en-US"/>
        </w:rPr>
        <w:t>www</w:t>
      </w:r>
      <w:r w:rsidRPr="003E7DBD">
        <w:rPr>
          <w:rFonts w:ascii="Times New Roman" w:hAnsi="Times New Roman" w:cs="Times New Roman"/>
          <w:i/>
        </w:rPr>
        <w:t>.</w:t>
      </w:r>
      <w:proofErr w:type="spellStart"/>
      <w:r w:rsidRPr="003E7DBD">
        <w:rPr>
          <w:rFonts w:ascii="Times New Roman" w:hAnsi="Times New Roman" w:cs="Times New Roman"/>
          <w:i/>
          <w:lang w:val="en-US"/>
        </w:rPr>
        <w:t>gfmag</w:t>
      </w:r>
      <w:proofErr w:type="spellEnd"/>
      <w:r w:rsidRPr="003E7DBD">
        <w:rPr>
          <w:rFonts w:ascii="Times New Roman" w:hAnsi="Times New Roman" w:cs="Times New Roman"/>
          <w:i/>
        </w:rPr>
        <w:t>.</w:t>
      </w:r>
      <w:r w:rsidRPr="003E7DBD">
        <w:rPr>
          <w:rFonts w:ascii="Times New Roman" w:hAnsi="Times New Roman" w:cs="Times New Roman"/>
          <w:i/>
          <w:lang w:val="en-US"/>
        </w:rPr>
        <w:t>com</w:t>
      </w:r>
      <w:r w:rsidRPr="003E7DBD">
        <w:rPr>
          <w:rFonts w:ascii="Times New Roman" w:hAnsi="Times New Roman" w:cs="Times New Roman"/>
          <w:i/>
        </w:rPr>
        <w:t>/</w:t>
      </w:r>
      <w:r w:rsidRPr="003E7DBD">
        <w:rPr>
          <w:rFonts w:ascii="Times New Roman" w:hAnsi="Times New Roman" w:cs="Times New Roman"/>
          <w:i/>
          <w:lang w:val="en-US"/>
        </w:rPr>
        <w:t>global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data</w:t>
      </w:r>
      <w:r w:rsidRPr="003E7DBD">
        <w:rPr>
          <w:rFonts w:ascii="Times New Roman" w:hAnsi="Times New Roman" w:cs="Times New Roman"/>
          <w:i/>
        </w:rPr>
        <w:t>/</w:t>
      </w:r>
      <w:r w:rsidRPr="003E7DBD">
        <w:rPr>
          <w:rFonts w:ascii="Times New Roman" w:hAnsi="Times New Roman" w:cs="Times New Roman"/>
          <w:i/>
          <w:lang w:val="en-US"/>
        </w:rPr>
        <w:t>economic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data</w:t>
      </w:r>
      <w:r w:rsidRPr="003E7DBD">
        <w:rPr>
          <w:rFonts w:ascii="Times New Roman" w:hAnsi="Times New Roman" w:cs="Times New Roman"/>
          <w:i/>
        </w:rPr>
        <w:t>/</w:t>
      </w:r>
      <w:r w:rsidRPr="003E7DBD">
        <w:rPr>
          <w:rFonts w:ascii="Times New Roman" w:hAnsi="Times New Roman" w:cs="Times New Roman"/>
          <w:i/>
          <w:lang w:val="en-US"/>
        </w:rPr>
        <w:t>richest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countries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in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the</w:t>
      </w:r>
      <w:r w:rsidRPr="003E7DBD">
        <w:rPr>
          <w:rFonts w:ascii="Times New Roman" w:hAnsi="Times New Roman" w:cs="Times New Roman"/>
          <w:i/>
        </w:rPr>
        <w:t>-</w:t>
      </w:r>
      <w:r w:rsidRPr="003E7DBD">
        <w:rPr>
          <w:rFonts w:ascii="Times New Roman" w:hAnsi="Times New Roman" w:cs="Times New Roman"/>
          <w:i/>
          <w:lang w:val="en-US"/>
        </w:rPr>
        <w:t>world</w:t>
      </w:r>
      <w:r w:rsidRPr="003E7DBD">
        <w:rPr>
          <w:rFonts w:ascii="Times New Roman" w:hAnsi="Times New Roman" w:cs="Times New Roman"/>
          <w:i/>
        </w:rPr>
        <w:t>?</w:t>
      </w:r>
      <w:r w:rsidRPr="003E7DBD">
        <w:rPr>
          <w:rFonts w:ascii="Times New Roman" w:hAnsi="Times New Roman" w:cs="Times New Roman"/>
          <w:i/>
          <w:lang w:val="en-US"/>
        </w:rPr>
        <w:t>page</w:t>
      </w:r>
      <w:r w:rsidRPr="003E7DBD">
        <w:rPr>
          <w:rFonts w:ascii="Times New Roman" w:hAnsi="Times New Roman" w:cs="Times New Roman"/>
          <w:i/>
        </w:rPr>
        <w:t>=12 (дата обращения:12.07.2018).</w:t>
      </w:r>
    </w:p>
  </w:footnote>
  <w:footnote w:id="2">
    <w:p w:rsidR="00F13B3F" w:rsidRPr="006E1F69" w:rsidRDefault="00F13B3F" w:rsidP="00604D2A">
      <w:pPr>
        <w:pStyle w:val="a3"/>
        <w:ind w:firstLine="0"/>
        <w:rPr>
          <w:rFonts w:ascii="Times New Roman" w:hAnsi="Times New Roman" w:cs="Times New Roman"/>
          <w:i/>
        </w:rPr>
      </w:pPr>
      <w:r w:rsidRPr="00604D2A">
        <w:rPr>
          <w:rStyle w:val="a5"/>
          <w:rFonts w:ascii="Times New Roman" w:hAnsi="Times New Roman" w:cs="Times New Roman"/>
        </w:rPr>
        <w:footnoteRef/>
      </w:r>
      <w:r w:rsidRPr="00604D2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См. </w:t>
      </w:r>
      <w:r w:rsidRPr="006E1F69">
        <w:rPr>
          <w:rFonts w:ascii="Times New Roman" w:hAnsi="Times New Roman" w:cs="Times New Roman"/>
          <w:i/>
        </w:rPr>
        <w:t xml:space="preserve">Концепция стратегии инновационного развития Армении [Электронный ресурс]. – Режим доступа: </w:t>
      </w:r>
      <w:proofErr w:type="spellStart"/>
      <w:r w:rsidRPr="006E1F69">
        <w:rPr>
          <w:rFonts w:ascii="Times New Roman" w:hAnsi="Times New Roman" w:cs="Times New Roman"/>
          <w:i/>
        </w:rPr>
        <w:t>iidf.am</w:t>
      </w:r>
      <w:proofErr w:type="spellEnd"/>
      <w:r w:rsidRPr="006E1F69">
        <w:rPr>
          <w:rFonts w:ascii="Times New Roman" w:hAnsi="Times New Roman" w:cs="Times New Roman"/>
          <w:i/>
        </w:rPr>
        <w:t>›</w:t>
      </w:r>
      <w:proofErr w:type="spellStart"/>
      <w:r w:rsidRPr="006E1F69">
        <w:rPr>
          <w:rFonts w:ascii="Times New Roman" w:hAnsi="Times New Roman" w:cs="Times New Roman"/>
          <w:i/>
        </w:rPr>
        <w:t>docs</w:t>
      </w:r>
      <w:proofErr w:type="spellEnd"/>
      <w:r w:rsidRPr="006E1F69">
        <w:rPr>
          <w:rFonts w:ascii="Times New Roman" w:hAnsi="Times New Roman" w:cs="Times New Roman"/>
          <w:i/>
        </w:rPr>
        <w:t>/</w:t>
      </w:r>
      <w:proofErr w:type="spellStart"/>
      <w:r w:rsidRPr="006E1F69">
        <w:rPr>
          <w:rFonts w:ascii="Times New Roman" w:hAnsi="Times New Roman" w:cs="Times New Roman"/>
          <w:i/>
        </w:rPr>
        <w:t>concept-innov-armenia.pdf</w:t>
      </w:r>
      <w:proofErr w:type="spellEnd"/>
      <w:r w:rsidRPr="006E1F69">
        <w:rPr>
          <w:rFonts w:ascii="Times New Roman" w:hAnsi="Times New Roman" w:cs="Times New Roman"/>
          <w:i/>
        </w:rPr>
        <w:t xml:space="preserve"> (дата обращения: 12.07.2018).</w:t>
      </w:r>
    </w:p>
  </w:footnote>
  <w:footnote w:id="3">
    <w:p w:rsidR="00F13B3F" w:rsidRPr="00445095" w:rsidRDefault="00F13B3F" w:rsidP="00364DE6">
      <w:pPr>
        <w:pStyle w:val="a3"/>
        <w:ind w:firstLine="0"/>
        <w:rPr>
          <w:rFonts w:ascii="Times New Roman" w:hAnsi="Times New Roman" w:cs="Times New Roman"/>
          <w:i/>
        </w:rPr>
      </w:pPr>
      <w:r w:rsidRPr="00174EE3">
        <w:rPr>
          <w:rStyle w:val="a5"/>
          <w:rFonts w:ascii="Times New Roman" w:hAnsi="Times New Roman" w:cs="Times New Roman"/>
        </w:rPr>
        <w:footnoteRef/>
      </w:r>
      <w:r w:rsidRPr="00174EE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См. </w:t>
      </w:r>
      <w:r w:rsidRPr="00445095">
        <w:rPr>
          <w:rFonts w:ascii="Times New Roman" w:hAnsi="Times New Roman" w:cs="Times New Roman"/>
          <w:i/>
        </w:rPr>
        <w:t>Президент подписал Указ «О национальных целях и стратегических задачах развития Российской Федерации на период до 2024 года» [Электронный ресурс]. – Режим доступа: http://kremlin.ru/events/president/news/57425 (дата обращения: 19.07.2018).</w:t>
      </w:r>
    </w:p>
  </w:footnote>
  <w:footnote w:id="4">
    <w:p w:rsidR="00F13B3F" w:rsidRPr="00445095" w:rsidRDefault="00F13B3F" w:rsidP="00364DE6">
      <w:pPr>
        <w:pStyle w:val="a3"/>
        <w:ind w:firstLine="0"/>
        <w:rPr>
          <w:rFonts w:ascii="Times New Roman" w:hAnsi="Times New Roman" w:cs="Times New Roman"/>
          <w:i/>
        </w:rPr>
      </w:pPr>
      <w:r>
        <w:rPr>
          <w:rStyle w:val="a5"/>
        </w:rPr>
        <w:footnoteRef/>
      </w:r>
      <w:r>
        <w:rPr>
          <w:rFonts w:ascii="Times New Roman" w:hAnsi="Times New Roman" w:cs="Times New Roman"/>
        </w:rPr>
        <w:t xml:space="preserve"> См. </w:t>
      </w:r>
      <w:r w:rsidRPr="00445095">
        <w:rPr>
          <w:rFonts w:ascii="Times New Roman" w:hAnsi="Times New Roman" w:cs="Times New Roman"/>
          <w:i/>
        </w:rPr>
        <w:t>Индекс безработицы [Электронный ресурс]. – Режим доступа:  https://wciom.ru/news/ratings/indeks_bezraboticy/ (дата обращения: 19.07.2018).</w:t>
      </w:r>
    </w:p>
  </w:footnote>
  <w:footnote w:id="5">
    <w:p w:rsidR="00F13B3F" w:rsidRPr="00445095" w:rsidRDefault="00F13B3F" w:rsidP="00364DE6">
      <w:pPr>
        <w:pStyle w:val="a3"/>
        <w:ind w:firstLine="0"/>
        <w:rPr>
          <w:rFonts w:ascii="Times New Roman" w:hAnsi="Times New Roman" w:cs="Times New Roman"/>
          <w:i/>
        </w:rPr>
      </w:pPr>
      <w:r w:rsidRPr="004D0D49">
        <w:rPr>
          <w:rStyle w:val="a5"/>
          <w:rFonts w:ascii="Times New Roman" w:hAnsi="Times New Roman" w:cs="Times New Roman"/>
        </w:rPr>
        <w:footnoteRef/>
      </w:r>
      <w:r w:rsidRPr="004D0D4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См. </w:t>
      </w:r>
      <w:r w:rsidRPr="00445095">
        <w:rPr>
          <w:rFonts w:ascii="Times New Roman" w:hAnsi="Times New Roman" w:cs="Times New Roman"/>
          <w:i/>
        </w:rPr>
        <w:t>Комплексное наблюдение условий жизни населения. 2016 [Электронный ресурс]. – Режим доступа: http://www.gks.ru/free_doc/new_site/population/urov/kouj16.rar (дата обращения: 19.07.2018).</w:t>
      </w:r>
    </w:p>
  </w:footnote>
  <w:footnote w:id="6">
    <w:p w:rsidR="00F13B3F" w:rsidRPr="00445095" w:rsidRDefault="00F13B3F" w:rsidP="009A6D46">
      <w:pPr>
        <w:pStyle w:val="a3"/>
        <w:ind w:firstLine="0"/>
        <w:jc w:val="left"/>
        <w:rPr>
          <w:rFonts w:ascii="Times New Roman" w:hAnsi="Times New Roman"/>
          <w:i/>
        </w:rPr>
      </w:pPr>
      <w:r w:rsidRPr="00075A25">
        <w:rPr>
          <w:rStyle w:val="a5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См. </w:t>
      </w:r>
      <w:proofErr w:type="spellStart"/>
      <w:r w:rsidRPr="00445095">
        <w:rPr>
          <w:rFonts w:ascii="Times New Roman" w:hAnsi="Times New Roman"/>
          <w:i/>
          <w:lang w:val="en-US"/>
        </w:rPr>
        <w:t>Eurostat</w:t>
      </w:r>
      <w:proofErr w:type="spellEnd"/>
      <w:r w:rsidRPr="00445095">
        <w:rPr>
          <w:rFonts w:ascii="Times New Roman" w:hAnsi="Times New Roman"/>
          <w:i/>
        </w:rPr>
        <w:t xml:space="preserve"> [Электронный ресурс] – Режим доступа: </w:t>
      </w:r>
      <w:r w:rsidRPr="00445095">
        <w:rPr>
          <w:rFonts w:ascii="Times New Roman" w:hAnsi="Times New Roman"/>
          <w:i/>
          <w:lang w:val="en-US"/>
        </w:rPr>
        <w:t>http</w:t>
      </w:r>
      <w:r w:rsidRPr="00445095">
        <w:rPr>
          <w:rFonts w:ascii="Times New Roman" w:hAnsi="Times New Roman"/>
          <w:i/>
        </w:rPr>
        <w:t>://</w:t>
      </w:r>
      <w:proofErr w:type="spellStart"/>
      <w:r w:rsidRPr="00445095">
        <w:rPr>
          <w:rFonts w:ascii="Times New Roman" w:hAnsi="Times New Roman"/>
          <w:i/>
          <w:lang w:val="en-US"/>
        </w:rPr>
        <w:t>appsso</w:t>
      </w:r>
      <w:proofErr w:type="spellEnd"/>
      <w:r w:rsidRPr="00445095">
        <w:rPr>
          <w:rFonts w:ascii="Times New Roman" w:hAnsi="Times New Roman"/>
          <w:i/>
        </w:rPr>
        <w:t>.</w:t>
      </w:r>
      <w:proofErr w:type="spellStart"/>
      <w:r w:rsidRPr="00445095">
        <w:rPr>
          <w:rFonts w:ascii="Times New Roman" w:hAnsi="Times New Roman"/>
          <w:i/>
          <w:lang w:val="en-US"/>
        </w:rPr>
        <w:t>eurostat</w:t>
      </w:r>
      <w:proofErr w:type="spellEnd"/>
      <w:r w:rsidRPr="00445095">
        <w:rPr>
          <w:rFonts w:ascii="Times New Roman" w:hAnsi="Times New Roman"/>
          <w:i/>
        </w:rPr>
        <w:t>.</w:t>
      </w:r>
      <w:proofErr w:type="spellStart"/>
      <w:r w:rsidRPr="00445095">
        <w:rPr>
          <w:rFonts w:ascii="Times New Roman" w:hAnsi="Times New Roman"/>
          <w:i/>
          <w:lang w:val="en-US"/>
        </w:rPr>
        <w:t>ec</w:t>
      </w:r>
      <w:proofErr w:type="spellEnd"/>
      <w:r w:rsidRPr="00445095">
        <w:rPr>
          <w:rFonts w:ascii="Times New Roman" w:hAnsi="Times New Roman"/>
          <w:i/>
        </w:rPr>
        <w:t>.</w:t>
      </w:r>
      <w:proofErr w:type="spellStart"/>
      <w:r w:rsidRPr="00445095">
        <w:rPr>
          <w:rFonts w:ascii="Times New Roman" w:hAnsi="Times New Roman"/>
          <w:i/>
          <w:lang w:val="en-US"/>
        </w:rPr>
        <w:t>europa</w:t>
      </w:r>
      <w:proofErr w:type="spellEnd"/>
      <w:r w:rsidRPr="00445095">
        <w:rPr>
          <w:rFonts w:ascii="Times New Roman" w:hAnsi="Times New Roman"/>
          <w:i/>
        </w:rPr>
        <w:t>.</w:t>
      </w:r>
      <w:proofErr w:type="spellStart"/>
      <w:r w:rsidRPr="00445095">
        <w:rPr>
          <w:rFonts w:ascii="Times New Roman" w:hAnsi="Times New Roman"/>
          <w:i/>
          <w:lang w:val="en-US"/>
        </w:rPr>
        <w:t>eu</w:t>
      </w:r>
      <w:proofErr w:type="spellEnd"/>
      <w:r w:rsidRPr="00445095">
        <w:rPr>
          <w:rFonts w:ascii="Times New Roman" w:hAnsi="Times New Roman"/>
          <w:i/>
        </w:rPr>
        <w:t>/</w:t>
      </w:r>
      <w:proofErr w:type="spellStart"/>
      <w:r w:rsidRPr="00445095">
        <w:rPr>
          <w:rFonts w:ascii="Times New Roman" w:hAnsi="Times New Roman"/>
          <w:i/>
          <w:lang w:val="en-US"/>
        </w:rPr>
        <w:t>nui</w:t>
      </w:r>
      <w:proofErr w:type="spellEnd"/>
      <w:r w:rsidRPr="00445095">
        <w:rPr>
          <w:rFonts w:ascii="Times New Roman" w:hAnsi="Times New Roman"/>
          <w:i/>
        </w:rPr>
        <w:t>/</w:t>
      </w:r>
      <w:r w:rsidRPr="00445095">
        <w:rPr>
          <w:rFonts w:ascii="Times New Roman" w:hAnsi="Times New Roman"/>
          <w:i/>
          <w:lang w:val="en-US"/>
        </w:rPr>
        <w:t>show</w:t>
      </w:r>
      <w:r w:rsidRPr="00445095">
        <w:rPr>
          <w:rFonts w:ascii="Times New Roman" w:hAnsi="Times New Roman"/>
          <w:i/>
        </w:rPr>
        <w:t>.</w:t>
      </w:r>
      <w:r w:rsidRPr="00445095">
        <w:rPr>
          <w:rFonts w:ascii="Times New Roman" w:hAnsi="Times New Roman"/>
          <w:i/>
          <w:lang w:val="en-US"/>
        </w:rPr>
        <w:t>do</w:t>
      </w:r>
      <w:r w:rsidRPr="00445095">
        <w:rPr>
          <w:rFonts w:ascii="Times New Roman" w:hAnsi="Times New Roman"/>
          <w:i/>
        </w:rPr>
        <w:t>?</w:t>
      </w:r>
      <w:r w:rsidRPr="00445095">
        <w:rPr>
          <w:rFonts w:ascii="Times New Roman" w:hAnsi="Times New Roman"/>
          <w:i/>
          <w:lang w:val="en-US"/>
        </w:rPr>
        <w:t>dataset</w:t>
      </w:r>
      <w:r w:rsidRPr="00445095">
        <w:rPr>
          <w:rFonts w:ascii="Times New Roman" w:hAnsi="Times New Roman"/>
          <w:i/>
        </w:rPr>
        <w:t>=</w:t>
      </w:r>
      <w:proofErr w:type="spellStart"/>
      <w:r w:rsidRPr="00445095">
        <w:rPr>
          <w:rFonts w:ascii="Times New Roman" w:hAnsi="Times New Roman"/>
          <w:i/>
          <w:lang w:val="en-US"/>
        </w:rPr>
        <w:t>une</w:t>
      </w:r>
      <w:proofErr w:type="spellEnd"/>
      <w:r w:rsidRPr="00445095">
        <w:rPr>
          <w:rFonts w:ascii="Times New Roman" w:hAnsi="Times New Roman"/>
          <w:i/>
        </w:rPr>
        <w:t>_</w:t>
      </w:r>
      <w:proofErr w:type="spellStart"/>
      <w:r w:rsidRPr="00445095">
        <w:rPr>
          <w:rFonts w:ascii="Times New Roman" w:hAnsi="Times New Roman"/>
          <w:i/>
          <w:lang w:val="en-US"/>
        </w:rPr>
        <w:t>rt</w:t>
      </w:r>
      <w:proofErr w:type="spellEnd"/>
      <w:r w:rsidRPr="00445095">
        <w:rPr>
          <w:rFonts w:ascii="Times New Roman" w:hAnsi="Times New Roman"/>
          <w:i/>
        </w:rPr>
        <w:t>_</w:t>
      </w:r>
      <w:r w:rsidRPr="00445095">
        <w:rPr>
          <w:rFonts w:ascii="Times New Roman" w:hAnsi="Times New Roman"/>
          <w:i/>
          <w:lang w:val="en-US"/>
        </w:rPr>
        <w:t>a</w:t>
      </w:r>
      <w:r w:rsidRPr="00445095">
        <w:rPr>
          <w:rFonts w:ascii="Times New Roman" w:hAnsi="Times New Roman"/>
          <w:i/>
        </w:rPr>
        <w:t>&amp;</w:t>
      </w:r>
      <w:proofErr w:type="spellStart"/>
      <w:r w:rsidRPr="00445095">
        <w:rPr>
          <w:rFonts w:ascii="Times New Roman" w:hAnsi="Times New Roman"/>
          <w:i/>
          <w:lang w:val="en-US"/>
        </w:rPr>
        <w:t>lang</w:t>
      </w:r>
      <w:proofErr w:type="spellEnd"/>
      <w:r w:rsidRPr="00445095">
        <w:rPr>
          <w:rFonts w:ascii="Times New Roman" w:hAnsi="Times New Roman"/>
          <w:i/>
        </w:rPr>
        <w:t>=</w:t>
      </w:r>
      <w:r w:rsidRPr="00445095">
        <w:rPr>
          <w:rFonts w:ascii="Times New Roman" w:hAnsi="Times New Roman"/>
          <w:i/>
          <w:lang w:val="en-US"/>
        </w:rPr>
        <w:t>en</w:t>
      </w:r>
      <w:r w:rsidRPr="00445095">
        <w:rPr>
          <w:rFonts w:ascii="Times New Roman" w:hAnsi="Times New Roman"/>
          <w:i/>
        </w:rPr>
        <w:t xml:space="preserve"> (дата обращения: 19.07.2018).</w:t>
      </w:r>
    </w:p>
  </w:footnote>
  <w:footnote w:id="7">
    <w:p w:rsidR="00F13B3F" w:rsidRPr="00445095" w:rsidRDefault="00F13B3F" w:rsidP="009A6D46">
      <w:pPr>
        <w:pStyle w:val="a3"/>
        <w:ind w:firstLine="0"/>
        <w:jc w:val="left"/>
        <w:rPr>
          <w:rFonts w:ascii="Times New Roman" w:hAnsi="Times New Roman"/>
          <w:i/>
        </w:rPr>
      </w:pPr>
      <w:r w:rsidRPr="00075A25">
        <w:rPr>
          <w:rStyle w:val="a5"/>
          <w:rFonts w:ascii="Times New Roman" w:hAnsi="Times New Roman"/>
        </w:rPr>
        <w:footnoteRef/>
      </w:r>
      <w:r w:rsidRPr="00075A2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См</w:t>
      </w:r>
      <w:r w:rsidRPr="00445095">
        <w:rPr>
          <w:rFonts w:ascii="Times New Roman" w:hAnsi="Times New Roman"/>
          <w:i/>
        </w:rPr>
        <w:t>. Индекс безработицы [Электронный ресурс] – Режим доступа:  https://wciom.ru/news/ratings/indeks_bezraboticy/ (дата обращения:19.07.2018).</w:t>
      </w:r>
    </w:p>
  </w:footnote>
  <w:footnote w:id="8">
    <w:p w:rsidR="00F13B3F" w:rsidRPr="00185114" w:rsidRDefault="00F13B3F" w:rsidP="003E7DBD">
      <w:pPr>
        <w:pStyle w:val="a3"/>
        <w:ind w:firstLine="0"/>
        <w:rPr>
          <w:rFonts w:ascii="Times New Roman" w:hAnsi="Times New Roman" w:cs="Times New Roman"/>
          <w:i/>
        </w:rPr>
      </w:pPr>
      <w:r w:rsidRPr="00FF6638">
        <w:rPr>
          <w:rStyle w:val="a5"/>
          <w:rFonts w:ascii="Times New Roman" w:hAnsi="Times New Roman" w:cs="Times New Roman"/>
        </w:rPr>
        <w:footnoteRef/>
      </w:r>
      <w:r w:rsidRPr="00FF663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См. </w:t>
      </w:r>
      <w:r w:rsidRPr="00185114">
        <w:rPr>
          <w:rFonts w:ascii="Times New Roman" w:hAnsi="Times New Roman" w:cs="Times New Roman"/>
          <w:i/>
        </w:rPr>
        <w:t>Стратегия экономического развития Содружества Независимых Государств на период до 2020 года (утв. Решением Совета глав правительств Содружества Независимых Государств от 14 ноября 2008 года) [Электронный ресурс]. – Режим доступа: http://www.cis.minsk.by/page.php?id=18764 (дата обращения: 14.07.2018).</w:t>
      </w:r>
    </w:p>
  </w:footnote>
  <w:footnote w:id="9">
    <w:p w:rsidR="00F13B3F" w:rsidRPr="00185114" w:rsidRDefault="00F13B3F" w:rsidP="003E7DBD">
      <w:pPr>
        <w:pStyle w:val="a3"/>
        <w:ind w:firstLine="0"/>
        <w:rPr>
          <w:rFonts w:ascii="Times New Roman" w:hAnsi="Times New Roman" w:cs="Times New Roman"/>
          <w:i/>
        </w:rPr>
      </w:pPr>
      <w:r w:rsidRPr="00185114">
        <w:rPr>
          <w:rStyle w:val="a5"/>
          <w:rFonts w:ascii="Times New Roman" w:hAnsi="Times New Roman" w:cs="Times New Roman"/>
        </w:rPr>
        <w:footnoteRef/>
      </w:r>
      <w:r w:rsidRPr="00185114">
        <w:rPr>
          <w:rFonts w:ascii="Times New Roman" w:hAnsi="Times New Roman" w:cs="Times New Roman"/>
          <w:lang w:val="en-US"/>
        </w:rPr>
        <w:t xml:space="preserve"> </w:t>
      </w:r>
      <w:r w:rsidRPr="00185114">
        <w:rPr>
          <w:rFonts w:ascii="Times New Roman" w:hAnsi="Times New Roman" w:cs="Times New Roman"/>
        </w:rPr>
        <w:t>См</w:t>
      </w:r>
      <w:r w:rsidRPr="00185114">
        <w:rPr>
          <w:rFonts w:ascii="Times New Roman" w:hAnsi="Times New Roman" w:cs="Times New Roman"/>
          <w:lang w:val="en-US"/>
        </w:rPr>
        <w:t xml:space="preserve">. </w:t>
      </w:r>
      <w:r w:rsidRPr="00185114">
        <w:rPr>
          <w:rFonts w:ascii="Times New Roman" w:hAnsi="Times New Roman" w:cs="Times New Roman"/>
          <w:i/>
          <w:lang w:val="en-US"/>
        </w:rPr>
        <w:t xml:space="preserve">The Global Innovation Index 2017. 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InnovationFeedingtheWorld</w:t>
      </w:r>
      <w:proofErr w:type="spellEnd"/>
      <w:r w:rsidRPr="0070115E">
        <w:rPr>
          <w:rFonts w:ascii="Times New Roman" w:hAnsi="Times New Roman" w:cs="Times New Roman"/>
          <w:i/>
        </w:rPr>
        <w:t xml:space="preserve">. </w:t>
      </w:r>
      <w:r w:rsidRPr="00185114">
        <w:rPr>
          <w:rFonts w:ascii="Times New Roman" w:hAnsi="Times New Roman" w:cs="Times New Roman"/>
          <w:i/>
        </w:rPr>
        <w:t>[Электронный ресурс]. – Режим доступа:</w:t>
      </w:r>
      <w:r w:rsidRPr="00185114">
        <w:rPr>
          <w:rFonts w:ascii="Times New Roman" w:hAnsi="Times New Roman" w:cs="Times New Roman"/>
          <w:i/>
          <w:lang w:val="en-US"/>
        </w:rPr>
        <w:t>http</w:t>
      </w:r>
      <w:r w:rsidRPr="00185114">
        <w:rPr>
          <w:rFonts w:ascii="Times New Roman" w:hAnsi="Times New Roman" w:cs="Times New Roman"/>
          <w:i/>
        </w:rPr>
        <w:t>://</w:t>
      </w:r>
      <w:r w:rsidRPr="00185114">
        <w:rPr>
          <w:rFonts w:ascii="Times New Roman" w:hAnsi="Times New Roman" w:cs="Times New Roman"/>
          <w:i/>
          <w:lang w:val="en-US"/>
        </w:rPr>
        <w:t>www</w:t>
      </w:r>
      <w:r w:rsidRPr="00185114">
        <w:rPr>
          <w:rFonts w:ascii="Times New Roman" w:hAnsi="Times New Roman" w:cs="Times New Roman"/>
          <w:i/>
        </w:rPr>
        <w:t>.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wipo</w:t>
      </w:r>
      <w:proofErr w:type="spellEnd"/>
      <w:r w:rsidRPr="00185114">
        <w:rPr>
          <w:rFonts w:ascii="Times New Roman" w:hAnsi="Times New Roman" w:cs="Times New Roman"/>
          <w:i/>
        </w:rPr>
        <w:t>.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int</w:t>
      </w:r>
      <w:proofErr w:type="spellEnd"/>
      <w:r w:rsidRPr="00185114">
        <w:rPr>
          <w:rFonts w:ascii="Times New Roman" w:hAnsi="Times New Roman" w:cs="Times New Roman"/>
          <w:i/>
        </w:rPr>
        <w:t>/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edocs</w:t>
      </w:r>
      <w:proofErr w:type="spellEnd"/>
      <w:r w:rsidRPr="00185114">
        <w:rPr>
          <w:rFonts w:ascii="Times New Roman" w:hAnsi="Times New Roman" w:cs="Times New Roman"/>
          <w:i/>
        </w:rPr>
        <w:t>/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pubdocs</w:t>
      </w:r>
      <w:proofErr w:type="spellEnd"/>
      <w:r w:rsidRPr="00185114">
        <w:rPr>
          <w:rFonts w:ascii="Times New Roman" w:hAnsi="Times New Roman" w:cs="Times New Roman"/>
          <w:i/>
        </w:rPr>
        <w:t>/</w:t>
      </w:r>
      <w:r w:rsidRPr="00185114">
        <w:rPr>
          <w:rFonts w:ascii="Times New Roman" w:hAnsi="Times New Roman" w:cs="Times New Roman"/>
          <w:i/>
          <w:lang w:val="en-US"/>
        </w:rPr>
        <w:t>en</w:t>
      </w:r>
      <w:r w:rsidRPr="00185114">
        <w:rPr>
          <w:rFonts w:ascii="Times New Roman" w:hAnsi="Times New Roman" w:cs="Times New Roman"/>
          <w:i/>
        </w:rPr>
        <w:t>/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wipo</w:t>
      </w:r>
      <w:proofErr w:type="spellEnd"/>
      <w:r w:rsidRPr="00185114">
        <w:rPr>
          <w:rFonts w:ascii="Times New Roman" w:hAnsi="Times New Roman" w:cs="Times New Roman"/>
          <w:i/>
        </w:rPr>
        <w:t>_</w:t>
      </w:r>
      <w:r w:rsidRPr="00185114">
        <w:rPr>
          <w:rFonts w:ascii="Times New Roman" w:hAnsi="Times New Roman" w:cs="Times New Roman"/>
          <w:i/>
          <w:lang w:val="en-US"/>
        </w:rPr>
        <w:t>pub</w:t>
      </w:r>
      <w:r w:rsidRPr="00185114">
        <w:rPr>
          <w:rFonts w:ascii="Times New Roman" w:hAnsi="Times New Roman" w:cs="Times New Roman"/>
          <w:i/>
        </w:rPr>
        <w:t>_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gii</w:t>
      </w:r>
      <w:proofErr w:type="spellEnd"/>
      <w:r w:rsidRPr="00185114">
        <w:rPr>
          <w:rFonts w:ascii="Times New Roman" w:hAnsi="Times New Roman" w:cs="Times New Roman"/>
          <w:i/>
        </w:rPr>
        <w:t>_2017.</w:t>
      </w:r>
      <w:proofErr w:type="spellStart"/>
      <w:r w:rsidRPr="00185114">
        <w:rPr>
          <w:rFonts w:ascii="Times New Roman" w:hAnsi="Times New Roman" w:cs="Times New Roman"/>
          <w:i/>
          <w:lang w:val="en-US"/>
        </w:rPr>
        <w:t>pdf</w:t>
      </w:r>
      <w:proofErr w:type="spellEnd"/>
      <w:r w:rsidRPr="00185114">
        <w:rPr>
          <w:rFonts w:ascii="Times New Roman" w:hAnsi="Times New Roman" w:cs="Times New Roman"/>
          <w:i/>
        </w:rPr>
        <w:t xml:space="preserve"> (дата обращения: 14.07.2018).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978D1"/>
    <w:multiLevelType w:val="hybridMultilevel"/>
    <w:tmpl w:val="07A8369E"/>
    <w:lvl w:ilvl="0" w:tplc="19261BF6">
      <w:start w:val="1"/>
      <w:numFmt w:val="bullet"/>
      <w:lvlText w:val="-"/>
      <w:lvlJc w:val="left"/>
      <w:pPr>
        <w:ind w:left="1080" w:hanging="360"/>
      </w:pPr>
      <w:rPr>
        <w:rFonts w:ascii="Sylfaen" w:eastAsia="Calibri" w:hAnsi="Sylfae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561400"/>
    <w:multiLevelType w:val="hybridMultilevel"/>
    <w:tmpl w:val="DAA8131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9334B2"/>
    <w:multiLevelType w:val="hybridMultilevel"/>
    <w:tmpl w:val="935247C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6C097D"/>
    <w:multiLevelType w:val="hybridMultilevel"/>
    <w:tmpl w:val="7954FA42"/>
    <w:lvl w:ilvl="0" w:tplc="0419000B">
      <w:start w:val="1"/>
      <w:numFmt w:val="bullet"/>
      <w:lvlText w:val=""/>
      <w:lvlJc w:val="left"/>
      <w:pPr>
        <w:ind w:left="39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4">
    <w:nsid w:val="110058C8"/>
    <w:multiLevelType w:val="hybridMultilevel"/>
    <w:tmpl w:val="655CD574"/>
    <w:lvl w:ilvl="0" w:tplc="034234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33A5890"/>
    <w:multiLevelType w:val="multilevel"/>
    <w:tmpl w:val="AA78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bullet"/>
      <w:lvlText w:val="-"/>
      <w:lvlJc w:val="left"/>
      <w:pPr>
        <w:ind w:left="1680" w:hanging="60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BC3245"/>
    <w:multiLevelType w:val="hybridMultilevel"/>
    <w:tmpl w:val="8EDC21C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8A943CA"/>
    <w:multiLevelType w:val="hybridMultilevel"/>
    <w:tmpl w:val="53BEF210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085A73"/>
    <w:multiLevelType w:val="hybridMultilevel"/>
    <w:tmpl w:val="8B06F566"/>
    <w:lvl w:ilvl="0" w:tplc="04190001">
      <w:start w:val="1"/>
      <w:numFmt w:val="bullet"/>
      <w:lvlText w:val=""/>
      <w:lvlJc w:val="left"/>
      <w:pPr>
        <w:ind w:left="1222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9">
    <w:nsid w:val="291E2DC2"/>
    <w:multiLevelType w:val="hybridMultilevel"/>
    <w:tmpl w:val="5E72CC0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CB6CD7"/>
    <w:multiLevelType w:val="hybridMultilevel"/>
    <w:tmpl w:val="9DCC30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914E30"/>
    <w:multiLevelType w:val="hybridMultilevel"/>
    <w:tmpl w:val="AC94313A"/>
    <w:lvl w:ilvl="0" w:tplc="0419000B">
      <w:start w:val="1"/>
      <w:numFmt w:val="bullet"/>
      <w:lvlText w:val=""/>
      <w:lvlJc w:val="left"/>
      <w:pPr>
        <w:ind w:left="53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12">
    <w:nsid w:val="317100B3"/>
    <w:multiLevelType w:val="hybridMultilevel"/>
    <w:tmpl w:val="E56CF4E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>
    <w:nsid w:val="357A45BC"/>
    <w:multiLevelType w:val="hybridMultilevel"/>
    <w:tmpl w:val="08AE5A2A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38B7757F"/>
    <w:multiLevelType w:val="hybridMultilevel"/>
    <w:tmpl w:val="31E213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F9E62E1"/>
    <w:multiLevelType w:val="multilevel"/>
    <w:tmpl w:val="1B027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3B66BA3"/>
    <w:multiLevelType w:val="hybridMultilevel"/>
    <w:tmpl w:val="2A845C2C"/>
    <w:lvl w:ilvl="0" w:tplc="BA2E2E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ED705F"/>
    <w:multiLevelType w:val="hybridMultilevel"/>
    <w:tmpl w:val="846A512E"/>
    <w:lvl w:ilvl="0" w:tplc="0419000B">
      <w:start w:val="1"/>
      <w:numFmt w:val="bullet"/>
      <w:lvlText w:val=""/>
      <w:lvlJc w:val="left"/>
      <w:pPr>
        <w:ind w:left="53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F948C1"/>
    <w:multiLevelType w:val="hybridMultilevel"/>
    <w:tmpl w:val="712E67E6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>
    <w:nsid w:val="543C4366"/>
    <w:multiLevelType w:val="hybridMultilevel"/>
    <w:tmpl w:val="BA1408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B6731B"/>
    <w:multiLevelType w:val="hybridMultilevel"/>
    <w:tmpl w:val="CB645248"/>
    <w:lvl w:ilvl="0" w:tplc="E84C568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D">
      <w:start w:val="1"/>
      <w:numFmt w:val="bullet"/>
      <w:lvlText w:val=""/>
      <w:lvlJc w:val="left"/>
      <w:pPr>
        <w:ind w:left="748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116B71"/>
    <w:multiLevelType w:val="multilevel"/>
    <w:tmpl w:val="C9844A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9845D45"/>
    <w:multiLevelType w:val="hybridMultilevel"/>
    <w:tmpl w:val="FE408D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030E05"/>
    <w:multiLevelType w:val="hybridMultilevel"/>
    <w:tmpl w:val="7444B5C8"/>
    <w:lvl w:ilvl="0" w:tplc="847E43B2">
      <w:start w:val="1"/>
      <w:numFmt w:val="decimal"/>
      <w:lvlText w:val="%1."/>
      <w:lvlJc w:val="left"/>
      <w:pPr>
        <w:tabs>
          <w:tab w:val="num" w:pos="1247"/>
        </w:tabs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5413B0B"/>
    <w:multiLevelType w:val="multilevel"/>
    <w:tmpl w:val="6756A6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6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76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5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4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57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712" w:hanging="2160"/>
      </w:pPr>
      <w:rPr>
        <w:rFonts w:hint="default"/>
      </w:rPr>
    </w:lvl>
  </w:abstractNum>
  <w:abstractNum w:abstractNumId="25">
    <w:nsid w:val="67520851"/>
    <w:multiLevelType w:val="hybridMultilevel"/>
    <w:tmpl w:val="1AF220FE"/>
    <w:lvl w:ilvl="0" w:tplc="76C6F64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89D0E99"/>
    <w:multiLevelType w:val="hybridMultilevel"/>
    <w:tmpl w:val="154414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0E2BB8"/>
    <w:multiLevelType w:val="multilevel"/>
    <w:tmpl w:val="C9844A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C5C5E13"/>
    <w:multiLevelType w:val="hybridMultilevel"/>
    <w:tmpl w:val="17D0EBC2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99379A"/>
    <w:multiLevelType w:val="hybridMultilevel"/>
    <w:tmpl w:val="A41E840A"/>
    <w:lvl w:ilvl="0" w:tplc="041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0">
    <w:nsid w:val="6FA60DF6"/>
    <w:multiLevelType w:val="hybridMultilevel"/>
    <w:tmpl w:val="7D721A9C"/>
    <w:lvl w:ilvl="0" w:tplc="C1427FF6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112C78"/>
    <w:multiLevelType w:val="multilevel"/>
    <w:tmpl w:val="80CC7D2C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2"/>
      <w:numFmt w:val="decimal"/>
      <w:lvlText w:val="%1.%2."/>
      <w:lvlJc w:val="left"/>
      <w:pPr>
        <w:ind w:left="786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color w:val="000000"/>
      </w:rPr>
    </w:lvl>
  </w:abstractNum>
  <w:abstractNum w:abstractNumId="32">
    <w:nsid w:val="7E4025B5"/>
    <w:multiLevelType w:val="hybridMultilevel"/>
    <w:tmpl w:val="21C4E102"/>
    <w:lvl w:ilvl="0" w:tplc="B372A934">
      <w:start w:val="1"/>
      <w:numFmt w:val="decimal"/>
      <w:lvlText w:val="%1."/>
      <w:lvlJc w:val="left"/>
      <w:pPr>
        <w:ind w:left="15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num w:numId="1">
    <w:abstractNumId w:val="23"/>
  </w:num>
  <w:num w:numId="2">
    <w:abstractNumId w:val="19"/>
  </w:num>
  <w:num w:numId="3">
    <w:abstractNumId w:val="21"/>
  </w:num>
  <w:num w:numId="4">
    <w:abstractNumId w:val="5"/>
  </w:num>
  <w:num w:numId="5">
    <w:abstractNumId w:val="16"/>
  </w:num>
  <w:num w:numId="6">
    <w:abstractNumId w:val="0"/>
  </w:num>
  <w:num w:numId="7">
    <w:abstractNumId w:val="22"/>
  </w:num>
  <w:num w:numId="8">
    <w:abstractNumId w:val="30"/>
  </w:num>
  <w:num w:numId="9">
    <w:abstractNumId w:val="26"/>
  </w:num>
  <w:num w:numId="10">
    <w:abstractNumId w:val="25"/>
  </w:num>
  <w:num w:numId="11">
    <w:abstractNumId w:val="8"/>
  </w:num>
  <w:num w:numId="12">
    <w:abstractNumId w:val="10"/>
  </w:num>
  <w:num w:numId="13">
    <w:abstractNumId w:val="15"/>
  </w:num>
  <w:num w:numId="14">
    <w:abstractNumId w:val="31"/>
  </w:num>
  <w:num w:numId="15">
    <w:abstractNumId w:val="24"/>
  </w:num>
  <w:num w:numId="16">
    <w:abstractNumId w:val="2"/>
  </w:num>
  <w:num w:numId="17">
    <w:abstractNumId w:val="9"/>
  </w:num>
  <w:num w:numId="18">
    <w:abstractNumId w:val="1"/>
  </w:num>
  <w:num w:numId="19">
    <w:abstractNumId w:val="28"/>
  </w:num>
  <w:num w:numId="20">
    <w:abstractNumId w:val="14"/>
  </w:num>
  <w:num w:numId="21">
    <w:abstractNumId w:val="18"/>
  </w:num>
  <w:num w:numId="22">
    <w:abstractNumId w:val="3"/>
  </w:num>
  <w:num w:numId="23">
    <w:abstractNumId w:val="17"/>
  </w:num>
  <w:num w:numId="24">
    <w:abstractNumId w:val="11"/>
  </w:num>
  <w:num w:numId="25">
    <w:abstractNumId w:val="4"/>
  </w:num>
  <w:num w:numId="26">
    <w:abstractNumId w:val="27"/>
  </w:num>
  <w:num w:numId="27">
    <w:abstractNumId w:val="6"/>
  </w:num>
  <w:num w:numId="28">
    <w:abstractNumId w:val="32"/>
  </w:num>
  <w:num w:numId="29">
    <w:abstractNumId w:val="20"/>
  </w:num>
  <w:num w:numId="30">
    <w:abstractNumId w:val="13"/>
  </w:num>
  <w:num w:numId="31">
    <w:abstractNumId w:val="12"/>
  </w:num>
  <w:num w:numId="32">
    <w:abstractNumId w:val="29"/>
  </w:num>
  <w:num w:numId="3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3EE7"/>
    <w:rsid w:val="00003144"/>
    <w:rsid w:val="00011BC9"/>
    <w:rsid w:val="00013499"/>
    <w:rsid w:val="000169F6"/>
    <w:rsid w:val="00027FFD"/>
    <w:rsid w:val="00032CDA"/>
    <w:rsid w:val="00032FF4"/>
    <w:rsid w:val="00034DEE"/>
    <w:rsid w:val="00036404"/>
    <w:rsid w:val="0005315D"/>
    <w:rsid w:val="00053A16"/>
    <w:rsid w:val="00057F7D"/>
    <w:rsid w:val="0006342B"/>
    <w:rsid w:val="000670A1"/>
    <w:rsid w:val="000742E8"/>
    <w:rsid w:val="00075A25"/>
    <w:rsid w:val="00081111"/>
    <w:rsid w:val="0009148F"/>
    <w:rsid w:val="000964B5"/>
    <w:rsid w:val="000A0ADB"/>
    <w:rsid w:val="000A3DEC"/>
    <w:rsid w:val="000A666C"/>
    <w:rsid w:val="000A7A08"/>
    <w:rsid w:val="000B06A2"/>
    <w:rsid w:val="000C4DEE"/>
    <w:rsid w:val="000C7303"/>
    <w:rsid w:val="000D2010"/>
    <w:rsid w:val="000E4D4E"/>
    <w:rsid w:val="000E6C3C"/>
    <w:rsid w:val="000E71A2"/>
    <w:rsid w:val="000F6C27"/>
    <w:rsid w:val="00101D59"/>
    <w:rsid w:val="001132A5"/>
    <w:rsid w:val="00130A16"/>
    <w:rsid w:val="00142F2D"/>
    <w:rsid w:val="0014633A"/>
    <w:rsid w:val="00147741"/>
    <w:rsid w:val="00152972"/>
    <w:rsid w:val="00152C67"/>
    <w:rsid w:val="0015363D"/>
    <w:rsid w:val="00156C05"/>
    <w:rsid w:val="00161BB6"/>
    <w:rsid w:val="00173C5C"/>
    <w:rsid w:val="00174EE3"/>
    <w:rsid w:val="00181587"/>
    <w:rsid w:val="00185114"/>
    <w:rsid w:val="0018670F"/>
    <w:rsid w:val="001877BE"/>
    <w:rsid w:val="001A19DB"/>
    <w:rsid w:val="001A22FE"/>
    <w:rsid w:val="001B29B3"/>
    <w:rsid w:val="001B35D1"/>
    <w:rsid w:val="001B607C"/>
    <w:rsid w:val="001B6283"/>
    <w:rsid w:val="001B7539"/>
    <w:rsid w:val="001C4046"/>
    <w:rsid w:val="001D6CD9"/>
    <w:rsid w:val="001D749F"/>
    <w:rsid w:val="001D7622"/>
    <w:rsid w:val="001D7E83"/>
    <w:rsid w:val="001E596E"/>
    <w:rsid w:val="001F4486"/>
    <w:rsid w:val="001F7158"/>
    <w:rsid w:val="00211CF8"/>
    <w:rsid w:val="002248F8"/>
    <w:rsid w:val="00226CA4"/>
    <w:rsid w:val="0023094A"/>
    <w:rsid w:val="00234298"/>
    <w:rsid w:val="00235CF4"/>
    <w:rsid w:val="00240D88"/>
    <w:rsid w:val="002417C2"/>
    <w:rsid w:val="00245B18"/>
    <w:rsid w:val="00253566"/>
    <w:rsid w:val="0025477A"/>
    <w:rsid w:val="00265640"/>
    <w:rsid w:val="002876A4"/>
    <w:rsid w:val="002968CA"/>
    <w:rsid w:val="002A26AB"/>
    <w:rsid w:val="002A56CD"/>
    <w:rsid w:val="002B3F1A"/>
    <w:rsid w:val="002B6FC4"/>
    <w:rsid w:val="002C34BB"/>
    <w:rsid w:val="002C3F09"/>
    <w:rsid w:val="002D1661"/>
    <w:rsid w:val="002D44AC"/>
    <w:rsid w:val="002D79F5"/>
    <w:rsid w:val="002E2B09"/>
    <w:rsid w:val="002E3B0B"/>
    <w:rsid w:val="002E3DAE"/>
    <w:rsid w:val="002E708F"/>
    <w:rsid w:val="002F1518"/>
    <w:rsid w:val="0030092B"/>
    <w:rsid w:val="00302E5C"/>
    <w:rsid w:val="00314ADF"/>
    <w:rsid w:val="00316F5A"/>
    <w:rsid w:val="003175F5"/>
    <w:rsid w:val="00320B67"/>
    <w:rsid w:val="00333B64"/>
    <w:rsid w:val="00340FBF"/>
    <w:rsid w:val="0034135C"/>
    <w:rsid w:val="003454FE"/>
    <w:rsid w:val="003457F4"/>
    <w:rsid w:val="00355CD0"/>
    <w:rsid w:val="00355F19"/>
    <w:rsid w:val="003636A8"/>
    <w:rsid w:val="0036391C"/>
    <w:rsid w:val="00364DE6"/>
    <w:rsid w:val="003761B8"/>
    <w:rsid w:val="0037741B"/>
    <w:rsid w:val="003800DA"/>
    <w:rsid w:val="00381250"/>
    <w:rsid w:val="003906AB"/>
    <w:rsid w:val="00392338"/>
    <w:rsid w:val="003A2331"/>
    <w:rsid w:val="003A2961"/>
    <w:rsid w:val="003A3D98"/>
    <w:rsid w:val="003C0DD0"/>
    <w:rsid w:val="003C1C50"/>
    <w:rsid w:val="003C3D44"/>
    <w:rsid w:val="003C4004"/>
    <w:rsid w:val="003C56EC"/>
    <w:rsid w:val="003E34F4"/>
    <w:rsid w:val="003E3DEE"/>
    <w:rsid w:val="003E4AC0"/>
    <w:rsid w:val="003E7DBD"/>
    <w:rsid w:val="003F4BDB"/>
    <w:rsid w:val="00410C0F"/>
    <w:rsid w:val="00425AB1"/>
    <w:rsid w:val="00441B58"/>
    <w:rsid w:val="0044384D"/>
    <w:rsid w:val="00445095"/>
    <w:rsid w:val="00450211"/>
    <w:rsid w:val="00450956"/>
    <w:rsid w:val="004548C0"/>
    <w:rsid w:val="004575EC"/>
    <w:rsid w:val="0046156E"/>
    <w:rsid w:val="004679A3"/>
    <w:rsid w:val="00474D07"/>
    <w:rsid w:val="00477161"/>
    <w:rsid w:val="0048358C"/>
    <w:rsid w:val="00494F8E"/>
    <w:rsid w:val="004A797C"/>
    <w:rsid w:val="004B1078"/>
    <w:rsid w:val="004B57E8"/>
    <w:rsid w:val="004C6A15"/>
    <w:rsid w:val="004C7776"/>
    <w:rsid w:val="004D0203"/>
    <w:rsid w:val="004D0D49"/>
    <w:rsid w:val="004D409B"/>
    <w:rsid w:val="004D5984"/>
    <w:rsid w:val="004D673E"/>
    <w:rsid w:val="004E09D2"/>
    <w:rsid w:val="004E211E"/>
    <w:rsid w:val="004E31C3"/>
    <w:rsid w:val="00504C78"/>
    <w:rsid w:val="0051478F"/>
    <w:rsid w:val="00515CC0"/>
    <w:rsid w:val="00522E69"/>
    <w:rsid w:val="00530A9E"/>
    <w:rsid w:val="00531D24"/>
    <w:rsid w:val="005327E9"/>
    <w:rsid w:val="00532B34"/>
    <w:rsid w:val="00542B70"/>
    <w:rsid w:val="00551D95"/>
    <w:rsid w:val="00553E24"/>
    <w:rsid w:val="005549F4"/>
    <w:rsid w:val="00557FAC"/>
    <w:rsid w:val="00571EBD"/>
    <w:rsid w:val="00576279"/>
    <w:rsid w:val="005835AC"/>
    <w:rsid w:val="00585838"/>
    <w:rsid w:val="00590931"/>
    <w:rsid w:val="00594937"/>
    <w:rsid w:val="00597B9A"/>
    <w:rsid w:val="005A3988"/>
    <w:rsid w:val="005A653F"/>
    <w:rsid w:val="005B30BC"/>
    <w:rsid w:val="005B4966"/>
    <w:rsid w:val="005C368E"/>
    <w:rsid w:val="005C59D5"/>
    <w:rsid w:val="005C713B"/>
    <w:rsid w:val="005C789B"/>
    <w:rsid w:val="005D1B05"/>
    <w:rsid w:val="005D5C7A"/>
    <w:rsid w:val="005F20D4"/>
    <w:rsid w:val="005F333C"/>
    <w:rsid w:val="005F3D1E"/>
    <w:rsid w:val="005F69E6"/>
    <w:rsid w:val="00604503"/>
    <w:rsid w:val="00604D2A"/>
    <w:rsid w:val="0060751A"/>
    <w:rsid w:val="0061173F"/>
    <w:rsid w:val="00613EEC"/>
    <w:rsid w:val="00621E3C"/>
    <w:rsid w:val="0062588E"/>
    <w:rsid w:val="00627D7E"/>
    <w:rsid w:val="00630821"/>
    <w:rsid w:val="00636CFE"/>
    <w:rsid w:val="00637D8F"/>
    <w:rsid w:val="00647A2F"/>
    <w:rsid w:val="0065050E"/>
    <w:rsid w:val="00651D93"/>
    <w:rsid w:val="0065402A"/>
    <w:rsid w:val="00660517"/>
    <w:rsid w:val="006613CA"/>
    <w:rsid w:val="0066171D"/>
    <w:rsid w:val="006677D1"/>
    <w:rsid w:val="00667F96"/>
    <w:rsid w:val="00670634"/>
    <w:rsid w:val="0067779E"/>
    <w:rsid w:val="00683D74"/>
    <w:rsid w:val="006843AC"/>
    <w:rsid w:val="006A3271"/>
    <w:rsid w:val="006A3D0F"/>
    <w:rsid w:val="006B15B0"/>
    <w:rsid w:val="006B2BF7"/>
    <w:rsid w:val="006B4EA9"/>
    <w:rsid w:val="006C05AA"/>
    <w:rsid w:val="006C2FA5"/>
    <w:rsid w:val="006C3CBE"/>
    <w:rsid w:val="006C401E"/>
    <w:rsid w:val="006E1F69"/>
    <w:rsid w:val="006E7A95"/>
    <w:rsid w:val="006F3E1D"/>
    <w:rsid w:val="006F53AA"/>
    <w:rsid w:val="0070115E"/>
    <w:rsid w:val="007032FD"/>
    <w:rsid w:val="0070407B"/>
    <w:rsid w:val="00706087"/>
    <w:rsid w:val="00714D0B"/>
    <w:rsid w:val="00715812"/>
    <w:rsid w:val="00715840"/>
    <w:rsid w:val="0071597D"/>
    <w:rsid w:val="00716F3C"/>
    <w:rsid w:val="00723589"/>
    <w:rsid w:val="00725034"/>
    <w:rsid w:val="007275C6"/>
    <w:rsid w:val="00733983"/>
    <w:rsid w:val="00736B6F"/>
    <w:rsid w:val="00736FE2"/>
    <w:rsid w:val="00737079"/>
    <w:rsid w:val="0074342B"/>
    <w:rsid w:val="00753725"/>
    <w:rsid w:val="007559D9"/>
    <w:rsid w:val="0076115E"/>
    <w:rsid w:val="00770207"/>
    <w:rsid w:val="00772C19"/>
    <w:rsid w:val="00774122"/>
    <w:rsid w:val="00775A8B"/>
    <w:rsid w:val="00780D9D"/>
    <w:rsid w:val="007A0873"/>
    <w:rsid w:val="007A5867"/>
    <w:rsid w:val="007A5B38"/>
    <w:rsid w:val="007A7EC7"/>
    <w:rsid w:val="007B6F8E"/>
    <w:rsid w:val="007B713E"/>
    <w:rsid w:val="007B7531"/>
    <w:rsid w:val="007C09E7"/>
    <w:rsid w:val="007C4710"/>
    <w:rsid w:val="007C54E1"/>
    <w:rsid w:val="007D1E0B"/>
    <w:rsid w:val="007E3DE6"/>
    <w:rsid w:val="007E6362"/>
    <w:rsid w:val="007E68D9"/>
    <w:rsid w:val="007F3414"/>
    <w:rsid w:val="00803612"/>
    <w:rsid w:val="008077C2"/>
    <w:rsid w:val="00807D46"/>
    <w:rsid w:val="00811CA5"/>
    <w:rsid w:val="008121D7"/>
    <w:rsid w:val="0081591F"/>
    <w:rsid w:val="00816E81"/>
    <w:rsid w:val="0082764B"/>
    <w:rsid w:val="00841C2E"/>
    <w:rsid w:val="00850FF3"/>
    <w:rsid w:val="00851802"/>
    <w:rsid w:val="00852139"/>
    <w:rsid w:val="008561E6"/>
    <w:rsid w:val="00861CAB"/>
    <w:rsid w:val="00874DDC"/>
    <w:rsid w:val="0088553E"/>
    <w:rsid w:val="008920EA"/>
    <w:rsid w:val="00896D50"/>
    <w:rsid w:val="008A1897"/>
    <w:rsid w:val="008A416F"/>
    <w:rsid w:val="008A442C"/>
    <w:rsid w:val="008B1F95"/>
    <w:rsid w:val="008B7E0D"/>
    <w:rsid w:val="008D09E4"/>
    <w:rsid w:val="008D0B77"/>
    <w:rsid w:val="008D5DAC"/>
    <w:rsid w:val="008D600B"/>
    <w:rsid w:val="008D6322"/>
    <w:rsid w:val="008F0E40"/>
    <w:rsid w:val="008F51B2"/>
    <w:rsid w:val="008F5AA9"/>
    <w:rsid w:val="008F6061"/>
    <w:rsid w:val="008F6475"/>
    <w:rsid w:val="0090170D"/>
    <w:rsid w:val="00901AEA"/>
    <w:rsid w:val="0090346E"/>
    <w:rsid w:val="00905387"/>
    <w:rsid w:val="00923449"/>
    <w:rsid w:val="00932158"/>
    <w:rsid w:val="0094136E"/>
    <w:rsid w:val="00941FA3"/>
    <w:rsid w:val="00946A2F"/>
    <w:rsid w:val="00946E2D"/>
    <w:rsid w:val="00953569"/>
    <w:rsid w:val="0097299D"/>
    <w:rsid w:val="00973CD9"/>
    <w:rsid w:val="00997AC7"/>
    <w:rsid w:val="009A6853"/>
    <w:rsid w:val="009A6D46"/>
    <w:rsid w:val="009B1CF7"/>
    <w:rsid w:val="009B2E07"/>
    <w:rsid w:val="009B43AB"/>
    <w:rsid w:val="009B4464"/>
    <w:rsid w:val="009B4C71"/>
    <w:rsid w:val="009B6FE9"/>
    <w:rsid w:val="009C2EBA"/>
    <w:rsid w:val="009C58D5"/>
    <w:rsid w:val="009D3077"/>
    <w:rsid w:val="009D7CBB"/>
    <w:rsid w:val="009E1DC2"/>
    <w:rsid w:val="009F5DD8"/>
    <w:rsid w:val="009F6014"/>
    <w:rsid w:val="009F6B9A"/>
    <w:rsid w:val="009F7FD4"/>
    <w:rsid w:val="00A04AC3"/>
    <w:rsid w:val="00A1081C"/>
    <w:rsid w:val="00A13D68"/>
    <w:rsid w:val="00A16515"/>
    <w:rsid w:val="00A27FC9"/>
    <w:rsid w:val="00A30393"/>
    <w:rsid w:val="00A3481B"/>
    <w:rsid w:val="00A376A6"/>
    <w:rsid w:val="00A40B8C"/>
    <w:rsid w:val="00A427F5"/>
    <w:rsid w:val="00A44106"/>
    <w:rsid w:val="00A45472"/>
    <w:rsid w:val="00A52B60"/>
    <w:rsid w:val="00A57206"/>
    <w:rsid w:val="00A614CE"/>
    <w:rsid w:val="00A67B11"/>
    <w:rsid w:val="00A73098"/>
    <w:rsid w:val="00A73575"/>
    <w:rsid w:val="00A742D9"/>
    <w:rsid w:val="00A75BEF"/>
    <w:rsid w:val="00A75EC0"/>
    <w:rsid w:val="00A77BA7"/>
    <w:rsid w:val="00A9255A"/>
    <w:rsid w:val="00A93125"/>
    <w:rsid w:val="00A94486"/>
    <w:rsid w:val="00A97688"/>
    <w:rsid w:val="00AB0F48"/>
    <w:rsid w:val="00AB5700"/>
    <w:rsid w:val="00AB58C8"/>
    <w:rsid w:val="00AC197D"/>
    <w:rsid w:val="00AC7124"/>
    <w:rsid w:val="00AC7638"/>
    <w:rsid w:val="00AD2ED7"/>
    <w:rsid w:val="00AD4EF9"/>
    <w:rsid w:val="00AD791F"/>
    <w:rsid w:val="00AE2DCC"/>
    <w:rsid w:val="00AE6DDB"/>
    <w:rsid w:val="00AF1CDA"/>
    <w:rsid w:val="00AF1F7A"/>
    <w:rsid w:val="00AF623B"/>
    <w:rsid w:val="00B04C04"/>
    <w:rsid w:val="00B05845"/>
    <w:rsid w:val="00B1078E"/>
    <w:rsid w:val="00B12229"/>
    <w:rsid w:val="00B1357F"/>
    <w:rsid w:val="00B17A1D"/>
    <w:rsid w:val="00B2149D"/>
    <w:rsid w:val="00B23DBB"/>
    <w:rsid w:val="00B2449B"/>
    <w:rsid w:val="00B27E70"/>
    <w:rsid w:val="00B32FC2"/>
    <w:rsid w:val="00B339AA"/>
    <w:rsid w:val="00B34183"/>
    <w:rsid w:val="00B36449"/>
    <w:rsid w:val="00B37475"/>
    <w:rsid w:val="00B37696"/>
    <w:rsid w:val="00B41DDF"/>
    <w:rsid w:val="00B43496"/>
    <w:rsid w:val="00B73BD1"/>
    <w:rsid w:val="00B84C16"/>
    <w:rsid w:val="00B85E7A"/>
    <w:rsid w:val="00B9400D"/>
    <w:rsid w:val="00BA3F5C"/>
    <w:rsid w:val="00BA40A1"/>
    <w:rsid w:val="00BA531B"/>
    <w:rsid w:val="00BB35D1"/>
    <w:rsid w:val="00BC0E81"/>
    <w:rsid w:val="00BC67FE"/>
    <w:rsid w:val="00BD07CC"/>
    <w:rsid w:val="00BD1CBC"/>
    <w:rsid w:val="00BE2EBC"/>
    <w:rsid w:val="00BE3AC9"/>
    <w:rsid w:val="00BE4567"/>
    <w:rsid w:val="00BF1E42"/>
    <w:rsid w:val="00BF2D85"/>
    <w:rsid w:val="00BF49B5"/>
    <w:rsid w:val="00C03472"/>
    <w:rsid w:val="00C07272"/>
    <w:rsid w:val="00C10BEA"/>
    <w:rsid w:val="00C11125"/>
    <w:rsid w:val="00C1507D"/>
    <w:rsid w:val="00C2082F"/>
    <w:rsid w:val="00C22BCC"/>
    <w:rsid w:val="00C266AD"/>
    <w:rsid w:val="00C32C6F"/>
    <w:rsid w:val="00C33A3B"/>
    <w:rsid w:val="00C34BD8"/>
    <w:rsid w:val="00C35160"/>
    <w:rsid w:val="00C445D0"/>
    <w:rsid w:val="00C54FCA"/>
    <w:rsid w:val="00C60942"/>
    <w:rsid w:val="00C64C83"/>
    <w:rsid w:val="00C64D71"/>
    <w:rsid w:val="00C728A2"/>
    <w:rsid w:val="00C75E85"/>
    <w:rsid w:val="00C80B54"/>
    <w:rsid w:val="00C92EF9"/>
    <w:rsid w:val="00C92FB5"/>
    <w:rsid w:val="00CB0F62"/>
    <w:rsid w:val="00CC24AB"/>
    <w:rsid w:val="00CC4E79"/>
    <w:rsid w:val="00CD67C4"/>
    <w:rsid w:val="00CE0076"/>
    <w:rsid w:val="00CE1B5C"/>
    <w:rsid w:val="00CE660E"/>
    <w:rsid w:val="00CF2664"/>
    <w:rsid w:val="00D010AF"/>
    <w:rsid w:val="00D06A59"/>
    <w:rsid w:val="00D16779"/>
    <w:rsid w:val="00D17500"/>
    <w:rsid w:val="00D27CE5"/>
    <w:rsid w:val="00D35B7B"/>
    <w:rsid w:val="00D43E8E"/>
    <w:rsid w:val="00D45EE1"/>
    <w:rsid w:val="00D504E6"/>
    <w:rsid w:val="00D661E7"/>
    <w:rsid w:val="00D70546"/>
    <w:rsid w:val="00D7131C"/>
    <w:rsid w:val="00D734CF"/>
    <w:rsid w:val="00D8305D"/>
    <w:rsid w:val="00D83FFF"/>
    <w:rsid w:val="00D90CDC"/>
    <w:rsid w:val="00D96357"/>
    <w:rsid w:val="00DB12AE"/>
    <w:rsid w:val="00DB7623"/>
    <w:rsid w:val="00DD2508"/>
    <w:rsid w:val="00DD2CE5"/>
    <w:rsid w:val="00DE2620"/>
    <w:rsid w:val="00DE2909"/>
    <w:rsid w:val="00DE7F5C"/>
    <w:rsid w:val="00DF48B7"/>
    <w:rsid w:val="00DF6D8C"/>
    <w:rsid w:val="00E0553E"/>
    <w:rsid w:val="00E17B9D"/>
    <w:rsid w:val="00E2288E"/>
    <w:rsid w:val="00E245EB"/>
    <w:rsid w:val="00E25AB5"/>
    <w:rsid w:val="00E27BBA"/>
    <w:rsid w:val="00E33A0A"/>
    <w:rsid w:val="00E35864"/>
    <w:rsid w:val="00E35DAC"/>
    <w:rsid w:val="00E3619B"/>
    <w:rsid w:val="00E37BF4"/>
    <w:rsid w:val="00E4072C"/>
    <w:rsid w:val="00E461FA"/>
    <w:rsid w:val="00E47428"/>
    <w:rsid w:val="00E50D20"/>
    <w:rsid w:val="00E52232"/>
    <w:rsid w:val="00E66A2C"/>
    <w:rsid w:val="00E7239F"/>
    <w:rsid w:val="00E73EE7"/>
    <w:rsid w:val="00E75EFF"/>
    <w:rsid w:val="00E80ED7"/>
    <w:rsid w:val="00E9193E"/>
    <w:rsid w:val="00E928A9"/>
    <w:rsid w:val="00E9318E"/>
    <w:rsid w:val="00E953B7"/>
    <w:rsid w:val="00EA25DD"/>
    <w:rsid w:val="00EA47DC"/>
    <w:rsid w:val="00EA6B50"/>
    <w:rsid w:val="00EA6E8E"/>
    <w:rsid w:val="00EB7186"/>
    <w:rsid w:val="00ED08D7"/>
    <w:rsid w:val="00ED137F"/>
    <w:rsid w:val="00ED4534"/>
    <w:rsid w:val="00ED4C43"/>
    <w:rsid w:val="00EE3234"/>
    <w:rsid w:val="00EE5622"/>
    <w:rsid w:val="00EE613E"/>
    <w:rsid w:val="00EE6604"/>
    <w:rsid w:val="00EE7264"/>
    <w:rsid w:val="00EF6726"/>
    <w:rsid w:val="00EF7F6F"/>
    <w:rsid w:val="00F05272"/>
    <w:rsid w:val="00F05729"/>
    <w:rsid w:val="00F100CA"/>
    <w:rsid w:val="00F10517"/>
    <w:rsid w:val="00F13B3F"/>
    <w:rsid w:val="00F13D82"/>
    <w:rsid w:val="00F17576"/>
    <w:rsid w:val="00F200B6"/>
    <w:rsid w:val="00F2224D"/>
    <w:rsid w:val="00F267DB"/>
    <w:rsid w:val="00F26EE6"/>
    <w:rsid w:val="00F30F0E"/>
    <w:rsid w:val="00F3266C"/>
    <w:rsid w:val="00F32A64"/>
    <w:rsid w:val="00F36101"/>
    <w:rsid w:val="00F36A80"/>
    <w:rsid w:val="00F52A6A"/>
    <w:rsid w:val="00F55DD7"/>
    <w:rsid w:val="00F565AB"/>
    <w:rsid w:val="00F60CBF"/>
    <w:rsid w:val="00F626FD"/>
    <w:rsid w:val="00F7082B"/>
    <w:rsid w:val="00F73E35"/>
    <w:rsid w:val="00F74EEB"/>
    <w:rsid w:val="00F81083"/>
    <w:rsid w:val="00F81862"/>
    <w:rsid w:val="00F819C6"/>
    <w:rsid w:val="00F834E8"/>
    <w:rsid w:val="00F8581F"/>
    <w:rsid w:val="00F87FF0"/>
    <w:rsid w:val="00F91C19"/>
    <w:rsid w:val="00F91F37"/>
    <w:rsid w:val="00FA0D71"/>
    <w:rsid w:val="00FA2EB7"/>
    <w:rsid w:val="00FB177F"/>
    <w:rsid w:val="00FC0D42"/>
    <w:rsid w:val="00FC5706"/>
    <w:rsid w:val="00FC7B52"/>
    <w:rsid w:val="00FD10B6"/>
    <w:rsid w:val="00FD3422"/>
    <w:rsid w:val="00FD5364"/>
    <w:rsid w:val="00FD6CF3"/>
    <w:rsid w:val="00FF45A0"/>
    <w:rsid w:val="00FF66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91F"/>
  </w:style>
  <w:style w:type="paragraph" w:styleId="1">
    <w:name w:val="heading 1"/>
    <w:basedOn w:val="a"/>
    <w:next w:val="a"/>
    <w:link w:val="10"/>
    <w:uiPriority w:val="9"/>
    <w:qFormat/>
    <w:rsid w:val="00F32A6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B6F8E"/>
    <w:pPr>
      <w:keepNext/>
      <w:keepLines/>
      <w:spacing w:before="200" w:line="240" w:lineRule="auto"/>
      <w:ind w:firstLine="0"/>
      <w:jc w:val="left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en-US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B6F8E"/>
    <w:pPr>
      <w:keepNext/>
      <w:keepLines/>
      <w:spacing w:before="200" w:line="240" w:lineRule="auto"/>
      <w:ind w:firstLine="0"/>
      <w:jc w:val="left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,single space Знак"/>
    <w:basedOn w:val="a"/>
    <w:link w:val="a4"/>
    <w:uiPriority w:val="99"/>
    <w:unhideWhenUsed/>
    <w:rsid w:val="00ED137F"/>
    <w:pPr>
      <w:spacing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0"/>
    <w:link w:val="a3"/>
    <w:uiPriority w:val="99"/>
    <w:rsid w:val="00ED137F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,SUPERS,single space Знак Знак1,footnote text Знак Знак1,Текст сноски Знак1 Знак Знак1,-++ Знак Знак1,Зн Знак"/>
    <w:basedOn w:val="a0"/>
    <w:uiPriority w:val="99"/>
    <w:unhideWhenUsed/>
    <w:rsid w:val="00ED137F"/>
    <w:rPr>
      <w:vertAlign w:val="superscript"/>
    </w:rPr>
  </w:style>
  <w:style w:type="table" w:styleId="a6">
    <w:name w:val="Table Grid"/>
    <w:basedOn w:val="a1"/>
    <w:uiPriority w:val="59"/>
    <w:rsid w:val="00896D50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FF45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F45A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032CDA"/>
    <w:rPr>
      <w:color w:val="0000FF" w:themeColor="hyperlink"/>
      <w:u w:val="single"/>
    </w:rPr>
  </w:style>
  <w:style w:type="paragraph" w:styleId="aa">
    <w:name w:val="Normal (Web)"/>
    <w:basedOn w:val="a"/>
    <w:uiPriority w:val="99"/>
    <w:unhideWhenUsed/>
    <w:rsid w:val="00DF48B7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annotation reference"/>
    <w:basedOn w:val="a0"/>
    <w:unhideWhenUsed/>
    <w:rsid w:val="00C32C6F"/>
    <w:rPr>
      <w:sz w:val="16"/>
      <w:szCs w:val="16"/>
    </w:rPr>
  </w:style>
  <w:style w:type="paragraph" w:styleId="ac">
    <w:name w:val="annotation text"/>
    <w:basedOn w:val="a"/>
    <w:link w:val="ad"/>
    <w:unhideWhenUsed/>
    <w:rsid w:val="00C32C6F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rsid w:val="00C32C6F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32C6F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C32C6F"/>
    <w:rPr>
      <w:b/>
      <w:bCs/>
      <w:sz w:val="20"/>
      <w:szCs w:val="20"/>
    </w:rPr>
  </w:style>
  <w:style w:type="paragraph" w:styleId="af0">
    <w:name w:val="List Paragraph"/>
    <w:aliases w:val="Варианты ответов"/>
    <w:basedOn w:val="a"/>
    <w:uiPriority w:val="34"/>
    <w:qFormat/>
    <w:rsid w:val="00B12229"/>
    <w:pPr>
      <w:spacing w:line="240" w:lineRule="auto"/>
      <w:ind w:left="720" w:firstLine="0"/>
      <w:contextualSpacing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  <w:style w:type="paragraph" w:styleId="af1">
    <w:name w:val="header"/>
    <w:basedOn w:val="a"/>
    <w:link w:val="af2"/>
    <w:uiPriority w:val="99"/>
    <w:unhideWhenUsed/>
    <w:rsid w:val="00B12229"/>
    <w:pPr>
      <w:tabs>
        <w:tab w:val="center" w:pos="4677"/>
        <w:tab w:val="right" w:pos="9355"/>
      </w:tabs>
      <w:spacing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B12229"/>
  </w:style>
  <w:style w:type="paragraph" w:styleId="af3">
    <w:name w:val="footer"/>
    <w:basedOn w:val="a"/>
    <w:link w:val="af4"/>
    <w:uiPriority w:val="99"/>
    <w:unhideWhenUsed/>
    <w:rsid w:val="00B12229"/>
    <w:pPr>
      <w:tabs>
        <w:tab w:val="center" w:pos="4677"/>
        <w:tab w:val="right" w:pos="9355"/>
      </w:tabs>
      <w:spacing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B12229"/>
  </w:style>
  <w:style w:type="paragraph" w:styleId="af5">
    <w:name w:val="No Spacing"/>
    <w:uiPriority w:val="1"/>
    <w:qFormat/>
    <w:rsid w:val="00E52232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32A6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B6F8E"/>
    <w:rPr>
      <w:rFonts w:ascii="Cambria" w:eastAsia="Times New Roman" w:hAnsi="Cambria" w:cs="Times New Roman"/>
      <w:b/>
      <w:bCs/>
      <w:color w:val="4F81BD"/>
      <w:sz w:val="26"/>
      <w:szCs w:val="26"/>
      <w:lang w:val="en-US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7B6F8E"/>
    <w:rPr>
      <w:rFonts w:ascii="Cambria" w:eastAsia="Times New Roman" w:hAnsi="Cambria" w:cs="Times New Roman"/>
      <w:b/>
      <w:bCs/>
      <w:color w:val="4F81BD"/>
      <w:sz w:val="24"/>
      <w:szCs w:val="24"/>
      <w:lang w:val="en-US" w:eastAsia="ru-RU"/>
    </w:rPr>
  </w:style>
  <w:style w:type="paragraph" w:styleId="HTML">
    <w:name w:val="HTML Preformatted"/>
    <w:basedOn w:val="a"/>
    <w:link w:val="HTML0"/>
    <w:uiPriority w:val="99"/>
    <w:unhideWhenUsed/>
    <w:rsid w:val="007B6F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B6F8E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7B6F8E"/>
  </w:style>
  <w:style w:type="paragraph" w:styleId="af6">
    <w:name w:val="Body Text Indent"/>
    <w:basedOn w:val="a"/>
    <w:link w:val="af7"/>
    <w:uiPriority w:val="99"/>
    <w:rsid w:val="007B6F8E"/>
    <w:pPr>
      <w:ind w:firstLine="540"/>
    </w:pPr>
    <w:rPr>
      <w:rFonts w:ascii="Arial Armenian" w:eastAsia="Times New Roman" w:hAnsi="Arial Armenian" w:cs="Times New Roman"/>
      <w:sz w:val="24"/>
      <w:szCs w:val="24"/>
      <w:lang w:val="en-US"/>
    </w:rPr>
  </w:style>
  <w:style w:type="character" w:customStyle="1" w:styleId="af7">
    <w:name w:val="Основной текст с отступом Знак"/>
    <w:basedOn w:val="a0"/>
    <w:link w:val="af6"/>
    <w:uiPriority w:val="99"/>
    <w:rsid w:val="007B6F8E"/>
    <w:rPr>
      <w:rFonts w:ascii="Arial Armenian" w:eastAsia="Times New Roman" w:hAnsi="Arial Armenian" w:cs="Times New Roman"/>
      <w:sz w:val="24"/>
      <w:szCs w:val="24"/>
      <w:lang w:val="en-US"/>
    </w:rPr>
  </w:style>
  <w:style w:type="character" w:styleId="af8">
    <w:name w:val="Emphasis"/>
    <w:uiPriority w:val="20"/>
    <w:qFormat/>
    <w:rsid w:val="007B6F8E"/>
    <w:rPr>
      <w:i/>
      <w:iCs/>
    </w:rPr>
  </w:style>
  <w:style w:type="character" w:customStyle="1" w:styleId="reference-text">
    <w:name w:val="reference-text"/>
    <w:basedOn w:val="a0"/>
    <w:rsid w:val="007B6F8E"/>
  </w:style>
  <w:style w:type="character" w:styleId="af9">
    <w:name w:val="Strong"/>
    <w:qFormat/>
    <w:rsid w:val="007B6F8E"/>
    <w:rPr>
      <w:b/>
      <w:bCs/>
    </w:rPr>
  </w:style>
  <w:style w:type="table" w:customStyle="1" w:styleId="11">
    <w:name w:val="Сетка таблицы1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10">
    <w:name w:val="c10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B6F8E"/>
  </w:style>
  <w:style w:type="character" w:customStyle="1" w:styleId="afa">
    <w:name w:val="Основной текст_"/>
    <w:link w:val="12"/>
    <w:uiPriority w:val="99"/>
    <w:locked/>
    <w:rsid w:val="007B6F8E"/>
    <w:rPr>
      <w:rFonts w:ascii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fa"/>
    <w:uiPriority w:val="99"/>
    <w:rsid w:val="007B6F8E"/>
    <w:pPr>
      <w:shd w:val="clear" w:color="auto" w:fill="FFFFFF"/>
      <w:spacing w:before="1380" w:after="1080" w:line="240" w:lineRule="atLeast"/>
      <w:ind w:firstLine="0"/>
      <w:jc w:val="right"/>
    </w:pPr>
    <w:rPr>
      <w:rFonts w:ascii="Times New Roman" w:hAnsi="Times New Roman" w:cs="Times New Roman"/>
      <w:sz w:val="27"/>
      <w:szCs w:val="27"/>
    </w:rPr>
  </w:style>
  <w:style w:type="character" w:customStyle="1" w:styleId="HTML1">
    <w:name w:val="Стандартный HTML Знак1"/>
    <w:uiPriority w:val="99"/>
    <w:semiHidden/>
    <w:rsid w:val="007B6F8E"/>
    <w:rPr>
      <w:rFonts w:ascii="Consolas" w:eastAsia="Times New Roman" w:hAnsi="Consolas" w:cs="Consolas"/>
      <w:sz w:val="20"/>
      <w:szCs w:val="20"/>
      <w:lang w:val="en-US" w:eastAsia="ru-RU"/>
    </w:rPr>
  </w:style>
  <w:style w:type="character" w:customStyle="1" w:styleId="13">
    <w:name w:val="Верхний колонтитул Знак1"/>
    <w:uiPriority w:val="99"/>
    <w:semiHidden/>
    <w:rsid w:val="007B6F8E"/>
    <w:rPr>
      <w:rFonts w:eastAsia="Times New Roman"/>
      <w:sz w:val="24"/>
      <w:szCs w:val="24"/>
      <w:lang w:val="en-US" w:eastAsia="ru-RU"/>
    </w:rPr>
  </w:style>
  <w:style w:type="character" w:customStyle="1" w:styleId="14">
    <w:name w:val="Текст выноски Знак1"/>
    <w:uiPriority w:val="99"/>
    <w:semiHidden/>
    <w:rsid w:val="007B6F8E"/>
    <w:rPr>
      <w:rFonts w:ascii="Tahoma" w:eastAsia="Times New Roman" w:hAnsi="Tahoma" w:cs="Tahoma"/>
      <w:sz w:val="16"/>
      <w:szCs w:val="16"/>
      <w:lang w:val="en-US" w:eastAsia="ru-RU"/>
    </w:rPr>
  </w:style>
  <w:style w:type="character" w:customStyle="1" w:styleId="word">
    <w:name w:val="word"/>
    <w:basedOn w:val="a0"/>
    <w:rsid w:val="007B6F8E"/>
  </w:style>
  <w:style w:type="paragraph" w:styleId="afb">
    <w:name w:val="Body Text"/>
    <w:basedOn w:val="a"/>
    <w:link w:val="afc"/>
    <w:uiPriority w:val="99"/>
    <w:unhideWhenUsed/>
    <w:rsid w:val="007B6F8E"/>
    <w:pPr>
      <w:spacing w:after="120" w:line="240" w:lineRule="auto"/>
      <w:ind w:firstLine="0"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  <w:style w:type="character" w:customStyle="1" w:styleId="afc">
    <w:name w:val="Основной текст Знак"/>
    <w:basedOn w:val="a0"/>
    <w:link w:val="afb"/>
    <w:uiPriority w:val="99"/>
    <w:rsid w:val="007B6F8E"/>
    <w:rPr>
      <w:rFonts w:ascii="Calibri" w:eastAsia="Times New Roman" w:hAnsi="Calibri" w:cs="Times New Roman"/>
      <w:sz w:val="24"/>
      <w:szCs w:val="24"/>
      <w:lang w:val="en-US" w:eastAsia="ru-RU"/>
    </w:rPr>
  </w:style>
  <w:style w:type="character" w:customStyle="1" w:styleId="afd">
    <w:name w:val="Сноска_"/>
    <w:link w:val="15"/>
    <w:uiPriority w:val="99"/>
    <w:locked/>
    <w:rsid w:val="007B6F8E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15">
    <w:name w:val="Сноска1"/>
    <w:basedOn w:val="a"/>
    <w:link w:val="afd"/>
    <w:uiPriority w:val="99"/>
    <w:rsid w:val="007B6F8E"/>
    <w:pPr>
      <w:shd w:val="clear" w:color="auto" w:fill="FFFFFF"/>
      <w:spacing w:line="240" w:lineRule="atLeast"/>
      <w:ind w:firstLine="0"/>
      <w:jc w:val="left"/>
    </w:pPr>
    <w:rPr>
      <w:rFonts w:ascii="Times New Roman" w:hAnsi="Times New Roman" w:cs="Times New Roman"/>
      <w:b/>
      <w:bCs/>
      <w:sz w:val="17"/>
      <w:szCs w:val="17"/>
    </w:rPr>
  </w:style>
  <w:style w:type="character" w:customStyle="1" w:styleId="afe">
    <w:name w:val="Сноска"/>
    <w:uiPriority w:val="99"/>
    <w:rsid w:val="007B6F8E"/>
    <w:rPr>
      <w:rFonts w:ascii="Times New Roman" w:hAnsi="Times New Roman" w:cs="Times New Roman"/>
      <w:b w:val="0"/>
      <w:bCs w:val="0"/>
      <w:sz w:val="17"/>
      <w:szCs w:val="17"/>
      <w:shd w:val="clear" w:color="auto" w:fill="FFFFFF"/>
    </w:rPr>
  </w:style>
  <w:style w:type="character" w:customStyle="1" w:styleId="130">
    <w:name w:val="Основной текст (13)_"/>
    <w:link w:val="131"/>
    <w:uiPriority w:val="99"/>
    <w:locked/>
    <w:rsid w:val="007B6F8E"/>
    <w:rPr>
      <w:rFonts w:ascii="Times New Roman" w:hAnsi="Times New Roman" w:cs="Times New Roman"/>
      <w:sz w:val="23"/>
      <w:szCs w:val="23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7B6F8E"/>
    <w:pPr>
      <w:shd w:val="clear" w:color="auto" w:fill="FFFFFF"/>
      <w:spacing w:line="283" w:lineRule="exact"/>
      <w:ind w:hanging="700"/>
      <w:jc w:val="left"/>
    </w:pPr>
    <w:rPr>
      <w:rFonts w:ascii="Times New Roman" w:hAnsi="Times New Roman" w:cs="Times New Roman"/>
      <w:sz w:val="23"/>
      <w:szCs w:val="23"/>
    </w:rPr>
  </w:style>
  <w:style w:type="character" w:customStyle="1" w:styleId="31">
    <w:name w:val="Основной текст с отступом 3 Знак"/>
    <w:link w:val="32"/>
    <w:uiPriority w:val="99"/>
    <w:semiHidden/>
    <w:rsid w:val="007B6F8E"/>
    <w:rPr>
      <w:rFonts w:eastAsia="Times New Roman"/>
      <w:sz w:val="16"/>
      <w:szCs w:val="16"/>
      <w:lang w:val="en-US" w:eastAsia="ru-RU"/>
    </w:rPr>
  </w:style>
  <w:style w:type="paragraph" w:styleId="32">
    <w:name w:val="Body Text Indent 3"/>
    <w:basedOn w:val="a"/>
    <w:link w:val="31"/>
    <w:uiPriority w:val="99"/>
    <w:semiHidden/>
    <w:unhideWhenUsed/>
    <w:rsid w:val="007B6F8E"/>
    <w:pPr>
      <w:spacing w:after="120" w:line="240" w:lineRule="auto"/>
      <w:ind w:left="283" w:firstLine="0"/>
      <w:jc w:val="left"/>
    </w:pPr>
    <w:rPr>
      <w:rFonts w:eastAsia="Times New Roman"/>
      <w:sz w:val="16"/>
      <w:szCs w:val="16"/>
      <w:lang w:val="en-US" w:eastAsia="ru-RU"/>
    </w:rPr>
  </w:style>
  <w:style w:type="character" w:customStyle="1" w:styleId="310">
    <w:name w:val="Основной текст с отступом 3 Знак1"/>
    <w:basedOn w:val="a0"/>
    <w:uiPriority w:val="99"/>
    <w:semiHidden/>
    <w:rsid w:val="007B6F8E"/>
    <w:rPr>
      <w:sz w:val="16"/>
      <w:szCs w:val="16"/>
    </w:rPr>
  </w:style>
  <w:style w:type="table" w:customStyle="1" w:styleId="21">
    <w:name w:val="Сетка таблицы2"/>
    <w:basedOn w:val="a1"/>
    <w:uiPriority w:val="59"/>
    <w:rsid w:val="007B6F8E"/>
    <w:pPr>
      <w:spacing w:line="240" w:lineRule="auto"/>
      <w:ind w:firstLine="0"/>
      <w:jc w:val="left"/>
    </w:pPr>
    <w:rPr>
      <w:rFonts w:ascii="Calibri" w:eastAsia="Batang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6">
    <w:name w:val="Основной текст + Полужирный1"/>
    <w:aliases w:val="Курсив4"/>
    <w:uiPriority w:val="99"/>
    <w:rsid w:val="007B6F8E"/>
    <w:rPr>
      <w:rFonts w:ascii="Times New Roman" w:hAnsi="Times New Roman" w:cs="Times New Roman"/>
      <w:b/>
      <w:bCs/>
      <w:i/>
      <w:iCs/>
      <w:spacing w:val="0"/>
      <w:sz w:val="26"/>
      <w:szCs w:val="26"/>
    </w:rPr>
  </w:style>
  <w:style w:type="character" w:customStyle="1" w:styleId="wo">
    <w:name w:val="wo"/>
    <w:basedOn w:val="a0"/>
    <w:rsid w:val="007B6F8E"/>
  </w:style>
  <w:style w:type="paragraph" w:customStyle="1" w:styleId="p2">
    <w:name w:val="p2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l">
    <w:name w:val="hl"/>
    <w:basedOn w:val="a0"/>
    <w:rsid w:val="007B6F8E"/>
  </w:style>
  <w:style w:type="paragraph" w:customStyle="1" w:styleId="style1">
    <w:name w:val="style1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-size-large">
    <w:name w:val="a-size-large"/>
    <w:basedOn w:val="a0"/>
    <w:rsid w:val="007B6F8E"/>
  </w:style>
  <w:style w:type="character" w:customStyle="1" w:styleId="a-size-medium">
    <w:name w:val="a-size-medium"/>
    <w:basedOn w:val="a0"/>
    <w:rsid w:val="007B6F8E"/>
  </w:style>
  <w:style w:type="paragraph" w:customStyle="1" w:styleId="17">
    <w:name w:val="Абзац списка1"/>
    <w:basedOn w:val="a"/>
    <w:rsid w:val="007B6F8E"/>
    <w:pPr>
      <w:ind w:left="720" w:right="57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18">
    <w:name w:val="Нет списка1"/>
    <w:next w:val="a2"/>
    <w:uiPriority w:val="99"/>
    <w:semiHidden/>
    <w:unhideWhenUsed/>
    <w:rsid w:val="007B6F8E"/>
  </w:style>
  <w:style w:type="table" w:customStyle="1" w:styleId="33">
    <w:name w:val="Сетка таблицы3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етка таблицы11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0">
    <w:name w:val="Сетка таблицы21"/>
    <w:basedOn w:val="a1"/>
    <w:uiPriority w:val="59"/>
    <w:rsid w:val="007B6F8E"/>
    <w:pPr>
      <w:spacing w:line="240" w:lineRule="auto"/>
      <w:ind w:firstLine="0"/>
      <w:jc w:val="left"/>
    </w:pPr>
    <w:rPr>
      <w:rFonts w:ascii="Calibri" w:eastAsia="Batang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itation">
    <w:name w:val="citation"/>
    <w:basedOn w:val="a0"/>
    <w:rsid w:val="007B6F8E"/>
  </w:style>
  <w:style w:type="character" w:customStyle="1" w:styleId="19">
    <w:name w:val="Название1"/>
    <w:basedOn w:val="a0"/>
    <w:rsid w:val="007B6F8E"/>
  </w:style>
  <w:style w:type="character" w:styleId="aff">
    <w:name w:val="page number"/>
    <w:basedOn w:val="a0"/>
    <w:rsid w:val="007B6F8E"/>
  </w:style>
  <w:style w:type="character" w:customStyle="1" w:styleId="140">
    <w:name w:val="Основной текст (14)_"/>
    <w:link w:val="141"/>
    <w:uiPriority w:val="99"/>
    <w:locked/>
    <w:rsid w:val="007B6F8E"/>
    <w:rPr>
      <w:b/>
      <w:bCs/>
      <w:shd w:val="clear" w:color="auto" w:fill="FFFFFF"/>
    </w:rPr>
  </w:style>
  <w:style w:type="paragraph" w:customStyle="1" w:styleId="141">
    <w:name w:val="Основной текст (14)"/>
    <w:basedOn w:val="a"/>
    <w:link w:val="140"/>
    <w:uiPriority w:val="99"/>
    <w:rsid w:val="007B6F8E"/>
    <w:pPr>
      <w:shd w:val="clear" w:color="auto" w:fill="FFFFFF"/>
      <w:spacing w:line="288" w:lineRule="exact"/>
      <w:ind w:hanging="700"/>
      <w:jc w:val="left"/>
    </w:pPr>
    <w:rPr>
      <w:b/>
      <w:bCs/>
    </w:rPr>
  </w:style>
  <w:style w:type="character" w:customStyle="1" w:styleId="22">
    <w:name w:val="Подпись к таблице (2)_"/>
    <w:link w:val="23"/>
    <w:uiPriority w:val="99"/>
    <w:locked/>
    <w:rsid w:val="007B6F8E"/>
    <w:rPr>
      <w:b/>
      <w:bCs/>
      <w:shd w:val="clear" w:color="auto" w:fill="FFFFFF"/>
    </w:rPr>
  </w:style>
  <w:style w:type="paragraph" w:customStyle="1" w:styleId="23">
    <w:name w:val="Подпись к таблице (2)"/>
    <w:basedOn w:val="a"/>
    <w:link w:val="22"/>
    <w:uiPriority w:val="99"/>
    <w:rsid w:val="007B6F8E"/>
    <w:pPr>
      <w:shd w:val="clear" w:color="auto" w:fill="FFFFFF"/>
      <w:spacing w:line="240" w:lineRule="atLeast"/>
      <w:ind w:firstLine="0"/>
      <w:jc w:val="left"/>
    </w:pPr>
    <w:rPr>
      <w:b/>
      <w:bCs/>
    </w:rPr>
  </w:style>
  <w:style w:type="paragraph" w:customStyle="1" w:styleId="Rub1">
    <w:name w:val="Rub1"/>
    <w:basedOn w:val="a"/>
    <w:next w:val="a"/>
    <w:rsid w:val="007B6F8E"/>
    <w:pPr>
      <w:spacing w:after="57" w:line="200" w:lineRule="atLeast"/>
      <w:ind w:firstLine="0"/>
      <w:jc w:val="left"/>
    </w:pPr>
    <w:rPr>
      <w:rFonts w:ascii="Arial" w:eastAsia="Times New Roman" w:hAnsi="Arial" w:cs="Times New Roman"/>
      <w:b/>
      <w:snapToGrid w:val="0"/>
      <w:sz w:val="18"/>
      <w:szCs w:val="20"/>
      <w:lang w:val="en-US"/>
    </w:rPr>
  </w:style>
  <w:style w:type="table" w:customStyle="1" w:styleId="4">
    <w:name w:val="Сетка таблицы4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0">
    <w:name w:val="Revision"/>
    <w:hidden/>
    <w:uiPriority w:val="99"/>
    <w:semiHidden/>
    <w:rsid w:val="007B6F8E"/>
    <w:pPr>
      <w:spacing w:line="240" w:lineRule="auto"/>
      <w:ind w:firstLine="0"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91F"/>
  </w:style>
  <w:style w:type="paragraph" w:styleId="1">
    <w:name w:val="heading 1"/>
    <w:basedOn w:val="a"/>
    <w:next w:val="a"/>
    <w:link w:val="10"/>
    <w:uiPriority w:val="9"/>
    <w:qFormat/>
    <w:rsid w:val="00F32A6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B6F8E"/>
    <w:pPr>
      <w:keepNext/>
      <w:keepLines/>
      <w:spacing w:before="200" w:line="240" w:lineRule="auto"/>
      <w:ind w:firstLine="0"/>
      <w:jc w:val="left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en-US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B6F8E"/>
    <w:pPr>
      <w:keepNext/>
      <w:keepLines/>
      <w:spacing w:before="200" w:line="240" w:lineRule="auto"/>
      <w:ind w:firstLine="0"/>
      <w:jc w:val="left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,single space Знак"/>
    <w:basedOn w:val="a"/>
    <w:link w:val="a4"/>
    <w:uiPriority w:val="99"/>
    <w:unhideWhenUsed/>
    <w:rsid w:val="00ED137F"/>
    <w:pPr>
      <w:spacing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0"/>
    <w:link w:val="a3"/>
    <w:uiPriority w:val="99"/>
    <w:rsid w:val="00ED137F"/>
    <w:rPr>
      <w:sz w:val="20"/>
      <w:szCs w:val="20"/>
    </w:rPr>
  </w:style>
  <w:style w:type="character" w:styleId="a5">
    <w:name w:val="footnote reference"/>
    <w:aliases w:val="Знак сноски-FN,Ciae niinee-FN,Знак сноски 1,Referencia nota al pie,анкета сноска,Ciae niinee 1,SUPERS,single space Знак Знак1,footnote text Знак Знак1,Текст сноски Знак1 Знак Знак1,-++ Знак Знак1,Зн Знак"/>
    <w:basedOn w:val="a0"/>
    <w:uiPriority w:val="99"/>
    <w:unhideWhenUsed/>
    <w:rsid w:val="00ED137F"/>
    <w:rPr>
      <w:vertAlign w:val="superscript"/>
    </w:rPr>
  </w:style>
  <w:style w:type="table" w:styleId="a6">
    <w:name w:val="Table Grid"/>
    <w:basedOn w:val="a1"/>
    <w:uiPriority w:val="59"/>
    <w:rsid w:val="00896D50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FF45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F45A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032CDA"/>
    <w:rPr>
      <w:color w:val="0000FF" w:themeColor="hyperlink"/>
      <w:u w:val="single"/>
    </w:rPr>
  </w:style>
  <w:style w:type="paragraph" w:styleId="aa">
    <w:name w:val="Normal (Web)"/>
    <w:basedOn w:val="a"/>
    <w:uiPriority w:val="99"/>
    <w:unhideWhenUsed/>
    <w:rsid w:val="00DF48B7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annotation reference"/>
    <w:basedOn w:val="a0"/>
    <w:unhideWhenUsed/>
    <w:rsid w:val="00C32C6F"/>
    <w:rPr>
      <w:sz w:val="16"/>
      <w:szCs w:val="16"/>
    </w:rPr>
  </w:style>
  <w:style w:type="paragraph" w:styleId="ac">
    <w:name w:val="annotation text"/>
    <w:basedOn w:val="a"/>
    <w:link w:val="ad"/>
    <w:unhideWhenUsed/>
    <w:rsid w:val="00C32C6F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rsid w:val="00C32C6F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32C6F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C32C6F"/>
    <w:rPr>
      <w:b/>
      <w:bCs/>
      <w:sz w:val="20"/>
      <w:szCs w:val="20"/>
    </w:rPr>
  </w:style>
  <w:style w:type="paragraph" w:styleId="af0">
    <w:name w:val="List Paragraph"/>
    <w:aliases w:val="Варианты ответов"/>
    <w:basedOn w:val="a"/>
    <w:uiPriority w:val="34"/>
    <w:qFormat/>
    <w:rsid w:val="00B12229"/>
    <w:pPr>
      <w:spacing w:line="240" w:lineRule="auto"/>
      <w:ind w:left="720" w:firstLine="0"/>
      <w:contextualSpacing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  <w:style w:type="paragraph" w:styleId="af1">
    <w:name w:val="header"/>
    <w:basedOn w:val="a"/>
    <w:link w:val="af2"/>
    <w:uiPriority w:val="99"/>
    <w:unhideWhenUsed/>
    <w:rsid w:val="00B12229"/>
    <w:pPr>
      <w:tabs>
        <w:tab w:val="center" w:pos="4677"/>
        <w:tab w:val="right" w:pos="9355"/>
      </w:tabs>
      <w:spacing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B12229"/>
  </w:style>
  <w:style w:type="paragraph" w:styleId="af3">
    <w:name w:val="footer"/>
    <w:basedOn w:val="a"/>
    <w:link w:val="af4"/>
    <w:uiPriority w:val="99"/>
    <w:unhideWhenUsed/>
    <w:rsid w:val="00B12229"/>
    <w:pPr>
      <w:tabs>
        <w:tab w:val="center" w:pos="4677"/>
        <w:tab w:val="right" w:pos="9355"/>
      </w:tabs>
      <w:spacing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B12229"/>
  </w:style>
  <w:style w:type="paragraph" w:styleId="af5">
    <w:name w:val="No Spacing"/>
    <w:uiPriority w:val="1"/>
    <w:qFormat/>
    <w:rsid w:val="00E52232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32A6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B6F8E"/>
    <w:rPr>
      <w:rFonts w:ascii="Cambria" w:eastAsia="Times New Roman" w:hAnsi="Cambria" w:cs="Times New Roman"/>
      <w:b/>
      <w:bCs/>
      <w:color w:val="4F81BD"/>
      <w:sz w:val="26"/>
      <w:szCs w:val="26"/>
      <w:lang w:val="en-US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7B6F8E"/>
    <w:rPr>
      <w:rFonts w:ascii="Cambria" w:eastAsia="Times New Roman" w:hAnsi="Cambria" w:cs="Times New Roman"/>
      <w:b/>
      <w:bCs/>
      <w:color w:val="4F81BD"/>
      <w:sz w:val="24"/>
      <w:szCs w:val="24"/>
      <w:lang w:val="en-US" w:eastAsia="ru-RU"/>
    </w:rPr>
  </w:style>
  <w:style w:type="paragraph" w:styleId="HTML">
    <w:name w:val="HTML Preformatted"/>
    <w:basedOn w:val="a"/>
    <w:link w:val="HTML0"/>
    <w:uiPriority w:val="99"/>
    <w:unhideWhenUsed/>
    <w:rsid w:val="007B6F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B6F8E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7B6F8E"/>
  </w:style>
  <w:style w:type="paragraph" w:styleId="af6">
    <w:name w:val="Body Text Indent"/>
    <w:basedOn w:val="a"/>
    <w:link w:val="af7"/>
    <w:uiPriority w:val="99"/>
    <w:rsid w:val="007B6F8E"/>
    <w:pPr>
      <w:ind w:firstLine="540"/>
    </w:pPr>
    <w:rPr>
      <w:rFonts w:ascii="Arial Armenian" w:eastAsia="Times New Roman" w:hAnsi="Arial Armenian" w:cs="Times New Roman"/>
      <w:sz w:val="24"/>
      <w:szCs w:val="24"/>
      <w:lang w:val="en-US"/>
    </w:rPr>
  </w:style>
  <w:style w:type="character" w:customStyle="1" w:styleId="af7">
    <w:name w:val="Основной текст с отступом Знак"/>
    <w:basedOn w:val="a0"/>
    <w:link w:val="af6"/>
    <w:uiPriority w:val="99"/>
    <w:rsid w:val="007B6F8E"/>
    <w:rPr>
      <w:rFonts w:ascii="Arial Armenian" w:eastAsia="Times New Roman" w:hAnsi="Arial Armenian" w:cs="Times New Roman"/>
      <w:sz w:val="24"/>
      <w:szCs w:val="24"/>
      <w:lang w:val="en-US"/>
    </w:rPr>
  </w:style>
  <w:style w:type="character" w:styleId="af8">
    <w:name w:val="Emphasis"/>
    <w:uiPriority w:val="20"/>
    <w:qFormat/>
    <w:rsid w:val="007B6F8E"/>
    <w:rPr>
      <w:i/>
      <w:iCs/>
    </w:rPr>
  </w:style>
  <w:style w:type="character" w:customStyle="1" w:styleId="reference-text">
    <w:name w:val="reference-text"/>
    <w:basedOn w:val="a0"/>
    <w:rsid w:val="007B6F8E"/>
  </w:style>
  <w:style w:type="character" w:styleId="af9">
    <w:name w:val="Strong"/>
    <w:qFormat/>
    <w:rsid w:val="007B6F8E"/>
    <w:rPr>
      <w:b/>
      <w:bCs/>
    </w:rPr>
  </w:style>
  <w:style w:type="table" w:customStyle="1" w:styleId="11">
    <w:name w:val="Сетка таблицы1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10">
    <w:name w:val="c10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B6F8E"/>
  </w:style>
  <w:style w:type="character" w:customStyle="1" w:styleId="afa">
    <w:name w:val="Основной текст_"/>
    <w:link w:val="12"/>
    <w:uiPriority w:val="99"/>
    <w:locked/>
    <w:rsid w:val="007B6F8E"/>
    <w:rPr>
      <w:rFonts w:ascii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fa"/>
    <w:uiPriority w:val="99"/>
    <w:rsid w:val="007B6F8E"/>
    <w:pPr>
      <w:shd w:val="clear" w:color="auto" w:fill="FFFFFF"/>
      <w:spacing w:before="1380" w:after="1080" w:line="240" w:lineRule="atLeast"/>
      <w:ind w:firstLine="0"/>
      <w:jc w:val="right"/>
    </w:pPr>
    <w:rPr>
      <w:rFonts w:ascii="Times New Roman" w:hAnsi="Times New Roman" w:cs="Times New Roman"/>
      <w:sz w:val="27"/>
      <w:szCs w:val="27"/>
    </w:rPr>
  </w:style>
  <w:style w:type="character" w:customStyle="1" w:styleId="HTML1">
    <w:name w:val="Стандартный HTML Знак1"/>
    <w:uiPriority w:val="99"/>
    <w:semiHidden/>
    <w:rsid w:val="007B6F8E"/>
    <w:rPr>
      <w:rFonts w:ascii="Consolas" w:eastAsia="Times New Roman" w:hAnsi="Consolas" w:cs="Consolas"/>
      <w:sz w:val="20"/>
      <w:szCs w:val="20"/>
      <w:lang w:val="en-US" w:eastAsia="ru-RU"/>
    </w:rPr>
  </w:style>
  <w:style w:type="character" w:customStyle="1" w:styleId="13">
    <w:name w:val="Верхний колонтитул Знак1"/>
    <w:uiPriority w:val="99"/>
    <w:semiHidden/>
    <w:rsid w:val="007B6F8E"/>
    <w:rPr>
      <w:rFonts w:eastAsia="Times New Roman"/>
      <w:sz w:val="24"/>
      <w:szCs w:val="24"/>
      <w:lang w:val="en-US" w:eastAsia="ru-RU"/>
    </w:rPr>
  </w:style>
  <w:style w:type="character" w:customStyle="1" w:styleId="14">
    <w:name w:val="Текст выноски Знак1"/>
    <w:uiPriority w:val="99"/>
    <w:semiHidden/>
    <w:rsid w:val="007B6F8E"/>
    <w:rPr>
      <w:rFonts w:ascii="Tahoma" w:eastAsia="Times New Roman" w:hAnsi="Tahoma" w:cs="Tahoma"/>
      <w:sz w:val="16"/>
      <w:szCs w:val="16"/>
      <w:lang w:val="en-US" w:eastAsia="ru-RU"/>
    </w:rPr>
  </w:style>
  <w:style w:type="character" w:customStyle="1" w:styleId="word">
    <w:name w:val="word"/>
    <w:basedOn w:val="a0"/>
    <w:rsid w:val="007B6F8E"/>
  </w:style>
  <w:style w:type="paragraph" w:styleId="afb">
    <w:name w:val="Body Text"/>
    <w:basedOn w:val="a"/>
    <w:link w:val="afc"/>
    <w:uiPriority w:val="99"/>
    <w:unhideWhenUsed/>
    <w:rsid w:val="007B6F8E"/>
    <w:pPr>
      <w:spacing w:after="120" w:line="240" w:lineRule="auto"/>
      <w:ind w:firstLine="0"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  <w:style w:type="character" w:customStyle="1" w:styleId="afc">
    <w:name w:val="Основной текст Знак"/>
    <w:basedOn w:val="a0"/>
    <w:link w:val="afb"/>
    <w:uiPriority w:val="99"/>
    <w:rsid w:val="007B6F8E"/>
    <w:rPr>
      <w:rFonts w:ascii="Calibri" w:eastAsia="Times New Roman" w:hAnsi="Calibri" w:cs="Times New Roman"/>
      <w:sz w:val="24"/>
      <w:szCs w:val="24"/>
      <w:lang w:val="en-US" w:eastAsia="ru-RU"/>
    </w:rPr>
  </w:style>
  <w:style w:type="character" w:customStyle="1" w:styleId="afd">
    <w:name w:val="Сноска_"/>
    <w:link w:val="15"/>
    <w:uiPriority w:val="99"/>
    <w:locked/>
    <w:rsid w:val="007B6F8E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15">
    <w:name w:val="Сноска1"/>
    <w:basedOn w:val="a"/>
    <w:link w:val="afd"/>
    <w:uiPriority w:val="99"/>
    <w:rsid w:val="007B6F8E"/>
    <w:pPr>
      <w:shd w:val="clear" w:color="auto" w:fill="FFFFFF"/>
      <w:spacing w:line="240" w:lineRule="atLeast"/>
      <w:ind w:firstLine="0"/>
      <w:jc w:val="left"/>
    </w:pPr>
    <w:rPr>
      <w:rFonts w:ascii="Times New Roman" w:hAnsi="Times New Roman" w:cs="Times New Roman"/>
      <w:b/>
      <w:bCs/>
      <w:sz w:val="17"/>
      <w:szCs w:val="17"/>
    </w:rPr>
  </w:style>
  <w:style w:type="character" w:customStyle="1" w:styleId="afe">
    <w:name w:val="Сноска"/>
    <w:uiPriority w:val="99"/>
    <w:rsid w:val="007B6F8E"/>
    <w:rPr>
      <w:rFonts w:ascii="Times New Roman" w:hAnsi="Times New Roman" w:cs="Times New Roman"/>
      <w:b w:val="0"/>
      <w:bCs w:val="0"/>
      <w:sz w:val="17"/>
      <w:szCs w:val="17"/>
      <w:shd w:val="clear" w:color="auto" w:fill="FFFFFF"/>
    </w:rPr>
  </w:style>
  <w:style w:type="character" w:customStyle="1" w:styleId="130">
    <w:name w:val="Основной текст (13)_"/>
    <w:link w:val="131"/>
    <w:uiPriority w:val="99"/>
    <w:locked/>
    <w:rsid w:val="007B6F8E"/>
    <w:rPr>
      <w:rFonts w:ascii="Times New Roman" w:hAnsi="Times New Roman" w:cs="Times New Roman"/>
      <w:sz w:val="23"/>
      <w:szCs w:val="23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7B6F8E"/>
    <w:pPr>
      <w:shd w:val="clear" w:color="auto" w:fill="FFFFFF"/>
      <w:spacing w:line="283" w:lineRule="exact"/>
      <w:ind w:hanging="700"/>
      <w:jc w:val="left"/>
    </w:pPr>
    <w:rPr>
      <w:rFonts w:ascii="Times New Roman" w:hAnsi="Times New Roman" w:cs="Times New Roman"/>
      <w:sz w:val="23"/>
      <w:szCs w:val="23"/>
    </w:rPr>
  </w:style>
  <w:style w:type="character" w:customStyle="1" w:styleId="31">
    <w:name w:val="Основной текст с отступом 3 Знак"/>
    <w:link w:val="32"/>
    <w:uiPriority w:val="99"/>
    <w:semiHidden/>
    <w:rsid w:val="007B6F8E"/>
    <w:rPr>
      <w:rFonts w:eastAsia="Times New Roman"/>
      <w:sz w:val="16"/>
      <w:szCs w:val="16"/>
      <w:lang w:val="en-US" w:eastAsia="ru-RU"/>
    </w:rPr>
  </w:style>
  <w:style w:type="paragraph" w:styleId="32">
    <w:name w:val="Body Text Indent 3"/>
    <w:basedOn w:val="a"/>
    <w:link w:val="31"/>
    <w:uiPriority w:val="99"/>
    <w:semiHidden/>
    <w:unhideWhenUsed/>
    <w:rsid w:val="007B6F8E"/>
    <w:pPr>
      <w:spacing w:after="120" w:line="240" w:lineRule="auto"/>
      <w:ind w:left="283" w:firstLine="0"/>
      <w:jc w:val="left"/>
    </w:pPr>
    <w:rPr>
      <w:rFonts w:eastAsia="Times New Roman"/>
      <w:sz w:val="16"/>
      <w:szCs w:val="16"/>
      <w:lang w:val="en-US" w:eastAsia="ru-RU"/>
    </w:rPr>
  </w:style>
  <w:style w:type="character" w:customStyle="1" w:styleId="310">
    <w:name w:val="Основной текст с отступом 3 Знак1"/>
    <w:basedOn w:val="a0"/>
    <w:uiPriority w:val="99"/>
    <w:semiHidden/>
    <w:rsid w:val="007B6F8E"/>
    <w:rPr>
      <w:sz w:val="16"/>
      <w:szCs w:val="16"/>
    </w:rPr>
  </w:style>
  <w:style w:type="table" w:customStyle="1" w:styleId="21">
    <w:name w:val="Сетка таблицы2"/>
    <w:basedOn w:val="a1"/>
    <w:uiPriority w:val="59"/>
    <w:rsid w:val="007B6F8E"/>
    <w:pPr>
      <w:spacing w:line="240" w:lineRule="auto"/>
      <w:ind w:firstLine="0"/>
      <w:jc w:val="left"/>
    </w:pPr>
    <w:rPr>
      <w:rFonts w:ascii="Calibri" w:eastAsia="Batang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6">
    <w:name w:val="Основной текст + Полужирный1"/>
    <w:aliases w:val="Курсив4"/>
    <w:uiPriority w:val="99"/>
    <w:rsid w:val="007B6F8E"/>
    <w:rPr>
      <w:rFonts w:ascii="Times New Roman" w:hAnsi="Times New Roman" w:cs="Times New Roman"/>
      <w:b/>
      <w:bCs/>
      <w:i/>
      <w:iCs/>
      <w:spacing w:val="0"/>
      <w:sz w:val="26"/>
      <w:szCs w:val="26"/>
    </w:rPr>
  </w:style>
  <w:style w:type="character" w:customStyle="1" w:styleId="wo">
    <w:name w:val="wo"/>
    <w:basedOn w:val="a0"/>
    <w:rsid w:val="007B6F8E"/>
  </w:style>
  <w:style w:type="paragraph" w:customStyle="1" w:styleId="p2">
    <w:name w:val="p2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l">
    <w:name w:val="hl"/>
    <w:basedOn w:val="a0"/>
    <w:rsid w:val="007B6F8E"/>
  </w:style>
  <w:style w:type="paragraph" w:customStyle="1" w:styleId="style1">
    <w:name w:val="style1"/>
    <w:basedOn w:val="a"/>
    <w:rsid w:val="007B6F8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-size-large">
    <w:name w:val="a-size-large"/>
    <w:basedOn w:val="a0"/>
    <w:rsid w:val="007B6F8E"/>
  </w:style>
  <w:style w:type="character" w:customStyle="1" w:styleId="a-size-medium">
    <w:name w:val="a-size-medium"/>
    <w:basedOn w:val="a0"/>
    <w:rsid w:val="007B6F8E"/>
  </w:style>
  <w:style w:type="paragraph" w:customStyle="1" w:styleId="17">
    <w:name w:val="Абзац списка1"/>
    <w:basedOn w:val="a"/>
    <w:rsid w:val="007B6F8E"/>
    <w:pPr>
      <w:ind w:left="720" w:right="57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numbering" w:customStyle="1" w:styleId="18">
    <w:name w:val="Нет списка1"/>
    <w:next w:val="a2"/>
    <w:uiPriority w:val="99"/>
    <w:semiHidden/>
    <w:unhideWhenUsed/>
    <w:rsid w:val="007B6F8E"/>
  </w:style>
  <w:style w:type="table" w:customStyle="1" w:styleId="33">
    <w:name w:val="Сетка таблицы3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етка таблицы11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0">
    <w:name w:val="Сетка таблицы21"/>
    <w:basedOn w:val="a1"/>
    <w:uiPriority w:val="59"/>
    <w:rsid w:val="007B6F8E"/>
    <w:pPr>
      <w:spacing w:line="240" w:lineRule="auto"/>
      <w:ind w:firstLine="0"/>
      <w:jc w:val="left"/>
    </w:pPr>
    <w:rPr>
      <w:rFonts w:ascii="Calibri" w:eastAsia="Batang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itation">
    <w:name w:val="citation"/>
    <w:basedOn w:val="a0"/>
    <w:rsid w:val="007B6F8E"/>
  </w:style>
  <w:style w:type="character" w:customStyle="1" w:styleId="19">
    <w:name w:val="Название1"/>
    <w:basedOn w:val="a0"/>
    <w:rsid w:val="007B6F8E"/>
  </w:style>
  <w:style w:type="character" w:styleId="aff">
    <w:name w:val="page number"/>
    <w:basedOn w:val="a0"/>
    <w:rsid w:val="007B6F8E"/>
  </w:style>
  <w:style w:type="character" w:customStyle="1" w:styleId="140">
    <w:name w:val="Основной текст (14)_"/>
    <w:link w:val="141"/>
    <w:uiPriority w:val="99"/>
    <w:locked/>
    <w:rsid w:val="007B6F8E"/>
    <w:rPr>
      <w:b/>
      <w:bCs/>
      <w:shd w:val="clear" w:color="auto" w:fill="FFFFFF"/>
    </w:rPr>
  </w:style>
  <w:style w:type="paragraph" w:customStyle="1" w:styleId="141">
    <w:name w:val="Основной текст (14)"/>
    <w:basedOn w:val="a"/>
    <w:link w:val="140"/>
    <w:uiPriority w:val="99"/>
    <w:rsid w:val="007B6F8E"/>
    <w:pPr>
      <w:shd w:val="clear" w:color="auto" w:fill="FFFFFF"/>
      <w:spacing w:line="288" w:lineRule="exact"/>
      <w:ind w:hanging="700"/>
      <w:jc w:val="left"/>
    </w:pPr>
    <w:rPr>
      <w:b/>
      <w:bCs/>
    </w:rPr>
  </w:style>
  <w:style w:type="character" w:customStyle="1" w:styleId="22">
    <w:name w:val="Подпись к таблице (2)_"/>
    <w:link w:val="23"/>
    <w:uiPriority w:val="99"/>
    <w:locked/>
    <w:rsid w:val="007B6F8E"/>
    <w:rPr>
      <w:b/>
      <w:bCs/>
      <w:shd w:val="clear" w:color="auto" w:fill="FFFFFF"/>
    </w:rPr>
  </w:style>
  <w:style w:type="paragraph" w:customStyle="1" w:styleId="23">
    <w:name w:val="Подпись к таблице (2)"/>
    <w:basedOn w:val="a"/>
    <w:link w:val="22"/>
    <w:uiPriority w:val="99"/>
    <w:rsid w:val="007B6F8E"/>
    <w:pPr>
      <w:shd w:val="clear" w:color="auto" w:fill="FFFFFF"/>
      <w:spacing w:line="240" w:lineRule="atLeast"/>
      <w:ind w:firstLine="0"/>
      <w:jc w:val="left"/>
    </w:pPr>
    <w:rPr>
      <w:b/>
      <w:bCs/>
    </w:rPr>
  </w:style>
  <w:style w:type="paragraph" w:customStyle="1" w:styleId="Rub1">
    <w:name w:val="Rub1"/>
    <w:basedOn w:val="a"/>
    <w:next w:val="a"/>
    <w:rsid w:val="007B6F8E"/>
    <w:pPr>
      <w:spacing w:after="57" w:line="200" w:lineRule="atLeast"/>
      <w:ind w:firstLine="0"/>
      <w:jc w:val="left"/>
    </w:pPr>
    <w:rPr>
      <w:rFonts w:ascii="Arial" w:eastAsia="Times New Roman" w:hAnsi="Arial" w:cs="Times New Roman"/>
      <w:b/>
      <w:snapToGrid w:val="0"/>
      <w:sz w:val="18"/>
      <w:szCs w:val="20"/>
      <w:lang w:val="en-US"/>
    </w:rPr>
  </w:style>
  <w:style w:type="table" w:customStyle="1" w:styleId="4">
    <w:name w:val="Сетка таблицы4"/>
    <w:basedOn w:val="a1"/>
    <w:next w:val="a6"/>
    <w:uiPriority w:val="59"/>
    <w:rsid w:val="007B6F8E"/>
    <w:pPr>
      <w:spacing w:line="240" w:lineRule="auto"/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0">
    <w:name w:val="Revision"/>
    <w:hidden/>
    <w:uiPriority w:val="99"/>
    <w:semiHidden/>
    <w:rsid w:val="007B6F8E"/>
    <w:pPr>
      <w:spacing w:line="240" w:lineRule="auto"/>
      <w:ind w:firstLine="0"/>
      <w:jc w:val="left"/>
    </w:pPr>
    <w:rPr>
      <w:rFonts w:ascii="Calibri" w:eastAsia="Times New Roman" w:hAnsi="Calibri" w:cs="Times New Roman"/>
      <w:sz w:val="24"/>
      <w:szCs w:val="24"/>
      <w:lang w:val="en-US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56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13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8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8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0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81180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523419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855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9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3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31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8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31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20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6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26885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71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70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2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03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74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773404">
          <w:marLeft w:val="0"/>
          <w:marRight w:val="0"/>
          <w:marTop w:val="0"/>
          <w:marBottom w:val="348"/>
          <w:divBdr>
            <w:top w:val="none" w:sz="0" w:space="6" w:color="auto"/>
            <w:left w:val="none" w:sz="0" w:space="0" w:color="auto"/>
            <w:bottom w:val="single" w:sz="4" w:space="6" w:color="E7EAEC"/>
            <w:right w:val="none" w:sz="0" w:space="0" w:color="auto"/>
          </w:divBdr>
        </w:div>
      </w:divsChild>
    </w:div>
    <w:div w:id="7253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5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51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7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8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8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4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16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46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3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94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2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4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A197D-10A9-4374-9078-5B555FB68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2707</Words>
  <Characters>15431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13</cp:revision>
  <cp:lastPrinted>2018-08-23T13:55:00Z</cp:lastPrinted>
  <dcterms:created xsi:type="dcterms:W3CDTF">2019-03-25T05:02:00Z</dcterms:created>
  <dcterms:modified xsi:type="dcterms:W3CDTF">2019-03-27T17:00:00Z</dcterms:modified>
</cp:coreProperties>
</file>