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42F0" w:rsidRPr="00B42CD4" w:rsidRDefault="004242F0" w:rsidP="00B42CD4">
      <w:pPr>
        <w:pStyle w:val="HTML"/>
        <w:jc w:val="right"/>
        <w:rPr>
          <w:rFonts w:ascii="Times New Roman" w:hAnsi="Times New Roman" w:cs="Times New Roman"/>
          <w:color w:val="212121"/>
          <w:sz w:val="24"/>
          <w:szCs w:val="24"/>
          <w:lang w:val="en"/>
        </w:rPr>
      </w:pPr>
      <w:proofErr w:type="spellStart"/>
      <w:r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Дягилева</w:t>
      </w:r>
      <w:proofErr w:type="spellEnd"/>
      <w:r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 xml:space="preserve"> </w:t>
      </w:r>
      <w:proofErr w:type="spellStart"/>
      <w:r w:rsidR="00B42CD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Елена</w:t>
      </w:r>
      <w:proofErr w:type="spellEnd"/>
      <w:r w:rsidR="00B42CD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 xml:space="preserve"> </w:t>
      </w:r>
      <w:proofErr w:type="spellStart"/>
      <w:r w:rsidR="00B42CD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Борисовна</w:t>
      </w:r>
      <w:proofErr w:type="spellEnd"/>
      <w:r w:rsid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,</w:t>
      </w:r>
      <w:r w:rsidR="00B42CD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 xml:space="preserve"> </w:t>
      </w:r>
      <w:proofErr w:type="spellStart"/>
      <w:r w:rsidR="00F368B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а</w:t>
      </w:r>
      <w:r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t>спирант</w:t>
      </w:r>
      <w:proofErr w:type="spellEnd"/>
      <w:r w:rsidR="00F368B4" w:rsidRPr="00B42CD4">
        <w:rPr>
          <w:rFonts w:ascii="Times New Roman" w:hAnsi="Times New Roman" w:cs="Times New Roman"/>
          <w:color w:val="212121"/>
          <w:sz w:val="24"/>
          <w:szCs w:val="24"/>
          <w:lang w:val="en"/>
        </w:rPr>
        <w:br/>
      </w:r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Elena </w:t>
      </w:r>
      <w:proofErr w:type="spellStart"/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Borisovna</w:t>
      </w:r>
      <w:proofErr w:type="spellEnd"/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Dyagileva, </w:t>
      </w:r>
      <w:proofErr w:type="spellStart"/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graduate</w:t>
      </w:r>
      <w:proofErr w:type="spellEnd"/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 </w:t>
      </w:r>
      <w:proofErr w:type="spellStart"/>
      <w:r w:rsidR="00F368B4" w:rsidRPr="00F368B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student</w:t>
      </w:r>
      <w:proofErr w:type="spellEnd"/>
    </w:p>
    <w:p w:rsidR="00655868" w:rsidRPr="00F368B4" w:rsidRDefault="00655868" w:rsidP="00655868">
      <w:pPr>
        <w:pStyle w:val="a4"/>
        <w:jc w:val="center"/>
        <w:rPr>
          <w:b/>
          <w:bCs/>
          <w:kern w:val="24"/>
          <w:sz w:val="24"/>
          <w:szCs w:val="24"/>
          <w:lang w:val="en-US"/>
        </w:rPr>
      </w:pPr>
    </w:p>
    <w:p w:rsidR="00655868" w:rsidRDefault="00B55341" w:rsidP="00655868">
      <w:pPr>
        <w:pStyle w:val="a4"/>
        <w:jc w:val="center"/>
        <w:rPr>
          <w:b/>
          <w:bCs/>
          <w:kern w:val="24"/>
          <w:sz w:val="24"/>
          <w:szCs w:val="24"/>
        </w:rPr>
      </w:pPr>
      <w:r>
        <w:rPr>
          <w:b/>
          <w:bCs/>
          <w:kern w:val="24"/>
          <w:sz w:val="24"/>
          <w:szCs w:val="24"/>
        </w:rPr>
        <w:t>В</w:t>
      </w:r>
      <w:r w:rsidR="00655868" w:rsidRPr="00655868">
        <w:rPr>
          <w:b/>
          <w:bCs/>
          <w:kern w:val="24"/>
          <w:sz w:val="24"/>
          <w:szCs w:val="24"/>
        </w:rPr>
        <w:t>заимодействи</w:t>
      </w:r>
      <w:r>
        <w:rPr>
          <w:b/>
          <w:bCs/>
          <w:kern w:val="24"/>
          <w:sz w:val="24"/>
          <w:szCs w:val="24"/>
        </w:rPr>
        <w:t>е</w:t>
      </w:r>
      <w:r w:rsidR="00655868" w:rsidRPr="00655868">
        <w:rPr>
          <w:b/>
          <w:bCs/>
          <w:kern w:val="24"/>
          <w:sz w:val="24"/>
          <w:szCs w:val="24"/>
        </w:rPr>
        <w:t xml:space="preserve"> органов местного самоуправления и самоорганизации граждан при решении вопросов социально-экономического развития территории</w:t>
      </w:r>
    </w:p>
    <w:p w:rsidR="00F368B4" w:rsidRDefault="00F368B4" w:rsidP="00655868">
      <w:pPr>
        <w:pStyle w:val="a4"/>
        <w:jc w:val="center"/>
        <w:rPr>
          <w:b/>
          <w:bCs/>
          <w:kern w:val="24"/>
          <w:sz w:val="24"/>
          <w:szCs w:val="24"/>
        </w:rPr>
      </w:pPr>
    </w:p>
    <w:p w:rsidR="00F368B4" w:rsidRPr="00F368B4" w:rsidRDefault="00F368B4" w:rsidP="00F368B4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jc w:val="center"/>
        <w:rPr>
          <w:rFonts w:ascii="Times New Roman" w:eastAsia="Times New Roman"/>
          <w:color w:val="212121"/>
          <w:kern w:val="0"/>
          <w:sz w:val="24"/>
          <w:lang w:eastAsia="ru-RU"/>
        </w:rPr>
      </w:pPr>
      <w:r w:rsidRPr="00F368B4">
        <w:rPr>
          <w:rFonts w:ascii="Times New Roman" w:eastAsia="Times New Roman"/>
          <w:color w:val="212121"/>
          <w:kern w:val="0"/>
          <w:sz w:val="24"/>
          <w:lang w:val="en" w:eastAsia="ru-RU"/>
        </w:rPr>
        <w:t xml:space="preserve">The interaction of local authorities and self-organization of citizens in addressing issues </w:t>
      </w:r>
      <w:r>
        <w:rPr>
          <w:rFonts w:ascii="Times New Roman" w:eastAsia="Times New Roman"/>
          <w:color w:val="212121"/>
          <w:kern w:val="0"/>
          <w:sz w:val="24"/>
          <w:lang w:val="en" w:eastAsia="ru-RU"/>
        </w:rPr>
        <w:br/>
      </w:r>
      <w:r w:rsidRPr="00F368B4">
        <w:rPr>
          <w:rFonts w:ascii="Times New Roman" w:eastAsia="Times New Roman"/>
          <w:color w:val="212121"/>
          <w:kern w:val="0"/>
          <w:sz w:val="24"/>
          <w:lang w:val="en" w:eastAsia="ru-RU"/>
        </w:rPr>
        <w:t>of socio-economic development of the territory</w:t>
      </w:r>
    </w:p>
    <w:p w:rsidR="00F368B4" w:rsidRPr="00F368B4" w:rsidRDefault="00F368B4" w:rsidP="00655868">
      <w:pPr>
        <w:pStyle w:val="a4"/>
        <w:jc w:val="center"/>
        <w:rPr>
          <w:b/>
          <w:sz w:val="24"/>
          <w:szCs w:val="24"/>
          <w:lang w:val="en-US"/>
        </w:rPr>
      </w:pPr>
    </w:p>
    <w:p w:rsidR="00655868" w:rsidRPr="00F368B4" w:rsidRDefault="00655868" w:rsidP="00B42CD4">
      <w:pPr>
        <w:pStyle w:val="a4"/>
        <w:ind w:firstLine="709"/>
        <w:jc w:val="center"/>
        <w:rPr>
          <w:b/>
          <w:sz w:val="24"/>
          <w:szCs w:val="24"/>
          <w:lang w:val="en-US"/>
        </w:rPr>
      </w:pPr>
    </w:p>
    <w:p w:rsidR="00B84AD8" w:rsidRPr="00510D90" w:rsidRDefault="00B55341" w:rsidP="00B42CD4">
      <w:pPr>
        <w:ind w:firstLine="709"/>
        <w:rPr>
          <w:rFonts w:ascii="Times New Roman"/>
          <w:color w:val="000000" w:themeColor="text1"/>
          <w:sz w:val="24"/>
          <w:lang w:val="ru-RU"/>
        </w:rPr>
      </w:pPr>
      <w:r w:rsidRPr="00510D90">
        <w:rPr>
          <w:rFonts w:ascii="Times New Roman"/>
          <w:sz w:val="24"/>
          <w:lang w:val="ru-RU"/>
        </w:rPr>
        <w:t xml:space="preserve">В статье рассматривается различные формы самоорганизации жителей </w:t>
      </w:r>
      <w:r w:rsidRPr="00510D90">
        <w:rPr>
          <w:rFonts w:ascii="Times New Roman"/>
          <w:sz w:val="24"/>
          <w:lang w:val="ru-RU"/>
        </w:rPr>
        <w:br/>
        <w:t>на территории, п</w:t>
      </w:r>
      <w:r w:rsidRPr="00510D90">
        <w:rPr>
          <w:rFonts w:ascii="Times New Roman"/>
          <w:color w:val="333333"/>
          <w:sz w:val="24"/>
          <w:lang w:val="ru-RU"/>
        </w:rPr>
        <w:t xml:space="preserve">римеры эффективной самоорганизации, в том числе территориальное общественное самоуправление. </w:t>
      </w:r>
      <w:r w:rsidRPr="00510D90">
        <w:rPr>
          <w:rFonts w:ascii="Times New Roman"/>
          <w:sz w:val="24"/>
          <w:lang w:val="ru-RU"/>
        </w:rPr>
        <w:t xml:space="preserve"> </w:t>
      </w:r>
      <w:r w:rsidRPr="00510D90">
        <w:rPr>
          <w:rFonts w:ascii="Times New Roman"/>
          <w:color w:val="000000" w:themeColor="text1"/>
          <w:sz w:val="24"/>
          <w:lang w:val="ru-RU"/>
        </w:rPr>
        <w:t>Автор предлагает рассматривать самоорганизацию граждан в экономической плоскост</w:t>
      </w:r>
      <w:r w:rsidR="00B84AD8" w:rsidRPr="00510D90">
        <w:rPr>
          <w:rFonts w:ascii="Times New Roman"/>
          <w:color w:val="000000" w:themeColor="text1"/>
          <w:sz w:val="24"/>
          <w:lang w:val="ru-RU"/>
        </w:rPr>
        <w:t>и, планирует разработать новую модель самоорганизации граждан, которая будет способна влиять на эффективность социально-экономического развития территории.</w:t>
      </w:r>
    </w:p>
    <w:p w:rsidR="00510D90" w:rsidRDefault="00B55341" w:rsidP="00B42CD4">
      <w:pPr>
        <w:ind w:firstLine="709"/>
        <w:rPr>
          <w:rFonts w:ascii="Times New Roman"/>
          <w:sz w:val="24"/>
          <w:lang w:val="ru-RU"/>
        </w:rPr>
      </w:pPr>
      <w:r w:rsidRPr="00510D90">
        <w:rPr>
          <w:rFonts w:ascii="Times New Roman"/>
          <w:sz w:val="24"/>
          <w:lang w:val="ru-RU"/>
        </w:rPr>
        <w:t xml:space="preserve">Ключевые слова: территориальное общественное самоуправление, </w:t>
      </w:r>
      <w:r w:rsidR="00510D90" w:rsidRPr="00510D90">
        <w:rPr>
          <w:rFonts w:ascii="Times New Roman"/>
          <w:sz w:val="24"/>
          <w:lang w:val="ru-RU"/>
        </w:rPr>
        <w:t xml:space="preserve">формы </w:t>
      </w:r>
      <w:r w:rsidRPr="00510D90">
        <w:rPr>
          <w:rFonts w:ascii="Times New Roman"/>
          <w:sz w:val="24"/>
          <w:lang w:val="ru-RU"/>
        </w:rPr>
        <w:t>самоорганизаци</w:t>
      </w:r>
      <w:r w:rsidR="00510D90" w:rsidRPr="00510D90">
        <w:rPr>
          <w:rFonts w:ascii="Times New Roman"/>
          <w:sz w:val="24"/>
          <w:lang w:val="ru-RU"/>
        </w:rPr>
        <w:t>и</w:t>
      </w:r>
      <w:r w:rsidRPr="00510D90">
        <w:rPr>
          <w:rFonts w:ascii="Times New Roman"/>
          <w:sz w:val="24"/>
          <w:lang w:val="ru-RU"/>
        </w:rPr>
        <w:t>, общественная инициатива, взаимодействие, преобразование</w:t>
      </w:r>
      <w:r w:rsidR="00510D90" w:rsidRPr="00510D90">
        <w:rPr>
          <w:rFonts w:ascii="Times New Roman"/>
          <w:sz w:val="24"/>
          <w:lang w:val="ru-RU"/>
        </w:rPr>
        <w:t>, модели</w:t>
      </w:r>
      <w:r w:rsidRPr="00510D90">
        <w:rPr>
          <w:rFonts w:ascii="Times New Roman"/>
          <w:sz w:val="24"/>
          <w:lang w:val="ru-RU"/>
        </w:rPr>
        <w:t>.</w:t>
      </w:r>
    </w:p>
    <w:p w:rsidR="00510D90" w:rsidRDefault="00510D90" w:rsidP="00B42CD4">
      <w:pPr>
        <w:ind w:firstLine="709"/>
        <w:rPr>
          <w:rFonts w:ascii="Times New Roman"/>
          <w:sz w:val="24"/>
          <w:lang w:val="ru-RU"/>
        </w:rPr>
      </w:pPr>
    </w:p>
    <w:p w:rsidR="00510D90" w:rsidRPr="00510D90" w:rsidRDefault="00510D90" w:rsidP="00B42CD4">
      <w:pPr>
        <w:ind w:firstLine="709"/>
        <w:rPr>
          <w:rFonts w:ascii="Times New Roman"/>
          <w:color w:val="333333"/>
          <w:sz w:val="24"/>
        </w:rPr>
      </w:pPr>
      <w:r w:rsidRPr="00510D90">
        <w:rPr>
          <w:rFonts w:ascii="Times New Roman"/>
          <w:color w:val="333333"/>
          <w:sz w:val="24"/>
        </w:rPr>
        <w:t>The article deals with various forms of self-organization of residents on the territory, examples of effective self-organization, including territorial public self-government. The author proposes to consider the self-organization of citizens in the economic plane, plans to develop a new model of self-organization of citizens, which will be able to influence the effectiveness of socio-economic development of the territory.</w:t>
      </w:r>
    </w:p>
    <w:p w:rsidR="00510D90" w:rsidRPr="00510D90" w:rsidRDefault="00510D90" w:rsidP="00B42CD4">
      <w:pPr>
        <w:ind w:firstLine="709"/>
        <w:rPr>
          <w:rFonts w:ascii="Times New Roman"/>
          <w:color w:val="333333"/>
          <w:sz w:val="24"/>
        </w:rPr>
      </w:pPr>
      <w:r w:rsidRPr="00510D90">
        <w:rPr>
          <w:rFonts w:ascii="Times New Roman"/>
          <w:color w:val="333333"/>
          <w:sz w:val="24"/>
        </w:rPr>
        <w:t>Key words: territorial public self-government, forms of self-organization, public initiative, interaction, transformation, models.</w:t>
      </w:r>
    </w:p>
    <w:p w:rsidR="00510D90" w:rsidRPr="00510D90" w:rsidRDefault="00510D90" w:rsidP="00B42CD4">
      <w:pPr>
        <w:ind w:firstLine="709"/>
        <w:rPr>
          <w:rFonts w:ascii="Times New Roman"/>
          <w:sz w:val="24"/>
        </w:rPr>
      </w:pP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В настоящее время в Российской Федерации на разных уровнях власти все большее внимание уделяется вопросам участия населения в решении основных вопросов государства и общества. Развитие различных форм самоорганизации жителей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 xml:space="preserve">на территории способствует формированию более тесных взаимосвязей властных, общественных, производственных и социальных структур, действующих в границах одного муниципального образования и влияет на политическую и социально-экономическую ситуацию в регионе в целом. 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На уровне местного самоуправления (МСУ) этот вопрос особенно актуален, </w:t>
      </w:r>
      <w:r w:rsidR="00655868">
        <w:rPr>
          <w:sz w:val="24"/>
          <w:szCs w:val="24"/>
        </w:rPr>
        <w:br/>
      </w:r>
      <w:proofErr w:type="gramStart"/>
      <w:r w:rsidRPr="00D33562">
        <w:rPr>
          <w:sz w:val="24"/>
          <w:szCs w:val="24"/>
        </w:rPr>
        <w:t>т.к.</w:t>
      </w:r>
      <w:proofErr w:type="gramEnd"/>
      <w:r w:rsidRPr="00D33562">
        <w:rPr>
          <w:sz w:val="24"/>
          <w:szCs w:val="24"/>
        </w:rPr>
        <w:t xml:space="preserve"> именно местное самоуправление является фундаментом российской системы народовластия, само местное само</w:t>
      </w:r>
      <w:r w:rsidR="00655868">
        <w:rPr>
          <w:sz w:val="24"/>
          <w:szCs w:val="24"/>
        </w:rPr>
        <w:t xml:space="preserve">управление согласно Конституции </w:t>
      </w:r>
      <w:r w:rsidRPr="00D33562">
        <w:rPr>
          <w:sz w:val="24"/>
          <w:szCs w:val="24"/>
        </w:rPr>
        <w:t>Российской Федерации является одной из форм самоорганизации граждан. Закон «Об общих принципах организации местного самоуправления в Российской Федерации» создает необходимые правовые условия, позволяющие расширить участие граждан в решении местных дел. Одним из результатов реформирования всех сторон жизни общества явилась возросшая активность граждан. Она выражается в различных формах самоорганизации граждан, максимально приближенных к территории проживания его участников: создании советов микрорайонов, органов общественного самоуправления, советов села, органов территориального общественного самоуправления и др. Их достаточно широкое распространение свидетельствует о том, что у людей появилась потребность самостоятельно, помимо государственных управленческих структур, решать проблемы, возникающие в повседневной жизни. Особое значение в этом слу</w:t>
      </w:r>
      <w:r w:rsidR="00655868">
        <w:rPr>
          <w:sz w:val="24"/>
          <w:szCs w:val="24"/>
        </w:rPr>
        <w:t>чае имеет желание и возможности</w:t>
      </w:r>
      <w:r w:rsidRPr="00D33562">
        <w:rPr>
          <w:sz w:val="24"/>
          <w:szCs w:val="24"/>
        </w:rPr>
        <w:t xml:space="preserve"> власти создать необходимые и достаточные условия для развития и продвижения на территории инициативы активных жителей. Основными сдерживающими факторами для продвижения различных форм самоорганизации на территории является отсутствие информационных каналов, отсутствие взаимодействия, отсутствие настоящих общественных лидеров. 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Нерешенными остаются вопросы изучения общественного мнения, анализа и учета потребностей населения, налаживания каналов обратной связи. Для решения этих вопросов </w:t>
      </w:r>
      <w:r w:rsidRPr="00D33562">
        <w:rPr>
          <w:rFonts w:ascii="Times New Roman"/>
          <w:sz w:val="24"/>
          <w:lang w:val="ru-RU"/>
        </w:rPr>
        <w:lastRenderedPageBreak/>
        <w:t xml:space="preserve">необходимо использование новых методологических подходов, позволяющих более эффективно вовлекать в социально-экономическую сферу имеющиеся на территории формы самоорганизации граждан и в тоже время создавать условия для инициирования появления новых форм. 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 w:eastAsia="zh-CN"/>
        </w:rPr>
      </w:pPr>
      <w:r w:rsidRPr="00D33562">
        <w:rPr>
          <w:rFonts w:ascii="Times New Roman"/>
          <w:sz w:val="24"/>
          <w:lang w:val="ru-RU"/>
        </w:rPr>
        <w:t>Повышение социальной активности граждан в решении местных проблем – важнейшая задача, связанная с темпами и качеством развития России.</w:t>
      </w:r>
      <w:r w:rsidRPr="00D33562">
        <w:rPr>
          <w:rFonts w:ascii="Times New Roman"/>
          <w:sz w:val="24"/>
          <w:lang w:val="ru-RU" w:eastAsia="zh-CN"/>
        </w:rPr>
        <w:t xml:space="preserve"> </w:t>
      </w:r>
      <w:r w:rsidRPr="00D33562">
        <w:rPr>
          <w:rFonts w:ascii="Times New Roman"/>
          <w:sz w:val="24"/>
          <w:lang w:val="ru-RU"/>
        </w:rPr>
        <w:t xml:space="preserve">Самоорганизация граждан – важнейшая из форм объединения граждан, способная активно влиять </w:t>
      </w:r>
      <w:r w:rsidR="00655868">
        <w:rPr>
          <w:rFonts w:ascii="Times New Roman"/>
          <w:sz w:val="24"/>
          <w:lang w:val="ru-RU"/>
        </w:rPr>
        <w:br/>
      </w:r>
      <w:r w:rsidRPr="00D33562">
        <w:rPr>
          <w:rFonts w:ascii="Times New Roman"/>
          <w:sz w:val="24"/>
          <w:lang w:val="ru-RU"/>
        </w:rPr>
        <w:t>на социально-экономическое развитие территории</w:t>
      </w:r>
      <w:r w:rsidR="00B42CD4" w:rsidRPr="00B42CD4">
        <w:rPr>
          <w:rFonts w:ascii="Times New Roman"/>
          <w:sz w:val="24"/>
          <w:lang w:val="ru-RU"/>
        </w:rPr>
        <w:t xml:space="preserve"> [2]</w:t>
      </w:r>
      <w:r w:rsidRPr="00D33562">
        <w:rPr>
          <w:rFonts w:ascii="Times New Roman"/>
          <w:sz w:val="24"/>
          <w:lang w:val="ru-RU"/>
        </w:rPr>
        <w:t>. Эффективное взаимодействие органов местного самоуправления и самоорганизации граждан для решения вопросов социально</w:t>
      </w:r>
      <w:r w:rsidR="00655868">
        <w:rPr>
          <w:rFonts w:ascii="Times New Roman"/>
          <w:sz w:val="24"/>
          <w:lang w:val="ru-RU"/>
        </w:rPr>
        <w:t xml:space="preserve"> </w:t>
      </w:r>
      <w:r w:rsidRPr="00D33562">
        <w:rPr>
          <w:rFonts w:ascii="Times New Roman"/>
          <w:sz w:val="24"/>
          <w:lang w:val="ru-RU"/>
        </w:rPr>
        <w:t>-</w:t>
      </w:r>
      <w:r w:rsidR="00655868">
        <w:rPr>
          <w:rFonts w:ascii="Times New Roman"/>
          <w:sz w:val="24"/>
          <w:lang w:val="ru-RU"/>
        </w:rPr>
        <w:t xml:space="preserve">   </w:t>
      </w:r>
      <w:r w:rsidRPr="00D33562">
        <w:rPr>
          <w:rFonts w:ascii="Times New Roman"/>
          <w:sz w:val="24"/>
          <w:lang w:val="ru-RU"/>
        </w:rPr>
        <w:t>экономического развития возможно, поэтому необходим поиск новых механизмов (моделей) взаимодействия.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>Важность и необходимость разработки и внедрения новых моделей самоорганизации граждан, позволяющих оказывать влияние на эффективность социально-экономического развития территории, обусловлена прежде всего тем, что оно способствует вовлечению граждан в процесс принятия решений в формах исключительно доступных и понятных каждому жителю, в процесс непосредственного участия населения в местном самоуправлении</w:t>
      </w:r>
      <w:r w:rsidR="00B42CD4" w:rsidRPr="00B42CD4">
        <w:rPr>
          <w:sz w:val="24"/>
          <w:szCs w:val="24"/>
        </w:rPr>
        <w:t xml:space="preserve"> [5]</w:t>
      </w:r>
      <w:r w:rsidRPr="00D33562">
        <w:rPr>
          <w:sz w:val="24"/>
          <w:szCs w:val="24"/>
        </w:rPr>
        <w:t>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Самоорганизация граждан в Российской Федерации гарантирована Конституцией Российской Федерации, которая непосредственно закрепляет основные права граждан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 xml:space="preserve">по самостоятельному решению вопросов местного значения путем проведения референдума, выборов, других форм прямого волеизъявления, через выборные и другие органы местного самоуправления (ст.130. Конституции </w:t>
      </w:r>
      <w:proofErr w:type="gramStart"/>
      <w:r w:rsidRPr="00D33562">
        <w:rPr>
          <w:sz w:val="24"/>
          <w:szCs w:val="24"/>
        </w:rPr>
        <w:t>РФ)</w:t>
      </w:r>
      <w:r w:rsidR="00B42CD4" w:rsidRPr="009A6CCA">
        <w:rPr>
          <w:sz w:val="24"/>
          <w:szCs w:val="24"/>
        </w:rPr>
        <w:t>[</w:t>
      </w:r>
      <w:proofErr w:type="gramEnd"/>
      <w:r w:rsidR="00B42CD4" w:rsidRPr="009A6CCA">
        <w:rPr>
          <w:sz w:val="24"/>
          <w:szCs w:val="24"/>
        </w:rPr>
        <w:t>1]</w:t>
      </w:r>
      <w:r w:rsidRPr="00D33562">
        <w:rPr>
          <w:sz w:val="24"/>
          <w:szCs w:val="24"/>
        </w:rPr>
        <w:t xml:space="preserve">. 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Самоорганизация граждан возможна в рамках ряда федеральных законов, </w:t>
      </w:r>
      <w:r w:rsidRPr="00D33562">
        <w:rPr>
          <w:b/>
          <w:bCs/>
          <w:sz w:val="24"/>
          <w:szCs w:val="24"/>
        </w:rPr>
        <w:br/>
      </w:r>
      <w:r w:rsidRPr="00D33562">
        <w:rPr>
          <w:sz w:val="24"/>
          <w:szCs w:val="24"/>
        </w:rPr>
        <w:t>а именно: федеральный закон "Об общественных объединениях" от 19.05.1995 N 82-ФЗ регламентирует создание и деятельность различных общественных объединений; федеральный закон "</w:t>
      </w:r>
      <w:r w:rsidR="00655868">
        <w:rPr>
          <w:sz w:val="24"/>
          <w:szCs w:val="24"/>
        </w:rPr>
        <w:t xml:space="preserve">О некоммерческих организациях" </w:t>
      </w:r>
      <w:r w:rsidRPr="00D33562">
        <w:rPr>
          <w:sz w:val="24"/>
          <w:szCs w:val="24"/>
        </w:rPr>
        <w:t>от 12.01.1996 N 7-ФЗ определяет принципы существования некоммерческих организаций; федеральный закон "Об общих принципах организации местного самоуправления в Российской Федерации" от 06.10.2003 N 131-ФЗ в 27  статье содержит информацию о территориальном общественном самоуправлении на территории муниципальных образований; жилищный кодекс Российской Федерации от 29 декабря 2004 г. N 188-ФЗ регламентирует создание и работу ТСЖ.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>Понятие «самоорганизация граждан» тесно связано с понятием «г</w:t>
      </w:r>
      <w:r w:rsidRPr="00D33562">
        <w:rPr>
          <w:color w:val="000000"/>
          <w:sz w:val="24"/>
          <w:szCs w:val="24"/>
          <w:shd w:val="clear" w:color="auto" w:fill="FFFFFF"/>
        </w:rPr>
        <w:t xml:space="preserve">ражданское общество» </w:t>
      </w:r>
      <w:proofErr w:type="gramStart"/>
      <w:r w:rsidRPr="00D33562">
        <w:rPr>
          <w:color w:val="000000"/>
          <w:sz w:val="24"/>
          <w:szCs w:val="24"/>
          <w:shd w:val="clear" w:color="auto" w:fill="FFFFFF"/>
        </w:rPr>
        <w:t>- это</w:t>
      </w:r>
      <w:proofErr w:type="gramEnd"/>
      <w:r w:rsidRPr="00D33562">
        <w:rPr>
          <w:color w:val="000000"/>
          <w:sz w:val="24"/>
          <w:szCs w:val="24"/>
          <w:shd w:val="clear" w:color="auto" w:fill="FFFFFF"/>
        </w:rPr>
        <w:t xml:space="preserve"> свободная самоорганизация граждан для самостоятельного решения своих проблем и для артикуляции этих проблем перед властью», оно образует "основу существования само по себе"</w:t>
      </w:r>
      <w:r w:rsidR="0052711F" w:rsidRPr="0052711F">
        <w:rPr>
          <w:color w:val="000000"/>
          <w:sz w:val="24"/>
          <w:szCs w:val="24"/>
          <w:shd w:val="clear" w:color="auto" w:fill="FFFFFF"/>
        </w:rPr>
        <w:t>[4]</w:t>
      </w:r>
      <w:r w:rsidRPr="00D33562">
        <w:rPr>
          <w:color w:val="000000"/>
          <w:sz w:val="24"/>
          <w:szCs w:val="24"/>
          <w:shd w:val="clear" w:color="auto" w:fill="FFFFFF"/>
        </w:rPr>
        <w:t xml:space="preserve">. Состоявшееся гражданское общество воплощается </w:t>
      </w:r>
      <w:r w:rsidR="00655868">
        <w:rPr>
          <w:color w:val="000000"/>
          <w:sz w:val="24"/>
          <w:szCs w:val="24"/>
          <w:shd w:val="clear" w:color="auto" w:fill="FFFFFF"/>
        </w:rPr>
        <w:br/>
      </w:r>
      <w:r w:rsidRPr="00D33562">
        <w:rPr>
          <w:color w:val="000000"/>
          <w:sz w:val="24"/>
          <w:szCs w:val="24"/>
          <w:shd w:val="clear" w:color="auto" w:fill="FFFFFF"/>
        </w:rPr>
        <w:t xml:space="preserve">в свободной </w:t>
      </w:r>
      <w:r w:rsidRPr="00D33562">
        <w:rPr>
          <w:sz w:val="24"/>
          <w:szCs w:val="24"/>
        </w:rPr>
        <w:t xml:space="preserve">самоорганизации, основанной на осознанном выборе, а не на том, что навязано людям происхождением или обстоятельствами. Такие структуры имеют открытый характер, в них можно входить, независимо от происхождения, и их можно свободно покидать. Активному развитию гражданского общества способствует развитие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>и увеличение количества действующих на территории органов, структур, форм самоорганизаци</w:t>
      </w:r>
      <w:r w:rsidR="00655868">
        <w:rPr>
          <w:sz w:val="24"/>
          <w:szCs w:val="24"/>
        </w:rPr>
        <w:t xml:space="preserve">и граждан. Именно действующих, </w:t>
      </w:r>
      <w:r w:rsidRPr="00D33562">
        <w:rPr>
          <w:sz w:val="24"/>
          <w:szCs w:val="24"/>
        </w:rPr>
        <w:t xml:space="preserve">а не формально созданных. 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Самоорганизация граждан чаще всего рассматривается как вопрос </w:t>
      </w:r>
      <w:r w:rsidRPr="00D33562">
        <w:rPr>
          <w:sz w:val="24"/>
          <w:szCs w:val="24"/>
        </w:rPr>
        <w:br/>
        <w:t>в политической или социальной плоскости</w:t>
      </w:r>
      <w:r w:rsidR="0052711F" w:rsidRPr="0052711F">
        <w:rPr>
          <w:sz w:val="24"/>
          <w:szCs w:val="24"/>
        </w:rPr>
        <w:t xml:space="preserve"> [3]</w:t>
      </w:r>
      <w:r w:rsidRPr="00D33562">
        <w:rPr>
          <w:sz w:val="24"/>
          <w:szCs w:val="24"/>
        </w:rPr>
        <w:t>. Большинство форм самоорганизации граждан решают социальные задачи населения территорий: работа с детьми и подростками, помощь пожилым и не защищенным слоям общества, работа с особыми группами граждан и т.д. Все эти направления связаны с решением вопросов местного значения.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  <w:shd w:val="clear" w:color="auto" w:fill="FFFFFF"/>
        </w:rPr>
      </w:pPr>
      <w:r w:rsidRPr="00D33562">
        <w:rPr>
          <w:sz w:val="24"/>
          <w:szCs w:val="24"/>
        </w:rPr>
        <w:t>Самоорганизация граждан не имеет отношения к бизнесу, политике, семье,</w:t>
      </w:r>
      <w:r w:rsidRPr="00D33562">
        <w:rPr>
          <w:sz w:val="24"/>
          <w:szCs w:val="24"/>
          <w:shd w:val="clear" w:color="auto" w:fill="FFFFFF"/>
        </w:rPr>
        <w:t xml:space="preserve"> и чаще всего представлена НКО, общественными объединениями, экологическими, женскими, благотворительными организациями, потребительские кооперативы и, следует выделить особо, экспертные сообщества, профессиональные сообщества врачей, бывших военных, преподавателей</w:t>
      </w:r>
      <w:r w:rsidR="0052711F" w:rsidRPr="0052711F">
        <w:rPr>
          <w:sz w:val="24"/>
          <w:szCs w:val="24"/>
          <w:shd w:val="clear" w:color="auto" w:fill="FFFFFF"/>
        </w:rPr>
        <w:t xml:space="preserve"> [6]</w:t>
      </w:r>
      <w:r w:rsidRPr="00D33562">
        <w:rPr>
          <w:sz w:val="24"/>
          <w:szCs w:val="24"/>
          <w:shd w:val="clear" w:color="auto" w:fill="FFFFFF"/>
        </w:rPr>
        <w:t>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В настоящее время на местном уровне довольно часто происходит </w:t>
      </w:r>
      <w:r w:rsidRPr="00D33562">
        <w:rPr>
          <w:sz w:val="24"/>
          <w:szCs w:val="24"/>
        </w:rPr>
        <w:br/>
        <w:t xml:space="preserve">не просто активизация местных сообществ и их быстрая самоорганизация, </w:t>
      </w:r>
      <w:r w:rsidRPr="00D33562">
        <w:rPr>
          <w:sz w:val="24"/>
          <w:szCs w:val="24"/>
        </w:rPr>
        <w:br/>
        <w:t xml:space="preserve">но и возникают цепочки решения отдельных прагматических вопросов. Рост активности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 xml:space="preserve">на местном уровне сигнализирует о запросе на расширение полномочий управленческих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>и гражданских структур</w:t>
      </w:r>
      <w:r w:rsidR="0052711F" w:rsidRPr="0052711F">
        <w:rPr>
          <w:sz w:val="24"/>
          <w:szCs w:val="24"/>
        </w:rPr>
        <w:t xml:space="preserve"> [6]</w:t>
      </w:r>
      <w:r w:rsidRPr="00D33562">
        <w:rPr>
          <w:sz w:val="24"/>
          <w:szCs w:val="24"/>
        </w:rPr>
        <w:t xml:space="preserve">. </w:t>
      </w:r>
    </w:p>
    <w:p w:rsidR="00D33562" w:rsidRPr="00D33562" w:rsidRDefault="00D33562" w:rsidP="00B42CD4">
      <w:pPr>
        <w:pStyle w:val="a4"/>
        <w:ind w:firstLine="709"/>
        <w:rPr>
          <w:color w:val="333333"/>
          <w:sz w:val="24"/>
          <w:szCs w:val="24"/>
        </w:rPr>
      </w:pPr>
      <w:r w:rsidRPr="00655868">
        <w:rPr>
          <w:bCs/>
          <w:color w:val="222222"/>
          <w:sz w:val="24"/>
          <w:szCs w:val="24"/>
          <w:shd w:val="clear" w:color="auto" w:fill="FFFFFF"/>
        </w:rPr>
        <w:t xml:space="preserve">Самоорганизация граждан в различных формах может влиять </w:t>
      </w:r>
      <w:r w:rsidRPr="00655868">
        <w:rPr>
          <w:bCs/>
          <w:color w:val="222222"/>
          <w:sz w:val="24"/>
          <w:szCs w:val="24"/>
          <w:shd w:val="clear" w:color="auto" w:fill="FFFFFF"/>
        </w:rPr>
        <w:br/>
        <w:t>на эффективность решения вопросов местного значения, а именно способствовать решению</w:t>
      </w:r>
      <w:r w:rsidRPr="00655868">
        <w:rPr>
          <w:color w:val="222222"/>
          <w:sz w:val="24"/>
          <w:szCs w:val="24"/>
          <w:shd w:val="clear" w:color="auto" w:fill="FFFFFF"/>
        </w:rPr>
        <w:t> </w:t>
      </w:r>
      <w:r w:rsidRPr="00655868">
        <w:rPr>
          <w:bCs/>
          <w:color w:val="222222"/>
          <w:sz w:val="24"/>
          <w:szCs w:val="24"/>
          <w:shd w:val="clear" w:color="auto" w:fill="FFFFFF"/>
        </w:rPr>
        <w:t>вопросов</w:t>
      </w:r>
      <w:r w:rsidRPr="00655868">
        <w:rPr>
          <w:color w:val="222222"/>
          <w:sz w:val="24"/>
          <w:szCs w:val="24"/>
          <w:shd w:val="clear" w:color="auto" w:fill="FFFFFF"/>
        </w:rPr>
        <w:t> непосредственного</w:t>
      </w:r>
      <w:r w:rsidRPr="00D33562">
        <w:rPr>
          <w:color w:val="222222"/>
          <w:sz w:val="24"/>
          <w:szCs w:val="24"/>
          <w:shd w:val="clear" w:color="auto" w:fill="FFFFFF"/>
        </w:rPr>
        <w:t xml:space="preserve"> обеспечения жизнедеятельности населения муниципального образования, решение которых осуществляется населением </w:t>
      </w:r>
      <w:r w:rsidR="00655868">
        <w:rPr>
          <w:color w:val="222222"/>
          <w:sz w:val="24"/>
          <w:szCs w:val="24"/>
          <w:shd w:val="clear" w:color="auto" w:fill="FFFFFF"/>
        </w:rPr>
        <w:br/>
      </w:r>
      <w:r w:rsidRPr="00D33562">
        <w:rPr>
          <w:color w:val="222222"/>
          <w:sz w:val="24"/>
          <w:szCs w:val="24"/>
          <w:shd w:val="clear" w:color="auto" w:fill="FFFFFF"/>
        </w:rPr>
        <w:t>и (или) органам и </w:t>
      </w:r>
      <w:r w:rsidRPr="00D33562">
        <w:rPr>
          <w:bCs/>
          <w:color w:val="222222"/>
          <w:sz w:val="24"/>
          <w:szCs w:val="24"/>
          <w:shd w:val="clear" w:color="auto" w:fill="FFFFFF"/>
        </w:rPr>
        <w:t>местного</w:t>
      </w:r>
      <w:r w:rsidRPr="00D33562">
        <w:rPr>
          <w:color w:val="222222"/>
          <w:sz w:val="24"/>
          <w:szCs w:val="24"/>
          <w:shd w:val="clear" w:color="auto" w:fill="FFFFFF"/>
        </w:rPr>
        <w:t> самоуправления и затрагивает интересы каждого гражданина.</w:t>
      </w:r>
    </w:p>
    <w:p w:rsidR="00D33562" w:rsidRPr="00D33562" w:rsidRDefault="00D33562" w:rsidP="00B42CD4">
      <w:pPr>
        <w:pStyle w:val="a4"/>
        <w:ind w:firstLine="709"/>
        <w:rPr>
          <w:color w:val="333333"/>
          <w:sz w:val="24"/>
          <w:szCs w:val="24"/>
        </w:rPr>
      </w:pPr>
      <w:r w:rsidRPr="00D33562">
        <w:rPr>
          <w:color w:val="333333"/>
          <w:sz w:val="24"/>
          <w:szCs w:val="24"/>
        </w:rPr>
        <w:t>Примером эффективной самоорганизации может служить территориальное общественное самоуправление (далее – ТОС).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Практика показывает, что эффективная деятельность органов </w:t>
      </w:r>
      <w:r w:rsidRPr="00D33562">
        <w:rPr>
          <w:sz w:val="24"/>
          <w:szCs w:val="24"/>
        </w:rPr>
        <w:br/>
        <w:t xml:space="preserve">ТОС в немалой степени зависит от создания необходимых условий со стороны местных органов власти. 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В системе местного самоуправления территориальное общественное самоуправление – наиболее приближенное к населению звено, способное связать органы местного самоуправления с реальными (местного значения) заботами граждан, проживающих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>на определенной территории, обеспечить защиту их совместных интересов</w:t>
      </w:r>
      <w:r w:rsidR="0052711F" w:rsidRPr="0052711F">
        <w:rPr>
          <w:sz w:val="24"/>
          <w:szCs w:val="24"/>
        </w:rPr>
        <w:t xml:space="preserve"> [5]</w:t>
      </w:r>
      <w:r w:rsidRPr="00D33562">
        <w:rPr>
          <w:sz w:val="24"/>
          <w:szCs w:val="24"/>
        </w:rPr>
        <w:t>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 xml:space="preserve">Деятельность органа ТОС базируется на принципе самоуправления, </w:t>
      </w:r>
      <w:r w:rsidRPr="00D33562">
        <w:rPr>
          <w:sz w:val="24"/>
          <w:szCs w:val="24"/>
        </w:rPr>
        <w:br/>
        <w:t>что обусловлено его правовой природой</w:t>
      </w:r>
      <w:r w:rsidR="0052711F" w:rsidRPr="0052711F">
        <w:rPr>
          <w:sz w:val="24"/>
          <w:szCs w:val="24"/>
        </w:rPr>
        <w:t xml:space="preserve"> [6]</w:t>
      </w:r>
      <w:r w:rsidRPr="00D33562">
        <w:rPr>
          <w:sz w:val="24"/>
          <w:szCs w:val="24"/>
        </w:rPr>
        <w:t xml:space="preserve">. Данный принцип означает, </w:t>
      </w:r>
      <w:r w:rsidRPr="00D33562">
        <w:rPr>
          <w:sz w:val="24"/>
          <w:szCs w:val="24"/>
        </w:rPr>
        <w:br/>
        <w:t xml:space="preserve">что население территории муниципального образования вправе самостоятельно участвовать в определении внутренней структуры органа ТОС, избирать руководящие органы ТОС и контролировать их деятельность. Кроме того, население участвует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 xml:space="preserve">в формировании основных направлений работы органа ТОС, в управлении внешними </w:t>
      </w:r>
      <w:r w:rsidR="00655868">
        <w:rPr>
          <w:sz w:val="24"/>
          <w:szCs w:val="24"/>
        </w:rPr>
        <w:br/>
      </w:r>
      <w:r w:rsidRPr="00D33562">
        <w:rPr>
          <w:sz w:val="24"/>
          <w:szCs w:val="24"/>
        </w:rPr>
        <w:t>и внутренними делами органа.</w:t>
      </w:r>
    </w:p>
    <w:p w:rsidR="00D33562" w:rsidRPr="00D33562" w:rsidRDefault="00D33562" w:rsidP="00B42CD4">
      <w:pPr>
        <w:ind w:firstLine="709"/>
        <w:rPr>
          <w:rFonts w:ascii="Times New Roman"/>
          <w:color w:val="000000" w:themeColor="text1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 Особое значение территориальное общественное самоуправление имеет для сельских поселений, где жилой район поселения может стать территорией, на которой будут образованы органы территориального общественного самоуправления. С помощью органа ТОС к осуществлению самоуправления привлекаются в той или иной</w:t>
      </w:r>
      <w:r w:rsidR="00655868">
        <w:rPr>
          <w:rFonts w:ascii="Times New Roman"/>
          <w:sz w:val="24"/>
          <w:lang w:val="ru-RU"/>
        </w:rPr>
        <w:t xml:space="preserve"> форме большинство проживающих </w:t>
      </w:r>
      <w:r w:rsidRPr="00D33562">
        <w:rPr>
          <w:rFonts w:ascii="Times New Roman"/>
          <w:sz w:val="24"/>
          <w:lang w:val="ru-RU"/>
        </w:rPr>
        <w:t>на соответствующей территории жителей</w:t>
      </w:r>
      <w:r w:rsidR="0052711F" w:rsidRPr="0052711F">
        <w:rPr>
          <w:rFonts w:ascii="Times New Roman"/>
          <w:sz w:val="24"/>
          <w:lang w:val="ru-RU"/>
        </w:rPr>
        <w:t xml:space="preserve"> [6]</w:t>
      </w:r>
      <w:r w:rsidRPr="00D33562">
        <w:rPr>
          <w:rFonts w:ascii="Times New Roman"/>
          <w:sz w:val="24"/>
          <w:lang w:val="ru-RU"/>
        </w:rPr>
        <w:t>. При этом совместные интересы граждан формируются из необходимости и неизбежности коллективного взаимод</w:t>
      </w:r>
      <w:r w:rsidRPr="00D33562">
        <w:rPr>
          <w:rFonts w:ascii="Times New Roman"/>
          <w:color w:val="000000" w:themeColor="text1"/>
          <w:sz w:val="24"/>
          <w:lang w:val="ru-RU"/>
        </w:rPr>
        <w:t>ействия жителей этой территории.</w:t>
      </w:r>
    </w:p>
    <w:p w:rsidR="00D33562" w:rsidRPr="00D33562" w:rsidRDefault="00655868" w:rsidP="00B42CD4">
      <w:pPr>
        <w:ind w:firstLine="709"/>
        <w:rPr>
          <w:rFonts w:ascii="Times New Roman"/>
          <w:color w:val="000000" w:themeColor="text1"/>
          <w:sz w:val="24"/>
          <w:lang w:val="ru-RU"/>
        </w:rPr>
      </w:pPr>
      <w:r>
        <w:rPr>
          <w:rFonts w:ascii="Times New Roman"/>
          <w:color w:val="000000" w:themeColor="text1"/>
          <w:sz w:val="24"/>
          <w:lang w:val="ru-RU"/>
        </w:rPr>
        <w:t xml:space="preserve">Автор рассматривает </w:t>
      </w:r>
      <w:r w:rsidR="00D33562" w:rsidRPr="00D33562">
        <w:rPr>
          <w:rFonts w:ascii="Times New Roman"/>
          <w:color w:val="000000" w:themeColor="text1"/>
          <w:sz w:val="24"/>
          <w:lang w:val="ru-RU"/>
        </w:rPr>
        <w:t xml:space="preserve">самоорганизацию граждан в экономической плоскости. </w:t>
      </w:r>
      <w:r>
        <w:rPr>
          <w:rFonts w:ascii="Times New Roman"/>
          <w:color w:val="000000" w:themeColor="text1"/>
          <w:sz w:val="24"/>
          <w:lang w:val="ru-RU"/>
        </w:rPr>
        <w:br/>
      </w:r>
      <w:r w:rsidR="00D33562" w:rsidRPr="00D33562">
        <w:rPr>
          <w:rFonts w:ascii="Times New Roman"/>
          <w:color w:val="000000" w:themeColor="text1"/>
          <w:sz w:val="24"/>
          <w:lang w:val="ru-RU"/>
        </w:rPr>
        <w:t xml:space="preserve">На территории Архангельской области известны примеры успешного решения насущных вопросов местного значения, связанных с экономикой территории. Эту практику можно масштабировать, применять на других территориях. </w:t>
      </w:r>
      <w:r>
        <w:rPr>
          <w:rFonts w:ascii="Times New Roman"/>
          <w:color w:val="000000" w:themeColor="text1"/>
          <w:sz w:val="24"/>
          <w:lang w:val="ru-RU"/>
        </w:rPr>
        <w:t>В дальнейшем</w:t>
      </w:r>
      <w:r w:rsidR="00D33562" w:rsidRPr="00D33562">
        <w:rPr>
          <w:rFonts w:ascii="Times New Roman"/>
          <w:color w:val="000000" w:themeColor="text1"/>
          <w:sz w:val="24"/>
          <w:lang w:val="ru-RU"/>
        </w:rPr>
        <w:t xml:space="preserve"> планируется разработать новую модель самоорганизации граждан, которая будет способна влиять на эффективность социально-экономического развития территории.</w:t>
      </w:r>
    </w:p>
    <w:p w:rsidR="00D33562" w:rsidRPr="0052711F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>Важность и необходимость разработки и внедрения новых моделей самоорганизации граждан, позволяющих оказывать влияние на эффективность социально-экономического развития территории, обусловлена прежде всего тем, что оно способствует вовлечению граждан в процесс принятия решений в формах исключительно доступных и понятных каждому жителю, в процесс непосредственного участия населения в местном самоуправле</w:t>
      </w:r>
      <w:r>
        <w:rPr>
          <w:sz w:val="24"/>
          <w:szCs w:val="24"/>
        </w:rPr>
        <w:t>нии.</w:t>
      </w:r>
      <w:r w:rsidR="0052711F" w:rsidRPr="0052711F">
        <w:rPr>
          <w:sz w:val="24"/>
          <w:szCs w:val="24"/>
        </w:rPr>
        <w:t>[7]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>Среди возможных вариантов совершенствования участия наиболее активных граждан в жизнеобеспечении территории, дальнейшей интеграции самоорганизующихся органов и структур в систему местного самоуправления с целью эффективного решен</w:t>
      </w:r>
      <w:r>
        <w:rPr>
          <w:rFonts w:ascii="Times New Roman"/>
          <w:sz w:val="24"/>
          <w:lang w:val="ru-RU"/>
        </w:rPr>
        <w:t xml:space="preserve">ия вопросов местного значения, </w:t>
      </w:r>
      <w:r w:rsidRPr="00D33562">
        <w:rPr>
          <w:rFonts w:ascii="Times New Roman"/>
          <w:sz w:val="24"/>
          <w:lang w:val="ru-RU"/>
        </w:rPr>
        <w:t>мы рассматриваем создание новых моделей самоорганизации.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Автор </w:t>
      </w:r>
      <w:r>
        <w:rPr>
          <w:rFonts w:ascii="Times New Roman"/>
          <w:sz w:val="24"/>
          <w:lang w:val="ru-RU"/>
        </w:rPr>
        <w:t>планирует в дальнейшем</w:t>
      </w:r>
      <w:r w:rsidRPr="00D33562">
        <w:rPr>
          <w:rFonts w:ascii="Times New Roman"/>
          <w:sz w:val="24"/>
          <w:lang w:val="ru-RU"/>
        </w:rPr>
        <w:t xml:space="preserve"> изучить успешные примеры, формы, опыт самоорганизации граждан в Российской Федерации и за рубежом, провести более глубокое исследование существующего опыта экономической деятельности само организованных форм в Архангельской области и на основании этого разработать, предложить новую модель самоорганизации граждан, при которой будет возможно их влияние на социально-экономическое развитие территории.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 Сохранение и усиление влияния наиболее активной и организованной части населения на принятие важных для жизнедеятельности территории решений является важной управленческой задачей. В то же время рост активности населения предопределяется действенностью политики местной власти, успешностью преодоления административных барьеров, возникающих при создании и функционировании различных форм самоорганизации.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В настоящее время недостаточно исследованы </w:t>
      </w:r>
      <w:r w:rsidRPr="00D33562">
        <w:rPr>
          <w:rFonts w:ascii="Times New Roman"/>
          <w:i/>
          <w:sz w:val="24"/>
          <w:lang w:val="ru-RU"/>
        </w:rPr>
        <w:t>особенности</w:t>
      </w:r>
      <w:r w:rsidRPr="00D33562">
        <w:rPr>
          <w:rFonts w:ascii="Times New Roman"/>
          <w:sz w:val="24"/>
          <w:lang w:val="ru-RU"/>
        </w:rPr>
        <w:t xml:space="preserve"> и механизмы влияния самоорганизации</w:t>
      </w:r>
      <w:r>
        <w:rPr>
          <w:rFonts w:ascii="Times New Roman"/>
          <w:bCs/>
          <w:sz w:val="24"/>
          <w:lang w:val="ru-RU"/>
        </w:rPr>
        <w:t xml:space="preserve"> граждан </w:t>
      </w:r>
      <w:r w:rsidRPr="00D33562">
        <w:rPr>
          <w:rFonts w:ascii="Times New Roman"/>
          <w:bCs/>
          <w:sz w:val="24"/>
          <w:lang w:val="ru-RU"/>
        </w:rPr>
        <w:t xml:space="preserve">на эффективность работы </w:t>
      </w:r>
      <w:r w:rsidRPr="00D33562">
        <w:rPr>
          <w:rFonts w:ascii="Times New Roman"/>
          <w:sz w:val="24"/>
          <w:lang w:val="ru-RU"/>
        </w:rPr>
        <w:t xml:space="preserve">системы местного самоуправления. 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/>
        </w:rPr>
      </w:pPr>
      <w:r w:rsidRPr="00D33562">
        <w:rPr>
          <w:rFonts w:ascii="Times New Roman"/>
          <w:sz w:val="24"/>
          <w:lang w:val="ru-RU"/>
        </w:rPr>
        <w:t xml:space="preserve">Необходимо пересмотреть роль самоорганизации граждан как инструмента влияния на социально-экономическое благополучие на местах и найти новые методы влияния данных структур на эффективность местного самоуправления. </w:t>
      </w:r>
      <w:r w:rsidR="00D229DB">
        <w:rPr>
          <w:rFonts w:ascii="Times New Roman"/>
          <w:sz w:val="24"/>
          <w:lang w:val="ru-RU"/>
        </w:rPr>
        <w:t xml:space="preserve"> На наш взгляд,</w:t>
      </w:r>
      <w:r w:rsidRPr="00D33562">
        <w:rPr>
          <w:rFonts w:ascii="Times New Roman"/>
          <w:sz w:val="24"/>
          <w:lang w:val="ru-RU"/>
        </w:rPr>
        <w:t xml:space="preserve"> необходим комплексный анализ и оценка развития и перспектив самоорганизации граждан в регионе, а также разработка новых моделей </w:t>
      </w:r>
      <w:r w:rsidRPr="00D33562">
        <w:rPr>
          <w:rFonts w:ascii="Times New Roman"/>
          <w:bCs/>
          <w:sz w:val="24"/>
          <w:lang w:val="ru-RU"/>
        </w:rPr>
        <w:t xml:space="preserve">общественного самоуправления </w:t>
      </w:r>
      <w:r w:rsidRPr="00D33562">
        <w:rPr>
          <w:rFonts w:ascii="Times New Roman"/>
          <w:sz w:val="24"/>
          <w:lang w:val="ru-RU"/>
        </w:rPr>
        <w:t>в системе местного самоуправления.</w:t>
      </w:r>
    </w:p>
    <w:p w:rsidR="00D33562" w:rsidRPr="00655868" w:rsidRDefault="00D33562" w:rsidP="00B42CD4">
      <w:pPr>
        <w:pStyle w:val="a4"/>
        <w:ind w:firstLine="709"/>
        <w:rPr>
          <w:sz w:val="24"/>
          <w:szCs w:val="24"/>
        </w:rPr>
      </w:pPr>
      <w:r w:rsidRPr="00655868">
        <w:rPr>
          <w:sz w:val="24"/>
          <w:szCs w:val="24"/>
        </w:rPr>
        <w:t xml:space="preserve">Актуальна работа над новыми моделями самоорганизации граждан, способными влиять на эффективность социально-экономического развития территории. </w:t>
      </w:r>
    </w:p>
    <w:p w:rsidR="00D33562" w:rsidRPr="00D33562" w:rsidRDefault="00D33562" w:rsidP="00B42CD4">
      <w:pPr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 w:rsidRPr="00655868">
        <w:rPr>
          <w:rFonts w:ascii="Times New Roman" w:eastAsia="Times New Roman"/>
          <w:color w:val="000000"/>
          <w:sz w:val="24"/>
          <w:lang w:val="ru-RU"/>
        </w:rPr>
        <w:t>На наш взгляд, необходимо р</w:t>
      </w:r>
      <w:r w:rsidRPr="00655868">
        <w:rPr>
          <w:rFonts w:ascii="Times New Roman" w:eastAsiaTheme="majorEastAsia"/>
          <w:bCs/>
          <w:color w:val="000000" w:themeColor="text1"/>
          <w:kern w:val="24"/>
          <w:sz w:val="24"/>
          <w:lang w:val="ru-RU"/>
        </w:rPr>
        <w:t>азработать</w:t>
      </w:r>
      <w:r w:rsidRPr="00D33562">
        <w:rPr>
          <w:rFonts w:ascii="Times New Roman" w:eastAsiaTheme="majorEastAsia"/>
          <w:bCs/>
          <w:color w:val="000000" w:themeColor="text1"/>
          <w:kern w:val="24"/>
          <w:sz w:val="24"/>
          <w:lang w:val="ru-RU"/>
        </w:rPr>
        <w:t xml:space="preserve"> модель взаимодействия органов местного самоуправления и самоорганизаци</w:t>
      </w:r>
      <w:r w:rsidR="00651DD9">
        <w:rPr>
          <w:rFonts w:ascii="Times New Roman" w:eastAsiaTheme="majorEastAsia"/>
          <w:bCs/>
          <w:color w:val="000000" w:themeColor="text1"/>
          <w:kern w:val="24"/>
          <w:sz w:val="24"/>
          <w:lang w:val="ru-RU"/>
        </w:rPr>
        <w:t>и</w:t>
      </w:r>
      <w:r w:rsidR="00510D90">
        <w:rPr>
          <w:rFonts w:ascii="Times New Roman" w:eastAsiaTheme="majorEastAsia"/>
          <w:bCs/>
          <w:color w:val="000000" w:themeColor="text1"/>
          <w:kern w:val="24"/>
          <w:sz w:val="24"/>
          <w:lang w:val="ru-RU"/>
        </w:rPr>
        <w:t xml:space="preserve"> </w:t>
      </w:r>
      <w:r w:rsidRPr="00D33562">
        <w:rPr>
          <w:rFonts w:ascii="Times New Roman" w:eastAsiaTheme="majorEastAsia"/>
          <w:bCs/>
          <w:color w:val="000000" w:themeColor="text1"/>
          <w:kern w:val="24"/>
          <w:sz w:val="24"/>
          <w:lang w:val="ru-RU"/>
        </w:rPr>
        <w:t>и граждан с целью эффективного решения вопросов социально-экономического развития территории.</w:t>
      </w:r>
    </w:p>
    <w:p w:rsidR="00D33562" w:rsidRPr="00D33562" w:rsidRDefault="00D33562" w:rsidP="00B42CD4">
      <w:pPr>
        <w:pStyle w:val="a4"/>
        <w:ind w:firstLine="709"/>
        <w:rPr>
          <w:sz w:val="24"/>
          <w:szCs w:val="24"/>
        </w:rPr>
      </w:pPr>
      <w:r w:rsidRPr="00D33562">
        <w:rPr>
          <w:sz w:val="24"/>
          <w:szCs w:val="24"/>
        </w:rPr>
        <w:t>В настоящее время многообразие форм самоорганизации граждан не являетс</w:t>
      </w:r>
      <w:r>
        <w:rPr>
          <w:sz w:val="24"/>
          <w:szCs w:val="24"/>
        </w:rPr>
        <w:t xml:space="preserve">я достаточным условием влияния </w:t>
      </w:r>
      <w:r w:rsidRPr="00D33562">
        <w:rPr>
          <w:sz w:val="24"/>
          <w:szCs w:val="24"/>
        </w:rPr>
        <w:t>на социально-экономическое развитие муниципальных образований, условием эффективного решения многих вопросов местного значения.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 w:eastAsia="zh-CN"/>
        </w:rPr>
      </w:pPr>
      <w:r>
        <w:rPr>
          <w:rFonts w:ascii="Times New Roman" w:eastAsia="DejaVu Sans"/>
          <w:color w:val="000000"/>
          <w:kern w:val="1"/>
          <w:sz w:val="24"/>
          <w:lang w:val="ru-RU" w:eastAsia="zh-CN" w:bidi="hi-IN"/>
        </w:rPr>
        <w:t>На наш взгляд,</w:t>
      </w:r>
      <w:r w:rsidRPr="00D33562">
        <w:rPr>
          <w:rFonts w:ascii="Times New Roman" w:eastAsia="DejaVu Sans"/>
          <w:color w:val="000000"/>
          <w:kern w:val="1"/>
          <w:sz w:val="24"/>
          <w:lang w:val="ru-RU" w:eastAsia="zh-CN" w:bidi="hi-IN"/>
        </w:rPr>
        <w:t xml:space="preserve"> необходимо</w:t>
      </w:r>
      <w:r w:rsidRPr="00D33562">
        <w:rPr>
          <w:rFonts w:ascii="Times New Roman"/>
          <w:sz w:val="24"/>
          <w:lang w:val="ru-RU"/>
        </w:rPr>
        <w:t xml:space="preserve"> </w:t>
      </w:r>
      <w:r>
        <w:rPr>
          <w:rFonts w:ascii="Times New Roman"/>
          <w:sz w:val="24"/>
          <w:lang w:val="ru-RU"/>
        </w:rPr>
        <w:t>искать</w:t>
      </w:r>
      <w:r w:rsidRPr="00D33562">
        <w:rPr>
          <w:rFonts w:ascii="Times New Roman"/>
          <w:sz w:val="24"/>
          <w:lang w:val="ru-RU"/>
        </w:rPr>
        <w:t xml:space="preserve"> новы</w:t>
      </w:r>
      <w:r>
        <w:rPr>
          <w:rFonts w:ascii="Times New Roman"/>
          <w:sz w:val="24"/>
          <w:lang w:val="ru-RU"/>
        </w:rPr>
        <w:t>е механизмы (модели</w:t>
      </w:r>
      <w:r w:rsidRPr="00D33562">
        <w:rPr>
          <w:rFonts w:ascii="Times New Roman"/>
          <w:sz w:val="24"/>
          <w:lang w:val="ru-RU"/>
        </w:rPr>
        <w:t>) взаимодействия органов местного самоуправления и самоорганизации граждан для решения вопросов социально-экономического развития.</w:t>
      </w:r>
    </w:p>
    <w:p w:rsidR="00D33562" w:rsidRPr="00D33562" w:rsidRDefault="00D33562" w:rsidP="00B42CD4">
      <w:pPr>
        <w:ind w:firstLine="709"/>
        <w:rPr>
          <w:rFonts w:ascii="Times New Roman"/>
          <w:sz w:val="24"/>
          <w:lang w:val="ru-RU" w:eastAsia="zh-CN"/>
        </w:rPr>
      </w:pPr>
      <w:r w:rsidRPr="00D33562">
        <w:rPr>
          <w:rFonts w:ascii="Times New Roman" w:eastAsia="DejaVu Sans"/>
          <w:color w:val="000000"/>
          <w:kern w:val="1"/>
          <w:sz w:val="24"/>
          <w:lang w:val="ru-RU" w:eastAsia="zh-CN" w:bidi="hi-IN"/>
        </w:rPr>
        <w:t xml:space="preserve">  </w:t>
      </w:r>
      <w:r w:rsidRPr="00D33562">
        <w:rPr>
          <w:rFonts w:ascii="Times New Roman"/>
          <w:sz w:val="24"/>
          <w:lang w:val="ru-RU"/>
        </w:rPr>
        <w:t>Повышение социальной активности граждан в решении местных проблем – важнейшая задача, связанная с темпами и качес</w:t>
      </w:r>
      <w:bookmarkStart w:id="0" w:name="_GoBack"/>
      <w:bookmarkEnd w:id="0"/>
      <w:r w:rsidRPr="00D33562">
        <w:rPr>
          <w:rFonts w:ascii="Times New Roman"/>
          <w:sz w:val="24"/>
          <w:lang w:val="ru-RU"/>
        </w:rPr>
        <w:t>твом развития России.</w:t>
      </w:r>
      <w:r w:rsidRPr="00D33562">
        <w:rPr>
          <w:rFonts w:ascii="Times New Roman"/>
          <w:sz w:val="24"/>
          <w:lang w:val="ru-RU" w:eastAsia="zh-CN"/>
        </w:rPr>
        <w:t xml:space="preserve"> </w:t>
      </w:r>
      <w:r w:rsidRPr="00D33562">
        <w:rPr>
          <w:rFonts w:ascii="Times New Roman"/>
          <w:sz w:val="24"/>
          <w:lang w:val="ru-RU"/>
        </w:rPr>
        <w:t xml:space="preserve">Самоорганизация граждан – важнейшая из форм объединения граждан, способная активно влиять </w:t>
      </w:r>
      <w:r w:rsidR="00655868">
        <w:rPr>
          <w:rFonts w:ascii="Times New Roman"/>
          <w:sz w:val="24"/>
          <w:lang w:val="ru-RU"/>
        </w:rPr>
        <w:br/>
      </w:r>
      <w:r w:rsidRPr="00D33562">
        <w:rPr>
          <w:rFonts w:ascii="Times New Roman"/>
          <w:sz w:val="24"/>
          <w:lang w:val="ru-RU"/>
        </w:rPr>
        <w:t>на социально-экономическое развитие территории. Эффективное взаимодействие органов местного самоуправления и самоорганизации граждан для решения вопросов социально-экономического развития возможно, поэтому необходим поиск новых механизмов (моделей) взаимодействия.</w:t>
      </w:r>
    </w:p>
    <w:p w:rsidR="002D3C1F" w:rsidRDefault="002D3C1F" w:rsidP="00B42CD4">
      <w:pPr>
        <w:widowControl/>
        <w:tabs>
          <w:tab w:val="left" w:pos="6272"/>
        </w:tabs>
        <w:wordWrap/>
        <w:ind w:firstLine="709"/>
        <w:rPr>
          <w:rFonts w:ascii="Times New Roman" w:eastAsia="Times New Roman"/>
          <w:b/>
          <w:color w:val="000000"/>
          <w:sz w:val="24"/>
          <w:lang w:val="ru-RU"/>
        </w:rPr>
      </w:pPr>
    </w:p>
    <w:p w:rsidR="00D33562" w:rsidRPr="00D33562" w:rsidRDefault="00D33562" w:rsidP="00B42CD4">
      <w:pPr>
        <w:widowControl/>
        <w:tabs>
          <w:tab w:val="left" w:pos="6272"/>
        </w:tabs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 w:rsidRPr="00D33562">
        <w:rPr>
          <w:rFonts w:ascii="Times New Roman" w:eastAsia="Times New Roman"/>
          <w:color w:val="000000"/>
          <w:sz w:val="24"/>
          <w:lang w:val="ru-RU"/>
        </w:rPr>
        <w:t>Список используемых источников:</w:t>
      </w:r>
      <w:r w:rsidRPr="00D33562">
        <w:rPr>
          <w:rFonts w:ascii="Times New Roman" w:eastAsia="Times New Roman"/>
          <w:color w:val="000000"/>
          <w:sz w:val="24"/>
          <w:lang w:val="ru-RU"/>
        </w:rPr>
        <w:tab/>
      </w:r>
    </w:p>
    <w:p w:rsidR="00D33562" w:rsidRPr="00D33562" w:rsidRDefault="00D33562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 w:rsidRPr="00D33562">
        <w:rPr>
          <w:rFonts w:ascii="Times New Roman" w:eastAsia="Times New Roman"/>
          <w:color w:val="000000"/>
          <w:sz w:val="24"/>
          <w:lang w:val="ru-RU"/>
        </w:rPr>
        <w:t>1. Конституция Российской Федерации</w:t>
      </w:r>
    </w:p>
    <w:p w:rsidR="00B42CD4" w:rsidRDefault="00655868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>
        <w:rPr>
          <w:rFonts w:ascii="Times New Roman" w:eastAsia="Times New Roman"/>
          <w:color w:val="000000"/>
          <w:sz w:val="24"/>
          <w:lang w:val="ru-RU"/>
        </w:rPr>
        <w:t xml:space="preserve">2. </w:t>
      </w:r>
      <w:r w:rsidR="00B42CD4" w:rsidRPr="00D33562">
        <w:rPr>
          <w:rFonts w:ascii="Times New Roman" w:eastAsia="Times New Roman"/>
          <w:color w:val="000000"/>
          <w:sz w:val="24"/>
          <w:lang w:val="ru-RU"/>
        </w:rPr>
        <w:t xml:space="preserve">Капустин </w:t>
      </w:r>
      <w:proofErr w:type="gramStart"/>
      <w:r w:rsidR="00B42CD4" w:rsidRPr="00D33562">
        <w:rPr>
          <w:rFonts w:ascii="Times New Roman" w:eastAsia="Times New Roman"/>
          <w:color w:val="000000"/>
          <w:sz w:val="24"/>
          <w:lang w:val="ru-RU"/>
        </w:rPr>
        <w:t>В.С.</w:t>
      </w:r>
      <w:proofErr w:type="gramEnd"/>
      <w:r w:rsidR="00B42CD4" w:rsidRPr="00D33562">
        <w:rPr>
          <w:rFonts w:ascii="Times New Roman" w:eastAsia="Times New Roman"/>
          <w:color w:val="000000"/>
          <w:sz w:val="24"/>
          <w:lang w:val="ru-RU"/>
        </w:rPr>
        <w:t>, «Введение в теорию социальной самоорганизации», М.; РАГС, 2003.</w:t>
      </w:r>
    </w:p>
    <w:p w:rsidR="00B42CD4" w:rsidRDefault="00B42CD4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 w:rsidRPr="00B42CD4">
        <w:rPr>
          <w:rFonts w:ascii="Times New Roman" w:eastAsia="Times New Roman"/>
          <w:color w:val="000000"/>
          <w:sz w:val="24"/>
          <w:lang w:val="ru-RU"/>
        </w:rPr>
        <w:t>3</w:t>
      </w:r>
      <w:r>
        <w:rPr>
          <w:rFonts w:ascii="Times New Roman" w:eastAsia="Times New Roman"/>
          <w:color w:val="000000"/>
          <w:sz w:val="24"/>
          <w:lang w:val="ru-RU"/>
        </w:rPr>
        <w:t xml:space="preserve">. </w:t>
      </w:r>
      <w:r w:rsidRPr="00D33562">
        <w:rPr>
          <w:rFonts w:ascii="Times New Roman" w:eastAsia="Times New Roman"/>
          <w:color w:val="000000"/>
          <w:sz w:val="24"/>
          <w:lang w:val="ru-RU"/>
        </w:rPr>
        <w:t xml:space="preserve">Климов </w:t>
      </w:r>
      <w:proofErr w:type="gramStart"/>
      <w:r w:rsidRPr="00D33562">
        <w:rPr>
          <w:rFonts w:ascii="Times New Roman" w:eastAsia="Times New Roman"/>
          <w:color w:val="000000"/>
          <w:sz w:val="24"/>
          <w:lang w:val="ru-RU"/>
        </w:rPr>
        <w:t>Н.Е.</w:t>
      </w:r>
      <w:proofErr w:type="gramEnd"/>
      <w:r w:rsidRPr="00D33562">
        <w:rPr>
          <w:rFonts w:ascii="Times New Roman" w:eastAsia="Times New Roman"/>
          <w:color w:val="000000"/>
          <w:sz w:val="24"/>
          <w:lang w:val="ru-RU"/>
        </w:rPr>
        <w:t>, «Модели самоорганизации граждан с возможностью эффективного согласования частных и общественных интересов», Циркон, 2014, стр. 1-67.</w:t>
      </w:r>
    </w:p>
    <w:p w:rsidR="00B42CD4" w:rsidRDefault="00B42CD4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>
        <w:rPr>
          <w:rFonts w:ascii="Times New Roman" w:eastAsia="Times New Roman"/>
          <w:color w:val="000000"/>
          <w:sz w:val="24"/>
          <w:lang w:val="ru-RU"/>
        </w:rPr>
        <w:t xml:space="preserve">4. </w:t>
      </w:r>
      <w:r w:rsidRPr="00D33562">
        <w:rPr>
          <w:rFonts w:ascii="Times New Roman" w:eastAsia="Times New Roman"/>
          <w:color w:val="000000"/>
          <w:sz w:val="24"/>
          <w:lang w:val="ru-RU"/>
        </w:rPr>
        <w:t xml:space="preserve">Князева </w:t>
      </w:r>
      <w:proofErr w:type="gramStart"/>
      <w:r w:rsidRPr="00D33562">
        <w:rPr>
          <w:rFonts w:ascii="Times New Roman" w:eastAsia="Times New Roman"/>
          <w:color w:val="000000"/>
          <w:sz w:val="24"/>
          <w:lang w:val="ru-RU"/>
        </w:rPr>
        <w:t>В.М.</w:t>
      </w:r>
      <w:proofErr w:type="gramEnd"/>
      <w:r w:rsidRPr="00D33562">
        <w:rPr>
          <w:rFonts w:ascii="Times New Roman" w:eastAsia="Times New Roman"/>
          <w:color w:val="000000"/>
          <w:sz w:val="24"/>
          <w:lang w:val="ru-RU"/>
        </w:rPr>
        <w:t xml:space="preserve">, Функционирование НКО в </w:t>
      </w:r>
      <w:proofErr w:type="spellStart"/>
      <w:r w:rsidRPr="00D33562">
        <w:rPr>
          <w:rFonts w:ascii="Times New Roman" w:eastAsia="Times New Roman"/>
          <w:color w:val="000000"/>
          <w:sz w:val="24"/>
          <w:lang w:val="ru-RU"/>
        </w:rPr>
        <w:t>Россиской</w:t>
      </w:r>
      <w:proofErr w:type="spellEnd"/>
      <w:r w:rsidRPr="00D33562">
        <w:rPr>
          <w:rFonts w:ascii="Times New Roman" w:eastAsia="Times New Roman"/>
          <w:color w:val="000000"/>
          <w:sz w:val="24"/>
          <w:lang w:val="ru-RU"/>
        </w:rPr>
        <w:t xml:space="preserve"> Федерации на современном этапе и их влияние на социально-экономические процессы», Экономика, 2014, №12.</w:t>
      </w:r>
    </w:p>
    <w:p w:rsidR="00D33562" w:rsidRPr="00D33562" w:rsidRDefault="00B42CD4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>
        <w:rPr>
          <w:rFonts w:ascii="Times New Roman" w:eastAsia="Times New Roman"/>
          <w:color w:val="000000"/>
          <w:sz w:val="24"/>
          <w:lang w:val="ru-RU"/>
        </w:rPr>
        <w:t xml:space="preserve">5. </w:t>
      </w:r>
      <w:proofErr w:type="spellStart"/>
      <w:r w:rsidR="00D33562" w:rsidRPr="00D33562">
        <w:rPr>
          <w:rFonts w:ascii="Times New Roman" w:eastAsia="Times New Roman"/>
          <w:color w:val="000000"/>
          <w:sz w:val="24"/>
          <w:lang w:val="ru-RU"/>
        </w:rPr>
        <w:t>Мерсимьянова</w:t>
      </w:r>
      <w:proofErr w:type="spellEnd"/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 И.В., «Коммуникативное пространство органов власти </w:t>
      </w:r>
      <w:r w:rsidR="00655868">
        <w:rPr>
          <w:rFonts w:ascii="Times New Roman" w:eastAsia="Times New Roman"/>
          <w:color w:val="000000"/>
          <w:sz w:val="24"/>
          <w:lang w:val="ru-RU"/>
        </w:rPr>
        <w:br/>
      </w:r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и общественности на муниципальном уровне», Вопросы </w:t>
      </w:r>
      <w:proofErr w:type="spellStart"/>
      <w:r w:rsidR="00D33562" w:rsidRPr="00D33562">
        <w:rPr>
          <w:rFonts w:ascii="Times New Roman" w:eastAsia="Times New Roman"/>
          <w:color w:val="000000"/>
          <w:sz w:val="24"/>
          <w:lang w:val="ru-RU"/>
        </w:rPr>
        <w:t>гос-го</w:t>
      </w:r>
      <w:proofErr w:type="spellEnd"/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 и </w:t>
      </w:r>
      <w:proofErr w:type="spellStart"/>
      <w:r w:rsidR="00D33562" w:rsidRPr="00D33562">
        <w:rPr>
          <w:rFonts w:ascii="Times New Roman" w:eastAsia="Times New Roman"/>
          <w:color w:val="000000"/>
          <w:sz w:val="24"/>
          <w:lang w:val="ru-RU"/>
        </w:rPr>
        <w:t>мун-го</w:t>
      </w:r>
      <w:proofErr w:type="spellEnd"/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 управления, 2008, №3, стр.197-211.</w:t>
      </w:r>
    </w:p>
    <w:p w:rsidR="00D33562" w:rsidRPr="00D33562" w:rsidRDefault="00B42CD4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>
        <w:rPr>
          <w:rFonts w:ascii="Times New Roman" w:eastAsia="Times New Roman"/>
          <w:color w:val="000000"/>
          <w:sz w:val="24"/>
          <w:lang w:val="ru-RU"/>
        </w:rPr>
        <w:t>6</w:t>
      </w:r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. </w:t>
      </w:r>
      <w:proofErr w:type="spellStart"/>
      <w:r w:rsidR="00D33562" w:rsidRPr="00D33562">
        <w:rPr>
          <w:rFonts w:ascii="Times New Roman" w:eastAsia="Times New Roman"/>
          <w:color w:val="000000"/>
          <w:sz w:val="24"/>
          <w:lang w:val="ru-RU"/>
        </w:rPr>
        <w:t>Мерсимьянова</w:t>
      </w:r>
      <w:proofErr w:type="spellEnd"/>
      <w:r w:rsidR="00D33562" w:rsidRPr="00D33562">
        <w:rPr>
          <w:rFonts w:ascii="Times New Roman" w:eastAsia="Times New Roman"/>
          <w:color w:val="000000"/>
          <w:sz w:val="24"/>
          <w:lang w:val="ru-RU"/>
        </w:rPr>
        <w:t xml:space="preserve"> И.В., «Проблемы развития местных сообществ», Муниципальная власть, 2012, №1.</w:t>
      </w:r>
    </w:p>
    <w:p w:rsidR="00D33562" w:rsidRPr="00D33562" w:rsidRDefault="00B42CD4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  <w:r>
        <w:rPr>
          <w:rFonts w:ascii="Times New Roman" w:eastAsia="Times New Roman"/>
          <w:color w:val="000000"/>
          <w:sz w:val="24"/>
          <w:lang w:val="ru-RU"/>
        </w:rPr>
        <w:t xml:space="preserve">7. </w:t>
      </w:r>
      <w:r w:rsidR="00D33562" w:rsidRPr="00D33562">
        <w:rPr>
          <w:rFonts w:ascii="Times New Roman" w:eastAsia="Times New Roman"/>
          <w:color w:val="000000"/>
          <w:sz w:val="24"/>
          <w:lang w:val="ru-RU"/>
        </w:rPr>
        <w:t>Сидоркина З.</w:t>
      </w:r>
      <w:r>
        <w:rPr>
          <w:rFonts w:ascii="Times New Roman" w:eastAsia="Times New Roman"/>
          <w:color w:val="000000"/>
          <w:sz w:val="24"/>
          <w:lang w:val="ru-RU"/>
        </w:rPr>
        <w:t xml:space="preserve"> </w:t>
      </w:r>
      <w:r w:rsidR="00D33562" w:rsidRPr="00D33562">
        <w:rPr>
          <w:rFonts w:ascii="Times New Roman" w:eastAsia="Times New Roman"/>
          <w:color w:val="000000"/>
          <w:sz w:val="24"/>
          <w:lang w:val="ru-RU"/>
        </w:rPr>
        <w:t>И., «Социально-географические аспекты самоорганизации населения», «География и природные ресурсы», 2007, №2, с.118-122.</w:t>
      </w:r>
    </w:p>
    <w:p w:rsidR="00D33562" w:rsidRPr="00D33562" w:rsidRDefault="00D33562" w:rsidP="00B42CD4">
      <w:pPr>
        <w:widowControl/>
        <w:wordWrap/>
        <w:ind w:firstLine="709"/>
        <w:rPr>
          <w:rFonts w:ascii="Times New Roman" w:eastAsia="Times New Roman"/>
          <w:color w:val="000000"/>
          <w:sz w:val="24"/>
          <w:lang w:val="ru-RU"/>
        </w:rPr>
      </w:pPr>
    </w:p>
    <w:p w:rsidR="002D3C1F" w:rsidRPr="002D3C1F" w:rsidRDefault="002D3C1F" w:rsidP="00B42CD4">
      <w:pPr>
        <w:ind w:firstLine="709"/>
        <w:rPr>
          <w:rFonts w:ascii="Times New Roman"/>
          <w:color w:val="333333"/>
          <w:sz w:val="24"/>
        </w:rPr>
      </w:pPr>
      <w:r w:rsidRPr="002D3C1F">
        <w:rPr>
          <w:rFonts w:ascii="Times New Roman"/>
          <w:color w:val="333333"/>
          <w:sz w:val="24"/>
        </w:rPr>
        <w:t xml:space="preserve">List of sources used: </w:t>
      </w:r>
    </w:p>
    <w:p w:rsidR="002D3C1F" w:rsidRDefault="002D3C1F" w:rsidP="00B42CD4">
      <w:pPr>
        <w:ind w:firstLine="709"/>
        <w:rPr>
          <w:rFonts w:ascii="Times New Roman"/>
          <w:color w:val="333333"/>
          <w:sz w:val="24"/>
        </w:rPr>
      </w:pPr>
      <w:r w:rsidRPr="002D3C1F">
        <w:rPr>
          <w:rFonts w:ascii="Times New Roman"/>
          <w:color w:val="333333"/>
          <w:sz w:val="24"/>
        </w:rPr>
        <w:t xml:space="preserve">1. Russian Constitution </w:t>
      </w:r>
    </w:p>
    <w:p w:rsidR="00B42CD4" w:rsidRDefault="002D3C1F" w:rsidP="00B42CD4">
      <w:pPr>
        <w:ind w:firstLine="709"/>
        <w:rPr>
          <w:rFonts w:ascii="Times New Roman"/>
          <w:color w:val="333333"/>
          <w:sz w:val="24"/>
        </w:rPr>
      </w:pPr>
      <w:r w:rsidRPr="002D3C1F">
        <w:rPr>
          <w:rFonts w:ascii="Times New Roman"/>
          <w:color w:val="333333"/>
          <w:sz w:val="24"/>
        </w:rPr>
        <w:t xml:space="preserve">2. </w:t>
      </w:r>
      <w:r w:rsidR="00B42CD4" w:rsidRPr="002D3C1F">
        <w:rPr>
          <w:rFonts w:ascii="Times New Roman"/>
          <w:color w:val="333333"/>
          <w:sz w:val="24"/>
        </w:rPr>
        <w:t xml:space="preserve">Kapustin V. S., "Introduction to the theory of social self-organization", M.; rags, 2003. </w:t>
      </w:r>
    </w:p>
    <w:p w:rsidR="00B42CD4" w:rsidRDefault="00B42CD4" w:rsidP="00B42CD4">
      <w:pPr>
        <w:ind w:firstLine="709"/>
        <w:rPr>
          <w:rFonts w:ascii="Times New Roman"/>
          <w:color w:val="333333"/>
          <w:sz w:val="24"/>
        </w:rPr>
      </w:pPr>
      <w:r w:rsidRPr="00B42CD4">
        <w:rPr>
          <w:rFonts w:ascii="Times New Roman"/>
          <w:color w:val="333333"/>
          <w:sz w:val="24"/>
        </w:rPr>
        <w:t xml:space="preserve">3. </w:t>
      </w:r>
      <w:proofErr w:type="spellStart"/>
      <w:r w:rsidRPr="002D3C1F">
        <w:rPr>
          <w:rFonts w:ascii="Times New Roman"/>
          <w:color w:val="333333"/>
          <w:sz w:val="24"/>
        </w:rPr>
        <w:t>Klimov</w:t>
      </w:r>
      <w:proofErr w:type="spellEnd"/>
      <w:r w:rsidRPr="002D3C1F">
        <w:rPr>
          <w:rFonts w:ascii="Times New Roman"/>
          <w:color w:val="333333"/>
          <w:sz w:val="24"/>
        </w:rPr>
        <w:t xml:space="preserve"> N. E. "Models of self-organization of citizens with the possibility of effective coordination of private and public interests", Zircon, 2014, pp. 1-67.</w:t>
      </w:r>
    </w:p>
    <w:p w:rsidR="00B42CD4" w:rsidRDefault="00B42CD4" w:rsidP="00B42CD4">
      <w:pPr>
        <w:ind w:firstLine="709"/>
        <w:rPr>
          <w:rFonts w:ascii="Times New Roman"/>
          <w:color w:val="333333"/>
          <w:sz w:val="24"/>
        </w:rPr>
      </w:pPr>
      <w:r w:rsidRPr="00B42CD4">
        <w:rPr>
          <w:rFonts w:ascii="Times New Roman"/>
          <w:color w:val="333333"/>
          <w:sz w:val="24"/>
        </w:rPr>
        <w:t xml:space="preserve">4. </w:t>
      </w:r>
      <w:proofErr w:type="spellStart"/>
      <w:r w:rsidRPr="002D3C1F">
        <w:rPr>
          <w:rFonts w:ascii="Times New Roman"/>
          <w:color w:val="333333"/>
          <w:sz w:val="24"/>
        </w:rPr>
        <w:t>Knyazeva</w:t>
      </w:r>
      <w:proofErr w:type="spellEnd"/>
      <w:r w:rsidRPr="002D3C1F">
        <w:rPr>
          <w:rFonts w:ascii="Times New Roman"/>
          <w:color w:val="333333"/>
          <w:sz w:val="24"/>
        </w:rPr>
        <w:t xml:space="preserve"> V. M., functioning of NGOs in the Russian Federation at the present stage and their impact on socio-economic processes", Economics, 2014, №12.</w:t>
      </w:r>
    </w:p>
    <w:p w:rsidR="002D3C1F" w:rsidRPr="00B42CD4" w:rsidRDefault="00B42CD4" w:rsidP="00B42CD4">
      <w:pPr>
        <w:ind w:firstLine="709"/>
        <w:rPr>
          <w:rFonts w:ascii="Times New Roman"/>
          <w:color w:val="333333"/>
          <w:sz w:val="24"/>
        </w:rPr>
      </w:pPr>
      <w:r w:rsidRPr="00B42CD4">
        <w:rPr>
          <w:rFonts w:ascii="Times New Roman"/>
          <w:color w:val="333333"/>
          <w:sz w:val="24"/>
        </w:rPr>
        <w:t xml:space="preserve">5. </w:t>
      </w:r>
      <w:proofErr w:type="spellStart"/>
      <w:r w:rsidR="002D3C1F" w:rsidRPr="002D3C1F">
        <w:rPr>
          <w:rFonts w:ascii="Times New Roman"/>
          <w:color w:val="333333"/>
          <w:sz w:val="24"/>
        </w:rPr>
        <w:t>Mersiyanova</w:t>
      </w:r>
      <w:proofErr w:type="spellEnd"/>
      <w:r w:rsidR="002D3C1F" w:rsidRPr="002D3C1F">
        <w:rPr>
          <w:rFonts w:ascii="Times New Roman"/>
          <w:color w:val="333333"/>
          <w:sz w:val="24"/>
        </w:rPr>
        <w:t xml:space="preserve"> I. V. "Communicative space authorities and the public at the municipal level", Issues of state and municipal government, 2008, №3, p. 197-211. </w:t>
      </w:r>
    </w:p>
    <w:p w:rsidR="002D3C1F" w:rsidRDefault="00B42CD4" w:rsidP="00B42CD4">
      <w:pPr>
        <w:ind w:firstLine="709"/>
        <w:rPr>
          <w:rFonts w:ascii="Times New Roman"/>
          <w:color w:val="333333"/>
          <w:sz w:val="24"/>
        </w:rPr>
      </w:pPr>
      <w:r w:rsidRPr="00B42CD4">
        <w:rPr>
          <w:rFonts w:ascii="Times New Roman"/>
          <w:color w:val="333333"/>
          <w:sz w:val="24"/>
        </w:rPr>
        <w:t>6</w:t>
      </w:r>
      <w:r w:rsidR="002D3C1F" w:rsidRPr="002D3C1F">
        <w:rPr>
          <w:rFonts w:ascii="Times New Roman"/>
          <w:color w:val="333333"/>
          <w:sz w:val="24"/>
        </w:rPr>
        <w:t xml:space="preserve">. </w:t>
      </w:r>
      <w:proofErr w:type="spellStart"/>
      <w:r w:rsidR="002D3C1F" w:rsidRPr="002D3C1F">
        <w:rPr>
          <w:rFonts w:ascii="Times New Roman"/>
          <w:color w:val="333333"/>
          <w:sz w:val="24"/>
        </w:rPr>
        <w:t>Mersiyanova</w:t>
      </w:r>
      <w:proofErr w:type="spellEnd"/>
      <w:r w:rsidR="002D3C1F" w:rsidRPr="002D3C1F">
        <w:rPr>
          <w:rFonts w:ascii="Times New Roman"/>
          <w:color w:val="333333"/>
          <w:sz w:val="24"/>
        </w:rPr>
        <w:t xml:space="preserve"> I. V., "problems of development of local communities", the Municipal government, 2012, №1.</w:t>
      </w:r>
    </w:p>
    <w:p w:rsidR="00B42CD4" w:rsidRDefault="00B42CD4" w:rsidP="00B42CD4">
      <w:pPr>
        <w:ind w:firstLine="709"/>
        <w:rPr>
          <w:rFonts w:ascii="Times New Roman"/>
          <w:color w:val="333333"/>
          <w:sz w:val="24"/>
        </w:rPr>
      </w:pPr>
      <w:r w:rsidRPr="00B42CD4">
        <w:rPr>
          <w:rFonts w:ascii="Times New Roman"/>
          <w:color w:val="333333"/>
          <w:sz w:val="24"/>
        </w:rPr>
        <w:t xml:space="preserve">7. </w:t>
      </w:r>
      <w:proofErr w:type="spellStart"/>
      <w:r w:rsidR="002D3C1F" w:rsidRPr="002D3C1F">
        <w:rPr>
          <w:rFonts w:ascii="Times New Roman"/>
          <w:color w:val="333333"/>
          <w:sz w:val="24"/>
        </w:rPr>
        <w:t>Sidorkina</w:t>
      </w:r>
      <w:proofErr w:type="spellEnd"/>
      <w:r w:rsidR="002D3C1F" w:rsidRPr="002D3C1F">
        <w:rPr>
          <w:rFonts w:ascii="Times New Roman"/>
          <w:color w:val="333333"/>
          <w:sz w:val="24"/>
        </w:rPr>
        <w:t xml:space="preserve"> Z. I., "Socio-geographic aspects of self-organization of population, Geography and natural resources", 2007, No. 2, pp. 118-122.</w:t>
      </w:r>
    </w:p>
    <w:p w:rsidR="00D33562" w:rsidRPr="002D3C1F" w:rsidRDefault="00D33562" w:rsidP="00B42CD4">
      <w:pPr>
        <w:ind w:firstLine="709"/>
        <w:rPr>
          <w:rFonts w:ascii="Times New Roman"/>
          <w:sz w:val="24"/>
        </w:rPr>
      </w:pPr>
    </w:p>
    <w:p w:rsidR="009A6CCA" w:rsidRPr="009A6CCA" w:rsidRDefault="009A6CCA" w:rsidP="009A6CCA">
      <w:pPr>
        <w:jc w:val="left"/>
        <w:rPr>
          <w:rFonts w:eastAsiaTheme="minorHAnsi"/>
          <w:b/>
          <w:sz w:val="24"/>
          <w:lang w:val="ru-RU" w:eastAsia="en-US"/>
        </w:rPr>
      </w:pPr>
      <w:r w:rsidRPr="009A6CCA">
        <w:rPr>
          <w:rFonts w:eastAsiaTheme="minorHAnsi"/>
          <w:b/>
          <w:sz w:val="24"/>
          <w:lang w:val="ru-RU" w:eastAsia="en-US"/>
        </w:rPr>
        <w:t>Дягилева</w:t>
      </w:r>
      <w:r w:rsidRPr="009A6CCA">
        <w:rPr>
          <w:rFonts w:eastAsiaTheme="minorHAnsi"/>
          <w:b/>
          <w:sz w:val="24"/>
          <w:lang w:val="ru-RU" w:eastAsia="en-US"/>
        </w:rPr>
        <w:t xml:space="preserve"> </w:t>
      </w:r>
      <w:r w:rsidRPr="009A6CCA">
        <w:rPr>
          <w:rFonts w:eastAsiaTheme="minorHAnsi"/>
          <w:b/>
          <w:sz w:val="24"/>
          <w:lang w:val="ru-RU" w:eastAsia="en-US"/>
        </w:rPr>
        <w:t>Елена</w:t>
      </w:r>
      <w:r w:rsidRPr="009A6CCA">
        <w:rPr>
          <w:rFonts w:eastAsiaTheme="minorHAnsi"/>
          <w:b/>
          <w:sz w:val="24"/>
          <w:lang w:val="ru-RU" w:eastAsia="en-US"/>
        </w:rPr>
        <w:t xml:space="preserve"> </w:t>
      </w:r>
      <w:r w:rsidRPr="009A6CCA">
        <w:rPr>
          <w:rFonts w:eastAsiaTheme="minorHAnsi"/>
          <w:b/>
          <w:sz w:val="24"/>
          <w:lang w:val="ru-RU" w:eastAsia="en-US"/>
        </w:rPr>
        <w:t>Борисовна</w:t>
      </w:r>
      <w:r w:rsidRPr="009A6CCA">
        <w:rPr>
          <w:rFonts w:eastAsiaTheme="minorHAnsi"/>
          <w:b/>
          <w:sz w:val="24"/>
          <w:lang w:val="ru-RU" w:eastAsia="en-US"/>
        </w:rPr>
        <w:t xml:space="preserve"> </w:t>
      </w:r>
    </w:p>
    <w:p w:rsidR="009A6CCA" w:rsidRPr="009A6CCA" w:rsidRDefault="009A6CCA" w:rsidP="009A6CC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b/>
          <w:color w:val="212121"/>
          <w:sz w:val="24"/>
          <w:lang w:val="ru-RU"/>
        </w:rPr>
      </w:pPr>
      <w:r w:rsidRPr="001B6FE9">
        <w:rPr>
          <w:b/>
          <w:color w:val="212121"/>
          <w:sz w:val="24"/>
          <w:lang w:val="en"/>
        </w:rPr>
        <w:t>Dyagileva</w:t>
      </w:r>
      <w:r w:rsidRPr="009A6CCA">
        <w:rPr>
          <w:b/>
          <w:color w:val="212121"/>
          <w:sz w:val="24"/>
          <w:lang w:val="ru-RU"/>
        </w:rPr>
        <w:t xml:space="preserve"> </w:t>
      </w:r>
      <w:r w:rsidRPr="001B6FE9">
        <w:rPr>
          <w:b/>
          <w:color w:val="212121"/>
          <w:sz w:val="24"/>
          <w:lang w:val="en"/>
        </w:rPr>
        <w:t>E</w:t>
      </w:r>
      <w:proofErr w:type="spellStart"/>
      <w:r w:rsidRPr="001B6FE9">
        <w:rPr>
          <w:b/>
          <w:color w:val="212121"/>
          <w:sz w:val="24"/>
        </w:rPr>
        <w:t>lena</w:t>
      </w:r>
      <w:proofErr w:type="spellEnd"/>
      <w:r w:rsidRPr="009A6CCA">
        <w:rPr>
          <w:b/>
          <w:color w:val="212121"/>
          <w:sz w:val="24"/>
          <w:lang w:val="ru-RU"/>
        </w:rPr>
        <w:t xml:space="preserve"> </w:t>
      </w:r>
      <w:proofErr w:type="spellStart"/>
      <w:r w:rsidRPr="001B6FE9">
        <w:rPr>
          <w:b/>
          <w:color w:val="212121"/>
          <w:sz w:val="24"/>
          <w:lang w:val="en"/>
        </w:rPr>
        <w:t>Borisovna</w:t>
      </w:r>
      <w:proofErr w:type="spellEnd"/>
      <w:r w:rsidRPr="009A6CCA">
        <w:rPr>
          <w:b/>
          <w:color w:val="212121"/>
          <w:sz w:val="24"/>
          <w:lang w:val="ru-RU"/>
        </w:rPr>
        <w:t xml:space="preserve"> </w:t>
      </w:r>
    </w:p>
    <w:p w:rsidR="009A6CCA" w:rsidRPr="009A6CCA" w:rsidRDefault="009A6CCA" w:rsidP="009A6CCA">
      <w:pPr>
        <w:jc w:val="left"/>
        <w:rPr>
          <w:rFonts w:eastAsiaTheme="minorHAnsi"/>
          <w:b/>
          <w:i/>
          <w:sz w:val="24"/>
          <w:lang w:val="ru-RU" w:eastAsia="en-US"/>
        </w:rPr>
      </w:pPr>
    </w:p>
    <w:p w:rsidR="009A6CCA" w:rsidRPr="009A6CCA" w:rsidRDefault="009A6CCA" w:rsidP="009A6CCA">
      <w:pPr>
        <w:jc w:val="left"/>
        <w:rPr>
          <w:rFonts w:eastAsiaTheme="minorHAnsi"/>
          <w:i/>
          <w:sz w:val="24"/>
          <w:lang w:val="ru-RU" w:eastAsia="en-US"/>
        </w:rPr>
      </w:pPr>
      <w:r w:rsidRPr="009A6CCA">
        <w:rPr>
          <w:rFonts w:eastAsiaTheme="minorHAnsi"/>
          <w:i/>
          <w:sz w:val="24"/>
          <w:lang w:val="ru-RU" w:eastAsia="en-US"/>
        </w:rPr>
        <w:t>аспирант</w:t>
      </w:r>
      <w:r w:rsidRPr="009A6CCA">
        <w:rPr>
          <w:rFonts w:eastAsiaTheme="minorHAnsi"/>
          <w:i/>
          <w:sz w:val="24"/>
          <w:lang w:val="ru-RU" w:eastAsia="en-US"/>
        </w:rPr>
        <w:t xml:space="preserve">, </w:t>
      </w:r>
      <w:r w:rsidRPr="002B4F41">
        <w:rPr>
          <w:i/>
          <w:color w:val="212121"/>
          <w:sz w:val="24"/>
          <w:lang w:val="en"/>
        </w:rPr>
        <w:t>graduate</w:t>
      </w:r>
      <w:r w:rsidRPr="009A6CCA">
        <w:rPr>
          <w:i/>
          <w:color w:val="212121"/>
          <w:sz w:val="24"/>
          <w:lang w:val="ru-RU"/>
        </w:rPr>
        <w:t xml:space="preserve"> </w:t>
      </w:r>
      <w:r w:rsidRPr="002B4F41">
        <w:rPr>
          <w:i/>
          <w:color w:val="212121"/>
          <w:sz w:val="24"/>
          <w:lang w:val="en"/>
        </w:rPr>
        <w:t>student</w:t>
      </w:r>
    </w:p>
    <w:p w:rsidR="009A6CCA" w:rsidRPr="009A6CCA" w:rsidRDefault="009A6CCA" w:rsidP="009A6CCA">
      <w:pPr>
        <w:jc w:val="left"/>
        <w:rPr>
          <w:rFonts w:eastAsiaTheme="minorHAnsi"/>
          <w:i/>
          <w:sz w:val="24"/>
          <w:lang w:val="ru-RU" w:eastAsia="en-US"/>
        </w:rPr>
      </w:pPr>
      <w:r w:rsidRPr="009A6CCA">
        <w:rPr>
          <w:rFonts w:eastAsiaTheme="minorHAnsi"/>
          <w:i/>
          <w:sz w:val="24"/>
          <w:lang w:val="ru-RU" w:eastAsia="en-US"/>
        </w:rPr>
        <w:t>ФГБУН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«Федеральный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исследовательский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центр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комплексного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изучения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Арктики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имени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академика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Н</w:t>
      </w:r>
      <w:r w:rsidRPr="009A6CCA">
        <w:rPr>
          <w:rFonts w:eastAsiaTheme="minorHAnsi"/>
          <w:i/>
          <w:sz w:val="24"/>
          <w:lang w:val="ru-RU" w:eastAsia="en-US"/>
        </w:rPr>
        <w:t xml:space="preserve">. </w:t>
      </w:r>
      <w:r w:rsidRPr="009A6CCA">
        <w:rPr>
          <w:rFonts w:eastAsiaTheme="minorHAnsi"/>
          <w:i/>
          <w:sz w:val="24"/>
          <w:lang w:val="ru-RU" w:eastAsia="en-US"/>
        </w:rPr>
        <w:t>П</w:t>
      </w:r>
      <w:r w:rsidRPr="009A6CCA">
        <w:rPr>
          <w:rFonts w:eastAsiaTheme="minorHAnsi"/>
          <w:i/>
          <w:sz w:val="24"/>
          <w:lang w:val="ru-RU" w:eastAsia="en-US"/>
        </w:rPr>
        <w:t xml:space="preserve">. </w:t>
      </w:r>
      <w:r w:rsidRPr="009A6CCA">
        <w:rPr>
          <w:rFonts w:eastAsiaTheme="minorHAnsi"/>
          <w:i/>
          <w:sz w:val="24"/>
          <w:lang w:val="ru-RU" w:eastAsia="en-US"/>
        </w:rPr>
        <w:t>Лаверова</w:t>
      </w:r>
      <w:r w:rsidRPr="009A6CCA">
        <w:rPr>
          <w:rFonts w:eastAsiaTheme="minorHAnsi"/>
          <w:i/>
          <w:sz w:val="24"/>
          <w:lang w:val="ru-RU" w:eastAsia="en-US"/>
        </w:rPr>
        <w:t xml:space="preserve"> </w:t>
      </w:r>
      <w:r w:rsidRPr="009A6CCA">
        <w:rPr>
          <w:rFonts w:eastAsiaTheme="minorHAnsi"/>
          <w:i/>
          <w:sz w:val="24"/>
          <w:lang w:val="ru-RU" w:eastAsia="en-US"/>
        </w:rPr>
        <w:t>РАН»</w:t>
      </w:r>
      <w:r w:rsidRPr="009A6CCA">
        <w:rPr>
          <w:rFonts w:eastAsiaTheme="minorHAnsi"/>
          <w:i/>
          <w:sz w:val="24"/>
          <w:lang w:val="ru-RU" w:eastAsia="en-US"/>
        </w:rPr>
        <w:t xml:space="preserve">, </w:t>
      </w:r>
      <w:r w:rsidRPr="009A6CCA">
        <w:rPr>
          <w:rFonts w:eastAsiaTheme="minorHAnsi"/>
          <w:i/>
          <w:sz w:val="24"/>
          <w:lang w:val="ru-RU" w:eastAsia="en-US"/>
        </w:rPr>
        <w:t>г</w:t>
      </w:r>
      <w:r w:rsidRPr="009A6CCA">
        <w:rPr>
          <w:rFonts w:eastAsiaTheme="minorHAnsi"/>
          <w:i/>
          <w:sz w:val="24"/>
          <w:lang w:val="ru-RU" w:eastAsia="en-US"/>
        </w:rPr>
        <w:t xml:space="preserve">. </w:t>
      </w:r>
      <w:r w:rsidRPr="009A6CCA">
        <w:rPr>
          <w:rFonts w:eastAsiaTheme="minorHAnsi"/>
          <w:i/>
          <w:sz w:val="24"/>
          <w:lang w:val="ru-RU" w:eastAsia="en-US"/>
        </w:rPr>
        <w:t>Архангельск</w:t>
      </w:r>
      <w:r w:rsidRPr="009A6CCA">
        <w:rPr>
          <w:rFonts w:eastAsiaTheme="minorHAnsi"/>
          <w:i/>
          <w:sz w:val="24"/>
          <w:lang w:val="ru-RU" w:eastAsia="en-US"/>
        </w:rPr>
        <w:t xml:space="preserve">, </w:t>
      </w:r>
      <w:r w:rsidRPr="009A6CCA">
        <w:rPr>
          <w:rFonts w:eastAsiaTheme="minorHAnsi"/>
          <w:i/>
          <w:sz w:val="24"/>
          <w:lang w:val="ru-RU" w:eastAsia="en-US"/>
        </w:rPr>
        <w:t>Россия</w:t>
      </w:r>
    </w:p>
    <w:p w:rsidR="009A6CCA" w:rsidRPr="002B4F41" w:rsidRDefault="009A6CCA" w:rsidP="009A6CC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i/>
          <w:color w:val="212121"/>
          <w:lang w:val="en"/>
        </w:rPr>
      </w:pPr>
      <w:r w:rsidRPr="009A6CCA">
        <w:rPr>
          <w:i/>
          <w:color w:val="212121"/>
          <w:sz w:val="24"/>
          <w:lang w:val="ru-RU"/>
        </w:rPr>
        <w:t xml:space="preserve"> </w:t>
      </w:r>
      <w:r w:rsidRPr="002B4F41">
        <w:rPr>
          <w:i/>
          <w:color w:val="212121"/>
          <w:sz w:val="24"/>
          <w:lang w:val="en"/>
        </w:rPr>
        <w:t xml:space="preserve">FSBI </w:t>
      </w:r>
      <w:r w:rsidRPr="00921620">
        <w:rPr>
          <w:i/>
          <w:color w:val="212121"/>
          <w:sz w:val="24"/>
        </w:rPr>
        <w:t>«</w:t>
      </w:r>
      <w:r w:rsidRPr="002B4F41">
        <w:rPr>
          <w:i/>
          <w:color w:val="212121"/>
          <w:sz w:val="24"/>
          <w:lang w:val="en"/>
        </w:rPr>
        <w:t>Federal Research Center</w:t>
      </w:r>
      <w:r w:rsidRPr="002B4F41">
        <w:rPr>
          <w:i/>
          <w:color w:val="212121"/>
          <w:sz w:val="24"/>
          <w:lang w:val="en"/>
        </w:rPr>
        <w:t> </w:t>
      </w:r>
      <w:r w:rsidRPr="002B4F41">
        <w:rPr>
          <w:i/>
          <w:color w:val="212121"/>
          <w:sz w:val="24"/>
          <w:lang w:val="en"/>
        </w:rPr>
        <w:t xml:space="preserve">complex study of the Arctic named after academician NP </w:t>
      </w:r>
      <w:proofErr w:type="spellStart"/>
      <w:r w:rsidRPr="002B4F41">
        <w:rPr>
          <w:i/>
          <w:color w:val="212121"/>
          <w:sz w:val="24"/>
          <w:lang w:val="en"/>
        </w:rPr>
        <w:t>Laverov</w:t>
      </w:r>
      <w:proofErr w:type="spellEnd"/>
      <w:r w:rsidRPr="002B4F41">
        <w:rPr>
          <w:i/>
          <w:color w:val="212121"/>
          <w:sz w:val="24"/>
          <w:lang w:val="en"/>
        </w:rPr>
        <w:t xml:space="preserve"> RA</w:t>
      </w:r>
      <w:r w:rsidRPr="00921620">
        <w:rPr>
          <w:i/>
          <w:color w:val="212121"/>
          <w:sz w:val="24"/>
        </w:rPr>
        <w:t>N</w:t>
      </w:r>
      <w:r w:rsidRPr="00921620">
        <w:rPr>
          <w:i/>
          <w:color w:val="212121"/>
          <w:sz w:val="24"/>
        </w:rPr>
        <w:t>»</w:t>
      </w:r>
      <w:r w:rsidRPr="002B4F41">
        <w:rPr>
          <w:i/>
          <w:color w:val="212121"/>
          <w:sz w:val="24"/>
          <w:lang w:val="en"/>
        </w:rPr>
        <w:t>,</w:t>
      </w:r>
      <w:r w:rsidRPr="00921620">
        <w:rPr>
          <w:i/>
          <w:color w:val="212121"/>
          <w:sz w:val="24"/>
        </w:rPr>
        <w:t xml:space="preserve"> </w:t>
      </w:r>
      <w:r w:rsidRPr="002B4F41">
        <w:rPr>
          <w:i/>
          <w:color w:val="212121"/>
          <w:sz w:val="24"/>
          <w:lang w:val="en"/>
        </w:rPr>
        <w:t>Arkhangelsk</w:t>
      </w:r>
      <w:r w:rsidRPr="002B4F41">
        <w:rPr>
          <w:i/>
          <w:color w:val="212121"/>
          <w:sz w:val="24"/>
        </w:rPr>
        <w:t xml:space="preserve">, </w:t>
      </w:r>
      <w:r w:rsidRPr="002B4F41">
        <w:rPr>
          <w:i/>
          <w:color w:val="212121"/>
          <w:sz w:val="24"/>
          <w:lang w:val="en"/>
        </w:rPr>
        <w:t>Russia</w:t>
      </w:r>
    </w:p>
    <w:p w:rsidR="006E0FF5" w:rsidRPr="009A6CCA" w:rsidRDefault="006E0FF5" w:rsidP="009A6CCA">
      <w:pPr>
        <w:ind w:firstLine="709"/>
        <w:jc w:val="left"/>
        <w:rPr>
          <w:rFonts w:ascii="Times New Roman"/>
          <w:sz w:val="24"/>
          <w:lang w:val="en"/>
        </w:rPr>
      </w:pPr>
    </w:p>
    <w:sectPr w:rsidR="006E0FF5" w:rsidRPr="009A6CCA" w:rsidSect="00B42CD4">
      <w:headerReference w:type="default" r:id="rId7"/>
      <w:pgSz w:w="11906" w:h="16838"/>
      <w:pgMar w:top="1134" w:right="1133" w:bottom="70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6849" w:rsidRDefault="00356849">
      <w:r>
        <w:separator/>
      </w:r>
    </w:p>
  </w:endnote>
  <w:endnote w:type="continuationSeparator" w:id="0">
    <w:p w:rsidR="00356849" w:rsidRDefault="00356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Arial"/>
    <w:charset w:val="CC"/>
    <w:family w:val="swiss"/>
    <w:pitch w:val="variable"/>
    <w:sig w:usb0="00000000" w:usb1="5200FDFF" w:usb2="00042021" w:usb3="00000000" w:csb0="000001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6849" w:rsidRDefault="00356849">
      <w:r>
        <w:separator/>
      </w:r>
    </w:p>
  </w:footnote>
  <w:footnote w:type="continuationSeparator" w:id="0">
    <w:p w:rsidR="00356849" w:rsidRDefault="00356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9911035"/>
      <w:docPartObj>
        <w:docPartGallery w:val="Page Numbers (Top of Page)"/>
        <w:docPartUnique/>
      </w:docPartObj>
    </w:sdtPr>
    <w:sdtEndPr/>
    <w:sdtContent>
      <w:p w:rsidR="00A718BC" w:rsidRDefault="00B5296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4144" w:rsidRPr="00784144">
          <w:rPr>
            <w:noProof/>
            <w:lang w:val="ru-RU"/>
          </w:rPr>
          <w:t>4</w:t>
        </w:r>
        <w:r>
          <w:fldChar w:fldCharType="end"/>
        </w:r>
      </w:p>
    </w:sdtContent>
  </w:sdt>
  <w:p w:rsidR="00A718BC" w:rsidRDefault="00356849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4C1BF0"/>
    <w:multiLevelType w:val="hybridMultilevel"/>
    <w:tmpl w:val="D298C72C"/>
    <w:lvl w:ilvl="0" w:tplc="4E3E30EA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3562"/>
    <w:rsid w:val="00136D8B"/>
    <w:rsid w:val="00240B4F"/>
    <w:rsid w:val="002D3C1F"/>
    <w:rsid w:val="00356849"/>
    <w:rsid w:val="004242F0"/>
    <w:rsid w:val="00510D90"/>
    <w:rsid w:val="00526C11"/>
    <w:rsid w:val="0052711F"/>
    <w:rsid w:val="00651DD9"/>
    <w:rsid w:val="00655868"/>
    <w:rsid w:val="006E0FF5"/>
    <w:rsid w:val="00784144"/>
    <w:rsid w:val="009A6CCA"/>
    <w:rsid w:val="00B42CD4"/>
    <w:rsid w:val="00B52966"/>
    <w:rsid w:val="00B55341"/>
    <w:rsid w:val="00B84AD8"/>
    <w:rsid w:val="00D229DB"/>
    <w:rsid w:val="00D33562"/>
    <w:rsid w:val="00F3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0A13A"/>
  <w15:chartTrackingRefBased/>
  <w15:docId w15:val="{1308C3A3-1FC1-44F4-ABD1-DC79D24F5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33562"/>
    <w:pPr>
      <w:widowControl w:val="0"/>
      <w:wordWrap w:val="0"/>
      <w:autoSpaceDE w:val="0"/>
      <w:autoSpaceDN w:val="0"/>
      <w:spacing w:after="0" w:line="240" w:lineRule="auto"/>
      <w:jc w:val="both"/>
    </w:pPr>
    <w:rPr>
      <w:rFonts w:ascii="Cambria" w:eastAsia="Cambria" w:hAnsi="Times New Roman" w:cs="Times New Roman"/>
      <w:kern w:val="2"/>
      <w:sz w:val="20"/>
      <w:szCs w:val="24"/>
      <w:lang w:val="en-US"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3562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/>
      <w:kern w:val="0"/>
      <w:sz w:val="24"/>
      <w:lang w:val="ru-RU" w:eastAsia="ru-RU"/>
    </w:rPr>
  </w:style>
  <w:style w:type="paragraph" w:styleId="a4">
    <w:name w:val="Body Text"/>
    <w:basedOn w:val="a"/>
    <w:link w:val="a5"/>
    <w:unhideWhenUsed/>
    <w:rsid w:val="00D33562"/>
    <w:pPr>
      <w:widowControl/>
      <w:wordWrap/>
      <w:autoSpaceDE/>
      <w:autoSpaceDN/>
      <w:ind w:firstLine="567"/>
    </w:pPr>
    <w:rPr>
      <w:rFonts w:ascii="Times New Roman" w:eastAsia="Times New Roman"/>
      <w:kern w:val="0"/>
      <w:sz w:val="28"/>
      <w:szCs w:val="28"/>
      <w:lang w:val="ru-RU" w:eastAsia="ru-RU"/>
    </w:rPr>
  </w:style>
  <w:style w:type="character" w:customStyle="1" w:styleId="a5">
    <w:name w:val="Основной текст Знак"/>
    <w:basedOn w:val="a0"/>
    <w:link w:val="a4"/>
    <w:rsid w:val="00D33562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6">
    <w:name w:val="List Paragraph"/>
    <w:basedOn w:val="a"/>
    <w:uiPriority w:val="34"/>
    <w:qFormat/>
    <w:rsid w:val="00D33562"/>
    <w:pPr>
      <w:widowControl/>
      <w:wordWrap/>
      <w:autoSpaceDE/>
      <w:autoSpaceDN/>
      <w:ind w:left="720"/>
      <w:contextualSpacing/>
      <w:jc w:val="left"/>
    </w:pPr>
    <w:rPr>
      <w:rFonts w:ascii="Times New Roman" w:eastAsia="Times New Roman"/>
      <w:kern w:val="0"/>
      <w:sz w:val="24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D3356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D33562"/>
    <w:rPr>
      <w:rFonts w:ascii="Cambria" w:eastAsia="Cambria" w:hAnsi="Times New Roman" w:cs="Times New Roman"/>
      <w:kern w:val="2"/>
      <w:sz w:val="20"/>
      <w:szCs w:val="24"/>
      <w:lang w:val="en-US" w:eastAsia="ko-KR"/>
    </w:rPr>
  </w:style>
  <w:style w:type="paragraph" w:styleId="HTML">
    <w:name w:val="HTML Preformatted"/>
    <w:basedOn w:val="a"/>
    <w:link w:val="HTML0"/>
    <w:uiPriority w:val="99"/>
    <w:unhideWhenUsed/>
    <w:rsid w:val="004242F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/>
      <w:autoSpaceDE/>
      <w:autoSpaceDN/>
      <w:jc w:val="left"/>
    </w:pPr>
    <w:rPr>
      <w:rFonts w:ascii="Courier New" w:eastAsia="Times New Roman" w:hAnsi="Courier New" w:cs="Courier New"/>
      <w:kern w:val="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242F0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85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2308</Words>
  <Characters>13160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Дягилева Елена Борисовна</dc:creator>
  <cp:keywords/>
  <dc:description/>
  <cp:lastModifiedBy>Elena Dyagileva</cp:lastModifiedBy>
  <cp:revision>6</cp:revision>
  <dcterms:created xsi:type="dcterms:W3CDTF">2019-03-27T20:13:00Z</dcterms:created>
  <dcterms:modified xsi:type="dcterms:W3CDTF">2019-03-27T21:27:00Z</dcterms:modified>
</cp:coreProperties>
</file>