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FB0B061" w14:textId="77777777" w:rsidR="006805C7" w:rsidRPr="006805C7" w:rsidRDefault="00DB0E26" w:rsidP="00553E59">
      <w:pPr>
        <w:rPr>
          <w:rFonts w:asciiTheme="majorBidi" w:eastAsia="Times New Roman" w:hAnsiTheme="majorBidi" w:cstheme="majorBidi"/>
          <w:b/>
          <w:bCs/>
          <w:color w:val="000000" w:themeColor="text1"/>
          <w:lang w:val="en-US"/>
        </w:rPr>
      </w:pPr>
      <w:r w:rsidRPr="006805C7">
        <w:rPr>
          <w:rFonts w:asciiTheme="majorBidi" w:eastAsia="Times New Roman" w:hAnsiTheme="majorBidi" w:cstheme="majorBidi"/>
          <w:b/>
          <w:bCs/>
          <w:color w:val="000000" w:themeColor="text1"/>
          <w:lang w:val="en-US"/>
        </w:rPr>
        <w:t xml:space="preserve">UDC Number: </w:t>
      </w:r>
      <w:r w:rsidR="006805C7" w:rsidRPr="006805C7">
        <w:rPr>
          <w:rFonts w:asciiTheme="majorBidi" w:eastAsia="Times New Roman" w:hAnsiTheme="majorBidi" w:cstheme="majorBidi"/>
          <w:b/>
          <w:bCs/>
          <w:color w:val="000000" w:themeColor="text1"/>
          <w:lang w:val="en-US"/>
        </w:rPr>
        <w:t>37.018.1</w:t>
      </w:r>
    </w:p>
    <w:p w14:paraId="386B71B9" w14:textId="77777777" w:rsidR="00DB0E26" w:rsidRPr="0038702C" w:rsidRDefault="00DB0E26" w:rsidP="006805C7">
      <w:pPr>
        <w:rPr>
          <w:b/>
          <w:lang w:val="en-US"/>
        </w:rPr>
      </w:pPr>
    </w:p>
    <w:p w14:paraId="0CF6A30C" w14:textId="77777777" w:rsidR="00DB0E26" w:rsidRPr="004171CC" w:rsidRDefault="00DB0E26" w:rsidP="00DB0E26">
      <w:pPr>
        <w:ind w:firstLine="709"/>
        <w:jc w:val="right"/>
        <w:rPr>
          <w:rFonts w:asciiTheme="majorBidi" w:eastAsia="Times New Roman" w:hAnsiTheme="majorBidi" w:cstheme="majorBidi"/>
          <w:b/>
          <w:bCs/>
          <w:color w:val="000000" w:themeColor="text1"/>
          <w:lang w:val="en-US"/>
        </w:rPr>
      </w:pPr>
      <w:r>
        <w:rPr>
          <w:rFonts w:asciiTheme="majorBidi" w:eastAsia="Times New Roman" w:hAnsiTheme="majorBidi" w:cstheme="majorBidi"/>
          <w:b/>
          <w:bCs/>
          <w:color w:val="000000" w:themeColor="text1"/>
          <w:lang w:val="en-US"/>
        </w:rPr>
        <w:t>A.S. Iksanova</w:t>
      </w:r>
    </w:p>
    <w:p w14:paraId="6CD9B8DB" w14:textId="77777777" w:rsidR="00DB0E26" w:rsidRDefault="00DB0E26" w:rsidP="00B901BC">
      <w:pPr>
        <w:ind w:firstLine="709"/>
        <w:jc w:val="right"/>
        <w:rPr>
          <w:rFonts w:asciiTheme="majorBidi" w:eastAsia="Times New Roman" w:hAnsiTheme="majorBidi" w:cstheme="majorBidi"/>
          <w:b/>
          <w:bCs/>
          <w:color w:val="000000" w:themeColor="text1"/>
          <w:lang w:val="en-US"/>
        </w:rPr>
      </w:pPr>
      <w:r>
        <w:rPr>
          <w:rFonts w:asciiTheme="majorBidi" w:eastAsia="Times New Roman" w:hAnsiTheme="majorBidi" w:cstheme="majorBidi"/>
          <w:b/>
          <w:bCs/>
          <w:color w:val="000000" w:themeColor="text1"/>
          <w:lang w:val="en-US"/>
        </w:rPr>
        <w:t xml:space="preserve">E.R. </w:t>
      </w:r>
      <w:proofErr w:type="spellStart"/>
      <w:r>
        <w:rPr>
          <w:rFonts w:asciiTheme="majorBidi" w:eastAsia="Times New Roman" w:hAnsiTheme="majorBidi" w:cstheme="majorBidi"/>
          <w:b/>
          <w:bCs/>
          <w:color w:val="000000" w:themeColor="text1"/>
          <w:lang w:val="en-US"/>
        </w:rPr>
        <w:t>Khairullina</w:t>
      </w:r>
      <w:proofErr w:type="spellEnd"/>
    </w:p>
    <w:p w14:paraId="77959DEB" w14:textId="77777777" w:rsidR="00DB0E26" w:rsidRPr="002E7743" w:rsidRDefault="00DB0E26" w:rsidP="00DB0E26">
      <w:pPr>
        <w:ind w:firstLine="709"/>
        <w:jc w:val="center"/>
        <w:rPr>
          <w:rFonts w:asciiTheme="majorBidi" w:eastAsia="Times New Roman" w:hAnsiTheme="majorBidi" w:cstheme="majorBidi"/>
          <w:b/>
          <w:bCs/>
          <w:color w:val="000000" w:themeColor="text1"/>
          <w:lang w:val="en-US"/>
        </w:rPr>
      </w:pPr>
    </w:p>
    <w:p w14:paraId="41D84405" w14:textId="77777777" w:rsidR="00141E25" w:rsidRPr="002E7743" w:rsidRDefault="00141E25" w:rsidP="00DB0E26">
      <w:pPr>
        <w:ind w:firstLine="709"/>
        <w:jc w:val="center"/>
        <w:rPr>
          <w:rFonts w:asciiTheme="majorBidi" w:eastAsia="Times New Roman" w:hAnsiTheme="majorBidi" w:cstheme="majorBidi"/>
          <w:b/>
          <w:bCs/>
          <w:color w:val="000000" w:themeColor="text1"/>
          <w:lang w:val="en-US"/>
        </w:rPr>
      </w:pPr>
      <w:bookmarkStart w:id="0" w:name="_GoBack"/>
      <w:r w:rsidRPr="00141E25">
        <w:rPr>
          <w:rFonts w:asciiTheme="majorBidi" w:eastAsia="Times New Roman" w:hAnsiTheme="majorBidi" w:cstheme="majorBidi"/>
          <w:b/>
          <w:bCs/>
          <w:color w:val="000000" w:themeColor="text1"/>
          <w:lang w:val="en-US"/>
        </w:rPr>
        <w:t>FORMATION OF MORALITY AND SPIRITUALITY IN THE PERSON OF THE FAMILY EXAMPLE</w:t>
      </w:r>
    </w:p>
    <w:bookmarkEnd w:id="0"/>
    <w:p w14:paraId="20B65334" w14:textId="77777777" w:rsidR="0036610B" w:rsidRDefault="00DB0E26" w:rsidP="00DB0E26">
      <w:pPr>
        <w:ind w:firstLine="709"/>
        <w:rPr>
          <w:rFonts w:asciiTheme="majorBidi" w:eastAsia="Times New Roman" w:hAnsiTheme="majorBidi" w:cstheme="majorBidi"/>
          <w:b/>
          <w:bCs/>
          <w:color w:val="000000" w:themeColor="text1"/>
          <w:lang w:val="en-US"/>
        </w:rPr>
      </w:pPr>
      <w:r w:rsidRPr="00C21ACE">
        <w:rPr>
          <w:rFonts w:asciiTheme="majorBidi" w:eastAsia="Times New Roman" w:hAnsiTheme="majorBidi" w:cstheme="majorBidi"/>
          <w:b/>
          <w:bCs/>
          <w:color w:val="000000" w:themeColor="text1"/>
          <w:lang w:val="en-US"/>
        </w:rPr>
        <w:t>Abstract</w:t>
      </w:r>
      <w:r>
        <w:rPr>
          <w:rFonts w:asciiTheme="majorBidi" w:eastAsia="Times New Roman" w:hAnsiTheme="majorBidi" w:cstheme="majorBidi"/>
          <w:b/>
          <w:bCs/>
          <w:color w:val="000000" w:themeColor="text1"/>
          <w:lang w:val="en-US"/>
        </w:rPr>
        <w:t>.</w:t>
      </w:r>
      <w:r w:rsidR="0036610B">
        <w:rPr>
          <w:rFonts w:asciiTheme="majorBidi" w:eastAsia="Times New Roman" w:hAnsiTheme="majorBidi" w:cstheme="majorBidi"/>
          <w:b/>
          <w:bCs/>
          <w:color w:val="000000" w:themeColor="text1"/>
          <w:lang w:val="en-US"/>
        </w:rPr>
        <w:t xml:space="preserve"> </w:t>
      </w:r>
      <w:r w:rsidR="0036610B" w:rsidRPr="0036610B">
        <w:rPr>
          <w:rFonts w:asciiTheme="majorBidi" w:eastAsia="Times New Roman" w:hAnsiTheme="majorBidi" w:cstheme="majorBidi"/>
          <w:i/>
          <w:iCs/>
          <w:color w:val="000000" w:themeColor="text1"/>
          <w:lang w:val="en-US"/>
        </w:rPr>
        <w:t>We studied global socio-economic changes in society, which lead to the need to change the traditional approach to educational activities. The influence of instability on the formation of spiritual and moral relations and the harmonious development of the child's personality is analyzed. The importance of the system of basic national values ​​in the organization of the life of the child's future personality has been revealed.</w:t>
      </w:r>
      <w:r w:rsidRPr="0036610B">
        <w:rPr>
          <w:rFonts w:asciiTheme="majorBidi" w:eastAsia="Times New Roman" w:hAnsiTheme="majorBidi" w:cstheme="majorBidi"/>
          <w:i/>
          <w:iCs/>
          <w:color w:val="000000" w:themeColor="text1"/>
          <w:lang w:val="en-US"/>
        </w:rPr>
        <w:t xml:space="preserve"> </w:t>
      </w:r>
    </w:p>
    <w:p w14:paraId="0DA2AE23" w14:textId="77777777" w:rsidR="00447A30" w:rsidRDefault="00DB0E26" w:rsidP="00447A30">
      <w:pPr>
        <w:ind w:firstLine="709"/>
        <w:rPr>
          <w:rFonts w:asciiTheme="majorBidi" w:eastAsia="Times New Roman" w:hAnsiTheme="majorBidi" w:cstheme="majorBidi"/>
          <w:i/>
          <w:iCs/>
          <w:color w:val="000000" w:themeColor="text1"/>
          <w:lang w:val="en-US"/>
        </w:rPr>
      </w:pPr>
      <w:r w:rsidRPr="00417083">
        <w:rPr>
          <w:rFonts w:asciiTheme="majorBidi" w:eastAsia="Times New Roman" w:hAnsiTheme="majorBidi" w:cstheme="majorBidi"/>
          <w:b/>
          <w:bCs/>
          <w:color w:val="000000" w:themeColor="text1"/>
          <w:lang w:val="en-US"/>
        </w:rPr>
        <w:t>Keywords</w:t>
      </w:r>
      <w:r w:rsidRPr="008D4296">
        <w:rPr>
          <w:rFonts w:asciiTheme="majorBidi" w:eastAsia="Times New Roman" w:hAnsiTheme="majorBidi" w:cstheme="majorBidi"/>
          <w:i/>
          <w:iCs/>
          <w:color w:val="000000" w:themeColor="text1"/>
          <w:lang w:val="en-US"/>
        </w:rPr>
        <w:t>:</w:t>
      </w:r>
      <w:r w:rsidRPr="008D4296">
        <w:rPr>
          <w:rFonts w:asciiTheme="majorBidi" w:hAnsiTheme="majorBidi" w:cstheme="majorBidi"/>
          <w:i/>
          <w:iCs/>
          <w:color w:val="000000" w:themeColor="text1"/>
          <w:lang w:val="en-US"/>
        </w:rPr>
        <w:t xml:space="preserve"> </w:t>
      </w:r>
      <w:r w:rsidR="00447A30" w:rsidRPr="00447A30">
        <w:rPr>
          <w:rFonts w:asciiTheme="majorBidi" w:eastAsia="Times New Roman" w:hAnsiTheme="majorBidi" w:cstheme="majorBidi"/>
          <w:i/>
          <w:iCs/>
          <w:color w:val="000000" w:themeColor="text1"/>
          <w:lang w:val="en-US"/>
        </w:rPr>
        <w:t>family, pedagogy, morality, personality</w:t>
      </w:r>
    </w:p>
    <w:p w14:paraId="34FF29B1" w14:textId="77777777" w:rsidR="00DB0E26" w:rsidRDefault="00DB0E26" w:rsidP="00FE4EA9">
      <w:pPr>
        <w:ind w:firstLine="709"/>
        <w:rPr>
          <w:lang w:val="en-US"/>
        </w:rPr>
      </w:pPr>
    </w:p>
    <w:p w14:paraId="3BEF2EE3" w14:textId="77777777" w:rsidR="0057693B" w:rsidRDefault="00427366" w:rsidP="00E6782C">
      <w:pPr>
        <w:ind w:firstLine="709"/>
        <w:rPr>
          <w:rFonts w:asciiTheme="majorBidi" w:eastAsia="Times New Roman" w:hAnsiTheme="majorBidi" w:cstheme="majorBidi"/>
          <w:color w:val="000000" w:themeColor="text1"/>
          <w:lang w:val="en-US"/>
        </w:rPr>
      </w:pPr>
      <w:r w:rsidRPr="006805C7">
        <w:rPr>
          <w:rFonts w:asciiTheme="majorBidi" w:hAnsiTheme="majorBidi" w:cstheme="majorBidi"/>
          <w:color w:val="000000" w:themeColor="text1"/>
          <w:lang w:val="en-US" w:eastAsia="ru-RU"/>
        </w:rPr>
        <w:t>The ongoing global socio-economic changes in our society lead to the need to change the traditional approach to educational activities. The influence of instability has a negative impact on the formation of spiritual and moral relations and the harmonious development of the child's personality. The oldest institution of education and development of the child is the family. What the baby gets in the family, he keeps for the rest of his life. The family is the cradle of the child's spiritual development. The family is a team that plays a fundamental, long-term and important role in education. It is one of the traditional institutions in which there is self-knowledge and satisfaction of the child's need for love, care, affection, re</w:t>
      </w:r>
      <w:r w:rsidR="00553E59">
        <w:rPr>
          <w:rFonts w:asciiTheme="majorBidi" w:hAnsiTheme="majorBidi" w:cstheme="majorBidi"/>
          <w:color w:val="000000" w:themeColor="text1"/>
          <w:lang w:val="en-US" w:eastAsia="ru-RU"/>
        </w:rPr>
        <w:t>spect and communication [5</w:t>
      </w:r>
      <w:r w:rsidRPr="006805C7">
        <w:rPr>
          <w:rFonts w:asciiTheme="majorBidi" w:hAnsiTheme="majorBidi" w:cstheme="majorBidi"/>
          <w:color w:val="000000" w:themeColor="text1"/>
          <w:lang w:val="en-US" w:eastAsia="ru-RU"/>
        </w:rPr>
        <w:t xml:space="preserve">]. </w:t>
      </w:r>
      <w:r w:rsidRPr="006805C7">
        <w:rPr>
          <w:rFonts w:asciiTheme="majorBidi" w:eastAsia="Times New Roman" w:hAnsiTheme="majorBidi" w:cstheme="majorBidi"/>
          <w:color w:val="000000" w:themeColor="text1"/>
          <w:lang w:val="en-US"/>
        </w:rPr>
        <w:t>The change in the "family climate", the nature of family relations, primarily relations between parents and children, has affected the formation of the child's personality. The modern dynamically changing world needs a person who is ready to constantly change the existing knowledge and skills to those that are necessary for the further scientific,</w:t>
      </w:r>
      <w:r w:rsidR="00447A30">
        <w:rPr>
          <w:rFonts w:asciiTheme="majorBidi" w:eastAsia="Times New Roman" w:hAnsiTheme="majorBidi" w:cstheme="majorBidi"/>
          <w:color w:val="000000" w:themeColor="text1"/>
          <w:lang w:val="en-US"/>
        </w:rPr>
        <w:t xml:space="preserve"> </w:t>
      </w:r>
      <w:r w:rsidRPr="006805C7">
        <w:rPr>
          <w:rFonts w:asciiTheme="majorBidi" w:eastAsia="Times New Roman" w:hAnsiTheme="majorBidi" w:cstheme="majorBidi"/>
          <w:color w:val="000000" w:themeColor="text1"/>
          <w:lang w:val="en-US"/>
        </w:rPr>
        <w:t>technical and social development of society. In this regard, a particularly important problem of scientific research is the development of new value orientations in the younger generation, which was in a situation where the former stability of acquired human knowledge and skills in the process of socialization collapsed. The current stage of development of Russian society is characterized by rapid growth of changes in all its spheres. Radical socio-economic, political, spiritual and moral changes increasingly confirm the idea that our society has entered a qualitatively new state, where the existing contradictions are very complex and diverse. This is particularly evident in the radical breaking of the system of values, which is more reflected in the crisis of family and family relations. The family has always been a significant link in the chain of social life. Family life is associated with the sexual and age division of labor, housekeeping, mutual assistance of people to each other, the intimate life of the spouses, procreation, and therefore the reproduction of the people, the education of a new generation, as well as spiritual,</w:t>
      </w:r>
      <w:r w:rsidR="0057693B">
        <w:rPr>
          <w:rFonts w:asciiTheme="majorBidi" w:eastAsia="Times New Roman" w:hAnsiTheme="majorBidi" w:cstheme="majorBidi"/>
          <w:color w:val="000000" w:themeColor="text1"/>
          <w:lang w:val="en-US"/>
        </w:rPr>
        <w:t xml:space="preserve"> </w:t>
      </w:r>
      <w:r w:rsidRPr="006805C7">
        <w:rPr>
          <w:rFonts w:asciiTheme="majorBidi" w:eastAsia="Times New Roman" w:hAnsiTheme="majorBidi" w:cstheme="majorBidi"/>
          <w:color w:val="000000" w:themeColor="text1"/>
          <w:lang w:val="en-US"/>
        </w:rPr>
        <w:t>moral, legal and psychological relations. In the family, an individual, sacrificing some of his features, enters as a memb</w:t>
      </w:r>
      <w:r w:rsidR="00553E59">
        <w:rPr>
          <w:rFonts w:asciiTheme="majorBidi" w:eastAsia="Times New Roman" w:hAnsiTheme="majorBidi" w:cstheme="majorBidi"/>
          <w:color w:val="000000" w:themeColor="text1"/>
          <w:lang w:val="en-US"/>
        </w:rPr>
        <w:t>er into a certain whole</w:t>
      </w:r>
      <w:r w:rsidRPr="006805C7">
        <w:rPr>
          <w:rFonts w:asciiTheme="majorBidi" w:eastAsia="Times New Roman" w:hAnsiTheme="majorBidi" w:cstheme="majorBidi"/>
          <w:color w:val="000000" w:themeColor="text1"/>
          <w:lang w:val="en-US"/>
        </w:rPr>
        <w:t>. The family as the primary unit of society and a kind of focus of the totality of social relations, is an important means of education and the sphere of formation of spiritual and moral foundations of the younger generation. It is in it that a complex and important process of human personality formation takes place in all directions: physical, labo</w:t>
      </w:r>
      <w:r w:rsidR="0057693B">
        <w:rPr>
          <w:rFonts w:asciiTheme="majorBidi" w:eastAsia="Times New Roman" w:hAnsiTheme="majorBidi" w:cstheme="majorBidi"/>
          <w:color w:val="000000" w:themeColor="text1"/>
          <w:lang w:val="en-US"/>
        </w:rPr>
        <w:t>r, spiritual, moral, aesthetic.</w:t>
      </w:r>
    </w:p>
    <w:p w14:paraId="61E68E28" w14:textId="77777777" w:rsidR="00427366" w:rsidRPr="006805C7" w:rsidRDefault="00427366" w:rsidP="0057693B">
      <w:pPr>
        <w:ind w:firstLine="709"/>
        <w:rPr>
          <w:rFonts w:asciiTheme="majorBidi" w:eastAsia="Times New Roman" w:hAnsiTheme="majorBidi" w:cstheme="majorBidi"/>
          <w:color w:val="000000" w:themeColor="text1"/>
          <w:lang w:val="en-US"/>
        </w:rPr>
      </w:pPr>
      <w:r w:rsidRPr="006805C7">
        <w:rPr>
          <w:rFonts w:asciiTheme="majorBidi" w:eastAsia="Times New Roman" w:hAnsiTheme="majorBidi" w:cstheme="majorBidi"/>
          <w:color w:val="000000" w:themeColor="text1"/>
          <w:lang w:val="en-US"/>
        </w:rPr>
        <w:t xml:space="preserve">The family not only lays the basic foundations, but also sharpens the boundaries of the individual through its consistent introduction to the eternally living and enduring spiritual values, which in turn expands the opportunities for moral education and upbringing of man, the formation of his worldview and enrichment of the inner world. It is here that a teenager for the first time is included in social life, learns its values, norms of behavior, ways of thinking, language. In other words, the family is a school of education, transfer of life experience, worldly wisdom. Unlike other educational institutions, the family is able to influence and, as a rule, affects all sides, facets of a person throughout his life. That is why it is no exaggeration to say that only the state has a future in which the family is surrounded by attention and care and is regarded as the highest primary value of </w:t>
      </w:r>
      <w:r w:rsidRPr="006805C7">
        <w:rPr>
          <w:rFonts w:asciiTheme="majorBidi" w:eastAsia="Times New Roman" w:hAnsiTheme="majorBidi" w:cstheme="majorBidi"/>
          <w:color w:val="000000" w:themeColor="text1"/>
          <w:lang w:val="en-US"/>
        </w:rPr>
        <w:lastRenderedPageBreak/>
        <w:t>the state. And, on the contrary, where the family is forgotten, where it plays a secondary role among other social institutio</w:t>
      </w:r>
      <w:r w:rsidR="000F45A0">
        <w:rPr>
          <w:rFonts w:asciiTheme="majorBidi" w:eastAsia="Times New Roman" w:hAnsiTheme="majorBidi" w:cstheme="majorBidi"/>
          <w:color w:val="000000" w:themeColor="text1"/>
          <w:lang w:val="en-US"/>
        </w:rPr>
        <w:t>ns — the state does not and can</w:t>
      </w:r>
      <w:r w:rsidRPr="006805C7">
        <w:rPr>
          <w:rFonts w:asciiTheme="majorBidi" w:eastAsia="Times New Roman" w:hAnsiTheme="majorBidi" w:cstheme="majorBidi"/>
          <w:color w:val="000000" w:themeColor="text1"/>
          <w:lang w:val="en-US"/>
        </w:rPr>
        <w:t>not have a future, and the people — prospects for their well-being and prosperity. Therefore, any neglect of the family leads not only to a decrease in its prestige, but also, as a consequence, the loss of spiritual and moral traditions, the formation of selfish consciousness, consumer attitude to the world, the destruction of the humanitarian sphere of domestic education.</w:t>
      </w:r>
    </w:p>
    <w:p w14:paraId="64E8909C" w14:textId="77777777" w:rsidR="00427366" w:rsidRPr="006805C7" w:rsidRDefault="00427366" w:rsidP="000F45A0">
      <w:pPr>
        <w:ind w:firstLine="709"/>
        <w:rPr>
          <w:rFonts w:asciiTheme="majorBidi" w:eastAsia="Times New Roman" w:hAnsiTheme="majorBidi" w:cstheme="majorBidi"/>
          <w:color w:val="000000" w:themeColor="text1"/>
          <w:lang w:val="en-US"/>
        </w:rPr>
      </w:pPr>
      <w:r w:rsidRPr="006805C7">
        <w:rPr>
          <w:rFonts w:asciiTheme="majorBidi" w:eastAsia="Times New Roman" w:hAnsiTheme="majorBidi" w:cstheme="majorBidi"/>
          <w:color w:val="000000" w:themeColor="text1"/>
          <w:lang w:val="en-US"/>
        </w:rPr>
        <w:t xml:space="preserve">Unfortunately, all these are sad realities of our reality. "Anyone who looks at our modern life in the perspective of the normal life that people led </w:t>
      </w:r>
      <w:r w:rsidR="000F45A0">
        <w:rPr>
          <w:rFonts w:asciiTheme="majorBidi" w:eastAsia="Times New Roman" w:hAnsiTheme="majorBidi" w:cstheme="majorBidi"/>
          <w:color w:val="000000" w:themeColor="text1"/>
          <w:lang w:val="en-US"/>
        </w:rPr>
        <w:t>in the old days, can</w:t>
      </w:r>
      <w:r w:rsidRPr="006805C7">
        <w:rPr>
          <w:rFonts w:asciiTheme="majorBidi" w:eastAsia="Times New Roman" w:hAnsiTheme="majorBidi" w:cstheme="majorBidi"/>
          <w:color w:val="000000" w:themeColor="text1"/>
          <w:lang w:val="en-US"/>
        </w:rPr>
        <w:t>not fail to amaze how abnormal life has now become. The very concepts of authority and obedience, decency and politeness, behavior in society and private life — everything changed dramatically, became upside down. The requirement to fully present the real state of the educational potential of the family, to see it in the dynamics, in all the difficulties and contradictions, will allow more accurately identify ways to further improve it, to turn the huge untapped reserves lurking in the family, in the active forming factors. Therefore, it is important not only to understand how the family functions in the context of the transformation of Russian society, but also to see how the General principles of such functioning manifest themselves in different types of family relations. In this regard, the issue of mutual influence between the specific problems of the modern family and the formation of the personality of a teenager, and the General characteristics of family education, methodology and methodology of studying its effectiveness in the context of the formation of spiritual and moral foundations of the personality of a teenager becomes particularly relevant. The spiritual and moral component of our society has fallen so low that in modern education and upbringing the spiritual and moral sphere of the individual becomes the main priority. In terms of crime, corruption, immoral behavior of people, our country, unfortunately, has reached a leading place in the world. Among the problems that almost everyone cares about, a range of issues related to immorality, lack of spirituality came to the fore. It is in these conditions that the role of the family in the spiritual and moral education of the individual increases. A full-fledged family, including mother, father, children, ideally grandparents, on the basis of family relationships develops the experience of the past and the present, and also serves as a bridge to the future. The economic basis of the family is usually the father. We often referred to as "the breadwinner". And the mother traditionally took and takes the main care of children and often makes a more serious contribution to their spiritual and moral development. Grandparents make a significant contribution to family spiritual, moral and labor education. They instill a respectful attitude to elders, family traditions, love for their native land through folk songs, fairy tales, sayings and simply through a direct attitude to everything they are involved in everyday life. No wonder the well-known Proverbs preach attachment to kinship. "His achieve, kind do not shy away", "Beauty of the house — family", "Harmony in the house — peace in the family." According to popular opinion, without communication with relatives, parents, brothers and sisters, as well as with the native side of the person is helpless. Children should know under what conditions their grandparents grew up, through what tests they passed.</w:t>
      </w:r>
    </w:p>
    <w:p w14:paraId="4900A915" w14:textId="77777777" w:rsidR="000F45A0" w:rsidRDefault="00F21A5F" w:rsidP="00553E59">
      <w:pPr>
        <w:ind w:firstLine="709"/>
        <w:rPr>
          <w:rFonts w:asciiTheme="majorBidi" w:eastAsia="Times New Roman" w:hAnsiTheme="majorBidi" w:cstheme="majorBidi"/>
          <w:color w:val="000000" w:themeColor="text1"/>
          <w:lang w:val="en-US"/>
        </w:rPr>
      </w:pPr>
      <w:r w:rsidRPr="006805C7">
        <w:rPr>
          <w:rFonts w:asciiTheme="majorBidi" w:eastAsia="Times New Roman" w:hAnsiTheme="majorBidi" w:cstheme="majorBidi"/>
          <w:color w:val="000000" w:themeColor="text1"/>
          <w:lang w:val="en-US"/>
        </w:rPr>
        <w:t>In each house, where according to a long tradition carefully kept family relics, talismans, children proudly talk about their grandfathers and great-grandfathers. Spirituality and mutual understanding of children disappear when conflicts arise in the family, which often become chronic. In families where shouting and corporal punishment, brutality and violence against children are regularly manifested, all conditions are created first for mental disorders, and then for the antisocial behavior of the children themselves. To become a wise friend and mentor to your child, to try to gently guide the child's thoughts in the right direction, without destroying his own initiative — these are the conditions of spiritual education in the family. It is necessary to use naturally occurring situations or specifically create situations for the knowledge of emotional States of people, their moral values, business and personal qualities, opportunities in various activities. Moral values, guidelines and beliefs of the individual are in the family. The family is a special kind of collective that plays a basic, long-term and i</w:t>
      </w:r>
      <w:r w:rsidR="00553E59">
        <w:rPr>
          <w:rFonts w:asciiTheme="majorBidi" w:eastAsia="Times New Roman" w:hAnsiTheme="majorBidi" w:cstheme="majorBidi"/>
          <w:color w:val="000000" w:themeColor="text1"/>
          <w:lang w:val="en-US"/>
        </w:rPr>
        <w:t xml:space="preserve">mportant role in education. </w:t>
      </w:r>
      <w:r w:rsidRPr="006805C7">
        <w:rPr>
          <w:rFonts w:asciiTheme="majorBidi" w:eastAsia="Times New Roman" w:hAnsiTheme="majorBidi" w:cstheme="majorBidi"/>
          <w:color w:val="000000" w:themeColor="text1"/>
          <w:lang w:val="en-US"/>
        </w:rPr>
        <w:t>The basis of spiritual and moral education is the spiritual culture of society, family and educational institutions — the environment in which the child lives, in which his formation and development. The spirit that reigns in the family and kindergarten, which live parents and educators — people who make up the nearest social environment of the child, is decisive in the formation of the inner world of the child. Spiritual and moral education as a condition for the development of basic (human) abilities: moral (distinction between good and evil), aesthetic (distinction between beautiful and ugly) and religious (distinction between true and false) is the main means of overcoming the separation between adults and children in the family, between children in children's society, between the family and educational institution, between a person (and small, and adult: child, parent, teacher) and traditional culture.</w:t>
      </w:r>
    </w:p>
    <w:p w14:paraId="3963607F" w14:textId="77777777" w:rsidR="006805C7" w:rsidRDefault="00F21A5F" w:rsidP="000F45A0">
      <w:pPr>
        <w:ind w:firstLine="709"/>
        <w:rPr>
          <w:rFonts w:asciiTheme="majorBidi" w:eastAsia="Times New Roman" w:hAnsiTheme="majorBidi" w:cstheme="majorBidi"/>
          <w:color w:val="000000" w:themeColor="text1"/>
          <w:lang w:val="en-US"/>
        </w:rPr>
      </w:pPr>
      <w:r w:rsidRPr="006805C7">
        <w:rPr>
          <w:rFonts w:asciiTheme="majorBidi" w:eastAsia="Times New Roman" w:hAnsiTheme="majorBidi" w:cstheme="majorBidi"/>
          <w:color w:val="000000" w:themeColor="text1"/>
          <w:lang w:val="en-US"/>
        </w:rPr>
        <w:t>Among the specialists of the education authorities and teachers, a large part of them defend the position that educational institutions should not be responsible for the spiritual and moral education of children, that this education is entirely the prerogative of the family. It is obvious how speculative this thesis is in the situation of "injury" of the modern family... the Domestic school recognizing the leading role of the family in education, has always supported the family and helped it in solving educational problems. The content of spiritual and moral education of both children and parents is focused on the sphere of Orthodox culture, which is not limited to doctrinal moments, but is lived by a truly Christian Spirit. Therefore, it is necessary to constantly remember the personal and professional responsibility that falls on teachers who initiate the processes of spiritual and moral education of children and parents. We will be able to bear this responsibility only on condition of constant own education in the sphere of culture and spiritual and moral education, on condition of own spiritual rooting in patristic traditions and continuou</w:t>
      </w:r>
      <w:r w:rsidR="000F45A0">
        <w:rPr>
          <w:rFonts w:asciiTheme="majorBidi" w:eastAsia="Times New Roman" w:hAnsiTheme="majorBidi" w:cstheme="majorBidi"/>
          <w:color w:val="000000" w:themeColor="text1"/>
          <w:lang w:val="en-US"/>
        </w:rPr>
        <w:t>s works over the soul [3</w:t>
      </w:r>
      <w:r w:rsidRPr="006805C7">
        <w:rPr>
          <w:rFonts w:asciiTheme="majorBidi" w:eastAsia="Times New Roman" w:hAnsiTheme="majorBidi" w:cstheme="majorBidi"/>
          <w:color w:val="000000" w:themeColor="text1"/>
          <w:lang w:val="en-US"/>
        </w:rPr>
        <w:t xml:space="preserve">]. </w:t>
      </w:r>
    </w:p>
    <w:p w14:paraId="3479C81F" w14:textId="77777777" w:rsidR="00F21A5F" w:rsidRPr="006805C7" w:rsidRDefault="00F21A5F" w:rsidP="0007106B">
      <w:pPr>
        <w:ind w:firstLine="709"/>
        <w:rPr>
          <w:rFonts w:asciiTheme="majorBidi" w:eastAsia="Times New Roman" w:hAnsiTheme="majorBidi" w:cstheme="majorBidi"/>
          <w:color w:val="000000" w:themeColor="text1"/>
          <w:lang w:val="en-US"/>
        </w:rPr>
      </w:pPr>
      <w:r w:rsidRPr="006805C7">
        <w:rPr>
          <w:rFonts w:asciiTheme="majorBidi" w:eastAsia="Times New Roman" w:hAnsiTheme="majorBidi" w:cstheme="majorBidi"/>
          <w:color w:val="000000" w:themeColor="text1"/>
          <w:lang w:val="en-US"/>
        </w:rPr>
        <w:t>Currently, Russia is going through one of the difficult historical periods. And the greatest danger facing our society today is not in the collapse of the economy, not in the change of the political system, but in the destruction of the individual. Today, material values dominate over spiritual values, so children have distorted ideas about kindness, mercy, generosity, justice, citizenship and patriotism. The high level of child crime is caused by the General growth of aggressiveness and cruelty in society. Children are distinguished by emotional, strong-willed and spiritual immaturity. The destruction of the institution of the family continues: through the so-called "sex education" in children is formed out-of-friendship, anti-parenting and anti-family attitudes. All this testifies to the crisis in the national education and upbringing. Spiritual and moral education on the basis of Orthodox traditions formed the core of personality, beneficially influencing all aspects and forms of human relations with the world: its ethical and aesthetic development, worldview and the formation of citizenship, Patriotic and family orientation, intellectual potential, emotional state and General physical and mental development. Many parents simply do not know that it is in the preschool age is the assimilation of social norms, moral requirements and patterns of behavior based on imitation. Therefore, it is necessary to help parents realize that in the first place in the family should be preserved and transmitted moral and spiritual customs and values created by ancestors, and that parents are responsible for t</w:t>
      </w:r>
      <w:r w:rsidR="00553E59">
        <w:rPr>
          <w:rFonts w:asciiTheme="majorBidi" w:eastAsia="Times New Roman" w:hAnsiTheme="majorBidi" w:cstheme="majorBidi"/>
          <w:color w:val="000000" w:themeColor="text1"/>
          <w:lang w:val="en-US"/>
        </w:rPr>
        <w:t>he education of children [2</w:t>
      </w:r>
      <w:r w:rsidRPr="006805C7">
        <w:rPr>
          <w:rFonts w:asciiTheme="majorBidi" w:eastAsia="Times New Roman" w:hAnsiTheme="majorBidi" w:cstheme="majorBidi"/>
          <w:color w:val="000000" w:themeColor="text1"/>
          <w:lang w:val="en-US"/>
        </w:rPr>
        <w:t>]. The pedagogical traditions of the family, which were previously passed down from generation to generation, are largely lost.</w:t>
      </w:r>
    </w:p>
    <w:p w14:paraId="3EFF1AE3" w14:textId="77777777" w:rsidR="006805C7" w:rsidRDefault="00F21A5F" w:rsidP="000F45A0">
      <w:pPr>
        <w:ind w:firstLine="709"/>
        <w:rPr>
          <w:rFonts w:asciiTheme="majorBidi" w:eastAsia="Times New Roman" w:hAnsiTheme="majorBidi" w:cstheme="majorBidi"/>
          <w:color w:val="000000" w:themeColor="text1"/>
          <w:lang w:val="en-US"/>
        </w:rPr>
      </w:pPr>
      <w:r w:rsidRPr="006805C7">
        <w:rPr>
          <w:rFonts w:asciiTheme="majorBidi" w:eastAsia="Times New Roman" w:hAnsiTheme="majorBidi" w:cstheme="majorBidi"/>
          <w:color w:val="000000" w:themeColor="text1"/>
          <w:lang w:val="en-US"/>
        </w:rPr>
        <w:t xml:space="preserve">The media, professional educational institutions and family associations are in great demand for training courses on the Russian patristic pedagogical heritage, because only by recreating the pedagogical culture will we be able to restore the </w:t>
      </w:r>
      <w:proofErr w:type="gramStart"/>
      <w:r w:rsidRPr="006805C7">
        <w:rPr>
          <w:rFonts w:asciiTheme="majorBidi" w:eastAsia="Times New Roman" w:hAnsiTheme="majorBidi" w:cstheme="majorBidi"/>
          <w:color w:val="000000" w:themeColor="text1"/>
          <w:lang w:val="en-US"/>
        </w:rPr>
        <w:t>spiritual,</w:t>
      </w:r>
      <w:r w:rsidR="006805C7">
        <w:rPr>
          <w:rFonts w:asciiTheme="majorBidi" w:eastAsia="Times New Roman" w:hAnsiTheme="majorBidi" w:cstheme="majorBidi"/>
          <w:color w:val="000000" w:themeColor="text1"/>
          <w:lang w:val="en-US"/>
        </w:rPr>
        <w:t xml:space="preserve">  </w:t>
      </w:r>
      <w:r w:rsidRPr="006805C7">
        <w:rPr>
          <w:rFonts w:asciiTheme="majorBidi" w:eastAsia="Times New Roman" w:hAnsiTheme="majorBidi" w:cstheme="majorBidi"/>
          <w:color w:val="000000" w:themeColor="text1"/>
          <w:lang w:val="en-US"/>
        </w:rPr>
        <w:t>physical</w:t>
      </w:r>
      <w:proofErr w:type="gramEnd"/>
      <w:r w:rsidRPr="006805C7">
        <w:rPr>
          <w:rFonts w:asciiTheme="majorBidi" w:eastAsia="Times New Roman" w:hAnsiTheme="majorBidi" w:cstheme="majorBidi"/>
          <w:color w:val="000000" w:themeColor="text1"/>
          <w:lang w:val="en-US"/>
        </w:rPr>
        <w:t xml:space="preserve"> and social health of the family and children. The uniqueness of the parent-child interaction is due to the special importance of native people in the life of a child-preschooler. Adults create a certain atmosphere of interaction, where from the first days of the child's life there is the formation of his personality. Acceptance and love on the part of parents create a sense of security in the child and contribute to the harmonious development of personality, and obvious rejection leads to aggressiveness and emotional underdevelopment. The criterion of systematization of the basic national values, their division into certain groups are the sources of morality and humanity, i.e. the field of public relations, activities and consciousness, the support which allows a person to resist the destructive effects and to efficiently develop its own consciousness, life, the system of social relations. Traditional sources of morality are: - patriotism (love for Russia, for its people, for its small homeland; service to the Fatherland); - social solidarity (personal and national freedom; trust in people, institutions of the state and civil society; justice, mercy, honor, dignity); - citizenship (rule of law, civil society, duty to the Fatherland, the older generation and the family, law and order, interethnic peace, freedom of conscience and religion); - family (love and loyalty, health, wealth, respect for parents, care for older and younger, care for procreation); - work and creativity (</w:t>
      </w:r>
      <w:proofErr w:type="spellStart"/>
      <w:r w:rsidRPr="006805C7">
        <w:rPr>
          <w:rFonts w:asciiTheme="majorBidi" w:eastAsia="Times New Roman" w:hAnsiTheme="majorBidi" w:cstheme="majorBidi"/>
          <w:color w:val="000000" w:themeColor="text1"/>
          <w:lang w:val="en-US"/>
        </w:rPr>
        <w:t>creativity</w:t>
      </w:r>
      <w:proofErr w:type="spellEnd"/>
      <w:r w:rsidRPr="006805C7">
        <w:rPr>
          <w:rFonts w:asciiTheme="majorBidi" w:eastAsia="Times New Roman" w:hAnsiTheme="majorBidi" w:cstheme="majorBidi"/>
          <w:color w:val="000000" w:themeColor="text1"/>
          <w:lang w:val="en-US"/>
        </w:rPr>
        <w:t xml:space="preserve"> and creation, commitment and perseverance, hard work, thrift</w:t>
      </w:r>
      <w:r w:rsidR="000F45A0">
        <w:rPr>
          <w:rFonts w:asciiTheme="majorBidi" w:eastAsia="Times New Roman" w:hAnsiTheme="majorBidi" w:cstheme="majorBidi"/>
          <w:color w:val="000000" w:themeColor="text1"/>
          <w:lang w:val="en-US"/>
        </w:rPr>
        <w:t xml:space="preserve">). </w:t>
      </w:r>
      <w:r w:rsidRPr="006805C7">
        <w:rPr>
          <w:rFonts w:asciiTheme="majorBidi" w:eastAsia="Times New Roman" w:hAnsiTheme="majorBidi" w:cstheme="majorBidi"/>
          <w:color w:val="000000" w:themeColor="text1"/>
          <w:lang w:val="en-US"/>
        </w:rPr>
        <w:t>Taking into account the secular nature of education in state and municipal schools, the values of traditional Russian religions are accepted by schoolchildren in the form of systemic cultural ideas about religious ideals; - art and literature (beauty, harmony, the spiritual world of man, moral choice, the meaning of life, aesthetic development); - nature (life, native land, protected nature, planet Earth); - humanity (world peace, diversity of cultures and peoples, human progress, international cooperation). The system of basic national values is crucial not only for education, but also for the organ</w:t>
      </w:r>
      <w:r w:rsidR="006805C7">
        <w:rPr>
          <w:rFonts w:asciiTheme="majorBidi" w:eastAsia="Times New Roman" w:hAnsiTheme="majorBidi" w:cstheme="majorBidi"/>
          <w:color w:val="000000" w:themeColor="text1"/>
          <w:lang w:val="en-US"/>
        </w:rPr>
        <w:t>ization of life in our country.</w:t>
      </w:r>
    </w:p>
    <w:p w14:paraId="5BB75732" w14:textId="77777777" w:rsidR="0007106B" w:rsidRDefault="00F21A5F" w:rsidP="006805C7">
      <w:pPr>
        <w:ind w:firstLine="709"/>
        <w:rPr>
          <w:rFonts w:asciiTheme="majorBidi" w:eastAsia="Times New Roman" w:hAnsiTheme="majorBidi" w:cstheme="majorBidi"/>
          <w:color w:val="000000" w:themeColor="text1"/>
          <w:lang w:val="en-US"/>
        </w:rPr>
      </w:pPr>
      <w:r w:rsidRPr="006805C7">
        <w:rPr>
          <w:rFonts w:asciiTheme="majorBidi" w:eastAsia="Times New Roman" w:hAnsiTheme="majorBidi" w:cstheme="majorBidi"/>
          <w:color w:val="000000" w:themeColor="text1"/>
          <w:lang w:val="en-US"/>
        </w:rPr>
        <w:t xml:space="preserve">Today it is frightening and disturbing that many parents do not know the emotional needs of their children and do not have the necessary skills to interact effectively on an emotional level. Adults are so busy with the daily hustle and bustle that they have no time to communicate and play with their children. Parents are not actually familiar with children because they do not want or cannot (because of employment) spend time with them, let them be what they really are. In this regard, it is important in the educational activities of teachers-psychologists of kindergartens to explain to parents the role of their own participation in joint activities with the child (especially in cases where only one child is brought up in the family); this participation is valuable not only for the formation of the child's certain skills or obtaining such a product, which he </w:t>
      </w:r>
      <w:proofErr w:type="spellStart"/>
      <w:r w:rsidRPr="006805C7">
        <w:rPr>
          <w:rFonts w:asciiTheme="majorBidi" w:eastAsia="Times New Roman" w:hAnsiTheme="majorBidi" w:cstheme="majorBidi"/>
          <w:color w:val="000000" w:themeColor="text1"/>
          <w:lang w:val="en-US"/>
        </w:rPr>
        <w:t>can not</w:t>
      </w:r>
      <w:proofErr w:type="spellEnd"/>
      <w:r w:rsidRPr="006805C7">
        <w:rPr>
          <w:rFonts w:asciiTheme="majorBidi" w:eastAsia="Times New Roman" w:hAnsiTheme="majorBidi" w:cstheme="majorBidi"/>
          <w:color w:val="000000" w:themeColor="text1"/>
          <w:lang w:val="en-US"/>
        </w:rPr>
        <w:t xml:space="preserve"> produce one. Dispensing with baby steps, alternating them, including on an equal footing in the implementation of feasible cases and assignments, the parents thus contribute to the development of his personal qualities and the formation of spiritual-moral sphere. It is necessary to constantly draw the attention of parents to the fact that, encouraging the child even for a little help, emphasizing his involvement in the common problems and concerns of the family, parents thereby cause positive emotions in the child, strengthen his faith in his strength, awakening socially necessary qualities of personality. In the process of creating conditions for the development of the moral basis of the individual, it is necessary to take into account some features of work with children of preschool age. </w:t>
      </w:r>
    </w:p>
    <w:p w14:paraId="2399061D" w14:textId="77777777" w:rsidR="00F21A5F" w:rsidRPr="006805C7" w:rsidRDefault="00F21A5F" w:rsidP="006805C7">
      <w:pPr>
        <w:ind w:firstLine="709"/>
        <w:rPr>
          <w:rFonts w:asciiTheme="majorBidi" w:eastAsia="Times New Roman" w:hAnsiTheme="majorBidi" w:cstheme="majorBidi"/>
          <w:color w:val="000000" w:themeColor="text1"/>
          <w:lang w:val="en-US"/>
        </w:rPr>
      </w:pPr>
      <w:r w:rsidRPr="006805C7">
        <w:rPr>
          <w:rFonts w:asciiTheme="majorBidi" w:eastAsia="Times New Roman" w:hAnsiTheme="majorBidi" w:cstheme="majorBidi"/>
          <w:color w:val="000000" w:themeColor="text1"/>
          <w:lang w:val="en-US"/>
        </w:rPr>
        <w:t>As a result, it is necessary to note a number of recommendations for parents and kindergarten teachers: 1) for the education of the best qualities and feelings it is necessary to seek help from culture and beauty, passing them through the soul and heart to the soul and heart of the child. For the education of beauty parents and educators should create conditions for the emergence of joy, self-confidence, aesthetic experiences and other moral feelings; 2) education diligence also leaves a mark on the moral qualities of the individual. Special benefit to children brings the work in which they will feel the need, and the results of which will clearly need someone; 3) in the moral education of the individual is necessary to attach children to the national culture, through familiarity with Russian literature. It is necessary to read as many fairy tales that carry educational and instructive characters; 4) in order to avoid negative manifestations in the child's behavior, it is necessary: - to actively "listen" to his experiences and needs, - certainly to accept the child, - to spend time together (read, play, study), - not to interfere in his activities with which he copes, - to help when he asks, - to maintain success, - to share his feelings (means to trust), - to resolve conflicts constructively, - to use friendly phrases in everyday communication. For example: "Well, that you came. I like the way you are... I missed you. Come on (let's sit and do it...) together. You'll manage, of course. It's good that we have you. You are my good...", - to hug the child as often as possible; 5) the atmosphere of the family is of great importance in the spiritual and moral education of the child. The joyful atmosphere encourages the child to be active. The joys of childhood depend on the daily relationships that children witness and participate in. The reasons for children's joy are different, but the main thing that can be highlighted is the communication of the child with parents in joint activities with them.</w:t>
      </w:r>
    </w:p>
    <w:p w14:paraId="408C3E0F" w14:textId="77777777" w:rsidR="00F21A5F" w:rsidRDefault="00F21A5F" w:rsidP="00F21A5F">
      <w:pPr>
        <w:ind w:firstLine="709"/>
        <w:rPr>
          <w:rFonts w:asciiTheme="majorBidi" w:eastAsia="Times New Roman" w:hAnsiTheme="majorBidi" w:cstheme="majorBidi"/>
          <w:color w:val="000000" w:themeColor="text1"/>
          <w:lang w:val="en-US"/>
        </w:rPr>
      </w:pPr>
    </w:p>
    <w:p w14:paraId="5F358FC7" w14:textId="77777777" w:rsidR="003F6FFD" w:rsidRPr="006805C7" w:rsidRDefault="003F6FFD" w:rsidP="00F21A5F">
      <w:pPr>
        <w:ind w:firstLine="709"/>
        <w:rPr>
          <w:rFonts w:asciiTheme="majorBidi" w:eastAsia="Times New Roman" w:hAnsiTheme="majorBidi" w:cstheme="majorBidi"/>
          <w:color w:val="000000" w:themeColor="text1"/>
          <w:lang w:val="en-US"/>
        </w:rPr>
      </w:pPr>
    </w:p>
    <w:p w14:paraId="24D9A654" w14:textId="77777777" w:rsidR="008F74C4" w:rsidRPr="006805C7" w:rsidRDefault="008F74C4" w:rsidP="003142BF">
      <w:pPr>
        <w:ind w:firstLine="709"/>
        <w:jc w:val="center"/>
        <w:rPr>
          <w:rFonts w:asciiTheme="majorBidi" w:eastAsia="Times New Roman" w:hAnsiTheme="majorBidi" w:cstheme="majorBidi"/>
          <w:color w:val="000000" w:themeColor="text1"/>
          <w:lang w:val="en-US"/>
        </w:rPr>
      </w:pPr>
      <w:r w:rsidRPr="003142BF">
        <w:rPr>
          <w:rFonts w:asciiTheme="majorBidi" w:eastAsia="Times New Roman" w:hAnsiTheme="majorBidi" w:cstheme="majorBidi"/>
          <w:b/>
          <w:bCs/>
          <w:color w:val="000000" w:themeColor="text1"/>
          <w:lang w:val="en-US"/>
        </w:rPr>
        <w:t>References</w:t>
      </w:r>
    </w:p>
    <w:p w14:paraId="4CCEA09C" w14:textId="77777777" w:rsidR="00E6782C" w:rsidRPr="00E6782C" w:rsidRDefault="001F7D0A" w:rsidP="00E6782C">
      <w:pPr>
        <w:pStyle w:val="a5"/>
        <w:numPr>
          <w:ilvl w:val="0"/>
          <w:numId w:val="2"/>
        </w:numPr>
        <w:rPr>
          <w:rFonts w:asciiTheme="majorBidi" w:hAnsiTheme="majorBidi" w:cstheme="majorBidi"/>
          <w:color w:val="000000" w:themeColor="text1"/>
          <w:lang w:val="en-US"/>
        </w:rPr>
      </w:pPr>
      <w:proofErr w:type="spellStart"/>
      <w:r w:rsidRPr="001F7D0A">
        <w:rPr>
          <w:rFonts w:asciiTheme="majorBidi" w:eastAsia="Times New Roman" w:hAnsiTheme="majorBidi" w:cstheme="majorBidi"/>
          <w:color w:val="000000" w:themeColor="text1"/>
          <w:lang w:val="en-US"/>
        </w:rPr>
        <w:t>Patrusheva</w:t>
      </w:r>
      <w:proofErr w:type="spellEnd"/>
      <w:r w:rsidRPr="001F7D0A">
        <w:rPr>
          <w:rFonts w:asciiTheme="majorBidi" w:eastAsia="Times New Roman" w:hAnsiTheme="majorBidi" w:cstheme="majorBidi"/>
          <w:color w:val="000000" w:themeColor="text1"/>
          <w:lang w:val="en-US"/>
        </w:rPr>
        <w:t xml:space="preserve"> I. N. The role of the family in the formation of spiritual and moral personality // Theory and practice of education in the modern world: materials IV international. science. Conf. (St. Petersburg, January 2014). — </w:t>
      </w:r>
      <w:proofErr w:type="spellStart"/>
      <w:r w:rsidRPr="001F7D0A">
        <w:rPr>
          <w:rFonts w:asciiTheme="majorBidi" w:eastAsia="Times New Roman" w:hAnsiTheme="majorBidi" w:cstheme="majorBidi"/>
          <w:color w:val="000000" w:themeColor="text1"/>
          <w:lang w:val="en-US"/>
        </w:rPr>
        <w:t>SPb</w:t>
      </w:r>
      <w:proofErr w:type="spellEnd"/>
      <w:r w:rsidRPr="001F7D0A">
        <w:rPr>
          <w:rFonts w:asciiTheme="majorBidi" w:eastAsia="Times New Roman" w:hAnsiTheme="majorBidi" w:cstheme="majorBidi"/>
          <w:color w:val="000000" w:themeColor="text1"/>
          <w:lang w:val="en-US"/>
        </w:rPr>
        <w:t xml:space="preserve">.: </w:t>
      </w:r>
      <w:proofErr w:type="spellStart"/>
      <w:r w:rsidRPr="001F7D0A">
        <w:rPr>
          <w:rFonts w:asciiTheme="majorBidi" w:eastAsia="Times New Roman" w:hAnsiTheme="majorBidi" w:cstheme="majorBidi"/>
          <w:color w:val="000000" w:themeColor="text1"/>
          <w:lang w:val="en-US"/>
        </w:rPr>
        <w:t>Zanevskaya</w:t>
      </w:r>
      <w:proofErr w:type="spellEnd"/>
      <w:r w:rsidRPr="001F7D0A">
        <w:rPr>
          <w:rFonts w:asciiTheme="majorBidi" w:eastAsia="Times New Roman" w:hAnsiTheme="majorBidi" w:cstheme="majorBidi"/>
          <w:color w:val="000000" w:themeColor="text1"/>
          <w:lang w:val="en-US"/>
        </w:rPr>
        <w:t xml:space="preserve"> square, 2014. — P. 192-197.</w:t>
      </w:r>
      <w:r w:rsidR="00E6782C" w:rsidRPr="00E6782C">
        <w:rPr>
          <w:rFonts w:asciiTheme="majorBidi" w:hAnsiTheme="majorBidi" w:cstheme="majorBidi"/>
          <w:color w:val="000000" w:themeColor="text1"/>
          <w:lang w:val="en-US"/>
        </w:rPr>
        <w:t xml:space="preserve">Khairullina E. R., </w:t>
      </w:r>
      <w:proofErr w:type="spellStart"/>
      <w:r w:rsidR="00E6782C" w:rsidRPr="00E6782C">
        <w:rPr>
          <w:rFonts w:asciiTheme="majorBidi" w:hAnsiTheme="majorBidi" w:cstheme="majorBidi"/>
          <w:color w:val="000000" w:themeColor="text1"/>
          <w:lang w:val="en-US"/>
        </w:rPr>
        <w:t>Vyatkina</w:t>
      </w:r>
      <w:proofErr w:type="spellEnd"/>
      <w:r w:rsidR="00E6782C" w:rsidRPr="00E6782C">
        <w:rPr>
          <w:rFonts w:asciiTheme="majorBidi" w:hAnsiTheme="majorBidi" w:cstheme="majorBidi"/>
          <w:color w:val="000000" w:themeColor="text1"/>
          <w:lang w:val="en-US"/>
        </w:rPr>
        <w:t xml:space="preserve"> I. V., Iksanova A. S., </w:t>
      </w:r>
      <w:proofErr w:type="spellStart"/>
      <w:r w:rsidR="00E6782C" w:rsidRPr="00E6782C">
        <w:rPr>
          <w:rFonts w:asciiTheme="majorBidi" w:hAnsiTheme="majorBidi" w:cstheme="majorBidi"/>
          <w:color w:val="000000" w:themeColor="text1"/>
          <w:lang w:val="en-US"/>
        </w:rPr>
        <w:t>Nasretdinov</w:t>
      </w:r>
      <w:proofErr w:type="spellEnd"/>
      <w:r w:rsidR="00E6782C" w:rsidRPr="00E6782C">
        <w:rPr>
          <w:rFonts w:asciiTheme="majorBidi" w:hAnsiTheme="majorBidi" w:cstheme="majorBidi"/>
          <w:color w:val="000000" w:themeColor="text1"/>
          <w:lang w:val="en-US"/>
        </w:rPr>
        <w:t xml:space="preserve"> A. I., Formation of General competencies in the study of Russian language and literature of students of higher education / Innovations in education. 2017, Pp. 126-132 </w:t>
      </w:r>
    </w:p>
    <w:p w14:paraId="2DF44E13" w14:textId="77777777" w:rsidR="00E6782C" w:rsidRDefault="00E6782C" w:rsidP="00E6782C">
      <w:pPr>
        <w:pStyle w:val="a5"/>
        <w:numPr>
          <w:ilvl w:val="0"/>
          <w:numId w:val="2"/>
        </w:numPr>
        <w:rPr>
          <w:rFonts w:asciiTheme="majorBidi" w:hAnsiTheme="majorBidi" w:cstheme="majorBidi"/>
          <w:color w:val="000000" w:themeColor="text1"/>
          <w:lang w:val="en-US"/>
        </w:rPr>
      </w:pPr>
      <w:proofErr w:type="spellStart"/>
      <w:r w:rsidRPr="00E6782C">
        <w:rPr>
          <w:rFonts w:asciiTheme="majorBidi" w:hAnsiTheme="majorBidi" w:cstheme="majorBidi"/>
          <w:color w:val="000000" w:themeColor="text1"/>
          <w:lang w:val="en-US"/>
        </w:rPr>
        <w:t>Khairullina</w:t>
      </w:r>
      <w:proofErr w:type="spellEnd"/>
      <w:r w:rsidRPr="00E6782C">
        <w:rPr>
          <w:rFonts w:asciiTheme="majorBidi" w:hAnsiTheme="majorBidi" w:cstheme="majorBidi"/>
          <w:color w:val="000000" w:themeColor="text1"/>
          <w:lang w:val="en-US"/>
        </w:rPr>
        <w:t xml:space="preserve"> E.R., Iksanova A.S., </w:t>
      </w:r>
      <w:proofErr w:type="spellStart"/>
      <w:r w:rsidRPr="00E6782C">
        <w:rPr>
          <w:rFonts w:asciiTheme="majorBidi" w:hAnsiTheme="majorBidi" w:cstheme="majorBidi"/>
          <w:color w:val="000000" w:themeColor="text1"/>
          <w:lang w:val="en-US"/>
        </w:rPr>
        <w:t>Nasretdinov</w:t>
      </w:r>
      <w:proofErr w:type="spellEnd"/>
      <w:r w:rsidRPr="00E6782C">
        <w:rPr>
          <w:rFonts w:asciiTheme="majorBidi" w:hAnsiTheme="majorBidi" w:cstheme="majorBidi"/>
          <w:color w:val="000000" w:themeColor="text1"/>
          <w:lang w:val="en-US"/>
        </w:rPr>
        <w:t xml:space="preserve"> A.I., The influence of the native language of parents on child personality formation, proceedings of the international conference "</w:t>
      </w:r>
      <w:proofErr w:type="spellStart"/>
      <w:r w:rsidRPr="00E6782C">
        <w:rPr>
          <w:rFonts w:asciiTheme="majorBidi" w:hAnsiTheme="majorBidi" w:cstheme="majorBidi"/>
          <w:color w:val="000000" w:themeColor="text1"/>
          <w:lang w:val="en-US"/>
        </w:rPr>
        <w:t>Ethnopedagogics</w:t>
      </w:r>
      <w:proofErr w:type="spellEnd"/>
      <w:r w:rsidRPr="00E6782C">
        <w:rPr>
          <w:rFonts w:asciiTheme="majorBidi" w:hAnsiTheme="majorBidi" w:cstheme="majorBidi"/>
          <w:color w:val="000000" w:themeColor="text1"/>
          <w:lang w:val="en-US"/>
        </w:rPr>
        <w:t xml:space="preserve"> in the context of modern culture", Sterlitamak, 5-6 October 2018, Pp. 230-234, ISBN 978-5-86111-651-0</w:t>
      </w:r>
    </w:p>
    <w:p w14:paraId="1063FABC" w14:textId="77777777" w:rsidR="00E6782C" w:rsidRPr="00E6782C" w:rsidRDefault="00E6782C" w:rsidP="00E6782C">
      <w:pPr>
        <w:pStyle w:val="a5"/>
        <w:numPr>
          <w:ilvl w:val="0"/>
          <w:numId w:val="2"/>
        </w:numPr>
        <w:rPr>
          <w:rFonts w:asciiTheme="majorBidi" w:hAnsiTheme="majorBidi" w:cstheme="majorBidi"/>
          <w:color w:val="000000" w:themeColor="text1"/>
          <w:lang w:val="en-US"/>
        </w:rPr>
      </w:pPr>
      <w:r w:rsidRPr="00E6782C">
        <w:rPr>
          <w:rFonts w:asciiTheme="majorBidi" w:hAnsiTheme="majorBidi" w:cstheme="majorBidi"/>
          <w:color w:val="000000" w:themeColor="text1"/>
          <w:lang w:val="en-US"/>
        </w:rPr>
        <w:t xml:space="preserve">Iksanova A.S., </w:t>
      </w:r>
      <w:proofErr w:type="spellStart"/>
      <w:r w:rsidRPr="00E6782C">
        <w:rPr>
          <w:rFonts w:asciiTheme="majorBidi" w:hAnsiTheme="majorBidi" w:cstheme="majorBidi"/>
          <w:color w:val="000000" w:themeColor="text1"/>
          <w:lang w:val="en-US"/>
        </w:rPr>
        <w:t>Khairullina</w:t>
      </w:r>
      <w:proofErr w:type="spellEnd"/>
      <w:r w:rsidRPr="00E6782C">
        <w:rPr>
          <w:rFonts w:asciiTheme="majorBidi" w:hAnsiTheme="majorBidi" w:cstheme="majorBidi"/>
          <w:color w:val="000000" w:themeColor="text1"/>
          <w:lang w:val="en-US"/>
        </w:rPr>
        <w:t xml:space="preserve"> E.R., </w:t>
      </w:r>
      <w:proofErr w:type="spellStart"/>
      <w:r w:rsidRPr="00E6782C">
        <w:rPr>
          <w:rFonts w:asciiTheme="majorBidi" w:hAnsiTheme="majorBidi" w:cstheme="majorBidi"/>
          <w:color w:val="000000" w:themeColor="text1"/>
          <w:lang w:val="en-US"/>
        </w:rPr>
        <w:t>Bogdanova</w:t>
      </w:r>
      <w:proofErr w:type="spellEnd"/>
      <w:r w:rsidRPr="00E6782C">
        <w:rPr>
          <w:rFonts w:asciiTheme="majorBidi" w:hAnsiTheme="majorBidi" w:cstheme="majorBidi"/>
          <w:color w:val="000000" w:themeColor="text1"/>
          <w:lang w:val="en-US"/>
        </w:rPr>
        <w:t xml:space="preserve"> V.I, </w:t>
      </w:r>
      <w:proofErr w:type="spellStart"/>
      <w:r w:rsidRPr="00E6782C">
        <w:rPr>
          <w:rFonts w:asciiTheme="majorBidi" w:hAnsiTheme="majorBidi" w:cstheme="majorBidi"/>
          <w:color w:val="000000" w:themeColor="text1"/>
          <w:lang w:val="en-US"/>
        </w:rPr>
        <w:t>Fatkhullina</w:t>
      </w:r>
      <w:proofErr w:type="spellEnd"/>
      <w:r w:rsidRPr="00E6782C">
        <w:rPr>
          <w:rFonts w:asciiTheme="majorBidi" w:hAnsiTheme="majorBidi" w:cstheme="majorBidi"/>
          <w:color w:val="000000" w:themeColor="text1"/>
          <w:lang w:val="en-US"/>
        </w:rPr>
        <w:t xml:space="preserve"> L.R., The professional competence of student - designers: development of creativity /Abstracts &amp; Proceedings of INTCESS 2018- 5th International Conference on Education and Social Sciences, 5-7 February 2018- Istanbul, Turkey ISBN: 978-605-82433-2-3  </w:t>
      </w:r>
    </w:p>
    <w:p w14:paraId="6696AAE1" w14:textId="77777777" w:rsidR="00E6782C" w:rsidRPr="00E6782C" w:rsidRDefault="00E6782C" w:rsidP="00E6782C">
      <w:pPr>
        <w:pStyle w:val="a5"/>
        <w:numPr>
          <w:ilvl w:val="0"/>
          <w:numId w:val="2"/>
        </w:numPr>
        <w:rPr>
          <w:rFonts w:asciiTheme="majorBidi" w:hAnsiTheme="majorBidi" w:cstheme="majorBidi"/>
          <w:color w:val="000000" w:themeColor="text1"/>
          <w:lang w:val="en-US"/>
        </w:rPr>
      </w:pPr>
      <w:r w:rsidRPr="00E6782C">
        <w:rPr>
          <w:rFonts w:asciiTheme="majorBidi" w:hAnsiTheme="majorBidi" w:cstheme="majorBidi"/>
          <w:color w:val="000000" w:themeColor="text1"/>
          <w:lang w:val="en-US"/>
        </w:rPr>
        <w:t xml:space="preserve">Iksanova A.S., The concept of «family» in Russian and Turkish linguistic cultures/ Russian language and literature in the Turkic-speaking world: modern concepts and technologies: materials international. Conf. (Kazan, 29 November-1 December 2018). In 2 </w:t>
      </w:r>
      <w:proofErr w:type="spellStart"/>
      <w:r w:rsidRPr="00E6782C">
        <w:rPr>
          <w:rFonts w:asciiTheme="majorBidi" w:hAnsiTheme="majorBidi" w:cstheme="majorBidi"/>
          <w:color w:val="000000" w:themeColor="text1"/>
          <w:lang w:val="en-US"/>
        </w:rPr>
        <w:t>vols</w:t>
      </w:r>
      <w:proofErr w:type="spellEnd"/>
      <w:r w:rsidRPr="00E6782C">
        <w:rPr>
          <w:rFonts w:asciiTheme="majorBidi" w:hAnsiTheme="majorBidi" w:cstheme="majorBidi"/>
          <w:color w:val="000000" w:themeColor="text1"/>
          <w:lang w:val="en-US"/>
        </w:rPr>
        <w:t xml:space="preserve"> / ed. by R. R. </w:t>
      </w:r>
      <w:proofErr w:type="spellStart"/>
      <w:r w:rsidRPr="00E6782C">
        <w:rPr>
          <w:rFonts w:asciiTheme="majorBidi" w:hAnsiTheme="majorBidi" w:cstheme="majorBidi"/>
          <w:color w:val="000000" w:themeColor="text1"/>
          <w:lang w:val="en-US"/>
        </w:rPr>
        <w:t>Zamaletdinov</w:t>
      </w:r>
      <w:proofErr w:type="spellEnd"/>
      <w:r w:rsidRPr="00E6782C">
        <w:rPr>
          <w:rFonts w:asciiTheme="majorBidi" w:hAnsiTheme="majorBidi" w:cstheme="majorBidi"/>
          <w:color w:val="000000" w:themeColor="text1"/>
          <w:lang w:val="en-US"/>
        </w:rPr>
        <w:t xml:space="preserve">, T. G. </w:t>
      </w:r>
      <w:proofErr w:type="spellStart"/>
      <w:r w:rsidRPr="00E6782C">
        <w:rPr>
          <w:rFonts w:asciiTheme="majorBidi" w:hAnsiTheme="majorBidi" w:cstheme="majorBidi"/>
          <w:color w:val="000000" w:themeColor="text1"/>
          <w:lang w:val="en-US"/>
        </w:rPr>
        <w:t>Bocinas</w:t>
      </w:r>
      <w:proofErr w:type="spellEnd"/>
      <w:r w:rsidRPr="00E6782C">
        <w:rPr>
          <w:rFonts w:asciiTheme="majorBidi" w:hAnsiTheme="majorBidi" w:cstheme="majorBidi"/>
          <w:color w:val="000000" w:themeColor="text1"/>
          <w:lang w:val="en-US"/>
        </w:rPr>
        <w:t xml:space="preserve">, Y. V. </w:t>
      </w:r>
      <w:proofErr w:type="spellStart"/>
      <w:r w:rsidRPr="00E6782C">
        <w:rPr>
          <w:rFonts w:asciiTheme="majorBidi" w:hAnsiTheme="majorBidi" w:cstheme="majorBidi"/>
          <w:color w:val="000000" w:themeColor="text1"/>
          <w:lang w:val="en-US"/>
        </w:rPr>
        <w:t>Ageeva</w:t>
      </w:r>
      <w:proofErr w:type="spellEnd"/>
      <w:r w:rsidRPr="00E6782C">
        <w:rPr>
          <w:rFonts w:asciiTheme="majorBidi" w:hAnsiTheme="majorBidi" w:cstheme="majorBidi"/>
          <w:color w:val="000000" w:themeColor="text1"/>
          <w:lang w:val="en-US"/>
        </w:rPr>
        <w:t>. - Kazan: Kazan publishing House. UN-TA, 2018. - Vol. 2. - 216-220 p.</w:t>
      </w:r>
    </w:p>
    <w:p w14:paraId="3D265680" w14:textId="77777777" w:rsidR="00E6782C" w:rsidRPr="00E6782C" w:rsidRDefault="00E6782C" w:rsidP="00E6782C">
      <w:pPr>
        <w:ind w:left="709"/>
        <w:rPr>
          <w:rFonts w:asciiTheme="majorBidi" w:eastAsia="Times New Roman" w:hAnsiTheme="majorBidi" w:cstheme="majorBidi"/>
          <w:color w:val="000000" w:themeColor="text1"/>
        </w:rPr>
      </w:pPr>
    </w:p>
    <w:p w14:paraId="02D14166" w14:textId="77777777" w:rsidR="003142BF" w:rsidRPr="003142BF" w:rsidRDefault="003142BF" w:rsidP="003142BF">
      <w:pPr>
        <w:ind w:firstLine="709"/>
        <w:jc w:val="center"/>
        <w:rPr>
          <w:rFonts w:asciiTheme="majorBidi" w:eastAsia="Times New Roman" w:hAnsiTheme="majorBidi" w:cstheme="majorBidi"/>
          <w:b/>
          <w:bCs/>
          <w:color w:val="000000" w:themeColor="text1"/>
          <w:lang w:val="en-US"/>
        </w:rPr>
      </w:pPr>
      <w:r w:rsidRPr="003142BF">
        <w:rPr>
          <w:rFonts w:asciiTheme="majorBidi" w:eastAsia="Times New Roman" w:hAnsiTheme="majorBidi" w:cstheme="majorBidi"/>
          <w:b/>
          <w:bCs/>
          <w:color w:val="000000" w:themeColor="text1"/>
          <w:lang w:val="en-US"/>
        </w:rPr>
        <w:t>Information about authors</w:t>
      </w:r>
    </w:p>
    <w:p w14:paraId="30C691D0" w14:textId="77777777" w:rsidR="003142BF" w:rsidRPr="00E6782C" w:rsidRDefault="003142BF" w:rsidP="00E6782C">
      <w:pPr>
        <w:ind w:firstLine="709"/>
        <w:rPr>
          <w:rFonts w:asciiTheme="majorBidi" w:eastAsia="Times New Roman" w:hAnsiTheme="majorBidi" w:cstheme="majorBidi"/>
          <w:color w:val="000000" w:themeColor="text1"/>
          <w:lang w:val="en-US"/>
        </w:rPr>
      </w:pPr>
      <w:r w:rsidRPr="00E6782C">
        <w:rPr>
          <w:rFonts w:asciiTheme="majorBidi" w:eastAsia="Times New Roman" w:hAnsiTheme="majorBidi" w:cstheme="majorBidi"/>
          <w:color w:val="000000" w:themeColor="text1"/>
          <w:lang w:val="en-US"/>
        </w:rPr>
        <w:t xml:space="preserve">Aziza </w:t>
      </w:r>
      <w:proofErr w:type="spellStart"/>
      <w:r w:rsidRPr="00E6782C">
        <w:rPr>
          <w:rFonts w:asciiTheme="majorBidi" w:eastAsia="Times New Roman" w:hAnsiTheme="majorBidi" w:cstheme="majorBidi"/>
          <w:color w:val="000000" w:themeColor="text1"/>
          <w:lang w:val="en-US"/>
        </w:rPr>
        <w:t>Salavatovna</w:t>
      </w:r>
      <w:proofErr w:type="spellEnd"/>
      <w:r w:rsidRPr="00E6782C">
        <w:rPr>
          <w:rFonts w:asciiTheme="majorBidi" w:eastAsia="Times New Roman" w:hAnsiTheme="majorBidi" w:cstheme="majorBidi"/>
          <w:color w:val="000000" w:themeColor="text1"/>
          <w:lang w:val="en-US"/>
        </w:rPr>
        <w:t xml:space="preserve"> Iksanova, student of institute of international relationships, e-mail: Aziza.iksanova@gmail.com, phone number: +79375978777</w:t>
      </w:r>
    </w:p>
    <w:p w14:paraId="4CD4B567" w14:textId="77777777" w:rsidR="003142BF" w:rsidRPr="00E6782C" w:rsidRDefault="003142BF" w:rsidP="00E6782C">
      <w:pPr>
        <w:ind w:firstLine="709"/>
        <w:rPr>
          <w:rFonts w:asciiTheme="majorBidi" w:eastAsia="Times New Roman" w:hAnsiTheme="majorBidi" w:cstheme="majorBidi"/>
          <w:color w:val="000000" w:themeColor="text1"/>
          <w:lang w:val="en-US"/>
        </w:rPr>
      </w:pPr>
      <w:r w:rsidRPr="00E6782C">
        <w:rPr>
          <w:rFonts w:asciiTheme="majorBidi" w:eastAsia="Times New Roman" w:hAnsiTheme="majorBidi" w:cstheme="majorBidi"/>
          <w:color w:val="000000" w:themeColor="text1"/>
          <w:lang w:val="en-US"/>
        </w:rPr>
        <w:t>Kazan Federal University (</w:t>
      </w:r>
      <w:proofErr w:type="spellStart"/>
      <w:r w:rsidRPr="00E6782C">
        <w:rPr>
          <w:rFonts w:asciiTheme="majorBidi" w:eastAsia="Times New Roman" w:hAnsiTheme="majorBidi" w:cstheme="majorBidi"/>
          <w:color w:val="000000" w:themeColor="text1"/>
          <w:lang w:val="en-US"/>
        </w:rPr>
        <w:t>Kremlevskaya</w:t>
      </w:r>
      <w:proofErr w:type="spellEnd"/>
      <w:r w:rsidRPr="00E6782C">
        <w:rPr>
          <w:rFonts w:asciiTheme="majorBidi" w:eastAsia="Times New Roman" w:hAnsiTheme="majorBidi" w:cstheme="majorBidi"/>
          <w:color w:val="000000" w:themeColor="text1"/>
          <w:lang w:val="en-US"/>
        </w:rPr>
        <w:t xml:space="preserve"> Str. 18, Kazan, Republic of </w:t>
      </w:r>
      <w:proofErr w:type="spellStart"/>
      <w:r w:rsidRPr="00E6782C">
        <w:rPr>
          <w:rFonts w:asciiTheme="majorBidi" w:eastAsia="Times New Roman" w:hAnsiTheme="majorBidi" w:cstheme="majorBidi"/>
          <w:color w:val="000000" w:themeColor="text1"/>
          <w:lang w:val="en-US"/>
        </w:rPr>
        <w:t>Tatarstan</w:t>
      </w:r>
      <w:proofErr w:type="spellEnd"/>
      <w:r w:rsidRPr="00E6782C">
        <w:rPr>
          <w:rFonts w:asciiTheme="majorBidi" w:eastAsia="Times New Roman" w:hAnsiTheme="majorBidi" w:cstheme="majorBidi"/>
          <w:color w:val="000000" w:themeColor="text1"/>
          <w:lang w:val="en-US"/>
        </w:rPr>
        <w:t xml:space="preserve">, 420008, phone number: +78432337109, e-mail: </w:t>
      </w:r>
      <w:hyperlink r:id="rId5" w:history="1">
        <w:r w:rsidRPr="00E6782C">
          <w:rPr>
            <w:rFonts w:eastAsia="Times New Roman"/>
            <w:color w:val="000000" w:themeColor="text1"/>
            <w:lang w:val="en-US"/>
          </w:rPr>
          <w:t>public.mail@kpfu.ru)</w:t>
        </w:r>
      </w:hyperlink>
    </w:p>
    <w:p w14:paraId="173FFCEC" w14:textId="77777777" w:rsidR="003142BF" w:rsidRPr="00E6782C" w:rsidRDefault="003142BF" w:rsidP="00E6782C">
      <w:pPr>
        <w:ind w:firstLine="709"/>
        <w:rPr>
          <w:rFonts w:asciiTheme="majorBidi" w:eastAsia="Times New Roman" w:hAnsiTheme="majorBidi" w:cstheme="majorBidi"/>
          <w:color w:val="000000" w:themeColor="text1"/>
          <w:lang w:val="en-US"/>
        </w:rPr>
      </w:pPr>
      <w:r w:rsidRPr="00E6782C">
        <w:rPr>
          <w:rFonts w:asciiTheme="majorBidi" w:eastAsia="Times New Roman" w:hAnsiTheme="majorBidi" w:cstheme="majorBidi"/>
          <w:color w:val="000000" w:themeColor="text1"/>
          <w:lang w:val="en-US"/>
        </w:rPr>
        <w:t xml:space="preserve">Elmira </w:t>
      </w:r>
      <w:proofErr w:type="spellStart"/>
      <w:r w:rsidRPr="00E6782C">
        <w:rPr>
          <w:rFonts w:asciiTheme="majorBidi" w:eastAsia="Times New Roman" w:hAnsiTheme="majorBidi" w:cstheme="majorBidi"/>
          <w:color w:val="000000" w:themeColor="text1"/>
          <w:lang w:val="en-US"/>
        </w:rPr>
        <w:t>Robertovna</w:t>
      </w:r>
      <w:proofErr w:type="spellEnd"/>
      <w:r w:rsidRPr="00E6782C">
        <w:rPr>
          <w:rFonts w:asciiTheme="majorBidi" w:eastAsia="Times New Roman" w:hAnsiTheme="majorBidi" w:cstheme="majorBidi"/>
          <w:color w:val="000000" w:themeColor="text1"/>
          <w:lang w:val="en-US"/>
        </w:rPr>
        <w:t xml:space="preserve"> </w:t>
      </w:r>
      <w:proofErr w:type="spellStart"/>
      <w:r w:rsidRPr="00E6782C">
        <w:rPr>
          <w:rFonts w:asciiTheme="majorBidi" w:eastAsia="Times New Roman" w:hAnsiTheme="majorBidi" w:cstheme="majorBidi"/>
          <w:color w:val="000000" w:themeColor="text1"/>
          <w:lang w:val="en-US"/>
        </w:rPr>
        <w:t>Khairullina</w:t>
      </w:r>
      <w:proofErr w:type="spellEnd"/>
      <w:r w:rsidRPr="00E6782C">
        <w:rPr>
          <w:rFonts w:asciiTheme="majorBidi" w:eastAsia="Times New Roman" w:hAnsiTheme="majorBidi" w:cstheme="majorBidi"/>
          <w:color w:val="000000" w:themeColor="text1"/>
          <w:lang w:val="en-US"/>
        </w:rPr>
        <w:t xml:space="preserve">, professor of the Department of Materials and Technologies of Light Industry, </w:t>
      </w:r>
      <w:proofErr w:type="spellStart"/>
      <w:r w:rsidRPr="00E6782C">
        <w:rPr>
          <w:rFonts w:asciiTheme="majorBidi" w:eastAsia="Times New Roman" w:hAnsiTheme="majorBidi" w:cstheme="majorBidi"/>
          <w:color w:val="000000" w:themeColor="text1"/>
          <w:lang w:val="en-US"/>
        </w:rPr>
        <w:t>phd</w:t>
      </w:r>
      <w:proofErr w:type="spellEnd"/>
      <w:r w:rsidRPr="00E6782C">
        <w:rPr>
          <w:rFonts w:asciiTheme="majorBidi" w:eastAsia="Times New Roman" w:hAnsiTheme="majorBidi" w:cstheme="majorBidi"/>
          <w:color w:val="000000" w:themeColor="text1"/>
          <w:lang w:val="en-US"/>
        </w:rPr>
        <w:t xml:space="preserve"> of pedagogics, Dean of the Faculty of Design and Software Engineering, e-mail: </w:t>
      </w:r>
      <w:hyperlink r:id="rId6" w:history="1">
        <w:r w:rsidRPr="00E6782C">
          <w:rPr>
            <w:rFonts w:eastAsia="Times New Roman"/>
            <w:color w:val="000000" w:themeColor="text1"/>
            <w:lang w:val="en-US"/>
          </w:rPr>
          <w:t>elm.khair@list.ru</w:t>
        </w:r>
      </w:hyperlink>
      <w:r w:rsidRPr="00E6782C">
        <w:rPr>
          <w:rFonts w:asciiTheme="majorBidi" w:eastAsia="Times New Roman" w:hAnsiTheme="majorBidi" w:cstheme="majorBidi"/>
          <w:color w:val="000000" w:themeColor="text1"/>
          <w:lang w:val="en-US"/>
        </w:rPr>
        <w:t>, phone number: +79872966279</w:t>
      </w:r>
    </w:p>
    <w:p w14:paraId="0CD6AEAC" w14:textId="77777777" w:rsidR="003142BF" w:rsidRPr="00E6782C" w:rsidRDefault="003142BF" w:rsidP="00E6782C">
      <w:pPr>
        <w:ind w:firstLine="709"/>
        <w:rPr>
          <w:rFonts w:asciiTheme="majorBidi" w:eastAsia="Times New Roman" w:hAnsiTheme="majorBidi" w:cstheme="majorBidi"/>
          <w:color w:val="000000" w:themeColor="text1"/>
          <w:lang w:val="en-US"/>
        </w:rPr>
      </w:pPr>
      <w:r w:rsidRPr="00E6782C">
        <w:rPr>
          <w:rFonts w:asciiTheme="majorBidi" w:eastAsia="Times New Roman" w:hAnsiTheme="majorBidi" w:cstheme="majorBidi"/>
          <w:color w:val="000000" w:themeColor="text1"/>
          <w:lang w:val="en-US"/>
        </w:rPr>
        <w:t xml:space="preserve">Kazan National Research Technological University (68 Karl Marx street, Kazan, Republic of </w:t>
      </w:r>
      <w:proofErr w:type="spellStart"/>
      <w:r w:rsidRPr="00E6782C">
        <w:rPr>
          <w:rFonts w:asciiTheme="majorBidi" w:eastAsia="Times New Roman" w:hAnsiTheme="majorBidi" w:cstheme="majorBidi"/>
          <w:color w:val="000000" w:themeColor="text1"/>
          <w:lang w:val="en-US"/>
        </w:rPr>
        <w:t>Tatarstan</w:t>
      </w:r>
      <w:proofErr w:type="spellEnd"/>
      <w:r w:rsidRPr="00E6782C">
        <w:rPr>
          <w:rFonts w:asciiTheme="majorBidi" w:eastAsia="Times New Roman" w:hAnsiTheme="majorBidi" w:cstheme="majorBidi"/>
          <w:color w:val="000000" w:themeColor="text1"/>
          <w:lang w:val="en-US"/>
        </w:rPr>
        <w:t xml:space="preserve">, 420015, e-mail: </w:t>
      </w:r>
      <w:hyperlink r:id="rId7" w:history="1">
        <w:r w:rsidRPr="00E6782C">
          <w:rPr>
            <w:rFonts w:asciiTheme="majorBidi" w:eastAsia="Times New Roman" w:hAnsiTheme="majorBidi" w:cstheme="majorBidi"/>
            <w:color w:val="000000" w:themeColor="text1"/>
            <w:lang w:val="en-US"/>
          </w:rPr>
          <w:t>office@kstu.ru</w:t>
        </w:r>
      </w:hyperlink>
      <w:r w:rsidRPr="00E6782C">
        <w:rPr>
          <w:rFonts w:asciiTheme="majorBidi" w:eastAsia="Times New Roman" w:hAnsiTheme="majorBidi" w:cstheme="majorBidi"/>
          <w:color w:val="000000" w:themeColor="text1"/>
          <w:lang w:val="en-US"/>
        </w:rPr>
        <w:t xml:space="preserve"> , phone number: +78432314216)</w:t>
      </w:r>
    </w:p>
    <w:p w14:paraId="22F7B428" w14:textId="77777777" w:rsidR="003142BF" w:rsidRPr="003142BF" w:rsidRDefault="003142BF" w:rsidP="00E6782C">
      <w:pPr>
        <w:ind w:firstLine="709"/>
        <w:rPr>
          <w:rFonts w:asciiTheme="majorBidi" w:eastAsia="Times New Roman" w:hAnsiTheme="majorBidi" w:cstheme="majorBidi"/>
          <w:color w:val="000000" w:themeColor="text1"/>
          <w:lang w:val="en-US"/>
        </w:rPr>
      </w:pPr>
    </w:p>
    <w:p w14:paraId="13C73ACD" w14:textId="77777777" w:rsidR="008F74C4" w:rsidRPr="003142BF" w:rsidRDefault="008F74C4" w:rsidP="006805C7">
      <w:pPr>
        <w:ind w:firstLine="709"/>
        <w:rPr>
          <w:rFonts w:asciiTheme="majorBidi" w:eastAsia="Times New Roman" w:hAnsiTheme="majorBidi" w:cstheme="majorBidi"/>
          <w:color w:val="000000" w:themeColor="text1"/>
          <w:lang w:val="en-US"/>
        </w:rPr>
      </w:pPr>
    </w:p>
    <w:sectPr w:rsidR="008F74C4" w:rsidRPr="003142BF" w:rsidSect="00DB0E26">
      <w:type w:val="continuous"/>
      <w:pgSz w:w="11900" w:h="16840"/>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auto"/>
    <w:pitch w:val="variable"/>
    <w:sig w:usb0="E0002AEF" w:usb1="C0007841" w:usb2="00000009" w:usb3="00000000" w:csb0="000001FF" w:csb1="00000000"/>
  </w:font>
  <w:font w:name="Calibri">
    <w:panose1 w:val="020F0502020204030204"/>
    <w:charset w:val="00"/>
    <w:family w:val="auto"/>
    <w:pitch w:val="variable"/>
    <w:sig w:usb0="E00002FF" w:usb1="4000ACFF" w:usb2="00000001" w:usb3="00000000" w:csb0="0000019F" w:csb1="00000000"/>
  </w:font>
  <w:font w:name="Arial">
    <w:panose1 w:val="020B0604020202020204"/>
    <w:charset w:val="00"/>
    <w:family w:val="auto"/>
    <w:pitch w:val="variable"/>
    <w:sig w:usb0="E0002AFF" w:usb1="C0007843" w:usb2="00000009" w:usb3="00000000" w:csb0="000001FF" w:csb1="00000000"/>
  </w:font>
  <w:font w:name="Calibri Light">
    <w:panose1 w:val="020F0302020204030204"/>
    <w:charset w:val="00"/>
    <w:family w:val="auto"/>
    <w:pitch w:val="variable"/>
    <w:sig w:usb0="A00002EF" w:usb1="4000207B" w:usb2="00000000" w:usb3="00000000" w:csb0="0000019F" w:csb1="00000000"/>
  </w:font>
</w:font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27A34740"/>
    <w:multiLevelType w:val="hybridMultilevel"/>
    <w:tmpl w:val="8BD4C176"/>
    <w:lvl w:ilvl="0" w:tplc="F786571E">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
    <w:nsid w:val="63185813"/>
    <w:multiLevelType w:val="hybridMultilevel"/>
    <w:tmpl w:val="06FE8E1C"/>
    <w:lvl w:ilvl="0" w:tplc="D6563824">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40"/>
  <w:proofState w:spelling="clean" w:grammar="clean"/>
  <w:defaultTabStop w:val="708"/>
  <w:drawingGridHorizontalSpacing w:val="120"/>
  <w:displayHorizontalDrawingGridEvery w:val="2"/>
  <w:displayVerticalDrawingGridEvery w:val="2"/>
  <w:characterSpacingControl w:val="doNotCompress"/>
  <w:savePreviewPicture/>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05691"/>
    <w:rsid w:val="000673B1"/>
    <w:rsid w:val="0007106B"/>
    <w:rsid w:val="000F45A0"/>
    <w:rsid w:val="00141E25"/>
    <w:rsid w:val="001F7D0A"/>
    <w:rsid w:val="003142BF"/>
    <w:rsid w:val="0036610B"/>
    <w:rsid w:val="003F6FFD"/>
    <w:rsid w:val="00427366"/>
    <w:rsid w:val="004455F3"/>
    <w:rsid w:val="00447A30"/>
    <w:rsid w:val="00510ED1"/>
    <w:rsid w:val="005465B5"/>
    <w:rsid w:val="00553E59"/>
    <w:rsid w:val="0057693B"/>
    <w:rsid w:val="006805C7"/>
    <w:rsid w:val="008F74C4"/>
    <w:rsid w:val="00986822"/>
    <w:rsid w:val="009E11AF"/>
    <w:rsid w:val="009E4A6A"/>
    <w:rsid w:val="00A801ED"/>
    <w:rsid w:val="00B901BC"/>
    <w:rsid w:val="00C23EC6"/>
    <w:rsid w:val="00DB0E26"/>
    <w:rsid w:val="00E04252"/>
    <w:rsid w:val="00E6782C"/>
    <w:rsid w:val="00EF28A0"/>
    <w:rsid w:val="00F05691"/>
    <w:rsid w:val="00F21A5F"/>
    <w:rsid w:val="00FE4EA9"/>
  </w:rsids>
  <m:mathPr>
    <m:mathFont m:val="Cambria Math"/>
    <m:brkBin m:val="before"/>
    <m:brkBinSub m:val="--"/>
    <m:smallFrac m:val="0"/>
    <m:dispDef/>
    <m:lMargin m:val="0"/>
    <m:rMargin m:val="0"/>
    <m:defJc m:val="centerGroup"/>
    <m:wrapIndent m:val="1440"/>
    <m:intLim m:val="subSup"/>
    <m:naryLim m:val="undOvr"/>
  </m:mathPr>
  <w:themeFontLang w:val="ru-RU" w:eastAsia="x-none" w:bidi="ar-SA"/>
  <w:clrSchemeMapping w:bg1="light1" w:t1="dark1" w:bg2="light2" w:t2="dark2" w:accent1="accent1" w:accent2="accent2" w:accent3="accent3" w:accent4="accent4" w:accent5="accent5" w:accent6="accent6" w:hyperlink="hyperlink" w:followedHyperlink="followedHyperlink"/>
  <w:decimalSymbol w:val=","/>
  <w:listSeparator w:val=";"/>
  <w14:docId w14:val="290F3618"/>
  <w14:defaultImageDpi w14:val="32767"/>
  <w15:chartTrackingRefBased/>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4"/>
        <w:szCs w:val="24"/>
        <w:lang w:val="ru-RU" w:eastAsia="en-US" w:bidi="ar-SA"/>
      </w:rPr>
    </w:rPrDefault>
    <w:pPrDefault/>
  </w:docDefaults>
  <w:latentStyles w:defLockedState="0" w:defUIPriority="99" w:defSemiHidden="0" w:defUnhideWhenUsed="0" w:defQFormat="0" w:count="382">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Note Level 1" w:semiHidden="1" w:unhideWhenUsed="1"/>
    <w:lsdException w:name="Note Level 2" w:semiHidden="1" w:unhideWhenUsed="1"/>
    <w:lsdException w:name="Note Level 3" w:semiHidden="1" w:unhideWhenUsed="1"/>
    <w:lsdException w:name="Note Level 4" w:semiHidden="1" w:unhideWhenUsed="1"/>
    <w:lsdException w:name="Note Level 5" w:semiHidden="1" w:unhideWhenUsed="1"/>
    <w:lsdException w:name="Note Level 6" w:semiHidden="1" w:unhideWhenUsed="1"/>
    <w:lsdException w:name="Note Level 7" w:semiHidden="1" w:unhideWhenUsed="1"/>
    <w:lsdException w:name="Note Level 8" w:semiHidden="1" w:unhideWhenUsed="1"/>
    <w:lsdException w:name="Note Level 9"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a">
    <w:name w:val="Normal"/>
    <w:qFormat/>
  </w:style>
  <w:style w:type="paragraph" w:styleId="1">
    <w:name w:val="heading 1"/>
    <w:basedOn w:val="a"/>
    <w:link w:val="10"/>
    <w:uiPriority w:val="9"/>
    <w:qFormat/>
    <w:rsid w:val="00F05691"/>
    <w:pPr>
      <w:spacing w:before="100" w:beforeAutospacing="1" w:after="100" w:afterAutospacing="1"/>
      <w:outlineLvl w:val="0"/>
    </w:pPr>
    <w:rPr>
      <w:rFonts w:ascii="Times New Roman" w:hAnsi="Times New Roman" w:cs="Times New Roman"/>
      <w:b/>
      <w:bCs/>
      <w:kern w:val="36"/>
      <w:sz w:val="48"/>
      <w:szCs w:val="48"/>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F05691"/>
    <w:rPr>
      <w:rFonts w:ascii="Times New Roman" w:hAnsi="Times New Roman" w:cs="Times New Roman"/>
      <w:b/>
      <w:bCs/>
      <w:kern w:val="36"/>
      <w:sz w:val="48"/>
      <w:szCs w:val="48"/>
      <w:lang w:eastAsia="ru-RU"/>
    </w:rPr>
  </w:style>
  <w:style w:type="character" w:styleId="a3">
    <w:name w:val="Hyperlink"/>
    <w:basedOn w:val="a0"/>
    <w:uiPriority w:val="99"/>
    <w:semiHidden/>
    <w:unhideWhenUsed/>
    <w:rsid w:val="00F05691"/>
    <w:rPr>
      <w:color w:val="0000FF"/>
      <w:u w:val="single"/>
    </w:rPr>
  </w:style>
  <w:style w:type="paragraph" w:styleId="a4">
    <w:name w:val="Normal (Web)"/>
    <w:basedOn w:val="a"/>
    <w:uiPriority w:val="99"/>
    <w:semiHidden/>
    <w:unhideWhenUsed/>
    <w:rsid w:val="00F05691"/>
    <w:pPr>
      <w:spacing w:before="100" w:beforeAutospacing="1" w:after="100" w:afterAutospacing="1"/>
    </w:pPr>
    <w:rPr>
      <w:rFonts w:ascii="Times New Roman" w:hAnsi="Times New Roman" w:cs="Times New Roman"/>
      <w:lang w:eastAsia="ru-RU"/>
    </w:rPr>
  </w:style>
  <w:style w:type="paragraph" w:styleId="a5">
    <w:name w:val="List Paragraph"/>
    <w:basedOn w:val="a"/>
    <w:uiPriority w:val="34"/>
    <w:qFormat/>
    <w:rsid w:val="008F74C4"/>
    <w:pPr>
      <w:ind w:left="720"/>
      <w:contextualSpacing/>
    </w:pPr>
  </w:style>
  <w:style w:type="character" w:styleId="a6">
    <w:name w:val="Emphasis"/>
    <w:basedOn w:val="a0"/>
    <w:uiPriority w:val="20"/>
    <w:qFormat/>
    <w:rsid w:val="006805C7"/>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18456214">
      <w:bodyDiv w:val="1"/>
      <w:marLeft w:val="0"/>
      <w:marRight w:val="0"/>
      <w:marTop w:val="0"/>
      <w:marBottom w:val="0"/>
      <w:divBdr>
        <w:top w:val="none" w:sz="0" w:space="0" w:color="auto"/>
        <w:left w:val="none" w:sz="0" w:space="0" w:color="auto"/>
        <w:bottom w:val="none" w:sz="0" w:space="0" w:color="auto"/>
        <w:right w:val="none" w:sz="0" w:space="0" w:color="auto"/>
      </w:divBdr>
    </w:div>
    <w:div w:id="224491691">
      <w:bodyDiv w:val="1"/>
      <w:marLeft w:val="0"/>
      <w:marRight w:val="0"/>
      <w:marTop w:val="0"/>
      <w:marBottom w:val="0"/>
      <w:divBdr>
        <w:top w:val="none" w:sz="0" w:space="0" w:color="auto"/>
        <w:left w:val="none" w:sz="0" w:space="0" w:color="auto"/>
        <w:bottom w:val="none" w:sz="0" w:space="0" w:color="auto"/>
        <w:right w:val="none" w:sz="0" w:space="0" w:color="auto"/>
      </w:divBdr>
    </w:div>
    <w:div w:id="264925226">
      <w:bodyDiv w:val="1"/>
      <w:marLeft w:val="0"/>
      <w:marRight w:val="0"/>
      <w:marTop w:val="0"/>
      <w:marBottom w:val="0"/>
      <w:divBdr>
        <w:top w:val="none" w:sz="0" w:space="0" w:color="auto"/>
        <w:left w:val="none" w:sz="0" w:space="0" w:color="auto"/>
        <w:bottom w:val="none" w:sz="0" w:space="0" w:color="auto"/>
        <w:right w:val="none" w:sz="0" w:space="0" w:color="auto"/>
      </w:divBdr>
    </w:div>
    <w:div w:id="374814677">
      <w:bodyDiv w:val="1"/>
      <w:marLeft w:val="0"/>
      <w:marRight w:val="0"/>
      <w:marTop w:val="0"/>
      <w:marBottom w:val="0"/>
      <w:divBdr>
        <w:top w:val="none" w:sz="0" w:space="0" w:color="auto"/>
        <w:left w:val="none" w:sz="0" w:space="0" w:color="auto"/>
        <w:bottom w:val="none" w:sz="0" w:space="0" w:color="auto"/>
        <w:right w:val="none" w:sz="0" w:space="0" w:color="auto"/>
      </w:divBdr>
    </w:div>
    <w:div w:id="486168129">
      <w:bodyDiv w:val="1"/>
      <w:marLeft w:val="0"/>
      <w:marRight w:val="0"/>
      <w:marTop w:val="0"/>
      <w:marBottom w:val="0"/>
      <w:divBdr>
        <w:top w:val="none" w:sz="0" w:space="0" w:color="auto"/>
        <w:left w:val="none" w:sz="0" w:space="0" w:color="auto"/>
        <w:bottom w:val="none" w:sz="0" w:space="0" w:color="auto"/>
        <w:right w:val="none" w:sz="0" w:space="0" w:color="auto"/>
      </w:divBdr>
    </w:div>
    <w:div w:id="521019631">
      <w:bodyDiv w:val="1"/>
      <w:marLeft w:val="0"/>
      <w:marRight w:val="0"/>
      <w:marTop w:val="0"/>
      <w:marBottom w:val="0"/>
      <w:divBdr>
        <w:top w:val="none" w:sz="0" w:space="0" w:color="auto"/>
        <w:left w:val="none" w:sz="0" w:space="0" w:color="auto"/>
        <w:bottom w:val="none" w:sz="0" w:space="0" w:color="auto"/>
        <w:right w:val="none" w:sz="0" w:space="0" w:color="auto"/>
      </w:divBdr>
    </w:div>
    <w:div w:id="707875778">
      <w:bodyDiv w:val="1"/>
      <w:marLeft w:val="0"/>
      <w:marRight w:val="0"/>
      <w:marTop w:val="0"/>
      <w:marBottom w:val="0"/>
      <w:divBdr>
        <w:top w:val="none" w:sz="0" w:space="0" w:color="auto"/>
        <w:left w:val="none" w:sz="0" w:space="0" w:color="auto"/>
        <w:bottom w:val="none" w:sz="0" w:space="0" w:color="auto"/>
        <w:right w:val="none" w:sz="0" w:space="0" w:color="auto"/>
      </w:divBdr>
    </w:div>
    <w:div w:id="1030107552">
      <w:bodyDiv w:val="1"/>
      <w:marLeft w:val="0"/>
      <w:marRight w:val="0"/>
      <w:marTop w:val="0"/>
      <w:marBottom w:val="0"/>
      <w:divBdr>
        <w:top w:val="none" w:sz="0" w:space="0" w:color="auto"/>
        <w:left w:val="none" w:sz="0" w:space="0" w:color="auto"/>
        <w:bottom w:val="none" w:sz="0" w:space="0" w:color="auto"/>
        <w:right w:val="none" w:sz="0" w:space="0" w:color="auto"/>
      </w:divBdr>
    </w:div>
    <w:div w:id="1258364518">
      <w:bodyDiv w:val="1"/>
      <w:marLeft w:val="0"/>
      <w:marRight w:val="0"/>
      <w:marTop w:val="0"/>
      <w:marBottom w:val="0"/>
      <w:divBdr>
        <w:top w:val="none" w:sz="0" w:space="0" w:color="auto"/>
        <w:left w:val="none" w:sz="0" w:space="0" w:color="auto"/>
        <w:bottom w:val="none" w:sz="0" w:space="0" w:color="auto"/>
        <w:right w:val="none" w:sz="0" w:space="0" w:color="auto"/>
      </w:divBdr>
    </w:div>
    <w:div w:id="2094279944">
      <w:bodyDiv w:val="1"/>
      <w:marLeft w:val="0"/>
      <w:marRight w:val="0"/>
      <w:marTop w:val="0"/>
      <w:marBottom w:val="0"/>
      <w:divBdr>
        <w:top w:val="none" w:sz="0" w:space="0" w:color="auto"/>
        <w:left w:val="none" w:sz="0" w:space="0" w:color="auto"/>
        <w:bottom w:val="none" w:sz="0" w:space="0" w:color="auto"/>
        <w:right w:val="none" w:sz="0" w:space="0" w:color="auto"/>
      </w:divBdr>
    </w:div>
    <w:div w:id="2136094561">
      <w:bodyDiv w:val="1"/>
      <w:marLeft w:val="0"/>
      <w:marRight w:val="0"/>
      <w:marTop w:val="0"/>
      <w:marBottom w:val="0"/>
      <w:divBdr>
        <w:top w:val="none" w:sz="0" w:space="0" w:color="auto"/>
        <w:left w:val="none" w:sz="0" w:space="0" w:color="auto"/>
        <w:bottom w:val="none" w:sz="0" w:space="0" w:color="auto"/>
        <w:right w:val="none" w:sz="0" w:space="0" w:color="auto"/>
      </w:divBdr>
    </w:div>
  </w:divs>
  <w:allowPNG/>
  <w:doNotSaveAsSingleFile/>
  <w:pixelsPerInch w:val="96"/>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hyperlink" Target="mailto:public.mail@kpfu.ru)" TargetMode="External"/><Relationship Id="rId6" Type="http://schemas.openxmlformats.org/officeDocument/2006/relationships/hyperlink" Target="mailto:elm.khair@list.ru" TargetMode="External"/><Relationship Id="rId7" Type="http://schemas.openxmlformats.org/officeDocument/2006/relationships/hyperlink" Target="mailto:office@kstu.ru" TargetMode="External"/><Relationship Id="rId8" Type="http://schemas.openxmlformats.org/officeDocument/2006/relationships/fontTable" Target="fontTable.xml"/><Relationship Id="rId9" Type="http://schemas.openxmlformats.org/officeDocument/2006/relationships/theme" Target="theme/theme1.xml"/><Relationship Id="rId1" Type="http://schemas.openxmlformats.org/officeDocument/2006/relationships/numbering" Target="numbering.xml"/><Relationship Id="rId2" Type="http://schemas.openxmlformats.org/officeDocument/2006/relationships/styles" Target="styles.xml"/></Relationships>
</file>

<file path=word/theme/theme1.xml><?xml version="1.0" encoding="utf-8"?>
<a:theme xmlns:a="http://schemas.openxmlformats.org/drawingml/2006/main" name="Тема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15</TotalTime>
  <Pages>5</Pages>
  <Words>3216</Words>
  <Characters>18337</Characters>
  <Application>Microsoft Macintosh Word</Application>
  <DocSecurity>0</DocSecurity>
  <Lines>152</Lines>
  <Paragraphs>43</Paragraphs>
  <ScaleCrop>false</ScaleCrop>
  <HeadingPairs>
    <vt:vector size="2" baseType="variant">
      <vt:variant>
        <vt:lpstr>Название</vt:lpstr>
      </vt:variant>
      <vt:variant>
        <vt:i4>1</vt:i4>
      </vt:variant>
    </vt:vector>
  </HeadingPairs>
  <TitlesOfParts>
    <vt:vector size="1" baseType="lpstr">
      <vt:lpstr/>
    </vt:vector>
  </TitlesOfParts>
  <LinksUpToDate>false</LinksUpToDate>
  <CharactersWithSpaces>21510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Aziza Iksanova</dc:creator>
  <cp:keywords/>
  <dc:description/>
  <cp:lastModifiedBy>Aziza Iksanova</cp:lastModifiedBy>
  <cp:revision>1</cp:revision>
  <dcterms:created xsi:type="dcterms:W3CDTF">2019-03-31T16:01:00Z</dcterms:created>
  <dcterms:modified xsi:type="dcterms:W3CDTF">2019-03-31T16:32:00Z</dcterms:modified>
</cp:coreProperties>
</file>