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CBE" w:rsidRPr="00902CBE" w:rsidRDefault="00902CBE" w:rsidP="00902C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02CBE">
        <w:rPr>
          <w:rFonts w:ascii="Times New Roman" w:hAnsi="Times New Roman" w:cs="Times New Roman"/>
          <w:b/>
          <w:sz w:val="28"/>
          <w:szCs w:val="28"/>
        </w:rPr>
        <w:t>ГОСУДАРСТВЕННО- ЧАСТНОЕ ПАРТНЕРСТВО В СФЕРЕ ЗДРАВООХРАНЕНИЯ</w:t>
      </w:r>
    </w:p>
    <w:p w:rsidR="00902CBE" w:rsidRPr="00902CBE" w:rsidRDefault="00902CBE" w:rsidP="00902CBE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02CBE">
        <w:rPr>
          <w:rFonts w:ascii="Times New Roman" w:hAnsi="Times New Roman" w:cs="Times New Roman"/>
        </w:rPr>
        <w:t>Кулагина Ольга Сергеевна</w:t>
      </w:r>
    </w:p>
    <w:p w:rsidR="00902CBE" w:rsidRPr="00902CBE" w:rsidRDefault="00902CBE" w:rsidP="00902CBE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02CBE">
        <w:rPr>
          <w:rFonts w:ascii="Times New Roman" w:hAnsi="Times New Roman" w:cs="Times New Roman"/>
        </w:rPr>
        <w:t>Башкирский государственный университет</w:t>
      </w:r>
    </w:p>
    <w:p w:rsidR="00902CBE" w:rsidRPr="00902CBE" w:rsidRDefault="00902CBE" w:rsidP="00902CBE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02CBE">
        <w:rPr>
          <w:rFonts w:ascii="Times New Roman" w:hAnsi="Times New Roman" w:cs="Times New Roman"/>
        </w:rPr>
        <w:t>Институт экономики, финансов и бизнеса</w:t>
      </w:r>
    </w:p>
    <w:p w:rsidR="00902CBE" w:rsidRPr="00902CBE" w:rsidRDefault="00902CBE" w:rsidP="00902C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CBE" w:rsidRPr="00902CBE" w:rsidRDefault="00902CBE" w:rsidP="00902C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CBE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902CBE" w:rsidRPr="00902CBE" w:rsidRDefault="00902CBE" w:rsidP="00902C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CBE">
        <w:rPr>
          <w:rFonts w:ascii="Times New Roman" w:hAnsi="Times New Roman" w:cs="Times New Roman"/>
          <w:sz w:val="28"/>
          <w:szCs w:val="28"/>
        </w:rPr>
        <w:t xml:space="preserve">Данная статья посвящена одной из самых актуальных тем в современной России </w:t>
      </w:r>
      <w:r>
        <w:rPr>
          <w:rFonts w:ascii="Times New Roman" w:hAnsi="Times New Roman" w:cs="Times New Roman"/>
          <w:sz w:val="28"/>
          <w:szCs w:val="28"/>
        </w:rPr>
        <w:t>– здравоохранению и участии частного сектора в улучшении и разви</w:t>
      </w:r>
      <w:r w:rsidR="004B1619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и этой сферы</w:t>
      </w:r>
      <w:r w:rsidRPr="00902CBE">
        <w:rPr>
          <w:rFonts w:ascii="Times New Roman" w:hAnsi="Times New Roman" w:cs="Times New Roman"/>
          <w:sz w:val="28"/>
          <w:szCs w:val="28"/>
        </w:rPr>
        <w:t>.</w:t>
      </w:r>
    </w:p>
    <w:p w:rsidR="00902CBE" w:rsidRPr="00902CBE" w:rsidRDefault="00902CBE" w:rsidP="00902C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CBE">
        <w:rPr>
          <w:rFonts w:ascii="Times New Roman" w:hAnsi="Times New Roman" w:cs="Times New Roman"/>
          <w:b/>
          <w:sz w:val="28"/>
          <w:szCs w:val="28"/>
        </w:rPr>
        <w:t xml:space="preserve">Ключевые </w:t>
      </w:r>
      <w:proofErr w:type="spellStart"/>
      <w:proofErr w:type="gramStart"/>
      <w:r w:rsidRPr="00902CBE">
        <w:rPr>
          <w:rFonts w:ascii="Times New Roman" w:hAnsi="Times New Roman" w:cs="Times New Roman"/>
          <w:b/>
          <w:sz w:val="28"/>
          <w:szCs w:val="28"/>
        </w:rPr>
        <w:t>слова:</w:t>
      </w:r>
      <w:r>
        <w:rPr>
          <w:rFonts w:ascii="Times New Roman" w:hAnsi="Times New Roman" w:cs="Times New Roman"/>
          <w:sz w:val="28"/>
          <w:szCs w:val="28"/>
        </w:rPr>
        <w:t>госу</w:t>
      </w:r>
      <w:r w:rsidR="009202D5">
        <w:rPr>
          <w:rFonts w:ascii="Times New Roman" w:hAnsi="Times New Roman" w:cs="Times New Roman"/>
          <w:sz w:val="28"/>
          <w:szCs w:val="28"/>
        </w:rPr>
        <w:t>дарственно</w:t>
      </w:r>
      <w:proofErr w:type="spellEnd"/>
      <w:proofErr w:type="gramEnd"/>
      <w:r w:rsidR="009202D5">
        <w:rPr>
          <w:rFonts w:ascii="Times New Roman" w:hAnsi="Times New Roman" w:cs="Times New Roman"/>
          <w:sz w:val="28"/>
          <w:szCs w:val="28"/>
        </w:rPr>
        <w:t>- частное партнерство; государство; компетенция; синергетика;</w:t>
      </w:r>
      <w:r w:rsidRPr="00902CBE">
        <w:rPr>
          <w:rFonts w:ascii="Times New Roman" w:hAnsi="Times New Roman" w:cs="Times New Roman"/>
          <w:sz w:val="28"/>
          <w:szCs w:val="28"/>
        </w:rPr>
        <w:t xml:space="preserve"> система публичной власти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2CBE" w:rsidRPr="00902CBE" w:rsidRDefault="00902CBE" w:rsidP="00902C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CBE" w:rsidRPr="00902CBE" w:rsidRDefault="00902CBE" w:rsidP="00902C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02CBE">
        <w:rPr>
          <w:rFonts w:ascii="Times New Roman" w:hAnsi="Times New Roman" w:cs="Times New Roman"/>
          <w:b/>
          <w:sz w:val="28"/>
          <w:szCs w:val="28"/>
          <w:lang w:val="en-US"/>
        </w:rPr>
        <w:t>PUBLIC-PRIVATE PARTNERSHIP IN THE SPHERE OF HEALTH CARE</w:t>
      </w:r>
    </w:p>
    <w:p w:rsidR="00902CBE" w:rsidRPr="00902CBE" w:rsidRDefault="00902CBE" w:rsidP="00902C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02CBE">
        <w:rPr>
          <w:rFonts w:ascii="Times New Roman" w:hAnsi="Times New Roman" w:cs="Times New Roman"/>
          <w:sz w:val="24"/>
          <w:szCs w:val="24"/>
          <w:lang w:val="en-US"/>
        </w:rPr>
        <w:t>Kulagina</w:t>
      </w:r>
      <w:proofErr w:type="spellEnd"/>
      <w:r w:rsidRPr="00902CBE">
        <w:rPr>
          <w:rFonts w:ascii="Times New Roman" w:hAnsi="Times New Roman" w:cs="Times New Roman"/>
          <w:sz w:val="24"/>
          <w:szCs w:val="24"/>
          <w:lang w:val="en-US"/>
        </w:rPr>
        <w:t xml:space="preserve"> Olga </w:t>
      </w:r>
      <w:proofErr w:type="spellStart"/>
      <w:r w:rsidRPr="00902CBE">
        <w:rPr>
          <w:rFonts w:ascii="Times New Roman" w:hAnsi="Times New Roman" w:cs="Times New Roman"/>
          <w:sz w:val="24"/>
          <w:szCs w:val="24"/>
          <w:lang w:val="en-US"/>
        </w:rPr>
        <w:t>Sergeevna</w:t>
      </w:r>
      <w:proofErr w:type="spellEnd"/>
    </w:p>
    <w:p w:rsidR="00902CBE" w:rsidRPr="00902CBE" w:rsidRDefault="00902CBE" w:rsidP="00902C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02CBE">
        <w:rPr>
          <w:rFonts w:ascii="Times New Roman" w:hAnsi="Times New Roman" w:cs="Times New Roman"/>
          <w:sz w:val="24"/>
          <w:szCs w:val="24"/>
          <w:lang w:val="en-US"/>
        </w:rPr>
        <w:t>Bashkir State University</w:t>
      </w:r>
    </w:p>
    <w:p w:rsidR="00902CBE" w:rsidRPr="00902CBE" w:rsidRDefault="00902CBE" w:rsidP="00902C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02CBE">
        <w:rPr>
          <w:rFonts w:ascii="Times New Roman" w:hAnsi="Times New Roman" w:cs="Times New Roman"/>
          <w:sz w:val="24"/>
          <w:szCs w:val="24"/>
          <w:lang w:val="en-US"/>
        </w:rPr>
        <w:t>Institute of Economics, Finance and Business</w:t>
      </w:r>
    </w:p>
    <w:p w:rsidR="00902CBE" w:rsidRPr="00902CBE" w:rsidRDefault="00902CBE" w:rsidP="00902C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02CBE" w:rsidRPr="00EA72AF" w:rsidRDefault="00902CBE" w:rsidP="00902C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02CBE">
        <w:rPr>
          <w:rFonts w:ascii="Times New Roman" w:hAnsi="Times New Roman" w:cs="Times New Roman"/>
          <w:b/>
          <w:sz w:val="28"/>
          <w:szCs w:val="28"/>
          <w:lang w:val="en-US"/>
        </w:rPr>
        <w:t>Abstract</w:t>
      </w:r>
    </w:p>
    <w:p w:rsidR="00902CBE" w:rsidRPr="00EA72AF" w:rsidRDefault="00902CBE" w:rsidP="00902CB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902CBE">
        <w:rPr>
          <w:rFonts w:ascii="Times New Roman" w:hAnsi="Times New Roman" w:cs="Times New Roman"/>
          <w:sz w:val="28"/>
          <w:szCs w:val="28"/>
          <w:lang w:val="en-US"/>
        </w:rPr>
        <w:t>This article is devoted to one of the most pressing topics in modern Russia - health care and the participation of the private sector in the improvement and development of this sphere.</w:t>
      </w:r>
    </w:p>
    <w:p w:rsidR="00902CBE" w:rsidRPr="00902CBE" w:rsidRDefault="00902CBE" w:rsidP="00902CB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902CBE">
        <w:rPr>
          <w:rFonts w:ascii="Times New Roman" w:hAnsi="Times New Roman" w:cs="Times New Roman"/>
          <w:b/>
          <w:sz w:val="28"/>
          <w:szCs w:val="28"/>
          <w:lang w:val="en-US"/>
        </w:rPr>
        <w:t>Keywords:</w:t>
      </w:r>
      <w:r w:rsidR="009202D5">
        <w:rPr>
          <w:rFonts w:ascii="Times New Roman" w:hAnsi="Times New Roman" w:cs="Times New Roman"/>
          <w:sz w:val="28"/>
          <w:szCs w:val="28"/>
          <w:lang w:val="en-US"/>
        </w:rPr>
        <w:t xml:space="preserve"> public-private partnership</w:t>
      </w:r>
      <w:r w:rsidR="009202D5" w:rsidRPr="009202D5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9202D5">
        <w:rPr>
          <w:rFonts w:ascii="Times New Roman" w:hAnsi="Times New Roman" w:cs="Times New Roman"/>
          <w:sz w:val="28"/>
          <w:szCs w:val="28"/>
          <w:lang w:val="en-US"/>
        </w:rPr>
        <w:t>state</w:t>
      </w:r>
      <w:proofErr w:type="gramStart"/>
      <w:r w:rsidR="009202D5" w:rsidRPr="009202D5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9202D5">
        <w:rPr>
          <w:rFonts w:ascii="Times New Roman" w:hAnsi="Times New Roman" w:cs="Times New Roman"/>
          <w:sz w:val="28"/>
          <w:szCs w:val="28"/>
          <w:lang w:val="en-US"/>
        </w:rPr>
        <w:t xml:space="preserve"> competence</w:t>
      </w:r>
      <w:proofErr w:type="gramEnd"/>
      <w:r w:rsidR="009202D5" w:rsidRPr="009202D5">
        <w:rPr>
          <w:rFonts w:ascii="Times New Roman" w:hAnsi="Times New Roman" w:cs="Times New Roman"/>
          <w:sz w:val="28"/>
          <w:szCs w:val="28"/>
          <w:lang w:val="en-US"/>
        </w:rPr>
        <w:t>;</w:t>
      </w:r>
      <w:r w:rsidR="009202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202D5">
        <w:rPr>
          <w:rFonts w:ascii="Times New Roman" w:hAnsi="Times New Roman" w:cs="Times New Roman"/>
          <w:sz w:val="28"/>
          <w:szCs w:val="28"/>
          <w:lang w:val="en-US"/>
        </w:rPr>
        <w:t>synergetics</w:t>
      </w:r>
      <w:proofErr w:type="spellEnd"/>
      <w:r w:rsidR="009202D5" w:rsidRPr="009202D5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902CBE">
        <w:rPr>
          <w:rFonts w:ascii="Times New Roman" w:hAnsi="Times New Roman" w:cs="Times New Roman"/>
          <w:sz w:val="28"/>
          <w:szCs w:val="28"/>
          <w:lang w:val="en-US"/>
        </w:rPr>
        <w:t>public authority system.</w:t>
      </w:r>
    </w:p>
    <w:p w:rsidR="00902CBE" w:rsidRPr="00902CBE" w:rsidRDefault="00902CBE" w:rsidP="00902C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CBE">
        <w:rPr>
          <w:rFonts w:ascii="Times New Roman" w:hAnsi="Times New Roman" w:cs="Times New Roman"/>
          <w:sz w:val="28"/>
          <w:szCs w:val="28"/>
        </w:rPr>
        <w:t>Рубрика: 08.00.00 ЭКОНОМИЧЕСКИЕ НАУКИ</w:t>
      </w:r>
    </w:p>
    <w:p w:rsidR="00902CBE" w:rsidRDefault="00902CBE" w:rsidP="00902C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2D5" w:rsidRPr="00902CBE" w:rsidRDefault="009202D5" w:rsidP="00902C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УДК 33</w:t>
      </w:r>
    </w:p>
    <w:p w:rsidR="009202D5" w:rsidRPr="009202D5" w:rsidRDefault="009202D5" w:rsidP="007A33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202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Введение.</w:t>
      </w:r>
    </w:p>
    <w:p w:rsidR="00503775" w:rsidRPr="002766D8" w:rsidRDefault="00503775" w:rsidP="007A33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Создание действенного механизма финансирования и управления </w:t>
      </w:r>
      <w:r w:rsidR="007A33EC" w:rsidRPr="0027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66D8">
        <w:rPr>
          <w:rFonts w:ascii="Times New Roman" w:hAnsi="Times New Roman" w:cs="Times New Roman"/>
          <w:color w:val="000000" w:themeColor="text1"/>
          <w:sz w:val="24"/>
          <w:szCs w:val="24"/>
        </w:rPr>
        <w:t>системой здравоохранения является значимой проблемой для многих государств. В рамках сегодняшней</w:t>
      </w:r>
      <w:r w:rsidR="007A33EC" w:rsidRPr="0027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модели</w:t>
      </w:r>
      <w:r w:rsidRPr="0027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развития</w:t>
      </w:r>
      <w:r w:rsidR="007A33EC" w:rsidRPr="0027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здравоохранения, </w:t>
      </w:r>
      <w:r w:rsidRPr="002766D8">
        <w:rPr>
          <w:rFonts w:ascii="Times New Roman" w:hAnsi="Times New Roman" w:cs="Times New Roman"/>
          <w:color w:val="000000" w:themeColor="text1"/>
          <w:sz w:val="24"/>
          <w:szCs w:val="24"/>
        </w:rPr>
        <w:t>которую используют многие страны</w:t>
      </w:r>
      <w:r w:rsidR="007A33EC" w:rsidRPr="0027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A33EC" w:rsidRPr="002766D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одним</w:t>
      </w:r>
      <w:r w:rsidRPr="0027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главных направлений улучшения качества работы</w:t>
      </w:r>
      <w:r w:rsidR="007A33EC" w:rsidRPr="0027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всей </w:t>
      </w:r>
      <w:r w:rsidR="0048256F" w:rsidRPr="002766D8">
        <w:rPr>
          <w:rFonts w:ascii="Times New Roman" w:hAnsi="Times New Roman" w:cs="Times New Roman"/>
          <w:color w:val="000000" w:themeColor="text1"/>
          <w:sz w:val="24"/>
          <w:szCs w:val="24"/>
        </w:rPr>
        <w:t>системы</w:t>
      </w:r>
      <w:r w:rsidR="00EA72AF" w:rsidRPr="0027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33EC" w:rsidRPr="002766D8">
        <w:rPr>
          <w:rFonts w:ascii="Times New Roman" w:hAnsi="Times New Roman" w:cs="Times New Roman"/>
          <w:sz w:val="24"/>
          <w:szCs w:val="24"/>
        </w:rPr>
        <w:t xml:space="preserve">считается интеграция способностей </w:t>
      </w:r>
      <w:r w:rsidR="0048256F" w:rsidRPr="002766D8">
        <w:rPr>
          <w:rFonts w:ascii="Times New Roman" w:hAnsi="Times New Roman" w:cs="Times New Roman"/>
          <w:sz w:val="24"/>
          <w:szCs w:val="24"/>
        </w:rPr>
        <w:t>государственного и частного</w:t>
      </w:r>
      <w:r w:rsidR="007A33EC" w:rsidRPr="002766D8">
        <w:rPr>
          <w:rFonts w:ascii="Times New Roman" w:hAnsi="Times New Roman" w:cs="Times New Roman"/>
          <w:sz w:val="24"/>
          <w:szCs w:val="24"/>
        </w:rPr>
        <w:t xml:space="preserve"> сектора. </w:t>
      </w:r>
    </w:p>
    <w:p w:rsidR="007A33EC" w:rsidRPr="002766D8" w:rsidRDefault="007A33EC" w:rsidP="007A33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D8">
        <w:rPr>
          <w:rFonts w:ascii="Times New Roman" w:hAnsi="Times New Roman" w:cs="Times New Roman"/>
          <w:sz w:val="24"/>
          <w:szCs w:val="24"/>
        </w:rPr>
        <w:t>В данной связ</w:t>
      </w:r>
      <w:r w:rsidR="00503775" w:rsidRPr="002766D8">
        <w:rPr>
          <w:rFonts w:ascii="Times New Roman" w:hAnsi="Times New Roman" w:cs="Times New Roman"/>
          <w:sz w:val="24"/>
          <w:szCs w:val="24"/>
        </w:rPr>
        <w:t xml:space="preserve">и получают обширное </w:t>
      </w:r>
      <w:proofErr w:type="spellStart"/>
      <w:r w:rsidR="00503775" w:rsidRPr="002766D8">
        <w:rPr>
          <w:rFonts w:ascii="Times New Roman" w:hAnsi="Times New Roman" w:cs="Times New Roman"/>
          <w:sz w:val="24"/>
          <w:szCs w:val="24"/>
        </w:rPr>
        <w:t>распростронение</w:t>
      </w:r>
      <w:proofErr w:type="spellEnd"/>
      <w:r w:rsidR="00503775" w:rsidRPr="002766D8">
        <w:rPr>
          <w:rFonts w:ascii="Times New Roman" w:hAnsi="Times New Roman" w:cs="Times New Roman"/>
          <w:sz w:val="24"/>
          <w:szCs w:val="24"/>
        </w:rPr>
        <w:t xml:space="preserve"> модели сотрудничества представителей государства</w:t>
      </w:r>
      <w:r w:rsidRPr="002766D8">
        <w:rPr>
          <w:rFonts w:ascii="Times New Roman" w:hAnsi="Times New Roman" w:cs="Times New Roman"/>
          <w:sz w:val="24"/>
          <w:szCs w:val="24"/>
        </w:rPr>
        <w:t xml:space="preserve"> и бизнеса в сфере здравоохранения</w:t>
      </w:r>
      <w:r w:rsidR="00503775" w:rsidRPr="002766D8">
        <w:rPr>
          <w:rFonts w:ascii="Times New Roman" w:hAnsi="Times New Roman" w:cs="Times New Roman"/>
          <w:sz w:val="24"/>
          <w:szCs w:val="24"/>
        </w:rPr>
        <w:t>.</w:t>
      </w:r>
    </w:p>
    <w:p w:rsidR="007A33EC" w:rsidRPr="002766D8" w:rsidRDefault="009202D5" w:rsidP="007A33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D8">
        <w:rPr>
          <w:rFonts w:ascii="Times New Roman" w:hAnsi="Times New Roman" w:cs="Times New Roman"/>
          <w:b/>
          <w:sz w:val="24"/>
          <w:szCs w:val="24"/>
        </w:rPr>
        <w:t xml:space="preserve">Актуальность. </w:t>
      </w:r>
      <w:r w:rsidR="007A33EC" w:rsidRPr="002766D8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="0048256F" w:rsidRPr="002766D8">
        <w:rPr>
          <w:rFonts w:ascii="Times New Roman" w:hAnsi="Times New Roman" w:cs="Times New Roman"/>
          <w:sz w:val="24"/>
          <w:szCs w:val="24"/>
        </w:rPr>
        <w:t>задача</w:t>
      </w:r>
      <w:r w:rsidRPr="002766D8">
        <w:rPr>
          <w:rFonts w:ascii="Times New Roman" w:hAnsi="Times New Roman" w:cs="Times New Roman"/>
          <w:sz w:val="24"/>
          <w:szCs w:val="24"/>
        </w:rPr>
        <w:t xml:space="preserve"> и актуальность данной статьи состоит в том, чтобы доказать, что </w:t>
      </w:r>
      <w:r w:rsidR="007A33EC" w:rsidRPr="002766D8">
        <w:rPr>
          <w:rFonts w:ascii="Times New Roman" w:hAnsi="Times New Roman" w:cs="Times New Roman"/>
          <w:sz w:val="24"/>
          <w:szCs w:val="24"/>
        </w:rPr>
        <w:t xml:space="preserve"> ГЧП в здравоохранении содержится в союзе способностей, ресурсов и квалификации партнеров для такого, чтоб в качестве итога такового сотрудничества, достигать лучших денежных и материальных итогов с наибольшей взаимной выгодой.</w:t>
      </w:r>
    </w:p>
    <w:p w:rsidR="007A33EC" w:rsidRPr="002766D8" w:rsidRDefault="007A33EC" w:rsidP="007A33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D8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48256F" w:rsidRPr="002766D8">
        <w:rPr>
          <w:rFonts w:ascii="Times New Roman" w:hAnsi="Times New Roman" w:cs="Times New Roman"/>
          <w:sz w:val="24"/>
          <w:szCs w:val="24"/>
        </w:rPr>
        <w:t>зарубежного</w:t>
      </w:r>
      <w:r w:rsidRPr="002766D8">
        <w:rPr>
          <w:rFonts w:ascii="Times New Roman" w:hAnsi="Times New Roman" w:cs="Times New Roman"/>
          <w:sz w:val="24"/>
          <w:szCs w:val="24"/>
        </w:rPr>
        <w:t xml:space="preserve"> эксперимента указывает, что сфера внедрения проектов ГЧП в здравоохранении может быть довольно широкой. Это </w:t>
      </w:r>
      <w:r w:rsidR="0048256F" w:rsidRPr="002766D8">
        <w:rPr>
          <w:rFonts w:ascii="Times New Roman" w:hAnsi="Times New Roman" w:cs="Times New Roman"/>
          <w:sz w:val="24"/>
          <w:szCs w:val="24"/>
        </w:rPr>
        <w:t>и конструирование, стройка</w:t>
      </w:r>
      <w:r w:rsidR="00503775" w:rsidRPr="002766D8">
        <w:rPr>
          <w:rFonts w:ascii="Times New Roman" w:hAnsi="Times New Roman" w:cs="Times New Roman"/>
          <w:sz w:val="24"/>
          <w:szCs w:val="24"/>
        </w:rPr>
        <w:t xml:space="preserve">, эксплуатация и управление новыми медицинскими учреждениями, </w:t>
      </w:r>
      <w:r w:rsidRPr="002766D8">
        <w:rPr>
          <w:rFonts w:ascii="Times New Roman" w:hAnsi="Times New Roman" w:cs="Times New Roman"/>
          <w:sz w:val="24"/>
          <w:szCs w:val="24"/>
        </w:rPr>
        <w:t>введение новейшей техники, приборов</w:t>
      </w:r>
      <w:r w:rsidR="00503775" w:rsidRPr="002766D8">
        <w:rPr>
          <w:rFonts w:ascii="Times New Roman" w:hAnsi="Times New Roman" w:cs="Times New Roman"/>
          <w:sz w:val="24"/>
          <w:szCs w:val="24"/>
        </w:rPr>
        <w:t xml:space="preserve"> </w:t>
      </w:r>
      <w:r w:rsidRPr="002766D8">
        <w:rPr>
          <w:rFonts w:ascii="Times New Roman" w:hAnsi="Times New Roman" w:cs="Times New Roman"/>
          <w:sz w:val="24"/>
          <w:szCs w:val="24"/>
        </w:rPr>
        <w:t xml:space="preserve"> оснащения.</w:t>
      </w:r>
    </w:p>
    <w:p w:rsidR="007A33EC" w:rsidRPr="002766D8" w:rsidRDefault="00503775" w:rsidP="007A33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D8">
        <w:rPr>
          <w:rFonts w:ascii="Times New Roman" w:hAnsi="Times New Roman" w:cs="Times New Roman"/>
          <w:sz w:val="24"/>
          <w:szCs w:val="24"/>
        </w:rPr>
        <w:t>Изучение историю становления</w:t>
      </w:r>
      <w:r w:rsidR="007A33EC" w:rsidRPr="002766D8">
        <w:rPr>
          <w:rFonts w:ascii="Times New Roman" w:hAnsi="Times New Roman" w:cs="Times New Roman"/>
          <w:sz w:val="24"/>
          <w:szCs w:val="24"/>
        </w:rPr>
        <w:t xml:space="preserve"> ГЧП дозволяет </w:t>
      </w:r>
      <w:r w:rsidR="00EA72AF" w:rsidRPr="002766D8">
        <w:rPr>
          <w:rFonts w:ascii="Times New Roman" w:hAnsi="Times New Roman" w:cs="Times New Roman"/>
          <w:sz w:val="24"/>
          <w:szCs w:val="24"/>
        </w:rPr>
        <w:t xml:space="preserve">сделать </w:t>
      </w:r>
      <w:r w:rsidRPr="002766D8">
        <w:rPr>
          <w:rFonts w:ascii="Times New Roman" w:hAnsi="Times New Roman" w:cs="Times New Roman"/>
          <w:sz w:val="24"/>
          <w:szCs w:val="24"/>
        </w:rPr>
        <w:t>вывод об</w:t>
      </w:r>
      <w:r w:rsidR="007A33EC" w:rsidRPr="002766D8">
        <w:rPr>
          <w:rFonts w:ascii="Times New Roman" w:hAnsi="Times New Roman" w:cs="Times New Roman"/>
          <w:sz w:val="24"/>
          <w:szCs w:val="24"/>
        </w:rPr>
        <w:t xml:space="preserve"> </w:t>
      </w:r>
      <w:r w:rsidR="000644CB" w:rsidRPr="002766D8">
        <w:rPr>
          <w:rFonts w:ascii="Times New Roman" w:hAnsi="Times New Roman" w:cs="Times New Roman"/>
          <w:sz w:val="24"/>
          <w:szCs w:val="24"/>
        </w:rPr>
        <w:t xml:space="preserve">первенстве </w:t>
      </w:r>
      <w:r w:rsidR="007A33EC" w:rsidRPr="002766D8">
        <w:rPr>
          <w:rFonts w:ascii="Times New Roman" w:hAnsi="Times New Roman" w:cs="Times New Roman"/>
          <w:sz w:val="24"/>
          <w:szCs w:val="24"/>
        </w:rPr>
        <w:t xml:space="preserve">процесса их внедрения, что обусловлено чертами построения модели </w:t>
      </w:r>
      <w:r w:rsidR="000644CB" w:rsidRPr="002766D8">
        <w:rPr>
          <w:rFonts w:ascii="Times New Roman" w:hAnsi="Times New Roman" w:cs="Times New Roman"/>
          <w:sz w:val="24"/>
          <w:szCs w:val="24"/>
        </w:rPr>
        <w:t>ре</w:t>
      </w:r>
      <w:r w:rsidR="007A33EC" w:rsidRPr="002766D8">
        <w:rPr>
          <w:rFonts w:ascii="Times New Roman" w:hAnsi="Times New Roman" w:cs="Times New Roman"/>
          <w:sz w:val="24"/>
          <w:szCs w:val="24"/>
        </w:rPr>
        <w:t xml:space="preserve">финансирования и </w:t>
      </w:r>
      <w:r w:rsidR="000644CB" w:rsidRPr="002766D8">
        <w:rPr>
          <w:rFonts w:ascii="Times New Roman" w:hAnsi="Times New Roman" w:cs="Times New Roman"/>
          <w:sz w:val="24"/>
          <w:szCs w:val="24"/>
        </w:rPr>
        <w:t>реорганизации процесса здравоохранения.</w:t>
      </w:r>
    </w:p>
    <w:p w:rsidR="007A33EC" w:rsidRPr="002766D8" w:rsidRDefault="0048256F" w:rsidP="007A33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D8">
        <w:rPr>
          <w:rFonts w:ascii="Times New Roman" w:hAnsi="Times New Roman" w:cs="Times New Roman"/>
          <w:sz w:val="24"/>
          <w:szCs w:val="24"/>
        </w:rPr>
        <w:t>Сама возможность</w:t>
      </w:r>
      <w:r w:rsidR="007A33EC" w:rsidRPr="002766D8">
        <w:rPr>
          <w:rFonts w:ascii="Times New Roman" w:hAnsi="Times New Roman" w:cs="Times New Roman"/>
          <w:sz w:val="24"/>
          <w:szCs w:val="24"/>
        </w:rPr>
        <w:t xml:space="preserve"> реализации ГЧП в здравоохран</w:t>
      </w:r>
      <w:r w:rsidR="00EA72AF" w:rsidRPr="002766D8">
        <w:rPr>
          <w:rFonts w:ascii="Times New Roman" w:hAnsi="Times New Roman" w:cs="Times New Roman"/>
          <w:sz w:val="24"/>
          <w:szCs w:val="24"/>
        </w:rPr>
        <w:t>ении уже очень показатель</w:t>
      </w:r>
      <w:r w:rsidRPr="002766D8">
        <w:rPr>
          <w:rFonts w:ascii="Times New Roman" w:hAnsi="Times New Roman" w:cs="Times New Roman"/>
          <w:sz w:val="24"/>
          <w:szCs w:val="24"/>
        </w:rPr>
        <w:t>на</w:t>
      </w:r>
      <w:r w:rsidR="007A33EC" w:rsidRPr="002766D8">
        <w:rPr>
          <w:rFonts w:ascii="Times New Roman" w:hAnsi="Times New Roman" w:cs="Times New Roman"/>
          <w:sz w:val="24"/>
          <w:szCs w:val="24"/>
        </w:rPr>
        <w:t xml:space="preserve"> и может быть применен</w:t>
      </w:r>
      <w:r w:rsidRPr="002766D8">
        <w:rPr>
          <w:rFonts w:ascii="Times New Roman" w:hAnsi="Times New Roman" w:cs="Times New Roman"/>
          <w:sz w:val="24"/>
          <w:szCs w:val="24"/>
        </w:rPr>
        <w:t>а</w:t>
      </w:r>
      <w:r w:rsidR="007A33EC" w:rsidRPr="002766D8">
        <w:rPr>
          <w:rFonts w:ascii="Times New Roman" w:hAnsi="Times New Roman" w:cs="Times New Roman"/>
          <w:sz w:val="24"/>
          <w:szCs w:val="24"/>
        </w:rPr>
        <w:t xml:space="preserve"> для разработки в России.</w:t>
      </w:r>
    </w:p>
    <w:p w:rsidR="007A33EC" w:rsidRPr="002766D8" w:rsidRDefault="007A33EC" w:rsidP="007A33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D8">
        <w:rPr>
          <w:rFonts w:ascii="Times New Roman" w:hAnsi="Times New Roman" w:cs="Times New Roman"/>
          <w:sz w:val="24"/>
          <w:szCs w:val="24"/>
        </w:rPr>
        <w:t xml:space="preserve">Особую </w:t>
      </w:r>
      <w:r w:rsidR="0048256F" w:rsidRPr="002766D8">
        <w:rPr>
          <w:rFonts w:ascii="Times New Roman" w:hAnsi="Times New Roman" w:cs="Times New Roman"/>
          <w:sz w:val="24"/>
          <w:szCs w:val="24"/>
        </w:rPr>
        <w:t>значимость</w:t>
      </w:r>
      <w:r w:rsidRPr="002766D8">
        <w:rPr>
          <w:rFonts w:ascii="Times New Roman" w:hAnsi="Times New Roman" w:cs="Times New Roman"/>
          <w:sz w:val="24"/>
          <w:szCs w:val="24"/>
        </w:rPr>
        <w:t xml:space="preserve"> данные вопросы получают в современных экономических критериях. В настоящее время прогнозируется существенное ограничение бюджетных расходов на здравоохранение.</w:t>
      </w:r>
    </w:p>
    <w:p w:rsidR="007A33EC" w:rsidRPr="002766D8" w:rsidRDefault="00EA72AF" w:rsidP="007A33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D8">
        <w:rPr>
          <w:rFonts w:ascii="Times New Roman" w:hAnsi="Times New Roman" w:cs="Times New Roman"/>
          <w:sz w:val="24"/>
          <w:szCs w:val="24"/>
        </w:rPr>
        <w:t>Наше</w:t>
      </w:r>
      <w:r w:rsidR="007A33EC" w:rsidRPr="002766D8">
        <w:rPr>
          <w:rFonts w:ascii="Times New Roman" w:hAnsi="Times New Roman" w:cs="Times New Roman"/>
          <w:sz w:val="24"/>
          <w:szCs w:val="24"/>
        </w:rPr>
        <w:t xml:space="preserve"> государство развивается в критериях секторальных санкций, вызвавших стягивание денежных</w:t>
      </w:r>
      <w:r w:rsidRPr="002766D8">
        <w:rPr>
          <w:rFonts w:ascii="Times New Roman" w:hAnsi="Times New Roman" w:cs="Times New Roman"/>
          <w:sz w:val="24"/>
          <w:szCs w:val="24"/>
        </w:rPr>
        <w:t xml:space="preserve"> </w:t>
      </w:r>
      <w:r w:rsidR="007A33EC" w:rsidRPr="002766D8">
        <w:rPr>
          <w:rFonts w:ascii="Times New Roman" w:hAnsi="Times New Roman" w:cs="Times New Roman"/>
          <w:sz w:val="24"/>
          <w:szCs w:val="24"/>
        </w:rPr>
        <w:t>средств и понижение инвестици</w:t>
      </w:r>
      <w:r w:rsidR="0048256F" w:rsidRPr="002766D8">
        <w:rPr>
          <w:rFonts w:ascii="Times New Roman" w:hAnsi="Times New Roman" w:cs="Times New Roman"/>
          <w:sz w:val="24"/>
          <w:szCs w:val="24"/>
        </w:rPr>
        <w:t>онной привлекательности страны.</w:t>
      </w:r>
    </w:p>
    <w:p w:rsidR="007A33EC" w:rsidRPr="002766D8" w:rsidRDefault="007A33EC" w:rsidP="007A33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D8">
        <w:rPr>
          <w:rFonts w:ascii="Times New Roman" w:hAnsi="Times New Roman" w:cs="Times New Roman"/>
          <w:sz w:val="24"/>
          <w:szCs w:val="24"/>
        </w:rPr>
        <w:t>Все эти причины уже в</w:t>
      </w:r>
      <w:r w:rsidR="00EA72AF" w:rsidRPr="002766D8">
        <w:rPr>
          <w:rFonts w:ascii="Times New Roman" w:hAnsi="Times New Roman" w:cs="Times New Roman"/>
          <w:sz w:val="24"/>
          <w:szCs w:val="24"/>
        </w:rPr>
        <w:t xml:space="preserve"> </w:t>
      </w:r>
      <w:r w:rsidRPr="002766D8">
        <w:rPr>
          <w:rFonts w:ascii="Times New Roman" w:hAnsi="Times New Roman" w:cs="Times New Roman"/>
          <w:sz w:val="24"/>
          <w:szCs w:val="24"/>
        </w:rPr>
        <w:t>данный</w:t>
      </w:r>
      <w:r w:rsidR="00EA72AF" w:rsidRPr="002766D8">
        <w:rPr>
          <w:rFonts w:ascii="Times New Roman" w:hAnsi="Times New Roman" w:cs="Times New Roman"/>
          <w:sz w:val="24"/>
          <w:szCs w:val="24"/>
        </w:rPr>
        <w:t xml:space="preserve"> </w:t>
      </w:r>
      <w:r w:rsidRPr="002766D8">
        <w:rPr>
          <w:rFonts w:ascii="Times New Roman" w:hAnsi="Times New Roman" w:cs="Times New Roman"/>
          <w:sz w:val="24"/>
          <w:szCs w:val="24"/>
        </w:rPr>
        <w:t xml:space="preserve">момент принуждают экономику сжиматься, а правительство и людей - беречь </w:t>
      </w:r>
      <w:r w:rsidR="0048256F" w:rsidRPr="002766D8">
        <w:rPr>
          <w:rFonts w:ascii="Times New Roman" w:hAnsi="Times New Roman" w:cs="Times New Roman"/>
          <w:sz w:val="24"/>
          <w:szCs w:val="24"/>
        </w:rPr>
        <w:t>собственные расходы</w:t>
      </w:r>
      <w:r w:rsidRPr="002766D8">
        <w:rPr>
          <w:rFonts w:ascii="Times New Roman" w:hAnsi="Times New Roman" w:cs="Times New Roman"/>
          <w:sz w:val="24"/>
          <w:szCs w:val="24"/>
        </w:rPr>
        <w:t>, в т. ч. и здравоохранении.</w:t>
      </w:r>
    </w:p>
    <w:p w:rsidR="000644CB" w:rsidRPr="002766D8" w:rsidRDefault="007A33EC" w:rsidP="007A33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D8">
        <w:rPr>
          <w:rFonts w:ascii="Times New Roman" w:hAnsi="Times New Roman" w:cs="Times New Roman"/>
          <w:sz w:val="24"/>
          <w:szCs w:val="24"/>
        </w:rPr>
        <w:t>В таковых критер</w:t>
      </w:r>
      <w:r w:rsidR="000644CB" w:rsidRPr="002766D8">
        <w:rPr>
          <w:rFonts w:ascii="Times New Roman" w:hAnsi="Times New Roman" w:cs="Times New Roman"/>
          <w:sz w:val="24"/>
          <w:szCs w:val="24"/>
        </w:rPr>
        <w:t xml:space="preserve">иях вопросы развития </w:t>
      </w:r>
      <w:proofErr w:type="gramStart"/>
      <w:r w:rsidR="000644CB" w:rsidRPr="002766D8">
        <w:rPr>
          <w:rFonts w:ascii="Times New Roman" w:hAnsi="Times New Roman" w:cs="Times New Roman"/>
          <w:sz w:val="24"/>
          <w:szCs w:val="24"/>
        </w:rPr>
        <w:t xml:space="preserve">ГЧП </w:t>
      </w:r>
      <w:r w:rsidRPr="002766D8">
        <w:rPr>
          <w:rFonts w:ascii="Times New Roman" w:hAnsi="Times New Roman" w:cs="Times New Roman"/>
          <w:sz w:val="24"/>
          <w:szCs w:val="24"/>
        </w:rPr>
        <w:t xml:space="preserve"> здравоохранения</w:t>
      </w:r>
      <w:proofErr w:type="gramEnd"/>
      <w:r w:rsidRPr="002766D8">
        <w:rPr>
          <w:rFonts w:ascii="Times New Roman" w:hAnsi="Times New Roman" w:cs="Times New Roman"/>
          <w:sz w:val="24"/>
          <w:szCs w:val="24"/>
        </w:rPr>
        <w:t xml:space="preserve"> стают актуал</w:t>
      </w:r>
      <w:r w:rsidR="000644CB" w:rsidRPr="002766D8">
        <w:rPr>
          <w:rFonts w:ascii="Times New Roman" w:hAnsi="Times New Roman" w:cs="Times New Roman"/>
          <w:sz w:val="24"/>
          <w:szCs w:val="24"/>
        </w:rPr>
        <w:t xml:space="preserve">ьными. Следует отметить, что </w:t>
      </w:r>
      <w:r w:rsidRPr="002766D8">
        <w:rPr>
          <w:rFonts w:ascii="Times New Roman" w:hAnsi="Times New Roman" w:cs="Times New Roman"/>
          <w:sz w:val="24"/>
          <w:szCs w:val="24"/>
        </w:rPr>
        <w:t xml:space="preserve">положения о развитии ГЧП в здравоохранении </w:t>
      </w:r>
      <w:r w:rsidR="000644CB" w:rsidRPr="002766D8">
        <w:rPr>
          <w:rFonts w:ascii="Times New Roman" w:hAnsi="Times New Roman" w:cs="Times New Roman"/>
          <w:sz w:val="24"/>
          <w:szCs w:val="24"/>
        </w:rPr>
        <w:t>зафиксированы в некоторых нормативно- правовых актах</w:t>
      </w:r>
      <w:r w:rsidRPr="002766D8">
        <w:rPr>
          <w:rFonts w:ascii="Times New Roman" w:hAnsi="Times New Roman" w:cs="Times New Roman"/>
          <w:sz w:val="24"/>
          <w:szCs w:val="24"/>
        </w:rPr>
        <w:t>.</w:t>
      </w:r>
    </w:p>
    <w:p w:rsidR="007A33EC" w:rsidRPr="002766D8" w:rsidRDefault="007A33EC" w:rsidP="007A33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D8">
        <w:rPr>
          <w:rFonts w:ascii="Times New Roman" w:hAnsi="Times New Roman" w:cs="Times New Roman"/>
          <w:sz w:val="24"/>
          <w:szCs w:val="24"/>
        </w:rPr>
        <w:t xml:space="preserve"> Так, в стратегии развития здравоохранения до 2030 г. планируется формирование окружающей в федеральной принадлежности инфраструктуры здравоохранения, привлекая </w:t>
      </w:r>
      <w:r w:rsidR="000644CB" w:rsidRPr="002766D8">
        <w:rPr>
          <w:rFonts w:ascii="Times New Roman" w:hAnsi="Times New Roman" w:cs="Times New Roman"/>
          <w:sz w:val="24"/>
          <w:szCs w:val="24"/>
        </w:rPr>
        <w:t>негосударственные</w:t>
      </w:r>
      <w:r w:rsidRPr="002766D8">
        <w:rPr>
          <w:rFonts w:ascii="Times New Roman" w:hAnsi="Times New Roman" w:cs="Times New Roman"/>
          <w:sz w:val="24"/>
          <w:szCs w:val="24"/>
        </w:rPr>
        <w:t xml:space="preserve"> источники </w:t>
      </w:r>
      <w:r w:rsidR="000644CB" w:rsidRPr="002766D8">
        <w:rPr>
          <w:rFonts w:ascii="Times New Roman" w:hAnsi="Times New Roman" w:cs="Times New Roman"/>
          <w:sz w:val="24"/>
          <w:szCs w:val="24"/>
        </w:rPr>
        <w:t>ре</w:t>
      </w:r>
      <w:r w:rsidRPr="002766D8">
        <w:rPr>
          <w:rFonts w:ascii="Times New Roman" w:hAnsi="Times New Roman" w:cs="Times New Roman"/>
          <w:sz w:val="24"/>
          <w:szCs w:val="24"/>
        </w:rPr>
        <w:t xml:space="preserve">финансирования. Кроме такого, правительство желает дать хозяйственные функции бизнесу, а </w:t>
      </w:r>
      <w:r w:rsidR="000644CB" w:rsidRPr="002766D8">
        <w:rPr>
          <w:rFonts w:ascii="Times New Roman" w:hAnsi="Times New Roman" w:cs="Times New Roman"/>
          <w:sz w:val="24"/>
          <w:szCs w:val="24"/>
        </w:rPr>
        <w:t>себе</w:t>
      </w:r>
      <w:r w:rsidRPr="002766D8">
        <w:rPr>
          <w:rFonts w:ascii="Times New Roman" w:hAnsi="Times New Roman" w:cs="Times New Roman"/>
          <w:sz w:val="24"/>
          <w:szCs w:val="24"/>
        </w:rPr>
        <w:t xml:space="preserve"> оставив лишь функцию контроля. Взамен инвесторам станет снабжена окупаемость их проектов при</w:t>
      </w:r>
      <w:r w:rsidR="00EA72AF" w:rsidRPr="002766D8">
        <w:rPr>
          <w:rFonts w:ascii="Times New Roman" w:hAnsi="Times New Roman" w:cs="Times New Roman"/>
          <w:sz w:val="24"/>
          <w:szCs w:val="24"/>
        </w:rPr>
        <w:t xml:space="preserve"> </w:t>
      </w:r>
      <w:r w:rsidRPr="002766D8">
        <w:rPr>
          <w:rFonts w:ascii="Times New Roman" w:hAnsi="Times New Roman" w:cs="Times New Roman"/>
          <w:sz w:val="24"/>
          <w:szCs w:val="24"/>
        </w:rPr>
        <w:t xml:space="preserve">условии хранения обещаний страны в доли оказания гражданам </w:t>
      </w:r>
      <w:r w:rsidR="0048256F" w:rsidRPr="002766D8">
        <w:rPr>
          <w:rFonts w:ascii="Times New Roman" w:hAnsi="Times New Roman" w:cs="Times New Roman"/>
          <w:sz w:val="24"/>
          <w:szCs w:val="24"/>
        </w:rPr>
        <w:t>поддержки</w:t>
      </w:r>
      <w:r w:rsidRPr="002766D8">
        <w:rPr>
          <w:rFonts w:ascii="Times New Roman" w:hAnsi="Times New Roman" w:cs="Times New Roman"/>
          <w:sz w:val="24"/>
          <w:szCs w:val="24"/>
        </w:rPr>
        <w:t>.</w:t>
      </w:r>
    </w:p>
    <w:p w:rsidR="007A33EC" w:rsidRPr="002766D8" w:rsidRDefault="007A33EC" w:rsidP="007A33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D8">
        <w:rPr>
          <w:rFonts w:ascii="Times New Roman" w:hAnsi="Times New Roman" w:cs="Times New Roman"/>
          <w:sz w:val="24"/>
          <w:szCs w:val="24"/>
        </w:rPr>
        <w:t xml:space="preserve">В Министерстве здравоохранения уже </w:t>
      </w:r>
      <w:r w:rsidR="0048256F" w:rsidRPr="002766D8">
        <w:rPr>
          <w:rFonts w:ascii="Times New Roman" w:hAnsi="Times New Roman" w:cs="Times New Roman"/>
          <w:sz w:val="24"/>
          <w:szCs w:val="24"/>
        </w:rPr>
        <w:t>сделан</w:t>
      </w:r>
      <w:r w:rsidRPr="002766D8">
        <w:rPr>
          <w:rFonts w:ascii="Times New Roman" w:hAnsi="Times New Roman" w:cs="Times New Roman"/>
          <w:sz w:val="24"/>
          <w:szCs w:val="24"/>
        </w:rPr>
        <w:t xml:space="preserve"> координационный комитет по ГЧП, который обязан создать предполагаемый пакет заказов для бизнес-сообщества, обрисовать </w:t>
      </w:r>
      <w:r w:rsidRPr="002766D8">
        <w:rPr>
          <w:rFonts w:ascii="Times New Roman" w:hAnsi="Times New Roman" w:cs="Times New Roman"/>
          <w:sz w:val="24"/>
          <w:szCs w:val="24"/>
        </w:rPr>
        <w:lastRenderedPageBreak/>
        <w:t>типовые проекты, посодействовать инвесторам при содействии с реги</w:t>
      </w:r>
      <w:r w:rsidR="00EA72AF" w:rsidRPr="002766D8">
        <w:rPr>
          <w:rFonts w:ascii="Times New Roman" w:hAnsi="Times New Roman" w:cs="Times New Roman"/>
          <w:sz w:val="24"/>
          <w:szCs w:val="24"/>
        </w:rPr>
        <w:t>о</w:t>
      </w:r>
      <w:r w:rsidRPr="002766D8">
        <w:rPr>
          <w:rFonts w:ascii="Times New Roman" w:hAnsi="Times New Roman" w:cs="Times New Roman"/>
          <w:sz w:val="24"/>
          <w:szCs w:val="24"/>
        </w:rPr>
        <w:t xml:space="preserve">нальными властями </w:t>
      </w:r>
      <w:r w:rsidR="0048256F" w:rsidRPr="002766D8">
        <w:rPr>
          <w:rFonts w:ascii="Times New Roman" w:hAnsi="Times New Roman" w:cs="Times New Roman"/>
          <w:sz w:val="24"/>
          <w:szCs w:val="24"/>
        </w:rPr>
        <w:t>создать</w:t>
      </w:r>
      <w:r w:rsidRPr="002766D8">
        <w:rPr>
          <w:rFonts w:ascii="Times New Roman" w:hAnsi="Times New Roman" w:cs="Times New Roman"/>
          <w:sz w:val="24"/>
          <w:szCs w:val="24"/>
        </w:rPr>
        <w:t xml:space="preserve"> подходящие условия для роли бизнеса.</w:t>
      </w:r>
    </w:p>
    <w:p w:rsidR="000644CB" w:rsidRPr="002766D8" w:rsidRDefault="000644CB" w:rsidP="007A33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D8">
        <w:rPr>
          <w:rFonts w:ascii="Times New Roman" w:hAnsi="Times New Roman" w:cs="Times New Roman"/>
          <w:sz w:val="24"/>
          <w:szCs w:val="24"/>
        </w:rPr>
        <w:t>В качестве ведущих</w:t>
      </w:r>
      <w:r w:rsidR="007A33EC" w:rsidRPr="002766D8">
        <w:rPr>
          <w:rFonts w:ascii="Times New Roman" w:hAnsi="Times New Roman" w:cs="Times New Roman"/>
          <w:sz w:val="24"/>
          <w:szCs w:val="24"/>
        </w:rPr>
        <w:t xml:space="preserve"> сфер, в которых в </w:t>
      </w:r>
      <w:r w:rsidRPr="002766D8">
        <w:rPr>
          <w:rFonts w:ascii="Times New Roman" w:hAnsi="Times New Roman" w:cs="Times New Roman"/>
          <w:sz w:val="24"/>
          <w:szCs w:val="24"/>
        </w:rPr>
        <w:t xml:space="preserve">дальнейшем </w:t>
      </w:r>
      <w:r w:rsidR="007A33EC" w:rsidRPr="002766D8">
        <w:rPr>
          <w:rFonts w:ascii="Times New Roman" w:hAnsi="Times New Roman" w:cs="Times New Roman"/>
          <w:sz w:val="24"/>
          <w:szCs w:val="24"/>
        </w:rPr>
        <w:t xml:space="preserve">может развиваться ГЧП в здравоохранении, </w:t>
      </w:r>
      <w:r w:rsidR="0048256F" w:rsidRPr="002766D8">
        <w:rPr>
          <w:rFonts w:ascii="Times New Roman" w:hAnsi="Times New Roman" w:cs="Times New Roman"/>
          <w:sz w:val="24"/>
          <w:szCs w:val="24"/>
        </w:rPr>
        <w:t>государство</w:t>
      </w:r>
      <w:r w:rsidR="007A33EC" w:rsidRPr="002766D8">
        <w:rPr>
          <w:rFonts w:ascii="Times New Roman" w:hAnsi="Times New Roman" w:cs="Times New Roman"/>
          <w:sz w:val="24"/>
          <w:szCs w:val="24"/>
        </w:rPr>
        <w:t xml:space="preserve"> </w:t>
      </w:r>
      <w:r w:rsidR="00EA72AF" w:rsidRPr="002766D8">
        <w:rPr>
          <w:rFonts w:ascii="Times New Roman" w:hAnsi="Times New Roman" w:cs="Times New Roman"/>
          <w:sz w:val="24"/>
          <w:szCs w:val="24"/>
        </w:rPr>
        <w:t>видит оказание</w:t>
      </w:r>
      <w:r w:rsidR="007A33EC" w:rsidRPr="002766D8">
        <w:rPr>
          <w:rFonts w:ascii="Times New Roman" w:hAnsi="Times New Roman" w:cs="Times New Roman"/>
          <w:sz w:val="24"/>
          <w:szCs w:val="24"/>
        </w:rPr>
        <w:t xml:space="preserve"> </w:t>
      </w:r>
      <w:r w:rsidR="0048256F" w:rsidRPr="002766D8">
        <w:rPr>
          <w:rFonts w:ascii="Times New Roman" w:hAnsi="Times New Roman" w:cs="Times New Roman"/>
          <w:sz w:val="24"/>
          <w:szCs w:val="24"/>
        </w:rPr>
        <w:t xml:space="preserve">поддержки и </w:t>
      </w:r>
      <w:r w:rsidR="00EA72AF" w:rsidRPr="002766D8">
        <w:rPr>
          <w:rFonts w:ascii="Times New Roman" w:hAnsi="Times New Roman" w:cs="Times New Roman"/>
          <w:sz w:val="24"/>
          <w:szCs w:val="24"/>
        </w:rPr>
        <w:t xml:space="preserve">высокотехнологичное </w:t>
      </w:r>
      <w:r w:rsidR="0048256F" w:rsidRPr="002766D8">
        <w:rPr>
          <w:rFonts w:ascii="Times New Roman" w:hAnsi="Times New Roman" w:cs="Times New Roman"/>
          <w:sz w:val="24"/>
          <w:szCs w:val="24"/>
        </w:rPr>
        <w:t xml:space="preserve">медицинское </w:t>
      </w:r>
      <w:r w:rsidR="007A33EC" w:rsidRPr="002766D8">
        <w:rPr>
          <w:rFonts w:ascii="Times New Roman" w:hAnsi="Times New Roman" w:cs="Times New Roman"/>
          <w:sz w:val="24"/>
          <w:szCs w:val="24"/>
        </w:rPr>
        <w:t xml:space="preserve">содействие. </w:t>
      </w:r>
    </w:p>
    <w:p w:rsidR="007A33EC" w:rsidRPr="002766D8" w:rsidRDefault="007A33EC" w:rsidP="007A33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D8">
        <w:rPr>
          <w:rFonts w:ascii="Times New Roman" w:hAnsi="Times New Roman" w:cs="Times New Roman"/>
          <w:sz w:val="24"/>
          <w:szCs w:val="24"/>
        </w:rPr>
        <w:t>В регионах наблюдается недостаток почти</w:t>
      </w:r>
      <w:r w:rsidR="000644CB" w:rsidRPr="002766D8">
        <w:rPr>
          <w:rFonts w:ascii="Times New Roman" w:hAnsi="Times New Roman" w:cs="Times New Roman"/>
          <w:sz w:val="24"/>
          <w:szCs w:val="24"/>
        </w:rPr>
        <w:t xml:space="preserve"> </w:t>
      </w:r>
      <w:r w:rsidRPr="002766D8">
        <w:rPr>
          <w:rFonts w:ascii="Times New Roman" w:hAnsi="Times New Roman" w:cs="Times New Roman"/>
          <w:sz w:val="24"/>
          <w:szCs w:val="24"/>
        </w:rPr>
        <w:t xml:space="preserve">всех видов высокотехнологичной </w:t>
      </w:r>
      <w:r w:rsidR="0048256F" w:rsidRPr="002766D8">
        <w:rPr>
          <w:rFonts w:ascii="Times New Roman" w:hAnsi="Times New Roman" w:cs="Times New Roman"/>
          <w:sz w:val="24"/>
          <w:szCs w:val="24"/>
        </w:rPr>
        <w:t>медицинской поддержки</w:t>
      </w:r>
      <w:r w:rsidRPr="002766D8">
        <w:rPr>
          <w:rFonts w:ascii="Times New Roman" w:hAnsi="Times New Roman" w:cs="Times New Roman"/>
          <w:sz w:val="24"/>
          <w:szCs w:val="24"/>
        </w:rPr>
        <w:t xml:space="preserve">, так что формирование конкретно данных направлений </w:t>
      </w:r>
      <w:r w:rsidR="000644CB" w:rsidRPr="002766D8">
        <w:rPr>
          <w:rFonts w:ascii="Times New Roman" w:hAnsi="Times New Roman" w:cs="Times New Roman"/>
          <w:sz w:val="24"/>
          <w:szCs w:val="24"/>
        </w:rPr>
        <w:t>проектов ГЧП должно</w:t>
      </w:r>
      <w:r w:rsidRPr="002766D8">
        <w:rPr>
          <w:rFonts w:ascii="Times New Roman" w:hAnsi="Times New Roman" w:cs="Times New Roman"/>
          <w:sz w:val="24"/>
          <w:szCs w:val="24"/>
        </w:rPr>
        <w:t xml:space="preserve"> доверить</w:t>
      </w:r>
      <w:r w:rsidR="000644CB" w:rsidRPr="002766D8">
        <w:rPr>
          <w:rFonts w:ascii="Times New Roman" w:hAnsi="Times New Roman" w:cs="Times New Roman"/>
          <w:sz w:val="24"/>
          <w:szCs w:val="24"/>
        </w:rPr>
        <w:t>ся</w:t>
      </w:r>
      <w:r w:rsidRPr="002766D8">
        <w:rPr>
          <w:rFonts w:ascii="Times New Roman" w:hAnsi="Times New Roman" w:cs="Times New Roman"/>
          <w:sz w:val="24"/>
          <w:szCs w:val="24"/>
        </w:rPr>
        <w:t xml:space="preserve"> бизнесу.</w:t>
      </w:r>
    </w:p>
    <w:p w:rsidR="007A33EC" w:rsidRPr="002766D8" w:rsidRDefault="007A33EC" w:rsidP="007A33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D8">
        <w:rPr>
          <w:rFonts w:ascii="Times New Roman" w:hAnsi="Times New Roman" w:cs="Times New Roman"/>
          <w:sz w:val="24"/>
          <w:szCs w:val="24"/>
        </w:rPr>
        <w:t xml:space="preserve">Более широкому использованию ГЧП в </w:t>
      </w:r>
      <w:r w:rsidR="0048256F" w:rsidRPr="002766D8">
        <w:rPr>
          <w:rFonts w:ascii="Times New Roman" w:hAnsi="Times New Roman" w:cs="Times New Roman"/>
          <w:sz w:val="24"/>
          <w:szCs w:val="24"/>
        </w:rPr>
        <w:t>российском</w:t>
      </w:r>
      <w:r w:rsidRPr="002766D8">
        <w:rPr>
          <w:rFonts w:ascii="Times New Roman" w:hAnsi="Times New Roman" w:cs="Times New Roman"/>
          <w:sz w:val="24"/>
          <w:szCs w:val="24"/>
        </w:rPr>
        <w:t xml:space="preserve"> здравоохранении станет содейст</w:t>
      </w:r>
      <w:r w:rsidR="007B7F32" w:rsidRPr="002766D8">
        <w:rPr>
          <w:rFonts w:ascii="Times New Roman" w:hAnsi="Times New Roman" w:cs="Times New Roman"/>
          <w:sz w:val="24"/>
          <w:szCs w:val="24"/>
        </w:rPr>
        <w:t>вовать и тот факт, что в 2015 году</w:t>
      </w:r>
      <w:r w:rsidRPr="002766D8">
        <w:rPr>
          <w:rFonts w:ascii="Times New Roman" w:hAnsi="Times New Roman" w:cs="Times New Roman"/>
          <w:sz w:val="24"/>
          <w:szCs w:val="24"/>
        </w:rPr>
        <w:t xml:space="preserve"> был принят федеральный закон </w:t>
      </w:r>
      <w:r w:rsidR="007B7F32" w:rsidRPr="002766D8">
        <w:rPr>
          <w:rFonts w:ascii="Times New Roman" w:hAnsi="Times New Roman" w:cs="Times New Roman"/>
          <w:sz w:val="24"/>
          <w:szCs w:val="24"/>
        </w:rPr>
        <w:t>о ГЧП, который описывает законодательную базу</w:t>
      </w:r>
      <w:r w:rsidRPr="002766D8">
        <w:rPr>
          <w:rFonts w:ascii="Times New Roman" w:hAnsi="Times New Roman" w:cs="Times New Roman"/>
          <w:sz w:val="24"/>
          <w:szCs w:val="24"/>
        </w:rPr>
        <w:t>,</w:t>
      </w:r>
      <w:r w:rsidR="007B7F32" w:rsidRPr="002766D8">
        <w:rPr>
          <w:rFonts w:ascii="Times New Roman" w:hAnsi="Times New Roman" w:cs="Times New Roman"/>
          <w:sz w:val="24"/>
          <w:szCs w:val="24"/>
        </w:rPr>
        <w:t xml:space="preserve"> в дальнейшем на основе которой будет создаваться проект ГЧП</w:t>
      </w:r>
      <w:r w:rsidRPr="002766D8">
        <w:rPr>
          <w:rFonts w:ascii="Times New Roman" w:hAnsi="Times New Roman" w:cs="Times New Roman"/>
          <w:sz w:val="24"/>
          <w:szCs w:val="24"/>
        </w:rPr>
        <w:t>.</w:t>
      </w:r>
    </w:p>
    <w:p w:rsidR="007A33EC" w:rsidRPr="002766D8" w:rsidRDefault="007A33EC" w:rsidP="007A33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D8">
        <w:rPr>
          <w:rFonts w:ascii="Times New Roman" w:hAnsi="Times New Roman" w:cs="Times New Roman"/>
          <w:sz w:val="24"/>
          <w:szCs w:val="24"/>
        </w:rPr>
        <w:t>До принятия предоставленного закона в рамках законодательства нашей страны отсутствовало даже нормативное определение государственно-частного партнерства, нормативному регулированию были подвержены лишь некие формы ГЧП</w:t>
      </w:r>
      <w:r w:rsidR="00EA72AF" w:rsidRPr="002766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66D8">
        <w:rPr>
          <w:rFonts w:ascii="Times New Roman" w:hAnsi="Times New Roman" w:cs="Times New Roman"/>
          <w:sz w:val="24"/>
          <w:szCs w:val="24"/>
        </w:rPr>
        <w:t>( концессии</w:t>
      </w:r>
      <w:proofErr w:type="gramEnd"/>
      <w:r w:rsidRPr="002766D8">
        <w:rPr>
          <w:rFonts w:ascii="Times New Roman" w:hAnsi="Times New Roman" w:cs="Times New Roman"/>
          <w:sz w:val="24"/>
          <w:szCs w:val="24"/>
        </w:rPr>
        <w:t>).</w:t>
      </w:r>
    </w:p>
    <w:p w:rsidR="007A33EC" w:rsidRPr="002766D8" w:rsidRDefault="007A33EC" w:rsidP="007A33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D8">
        <w:rPr>
          <w:rFonts w:ascii="Times New Roman" w:hAnsi="Times New Roman" w:cs="Times New Roman"/>
          <w:sz w:val="24"/>
          <w:szCs w:val="24"/>
        </w:rPr>
        <w:t>Поэтому в критериях совершенствования нормативной базы в данной сфере разрешено ждать активизирование внедрения устройств ГЧП в практике здравоохранения.</w:t>
      </w:r>
    </w:p>
    <w:p w:rsidR="007A33EC" w:rsidRPr="002766D8" w:rsidRDefault="007B7F32" w:rsidP="007A33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D8">
        <w:rPr>
          <w:rFonts w:ascii="Times New Roman" w:hAnsi="Times New Roman" w:cs="Times New Roman"/>
          <w:sz w:val="24"/>
          <w:szCs w:val="24"/>
        </w:rPr>
        <w:t xml:space="preserve">Основой </w:t>
      </w:r>
      <w:r w:rsidR="007A33EC" w:rsidRPr="002766D8">
        <w:rPr>
          <w:rFonts w:ascii="Times New Roman" w:hAnsi="Times New Roman" w:cs="Times New Roman"/>
          <w:sz w:val="24"/>
          <w:szCs w:val="24"/>
        </w:rPr>
        <w:t xml:space="preserve">государственно-частного партнерства в РФ партнерство в </w:t>
      </w:r>
      <w:r w:rsidRPr="002766D8">
        <w:rPr>
          <w:rFonts w:ascii="Times New Roman" w:hAnsi="Times New Roman" w:cs="Times New Roman"/>
          <w:sz w:val="24"/>
          <w:szCs w:val="24"/>
        </w:rPr>
        <w:t xml:space="preserve">обсуждаемой </w:t>
      </w:r>
      <w:r w:rsidR="007A33EC" w:rsidRPr="002766D8">
        <w:rPr>
          <w:rFonts w:ascii="Times New Roman" w:hAnsi="Times New Roman" w:cs="Times New Roman"/>
          <w:sz w:val="24"/>
          <w:szCs w:val="24"/>
        </w:rPr>
        <w:t xml:space="preserve">сфере представлено, как правило, </w:t>
      </w:r>
      <w:r w:rsidRPr="002766D8">
        <w:rPr>
          <w:rFonts w:ascii="Times New Roman" w:hAnsi="Times New Roman" w:cs="Times New Roman"/>
          <w:sz w:val="24"/>
          <w:szCs w:val="24"/>
        </w:rPr>
        <w:t>только инвестиционными договорами</w:t>
      </w:r>
      <w:r w:rsidR="007A33EC" w:rsidRPr="002766D8">
        <w:rPr>
          <w:rFonts w:ascii="Times New Roman" w:hAnsi="Times New Roman" w:cs="Times New Roman"/>
          <w:sz w:val="24"/>
          <w:szCs w:val="24"/>
        </w:rPr>
        <w:t xml:space="preserve"> на стройку, реконструкцию или модернизацию точечных социально-значимых объектов. По формам, содержанию, структуре соглашений, механизмам гарантий со стороны страны, способам регулирования государственно-частного партнерства в здравоохранении недостаточно, чем различается от подобных соглашений в остальных отраслях.</w:t>
      </w:r>
    </w:p>
    <w:p w:rsidR="007A33EC" w:rsidRPr="002766D8" w:rsidRDefault="00C0165F" w:rsidP="007A33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D8">
        <w:rPr>
          <w:rFonts w:ascii="Times New Roman" w:hAnsi="Times New Roman" w:cs="Times New Roman"/>
          <w:sz w:val="24"/>
          <w:szCs w:val="24"/>
        </w:rPr>
        <w:t>Обсудим один из стартовых</w:t>
      </w:r>
      <w:r w:rsidR="007A33EC" w:rsidRPr="002766D8">
        <w:rPr>
          <w:rFonts w:ascii="Times New Roman" w:hAnsi="Times New Roman" w:cs="Times New Roman"/>
          <w:sz w:val="24"/>
          <w:szCs w:val="24"/>
        </w:rPr>
        <w:t xml:space="preserve"> проектов ГЧП в </w:t>
      </w:r>
      <w:r w:rsidRPr="002766D8">
        <w:rPr>
          <w:rFonts w:ascii="Times New Roman" w:hAnsi="Times New Roman" w:cs="Times New Roman"/>
          <w:sz w:val="24"/>
          <w:szCs w:val="24"/>
        </w:rPr>
        <w:t xml:space="preserve">обсуждаемой </w:t>
      </w:r>
      <w:r w:rsidR="007A33EC" w:rsidRPr="002766D8">
        <w:rPr>
          <w:rFonts w:ascii="Times New Roman" w:hAnsi="Times New Roman" w:cs="Times New Roman"/>
          <w:sz w:val="24"/>
          <w:szCs w:val="24"/>
        </w:rPr>
        <w:t>сфере</w:t>
      </w:r>
      <w:r w:rsidRPr="002766D8">
        <w:rPr>
          <w:rFonts w:ascii="Times New Roman" w:hAnsi="Times New Roman" w:cs="Times New Roman"/>
          <w:sz w:val="24"/>
          <w:szCs w:val="24"/>
        </w:rPr>
        <w:t>, реализованных</w:t>
      </w:r>
      <w:r w:rsidR="007A33EC" w:rsidRPr="002766D8">
        <w:rPr>
          <w:rFonts w:ascii="Times New Roman" w:hAnsi="Times New Roman" w:cs="Times New Roman"/>
          <w:sz w:val="24"/>
          <w:szCs w:val="24"/>
        </w:rPr>
        <w:t xml:space="preserve"> в Татарстане, - концессия в отношении Центра планирования семьи и </w:t>
      </w:r>
      <w:r w:rsidR="0048256F" w:rsidRPr="002766D8">
        <w:rPr>
          <w:rFonts w:ascii="Times New Roman" w:hAnsi="Times New Roman" w:cs="Times New Roman"/>
          <w:sz w:val="24"/>
          <w:szCs w:val="24"/>
        </w:rPr>
        <w:t>репродукции г. Казань. Основным факторам</w:t>
      </w:r>
      <w:r w:rsidR="007A33EC" w:rsidRPr="002766D8">
        <w:rPr>
          <w:rFonts w:ascii="Times New Roman" w:hAnsi="Times New Roman" w:cs="Times New Roman"/>
          <w:sz w:val="24"/>
          <w:szCs w:val="24"/>
        </w:rPr>
        <w:t xml:space="preserve"> предоставленного проекта стал острый рост распространения случаев бесплодия в республике. В связи с этим был республиканским министерством здравоохранения был изобретен проект ГЧП в рамках концессионного соглашения в отношении центра планирования семьи и репродукции.</w:t>
      </w:r>
    </w:p>
    <w:p w:rsidR="00EA72AF" w:rsidRPr="002766D8" w:rsidRDefault="007A33EC" w:rsidP="007A33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D8">
        <w:rPr>
          <w:rFonts w:ascii="Times New Roman" w:hAnsi="Times New Roman" w:cs="Times New Roman"/>
          <w:sz w:val="24"/>
          <w:szCs w:val="24"/>
        </w:rPr>
        <w:t>Длительная подготовка проекта была обусловлена тем фактом, что этот проект ГЧП стал главным в России концессионным соглашением в отношении работающего объекта здравоохранения. Решение о передаче центра в концес</w:t>
      </w:r>
      <w:r w:rsidR="007B7F32" w:rsidRPr="002766D8">
        <w:rPr>
          <w:rFonts w:ascii="Times New Roman" w:hAnsi="Times New Roman" w:cs="Times New Roman"/>
          <w:sz w:val="24"/>
          <w:szCs w:val="24"/>
        </w:rPr>
        <w:t xml:space="preserve">сию было принято </w:t>
      </w:r>
      <w:proofErr w:type="gramStart"/>
      <w:r w:rsidR="007B7F32" w:rsidRPr="002766D8">
        <w:rPr>
          <w:rFonts w:ascii="Times New Roman" w:hAnsi="Times New Roman" w:cs="Times New Roman"/>
          <w:sz w:val="24"/>
          <w:szCs w:val="24"/>
        </w:rPr>
        <w:t>раньше чем</w:t>
      </w:r>
      <w:proofErr w:type="gramEnd"/>
      <w:r w:rsidR="007B7F32" w:rsidRPr="002766D8">
        <w:rPr>
          <w:rFonts w:ascii="Times New Roman" w:hAnsi="Times New Roman" w:cs="Times New Roman"/>
          <w:sz w:val="24"/>
          <w:szCs w:val="24"/>
        </w:rPr>
        <w:t xml:space="preserve"> подписан концессионный договор.</w:t>
      </w:r>
    </w:p>
    <w:p w:rsidR="00EA72AF" w:rsidRPr="002766D8" w:rsidRDefault="007A33EC" w:rsidP="00EA72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D8">
        <w:rPr>
          <w:rFonts w:ascii="Times New Roman" w:hAnsi="Times New Roman" w:cs="Times New Roman"/>
          <w:sz w:val="24"/>
          <w:szCs w:val="24"/>
        </w:rPr>
        <w:t xml:space="preserve">С денежной точки зрения </w:t>
      </w:r>
      <w:r w:rsidR="007B7F32" w:rsidRPr="002766D8">
        <w:rPr>
          <w:rFonts w:ascii="Times New Roman" w:hAnsi="Times New Roman" w:cs="Times New Roman"/>
          <w:sz w:val="24"/>
          <w:szCs w:val="24"/>
        </w:rPr>
        <w:t xml:space="preserve">высокая эффективность от реализации проекта была связана с жесткими условиями </w:t>
      </w:r>
      <w:r w:rsidRPr="002766D8">
        <w:rPr>
          <w:rFonts w:ascii="Times New Roman" w:hAnsi="Times New Roman" w:cs="Times New Roman"/>
          <w:sz w:val="24"/>
          <w:szCs w:val="24"/>
        </w:rPr>
        <w:t xml:space="preserve">снабжения окупаемости благодаря величине тарифа ОМС, </w:t>
      </w:r>
      <w:r w:rsidRPr="002766D8">
        <w:rPr>
          <w:rFonts w:ascii="Times New Roman" w:hAnsi="Times New Roman" w:cs="Times New Roman"/>
          <w:sz w:val="24"/>
          <w:szCs w:val="24"/>
        </w:rPr>
        <w:lastRenderedPageBreak/>
        <w:t>предусмотренному соглашением - цена был наиболее высочайший, чем в среднем по республике, но ниже коммерческой цены</w:t>
      </w:r>
      <w:r w:rsidR="00EA72AF" w:rsidRPr="002766D8">
        <w:rPr>
          <w:rFonts w:ascii="Times New Roman" w:hAnsi="Times New Roman" w:cs="Times New Roman"/>
          <w:sz w:val="24"/>
          <w:szCs w:val="24"/>
        </w:rPr>
        <w:t>.</w:t>
      </w:r>
    </w:p>
    <w:p w:rsidR="0048256F" w:rsidRPr="002766D8" w:rsidRDefault="007A33EC" w:rsidP="00482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D8">
        <w:rPr>
          <w:rFonts w:ascii="Times New Roman" w:hAnsi="Times New Roman" w:cs="Times New Roman"/>
          <w:sz w:val="24"/>
          <w:szCs w:val="24"/>
        </w:rPr>
        <w:t>Механизмы ГЧП в здравоохранении зарекомендовали себя</w:t>
      </w:r>
      <w:r w:rsidR="0048256F" w:rsidRPr="002766D8">
        <w:rPr>
          <w:rFonts w:ascii="Times New Roman" w:hAnsi="Times New Roman" w:cs="Times New Roman"/>
          <w:sz w:val="24"/>
          <w:szCs w:val="24"/>
        </w:rPr>
        <w:t xml:space="preserve"> почти во всех странах</w:t>
      </w:r>
      <w:r w:rsidRPr="002766D8">
        <w:rPr>
          <w:rFonts w:ascii="Times New Roman" w:hAnsi="Times New Roman" w:cs="Times New Roman"/>
          <w:sz w:val="24"/>
          <w:szCs w:val="24"/>
        </w:rPr>
        <w:t>. В России на протяжении долгого времени, с момента появления ГЧП в русской практике одним из главных препятствий к развитию ГЧП было неимение нормативно закрепленных форм ГЧП</w:t>
      </w:r>
      <w:r w:rsidR="0048256F" w:rsidRPr="002766D8">
        <w:rPr>
          <w:rFonts w:ascii="Times New Roman" w:hAnsi="Times New Roman" w:cs="Times New Roman"/>
          <w:sz w:val="24"/>
          <w:szCs w:val="24"/>
        </w:rPr>
        <w:t>,</w:t>
      </w:r>
      <w:r w:rsidR="00EA72AF" w:rsidRPr="00276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6D8">
        <w:rPr>
          <w:rFonts w:ascii="Times New Roman" w:hAnsi="Times New Roman" w:cs="Times New Roman"/>
          <w:sz w:val="24"/>
          <w:szCs w:val="24"/>
        </w:rPr>
        <w:t>несчитая</w:t>
      </w:r>
      <w:proofErr w:type="spellEnd"/>
      <w:r w:rsidRPr="002766D8">
        <w:rPr>
          <w:rFonts w:ascii="Times New Roman" w:hAnsi="Times New Roman" w:cs="Times New Roman"/>
          <w:sz w:val="24"/>
          <w:szCs w:val="24"/>
        </w:rPr>
        <w:t xml:space="preserve"> концессий, какие не постоянно могли быть применимы в здравоохранении. Кроме такого, имеются определенные трудности с инициированием и мотивированием личного бизнеса к роли в проектах, с окупаемостью которых имеют</w:t>
      </w:r>
      <w:r w:rsidR="00EA72AF" w:rsidRPr="002766D8">
        <w:rPr>
          <w:rFonts w:ascii="Times New Roman" w:hAnsi="Times New Roman" w:cs="Times New Roman"/>
          <w:sz w:val="24"/>
          <w:szCs w:val="24"/>
        </w:rPr>
        <w:t xml:space="preserve"> </w:t>
      </w:r>
      <w:r w:rsidRPr="002766D8">
        <w:rPr>
          <w:rFonts w:ascii="Times New Roman" w:hAnsi="Times New Roman" w:cs="Times New Roman"/>
          <w:sz w:val="24"/>
          <w:szCs w:val="24"/>
        </w:rPr>
        <w:t>все</w:t>
      </w:r>
      <w:r w:rsidR="00EA72AF" w:rsidRPr="002766D8">
        <w:rPr>
          <w:rFonts w:ascii="Times New Roman" w:hAnsi="Times New Roman" w:cs="Times New Roman"/>
          <w:sz w:val="24"/>
          <w:szCs w:val="24"/>
        </w:rPr>
        <w:t xml:space="preserve"> шансы появиться.</w:t>
      </w:r>
    </w:p>
    <w:p w:rsidR="007A33EC" w:rsidRPr="002766D8" w:rsidRDefault="007A33EC" w:rsidP="007A33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D8">
        <w:rPr>
          <w:rFonts w:ascii="Times New Roman" w:hAnsi="Times New Roman" w:cs="Times New Roman"/>
          <w:sz w:val="24"/>
          <w:szCs w:val="24"/>
        </w:rPr>
        <w:t>Теоретически, ГЧП предоставляет достоинства и выгоды всем соучастникам партнерства и государству, и бизнесу, и социуму - одному из основных потребителей " продукта " партнерства:</w:t>
      </w:r>
    </w:p>
    <w:p w:rsidR="007A33EC" w:rsidRPr="002766D8" w:rsidRDefault="007A33EC" w:rsidP="007A33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D8">
        <w:rPr>
          <w:rFonts w:ascii="Times New Roman" w:hAnsi="Times New Roman" w:cs="Times New Roman"/>
          <w:sz w:val="24"/>
          <w:szCs w:val="24"/>
        </w:rPr>
        <w:t>1. Государство избавляется от бремени инвестиционных и эксплуатационных расходов плюс предохраняет объемы общественного договора с популяцией.</w:t>
      </w:r>
    </w:p>
    <w:p w:rsidR="0048256F" w:rsidRPr="002766D8" w:rsidRDefault="007A33EC" w:rsidP="007A33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D8">
        <w:rPr>
          <w:rFonts w:ascii="Times New Roman" w:hAnsi="Times New Roman" w:cs="Times New Roman"/>
          <w:sz w:val="24"/>
          <w:szCs w:val="24"/>
        </w:rPr>
        <w:t xml:space="preserve">2. Бизнес, снижая предпринимательский риск, приобретает гарантированный поток покупателей на свои сервисы с возможностью развития и коммерциализации новейших мощностей. </w:t>
      </w:r>
    </w:p>
    <w:p w:rsidR="0048256F" w:rsidRPr="002766D8" w:rsidRDefault="007A33EC" w:rsidP="00482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D8">
        <w:rPr>
          <w:rFonts w:ascii="Times New Roman" w:hAnsi="Times New Roman" w:cs="Times New Roman"/>
          <w:sz w:val="24"/>
          <w:szCs w:val="24"/>
        </w:rPr>
        <w:t>3. Общество приобретает больше качеств</w:t>
      </w:r>
      <w:r w:rsidR="0048256F" w:rsidRPr="002766D8">
        <w:rPr>
          <w:rFonts w:ascii="Times New Roman" w:hAnsi="Times New Roman" w:cs="Times New Roman"/>
          <w:sz w:val="24"/>
          <w:szCs w:val="24"/>
        </w:rPr>
        <w:t>енныхсервисов</w:t>
      </w:r>
    </w:p>
    <w:p w:rsidR="005B772C" w:rsidRPr="002766D8" w:rsidRDefault="007A33EC" w:rsidP="007A33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D8">
        <w:rPr>
          <w:rFonts w:ascii="Times New Roman" w:hAnsi="Times New Roman" w:cs="Times New Roman"/>
          <w:sz w:val="24"/>
          <w:szCs w:val="24"/>
        </w:rPr>
        <w:t xml:space="preserve">Подводя результаты, следует отметить, что </w:t>
      </w:r>
      <w:r w:rsidR="00EA72AF" w:rsidRPr="002766D8">
        <w:rPr>
          <w:rFonts w:ascii="Times New Roman" w:hAnsi="Times New Roman" w:cs="Times New Roman"/>
          <w:sz w:val="24"/>
          <w:szCs w:val="24"/>
        </w:rPr>
        <w:t>н</w:t>
      </w:r>
      <w:r w:rsidRPr="002766D8">
        <w:rPr>
          <w:rFonts w:ascii="Times New Roman" w:hAnsi="Times New Roman" w:cs="Times New Roman"/>
          <w:sz w:val="24"/>
          <w:szCs w:val="24"/>
        </w:rPr>
        <w:t xml:space="preserve">а современном шаге ГЧП является важным условием действенного развития и функционирования рыночной экономики, что доказано экспериментом как развитых, </w:t>
      </w:r>
      <w:r w:rsidR="005B772C" w:rsidRPr="002766D8">
        <w:rPr>
          <w:rFonts w:ascii="Times New Roman" w:hAnsi="Times New Roman" w:cs="Times New Roman"/>
          <w:sz w:val="24"/>
          <w:szCs w:val="24"/>
        </w:rPr>
        <w:t>так и развивающихся государств.</w:t>
      </w:r>
    </w:p>
    <w:p w:rsidR="00902CBE" w:rsidRPr="002766D8" w:rsidRDefault="00902CBE" w:rsidP="00902C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66D8"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:rsidR="00902CBE" w:rsidRPr="002766D8" w:rsidRDefault="00902CBE" w:rsidP="00902C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D8">
        <w:rPr>
          <w:rFonts w:ascii="Times New Roman" w:hAnsi="Times New Roman" w:cs="Times New Roman"/>
          <w:sz w:val="24"/>
          <w:szCs w:val="24"/>
        </w:rPr>
        <w:t>Конституция Российской Федерации. Принята всенародным голосованием 12 декабря 1993 г. (с изм. и доп.) //Собрание законодательства РФ. – №9 от 03 марта 2014г. ст.1.</w:t>
      </w:r>
    </w:p>
    <w:p w:rsidR="00902CBE" w:rsidRPr="002766D8" w:rsidRDefault="00902CBE" w:rsidP="00902C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D8">
        <w:rPr>
          <w:rFonts w:ascii="Times New Roman" w:hAnsi="Times New Roman" w:cs="Times New Roman"/>
          <w:sz w:val="24"/>
          <w:szCs w:val="24"/>
        </w:rPr>
        <w:t>Гражданский кодекс Российской Федерации (Ч.I) от 30 ноября 1994г. №51-ФЗ (с изм. и доп.) // Собрание законодательства РФ. – №32 от 05 декабря 1994г., ст.3301.</w:t>
      </w:r>
    </w:p>
    <w:p w:rsidR="00902CBE" w:rsidRPr="002766D8" w:rsidRDefault="00902CBE" w:rsidP="00902C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D8">
        <w:rPr>
          <w:rFonts w:ascii="Times New Roman" w:hAnsi="Times New Roman" w:cs="Times New Roman"/>
          <w:sz w:val="24"/>
          <w:szCs w:val="24"/>
        </w:rPr>
        <w:t>Постановление Правительства РФ от 27 декабря 1995г. №1251 «О Федеральной программе государственной поддержки местного самоуправления» // ИПП «Гарант» (дата обращения 19.03.2014).</w:t>
      </w:r>
    </w:p>
    <w:p w:rsidR="00902CBE" w:rsidRPr="002766D8" w:rsidRDefault="00902CBE" w:rsidP="00902C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66D8">
        <w:rPr>
          <w:rFonts w:ascii="Times New Roman" w:hAnsi="Times New Roman" w:cs="Times New Roman"/>
          <w:sz w:val="24"/>
          <w:szCs w:val="24"/>
        </w:rPr>
        <w:t>Бабичев</w:t>
      </w:r>
      <w:proofErr w:type="spellEnd"/>
      <w:r w:rsidRPr="002766D8">
        <w:rPr>
          <w:rFonts w:ascii="Times New Roman" w:hAnsi="Times New Roman" w:cs="Times New Roman"/>
          <w:sz w:val="24"/>
          <w:szCs w:val="24"/>
        </w:rPr>
        <w:t xml:space="preserve"> И.В. Муниципальное право: системно-структурный анализ юридических конструкций. – М.: ИНФРА-М, 2010.</w:t>
      </w:r>
    </w:p>
    <w:p w:rsidR="00902CBE" w:rsidRPr="002766D8" w:rsidRDefault="00902CBE" w:rsidP="00902C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D8">
        <w:rPr>
          <w:rFonts w:ascii="Times New Roman" w:hAnsi="Times New Roman" w:cs="Times New Roman"/>
          <w:sz w:val="24"/>
          <w:szCs w:val="24"/>
        </w:rPr>
        <w:t>Безобразов В.П. Государство и общество. – М.: Инфра-М, 2014.</w:t>
      </w:r>
    </w:p>
    <w:p w:rsidR="00902CBE" w:rsidRPr="002766D8" w:rsidRDefault="00902CBE" w:rsidP="00902C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33EC" w:rsidRPr="002766D8" w:rsidRDefault="007A33EC" w:rsidP="007A33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A33EC" w:rsidRPr="002766D8" w:rsidSect="001B1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48B"/>
    <w:rsid w:val="00026877"/>
    <w:rsid w:val="00032760"/>
    <w:rsid w:val="00056BC7"/>
    <w:rsid w:val="000644CB"/>
    <w:rsid w:val="000A4777"/>
    <w:rsid w:val="000C2564"/>
    <w:rsid w:val="000C28D0"/>
    <w:rsid w:val="000E7F07"/>
    <w:rsid w:val="00174C6F"/>
    <w:rsid w:val="00176EB5"/>
    <w:rsid w:val="001B0C52"/>
    <w:rsid w:val="001B1DB1"/>
    <w:rsid w:val="001C0AE3"/>
    <w:rsid w:val="001F41D6"/>
    <w:rsid w:val="002766D8"/>
    <w:rsid w:val="00290002"/>
    <w:rsid w:val="002C4CC6"/>
    <w:rsid w:val="002E083F"/>
    <w:rsid w:val="002F4EEE"/>
    <w:rsid w:val="0030095D"/>
    <w:rsid w:val="00303D33"/>
    <w:rsid w:val="00304165"/>
    <w:rsid w:val="00304183"/>
    <w:rsid w:val="003101FE"/>
    <w:rsid w:val="00310FA6"/>
    <w:rsid w:val="003179B7"/>
    <w:rsid w:val="00334119"/>
    <w:rsid w:val="00360D8D"/>
    <w:rsid w:val="003C675A"/>
    <w:rsid w:val="003D6784"/>
    <w:rsid w:val="00425EEB"/>
    <w:rsid w:val="0048256F"/>
    <w:rsid w:val="004B1619"/>
    <w:rsid w:val="004D21A8"/>
    <w:rsid w:val="00503775"/>
    <w:rsid w:val="00546321"/>
    <w:rsid w:val="005B1EF1"/>
    <w:rsid w:val="005B772C"/>
    <w:rsid w:val="00600661"/>
    <w:rsid w:val="00613695"/>
    <w:rsid w:val="006B6CBA"/>
    <w:rsid w:val="00704032"/>
    <w:rsid w:val="00711D5D"/>
    <w:rsid w:val="007600F2"/>
    <w:rsid w:val="00761A38"/>
    <w:rsid w:val="007654D6"/>
    <w:rsid w:val="007967B0"/>
    <w:rsid w:val="007A12CE"/>
    <w:rsid w:val="007A33EC"/>
    <w:rsid w:val="007A3D3A"/>
    <w:rsid w:val="007B7F32"/>
    <w:rsid w:val="00853694"/>
    <w:rsid w:val="008606DA"/>
    <w:rsid w:val="00871986"/>
    <w:rsid w:val="008E3AE9"/>
    <w:rsid w:val="00902CBE"/>
    <w:rsid w:val="009045C5"/>
    <w:rsid w:val="009202D5"/>
    <w:rsid w:val="00923ED1"/>
    <w:rsid w:val="009518F9"/>
    <w:rsid w:val="009B46A0"/>
    <w:rsid w:val="009E5F36"/>
    <w:rsid w:val="009F52B9"/>
    <w:rsid w:val="009F6736"/>
    <w:rsid w:val="00A41FB7"/>
    <w:rsid w:val="00A83BF6"/>
    <w:rsid w:val="00A95DED"/>
    <w:rsid w:val="00A95EB3"/>
    <w:rsid w:val="00B266C6"/>
    <w:rsid w:val="00B277C7"/>
    <w:rsid w:val="00B345B7"/>
    <w:rsid w:val="00B36D1F"/>
    <w:rsid w:val="00BF6E8E"/>
    <w:rsid w:val="00C0165F"/>
    <w:rsid w:val="00C07023"/>
    <w:rsid w:val="00C2028C"/>
    <w:rsid w:val="00C32FB6"/>
    <w:rsid w:val="00C73118"/>
    <w:rsid w:val="00CA2D85"/>
    <w:rsid w:val="00CB72E7"/>
    <w:rsid w:val="00CD13E2"/>
    <w:rsid w:val="00CD5AB0"/>
    <w:rsid w:val="00DA1F12"/>
    <w:rsid w:val="00DA3644"/>
    <w:rsid w:val="00DC3296"/>
    <w:rsid w:val="00E0665F"/>
    <w:rsid w:val="00E1048B"/>
    <w:rsid w:val="00E35BC3"/>
    <w:rsid w:val="00E457FA"/>
    <w:rsid w:val="00E53243"/>
    <w:rsid w:val="00E87317"/>
    <w:rsid w:val="00E96D78"/>
    <w:rsid w:val="00EA2DB3"/>
    <w:rsid w:val="00EA54BA"/>
    <w:rsid w:val="00EA72AF"/>
    <w:rsid w:val="00EB1335"/>
    <w:rsid w:val="00EB4ADA"/>
    <w:rsid w:val="00F05172"/>
    <w:rsid w:val="00F35FE7"/>
    <w:rsid w:val="00F37736"/>
    <w:rsid w:val="00F71E40"/>
    <w:rsid w:val="00FB2B13"/>
    <w:rsid w:val="00FC2C4D"/>
    <w:rsid w:val="00FD1730"/>
    <w:rsid w:val="00FF4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EA6540-2EA9-48BF-A5D8-C501E3BD2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7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</dc:creator>
  <cp:lastModifiedBy>Екатерина Георгиевна Леонидова</cp:lastModifiedBy>
  <cp:revision>2</cp:revision>
  <cp:lastPrinted>2019-03-07T07:40:00Z</cp:lastPrinted>
  <dcterms:created xsi:type="dcterms:W3CDTF">2019-05-06T06:39:00Z</dcterms:created>
  <dcterms:modified xsi:type="dcterms:W3CDTF">2019-05-06T06:39:00Z</dcterms:modified>
</cp:coreProperties>
</file>