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E99A4" w14:textId="1295FC6A" w:rsidR="00BC6E7D" w:rsidRPr="00BC6E7D" w:rsidRDefault="00BC6E7D" w:rsidP="00BF2C83">
      <w:pPr>
        <w:spacing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BC6E7D">
        <w:rPr>
          <w:rFonts w:ascii="Times New Roman" w:hAnsi="Times New Roman"/>
          <w:b/>
          <w:sz w:val="24"/>
          <w:szCs w:val="24"/>
        </w:rPr>
        <w:t>УДК 332.14, 336.13</w:t>
      </w:r>
    </w:p>
    <w:p w14:paraId="58291D64" w14:textId="77777777" w:rsidR="00BC6E7D" w:rsidRPr="00BC6E7D" w:rsidRDefault="00BC6E7D" w:rsidP="00BF2C83">
      <w:pPr>
        <w:spacing w:after="0" w:line="360" w:lineRule="auto"/>
        <w:ind w:firstLine="709"/>
        <w:jc w:val="right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BC6E7D">
        <w:rPr>
          <w:rFonts w:ascii="Times New Roman" w:eastAsia="SimSun" w:hAnsi="Times New Roman"/>
          <w:b/>
          <w:sz w:val="24"/>
          <w:szCs w:val="24"/>
          <w:lang w:eastAsia="ru-RU"/>
        </w:rPr>
        <w:t>Тимушев Е.Н.</w:t>
      </w:r>
    </w:p>
    <w:p w14:paraId="3C596610" w14:textId="04B28C83" w:rsidR="000F5DD0" w:rsidRPr="00BC6E7D" w:rsidRDefault="00072F30" w:rsidP="00BF2C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ВНУТРИРЕГИОНАЛЬН</w:t>
      </w:r>
      <w:r w:rsidR="004637DA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БЮДЖЕТН</w:t>
      </w:r>
      <w:r w:rsidR="004637DA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ДЕЦЕНТРАЛИЗАЦИ</w:t>
      </w:r>
      <w:r w:rsidR="004637D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4637DA" w:rsidRPr="004637DA">
        <w:rPr>
          <w:rFonts w:ascii="Times New Roman" w:hAnsi="Times New Roman"/>
          <w:b/>
          <w:sz w:val="24"/>
          <w:szCs w:val="24"/>
        </w:rPr>
        <w:t>ПОКАЗАТЕЛИ</w:t>
      </w:r>
      <w:r w:rsidR="004637DA">
        <w:rPr>
          <w:rFonts w:ascii="Times New Roman" w:hAnsi="Times New Roman"/>
          <w:b/>
          <w:sz w:val="24"/>
          <w:szCs w:val="24"/>
        </w:rPr>
        <w:t>, ДИНАМИКА, СВЯЗЬ С ОСНОВНЫМИ ИНДИКА</w:t>
      </w:r>
      <w:r w:rsidR="00D40E1E">
        <w:rPr>
          <w:rFonts w:ascii="Times New Roman" w:hAnsi="Times New Roman"/>
          <w:b/>
          <w:sz w:val="24"/>
          <w:szCs w:val="24"/>
        </w:rPr>
        <w:t>Т</w:t>
      </w:r>
      <w:r w:rsidR="004637DA">
        <w:rPr>
          <w:rFonts w:ascii="Times New Roman" w:hAnsi="Times New Roman"/>
          <w:b/>
          <w:sz w:val="24"/>
          <w:szCs w:val="24"/>
        </w:rPr>
        <w:t>ОРАМИ ЭКОНОМ</w:t>
      </w:r>
      <w:r w:rsidR="00D40E1E">
        <w:rPr>
          <w:rFonts w:ascii="Times New Roman" w:hAnsi="Times New Roman"/>
          <w:b/>
          <w:sz w:val="24"/>
          <w:szCs w:val="24"/>
        </w:rPr>
        <w:t>ИКИ</w:t>
      </w:r>
      <w:r w:rsidR="004637DA">
        <w:rPr>
          <w:rFonts w:ascii="Times New Roman" w:hAnsi="Times New Roman"/>
          <w:b/>
          <w:sz w:val="24"/>
          <w:szCs w:val="24"/>
        </w:rPr>
        <w:t xml:space="preserve"> РЕГИОНА</w:t>
      </w:r>
    </w:p>
    <w:p w14:paraId="4CAD3A65" w14:textId="77777777" w:rsidR="000F5DD0" w:rsidRDefault="000F5DD0" w:rsidP="00BF2C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24AD8C" w14:textId="7DAE0DF1" w:rsidR="00BE1DEC" w:rsidRDefault="00642E2A" w:rsidP="00761D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Hlk8567680"/>
      <w:r w:rsidRPr="00B22D12">
        <w:rPr>
          <w:rFonts w:ascii="Times New Roman" w:hAnsi="Times New Roman"/>
          <w:i/>
          <w:sz w:val="24"/>
          <w:szCs w:val="24"/>
        </w:rPr>
        <w:t>Аннотация.</w:t>
      </w:r>
      <w:r w:rsidR="00E05D1C" w:rsidRPr="00E05D1C">
        <w:rPr>
          <w:rFonts w:ascii="Times New Roman" w:hAnsi="Times New Roman"/>
          <w:i/>
          <w:sz w:val="24"/>
          <w:szCs w:val="24"/>
        </w:rPr>
        <w:t xml:space="preserve"> </w:t>
      </w:r>
      <w:bookmarkStart w:id="1" w:name="_Hlk8567571"/>
      <w:bookmarkStart w:id="2" w:name="_Hlk8567762"/>
      <w:bookmarkStart w:id="3" w:name="_Hlk8567649"/>
      <w:r w:rsidR="00801B81">
        <w:rPr>
          <w:rFonts w:ascii="Times New Roman" w:hAnsi="Times New Roman"/>
          <w:i/>
          <w:sz w:val="24"/>
          <w:szCs w:val="24"/>
        </w:rPr>
        <w:t xml:space="preserve">Для субъектов </w:t>
      </w:r>
      <w:r w:rsidR="00801B81" w:rsidRPr="00E05D1C">
        <w:rPr>
          <w:rFonts w:ascii="Times New Roman" w:hAnsi="Times New Roman"/>
          <w:i/>
          <w:sz w:val="24"/>
          <w:szCs w:val="24"/>
        </w:rPr>
        <w:t xml:space="preserve">СЗФО </w:t>
      </w:r>
      <w:r w:rsidR="00801B81">
        <w:rPr>
          <w:rFonts w:ascii="Times New Roman" w:hAnsi="Times New Roman"/>
          <w:i/>
          <w:sz w:val="24"/>
          <w:szCs w:val="24"/>
        </w:rPr>
        <w:t xml:space="preserve">выявлен </w:t>
      </w:r>
      <w:r w:rsidR="00801B81" w:rsidRPr="00E05D1C">
        <w:rPr>
          <w:rFonts w:ascii="Times New Roman" w:hAnsi="Times New Roman"/>
          <w:i/>
          <w:sz w:val="24"/>
          <w:szCs w:val="24"/>
        </w:rPr>
        <w:t>низк</w:t>
      </w:r>
      <w:r w:rsidR="00801B81">
        <w:rPr>
          <w:rFonts w:ascii="Times New Roman" w:hAnsi="Times New Roman"/>
          <w:i/>
          <w:sz w:val="24"/>
          <w:szCs w:val="24"/>
        </w:rPr>
        <w:t>ий</w:t>
      </w:r>
      <w:r w:rsidR="00801B81" w:rsidRPr="00E05D1C">
        <w:rPr>
          <w:rFonts w:ascii="Times New Roman" w:hAnsi="Times New Roman"/>
          <w:i/>
          <w:sz w:val="24"/>
          <w:szCs w:val="24"/>
        </w:rPr>
        <w:t xml:space="preserve"> уровень </w:t>
      </w:r>
      <w:r w:rsidR="00E05D1C" w:rsidRPr="00E05D1C">
        <w:rPr>
          <w:rFonts w:ascii="Times New Roman" w:hAnsi="Times New Roman"/>
          <w:i/>
          <w:sz w:val="24"/>
          <w:szCs w:val="24"/>
        </w:rPr>
        <w:t>внутрирегиональной расход</w:t>
      </w:r>
      <w:r w:rsidR="00E05D1C">
        <w:rPr>
          <w:rFonts w:ascii="Times New Roman" w:hAnsi="Times New Roman"/>
          <w:i/>
          <w:sz w:val="24"/>
          <w:szCs w:val="24"/>
        </w:rPr>
        <w:t xml:space="preserve">ной </w:t>
      </w:r>
      <w:r w:rsidR="00E05D1C" w:rsidRPr="00E05D1C">
        <w:rPr>
          <w:rFonts w:ascii="Times New Roman" w:hAnsi="Times New Roman"/>
          <w:i/>
          <w:sz w:val="24"/>
          <w:szCs w:val="24"/>
        </w:rPr>
        <w:t>бюджетной децентрализации</w:t>
      </w:r>
      <w:r w:rsidR="00801B81">
        <w:rPr>
          <w:rFonts w:ascii="Times New Roman" w:hAnsi="Times New Roman"/>
          <w:i/>
          <w:sz w:val="24"/>
          <w:szCs w:val="24"/>
        </w:rPr>
        <w:t xml:space="preserve">, с </w:t>
      </w:r>
      <w:r w:rsidR="00FA1E7A">
        <w:rPr>
          <w:rFonts w:ascii="Times New Roman" w:hAnsi="Times New Roman"/>
          <w:i/>
          <w:sz w:val="24"/>
          <w:szCs w:val="24"/>
        </w:rPr>
        <w:t>тренд</w:t>
      </w:r>
      <w:r w:rsidR="00801B81">
        <w:rPr>
          <w:rFonts w:ascii="Times New Roman" w:hAnsi="Times New Roman"/>
          <w:i/>
          <w:sz w:val="24"/>
          <w:szCs w:val="24"/>
        </w:rPr>
        <w:t>ом его</w:t>
      </w:r>
      <w:r w:rsidR="00FA1E7A">
        <w:rPr>
          <w:rFonts w:ascii="Times New Roman" w:hAnsi="Times New Roman"/>
          <w:i/>
          <w:sz w:val="24"/>
          <w:szCs w:val="24"/>
        </w:rPr>
        <w:t xml:space="preserve"> </w:t>
      </w:r>
      <w:r w:rsidR="00E05D1C" w:rsidRPr="00E05D1C">
        <w:rPr>
          <w:rFonts w:ascii="Times New Roman" w:hAnsi="Times New Roman"/>
          <w:i/>
          <w:sz w:val="24"/>
          <w:szCs w:val="24"/>
        </w:rPr>
        <w:t>снижени</w:t>
      </w:r>
      <w:r w:rsidR="00FA1E7A">
        <w:rPr>
          <w:rFonts w:ascii="Times New Roman" w:hAnsi="Times New Roman"/>
          <w:i/>
          <w:sz w:val="24"/>
          <w:szCs w:val="24"/>
        </w:rPr>
        <w:t>я</w:t>
      </w:r>
      <w:r w:rsidR="00E05D1C" w:rsidRPr="00E05D1C">
        <w:rPr>
          <w:rFonts w:ascii="Times New Roman" w:hAnsi="Times New Roman"/>
          <w:i/>
          <w:sz w:val="24"/>
          <w:szCs w:val="24"/>
        </w:rPr>
        <w:t xml:space="preserve"> </w:t>
      </w:r>
      <w:r w:rsidR="00FA1E7A">
        <w:rPr>
          <w:rFonts w:ascii="Times New Roman" w:hAnsi="Times New Roman"/>
          <w:i/>
          <w:sz w:val="24"/>
          <w:szCs w:val="24"/>
        </w:rPr>
        <w:t xml:space="preserve">за </w:t>
      </w:r>
      <w:r w:rsidR="00E05D1C" w:rsidRPr="00E05D1C">
        <w:rPr>
          <w:rFonts w:ascii="Times New Roman" w:hAnsi="Times New Roman"/>
          <w:i/>
          <w:sz w:val="24"/>
          <w:szCs w:val="24"/>
        </w:rPr>
        <w:t xml:space="preserve">2011-2016 гг. </w:t>
      </w:r>
      <w:bookmarkEnd w:id="1"/>
      <w:r w:rsidR="00F6193C">
        <w:rPr>
          <w:rFonts w:ascii="Times New Roman" w:hAnsi="Times New Roman"/>
          <w:i/>
          <w:sz w:val="24"/>
          <w:szCs w:val="24"/>
        </w:rPr>
        <w:t>Обоснован</w:t>
      </w:r>
      <w:r w:rsidR="00B67162">
        <w:rPr>
          <w:rFonts w:ascii="Times New Roman" w:hAnsi="Times New Roman"/>
          <w:i/>
          <w:sz w:val="24"/>
          <w:szCs w:val="24"/>
        </w:rPr>
        <w:t>ы</w:t>
      </w:r>
      <w:r w:rsidR="00F6193C">
        <w:rPr>
          <w:rFonts w:ascii="Times New Roman" w:hAnsi="Times New Roman"/>
          <w:i/>
          <w:sz w:val="24"/>
          <w:szCs w:val="24"/>
        </w:rPr>
        <w:t xml:space="preserve"> выбор показателя </w:t>
      </w:r>
      <w:r w:rsidR="00F6193C" w:rsidRPr="00E05D1C">
        <w:rPr>
          <w:rFonts w:ascii="Times New Roman" w:hAnsi="Times New Roman"/>
          <w:i/>
          <w:sz w:val="24"/>
          <w:szCs w:val="24"/>
        </w:rPr>
        <w:t xml:space="preserve">внутрирегиональной </w:t>
      </w:r>
      <w:r w:rsidR="00F6193C" w:rsidRPr="00F6193C">
        <w:rPr>
          <w:rFonts w:ascii="Times New Roman" w:hAnsi="Times New Roman"/>
          <w:i/>
          <w:sz w:val="24"/>
          <w:szCs w:val="24"/>
        </w:rPr>
        <w:t>расходной бюджетной децентрализации</w:t>
      </w:r>
      <w:r w:rsidR="00F6193C">
        <w:rPr>
          <w:rFonts w:ascii="Times New Roman" w:hAnsi="Times New Roman"/>
          <w:i/>
          <w:sz w:val="24"/>
          <w:szCs w:val="24"/>
        </w:rPr>
        <w:t xml:space="preserve"> и </w:t>
      </w:r>
      <w:r w:rsidR="00B67162">
        <w:rPr>
          <w:rFonts w:ascii="Times New Roman" w:hAnsi="Times New Roman"/>
          <w:i/>
          <w:sz w:val="24"/>
          <w:szCs w:val="24"/>
        </w:rPr>
        <w:t xml:space="preserve">важность </w:t>
      </w:r>
      <w:r w:rsidR="00B67162" w:rsidRPr="00B67162">
        <w:rPr>
          <w:rFonts w:ascii="Times New Roman" w:hAnsi="Times New Roman"/>
          <w:i/>
          <w:sz w:val="24"/>
          <w:szCs w:val="24"/>
        </w:rPr>
        <w:t>поправки расчётов на объём региональных субвенций</w:t>
      </w:r>
      <w:r w:rsidR="00B67162">
        <w:rPr>
          <w:rFonts w:ascii="Times New Roman" w:hAnsi="Times New Roman"/>
          <w:i/>
          <w:sz w:val="24"/>
          <w:szCs w:val="24"/>
        </w:rPr>
        <w:t>.</w:t>
      </w:r>
      <w:bookmarkEnd w:id="2"/>
    </w:p>
    <w:bookmarkEnd w:id="0"/>
    <w:bookmarkEnd w:id="3"/>
    <w:p w14:paraId="7A238217" w14:textId="1E949199" w:rsidR="00642E2A" w:rsidRPr="00B22D12" w:rsidRDefault="00642E2A" w:rsidP="00761D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22D12">
        <w:rPr>
          <w:rFonts w:ascii="Times New Roman" w:hAnsi="Times New Roman"/>
          <w:i/>
          <w:sz w:val="24"/>
          <w:szCs w:val="24"/>
        </w:rPr>
        <w:t>Ключевые слова</w:t>
      </w:r>
      <w:r w:rsidR="008A591F" w:rsidRPr="00B22D12">
        <w:rPr>
          <w:rFonts w:ascii="Times New Roman" w:hAnsi="Times New Roman"/>
          <w:i/>
          <w:sz w:val="24"/>
          <w:szCs w:val="24"/>
        </w:rPr>
        <w:t>.</w:t>
      </w:r>
      <w:r w:rsidR="00F66C8B">
        <w:rPr>
          <w:rFonts w:ascii="Times New Roman" w:hAnsi="Times New Roman"/>
          <w:i/>
          <w:sz w:val="24"/>
          <w:szCs w:val="24"/>
        </w:rPr>
        <w:t xml:space="preserve"> </w:t>
      </w:r>
      <w:r w:rsidR="00F66C8B" w:rsidRPr="00F66C8B">
        <w:rPr>
          <w:rFonts w:ascii="Times New Roman" w:hAnsi="Times New Roman"/>
          <w:i/>
          <w:sz w:val="24"/>
          <w:szCs w:val="24"/>
        </w:rPr>
        <w:t>Бюджетная децентрализация, внутрирегиональная децентрализация, местный бюджет, СЗФО, инвестиции, валовая добавленная стоимость.</w:t>
      </w:r>
    </w:p>
    <w:p w14:paraId="3F42B3C0" w14:textId="77777777" w:rsidR="009A52E2" w:rsidRDefault="009A52E2" w:rsidP="00BF2C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F6AF47" w14:textId="77777777" w:rsidR="000F5DD0" w:rsidRDefault="00AC3693" w:rsidP="006B4F66">
      <w:pPr>
        <w:pStyle w:val="10-4-17"/>
        <w:spacing w:line="240" w:lineRule="auto"/>
      </w:pPr>
      <w:r>
        <w:t>Введение</w:t>
      </w:r>
    </w:p>
    <w:p w14:paraId="1EAF3187" w14:textId="77777777" w:rsidR="00AC3693" w:rsidRDefault="00AC3693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85A547" w14:textId="1E531391" w:rsidR="0093736F" w:rsidRDefault="00032DC0" w:rsidP="006B4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настоящее время в бюджетной системе </w:t>
      </w:r>
      <w:r w:rsidRPr="00507CB9">
        <w:rPr>
          <w:rFonts w:ascii="Times New Roman" w:hAnsi="Times New Roman"/>
          <w:bCs/>
          <w:sz w:val="24"/>
          <w:szCs w:val="24"/>
        </w:rPr>
        <w:t>Республик</w:t>
      </w:r>
      <w:r w:rsidR="00172B5C">
        <w:rPr>
          <w:rFonts w:ascii="Times New Roman" w:hAnsi="Times New Roman"/>
          <w:bCs/>
          <w:sz w:val="24"/>
          <w:szCs w:val="24"/>
        </w:rPr>
        <w:t>и</w:t>
      </w:r>
      <w:r w:rsidRPr="00507CB9">
        <w:rPr>
          <w:rFonts w:ascii="Times New Roman" w:hAnsi="Times New Roman"/>
          <w:bCs/>
          <w:sz w:val="24"/>
          <w:szCs w:val="24"/>
        </w:rPr>
        <w:t xml:space="preserve"> Коми</w:t>
      </w:r>
      <w:r>
        <w:rPr>
          <w:rFonts w:ascii="Times New Roman" w:hAnsi="Times New Roman"/>
          <w:bCs/>
          <w:sz w:val="24"/>
          <w:szCs w:val="24"/>
        </w:rPr>
        <w:t xml:space="preserve"> происходит </w:t>
      </w:r>
      <w:r w:rsidRPr="00746568">
        <w:rPr>
          <w:rFonts w:ascii="Times New Roman" w:hAnsi="Times New Roman"/>
          <w:bCs/>
          <w:sz w:val="24"/>
          <w:szCs w:val="24"/>
        </w:rPr>
        <w:t>консолидаци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746568">
        <w:rPr>
          <w:rFonts w:ascii="Times New Roman" w:hAnsi="Times New Roman"/>
          <w:bCs/>
          <w:sz w:val="24"/>
          <w:szCs w:val="24"/>
        </w:rPr>
        <w:t xml:space="preserve"> бюджетных средств</w:t>
      </w:r>
      <w:r>
        <w:rPr>
          <w:rFonts w:ascii="Times New Roman" w:hAnsi="Times New Roman"/>
          <w:bCs/>
          <w:sz w:val="24"/>
          <w:szCs w:val="24"/>
        </w:rPr>
        <w:t xml:space="preserve">. Она выражается в </w:t>
      </w:r>
      <w:r w:rsidRPr="00680B33">
        <w:rPr>
          <w:rFonts w:ascii="Times New Roman" w:hAnsi="Times New Roman"/>
          <w:bCs/>
          <w:sz w:val="24"/>
          <w:szCs w:val="24"/>
        </w:rPr>
        <w:t>рост</w:t>
      </w:r>
      <w:r>
        <w:rPr>
          <w:rFonts w:ascii="Times New Roman" w:hAnsi="Times New Roman"/>
          <w:bCs/>
          <w:sz w:val="24"/>
          <w:szCs w:val="24"/>
        </w:rPr>
        <w:t>е</w:t>
      </w:r>
      <w:r w:rsidRPr="00680B33">
        <w:rPr>
          <w:rFonts w:ascii="Times New Roman" w:hAnsi="Times New Roman"/>
          <w:bCs/>
          <w:sz w:val="24"/>
          <w:szCs w:val="24"/>
        </w:rPr>
        <w:t xml:space="preserve"> централизации ресурсов и снижени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680B33">
        <w:rPr>
          <w:rFonts w:ascii="Times New Roman" w:hAnsi="Times New Roman"/>
          <w:bCs/>
          <w:sz w:val="24"/>
          <w:szCs w:val="24"/>
        </w:rPr>
        <w:t xml:space="preserve"> самостоятельности местных бюджетов</w:t>
      </w:r>
      <w:r>
        <w:rPr>
          <w:rFonts w:ascii="Times New Roman" w:hAnsi="Times New Roman"/>
          <w:bCs/>
          <w:sz w:val="24"/>
          <w:szCs w:val="24"/>
        </w:rPr>
        <w:t>.</w:t>
      </w:r>
      <w:r w:rsidR="00D97768">
        <w:rPr>
          <w:rFonts w:ascii="Times New Roman" w:hAnsi="Times New Roman"/>
          <w:bCs/>
          <w:sz w:val="24"/>
          <w:szCs w:val="24"/>
        </w:rPr>
        <w:t xml:space="preserve"> </w:t>
      </w:r>
      <w:r w:rsidR="00602886">
        <w:rPr>
          <w:rFonts w:ascii="Times New Roman" w:hAnsi="Times New Roman"/>
          <w:bCs/>
          <w:sz w:val="24"/>
          <w:szCs w:val="24"/>
        </w:rPr>
        <w:t xml:space="preserve">Происходит усугубление проблемы дефицита финансовой самостоятельности, которая выражается в отсутствии </w:t>
      </w:r>
      <w:r w:rsidR="00602886" w:rsidRPr="005A52A6">
        <w:rPr>
          <w:rFonts w:ascii="Times New Roman" w:hAnsi="Times New Roman"/>
          <w:bCs/>
          <w:sz w:val="24"/>
          <w:szCs w:val="24"/>
        </w:rPr>
        <w:t>заинтересован</w:t>
      </w:r>
      <w:r w:rsidR="00602886">
        <w:rPr>
          <w:rFonts w:ascii="Times New Roman" w:hAnsi="Times New Roman"/>
          <w:bCs/>
          <w:sz w:val="24"/>
          <w:szCs w:val="24"/>
        </w:rPr>
        <w:t>ности</w:t>
      </w:r>
      <w:r w:rsidR="00602886" w:rsidRPr="005A52A6">
        <w:rPr>
          <w:rFonts w:ascii="Times New Roman" w:hAnsi="Times New Roman"/>
          <w:bCs/>
          <w:sz w:val="24"/>
          <w:szCs w:val="24"/>
        </w:rPr>
        <w:t xml:space="preserve"> </w:t>
      </w:r>
      <w:r w:rsidR="00602886">
        <w:rPr>
          <w:rFonts w:ascii="Times New Roman" w:hAnsi="Times New Roman"/>
          <w:bCs/>
          <w:sz w:val="24"/>
          <w:szCs w:val="24"/>
        </w:rPr>
        <w:t>местных органов власти</w:t>
      </w:r>
      <w:r w:rsidR="00602886" w:rsidRPr="005A52A6">
        <w:rPr>
          <w:rFonts w:ascii="Times New Roman" w:hAnsi="Times New Roman"/>
          <w:bCs/>
          <w:sz w:val="24"/>
          <w:szCs w:val="24"/>
        </w:rPr>
        <w:t xml:space="preserve"> в повышении базы налоговых и неналоговых доходов</w:t>
      </w:r>
      <w:r w:rsidR="00602886">
        <w:rPr>
          <w:rFonts w:ascii="Times New Roman" w:hAnsi="Times New Roman"/>
          <w:bCs/>
          <w:sz w:val="24"/>
          <w:szCs w:val="24"/>
        </w:rPr>
        <w:t xml:space="preserve">. </w:t>
      </w:r>
      <w:r w:rsidR="00172B5C">
        <w:rPr>
          <w:rFonts w:ascii="Times New Roman" w:hAnsi="Times New Roman"/>
          <w:bCs/>
          <w:sz w:val="24"/>
          <w:szCs w:val="24"/>
        </w:rPr>
        <w:t xml:space="preserve">На сегодняшний день местные </w:t>
      </w:r>
      <w:r w:rsidR="00FE68E5">
        <w:rPr>
          <w:rFonts w:ascii="Times New Roman" w:hAnsi="Times New Roman"/>
          <w:bCs/>
          <w:sz w:val="24"/>
          <w:szCs w:val="24"/>
        </w:rPr>
        <w:t xml:space="preserve">бюджеты в Коми осуществляют менее 30% объёма бюджетных расходов. </w:t>
      </w:r>
    </w:p>
    <w:p w14:paraId="5A8EABB4" w14:textId="06BFB260" w:rsidR="002203B2" w:rsidRDefault="006C5C2A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силу тенденций сокращения </w:t>
      </w:r>
      <w:r w:rsidRPr="006C5C2A">
        <w:rPr>
          <w:rFonts w:ascii="Times New Roman" w:hAnsi="Times New Roman"/>
          <w:sz w:val="24"/>
          <w:szCs w:val="24"/>
          <w:lang w:eastAsia="ru-RU"/>
        </w:rPr>
        <w:t>внутрирегиональн</w:t>
      </w:r>
      <w:r>
        <w:rPr>
          <w:rFonts w:ascii="Times New Roman" w:hAnsi="Times New Roman"/>
          <w:sz w:val="24"/>
          <w:szCs w:val="24"/>
          <w:lang w:eastAsia="ru-RU"/>
        </w:rPr>
        <w:t>ой (местной)</w:t>
      </w:r>
      <w:r w:rsidRPr="006C5C2A">
        <w:rPr>
          <w:rFonts w:ascii="Times New Roman" w:hAnsi="Times New Roman"/>
          <w:sz w:val="24"/>
          <w:szCs w:val="24"/>
          <w:lang w:eastAsia="ru-RU"/>
        </w:rPr>
        <w:t xml:space="preserve"> бюджетн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C5C2A">
        <w:rPr>
          <w:rFonts w:ascii="Times New Roman" w:hAnsi="Times New Roman"/>
          <w:sz w:val="24"/>
          <w:szCs w:val="24"/>
          <w:lang w:eastAsia="ru-RU"/>
        </w:rPr>
        <w:t xml:space="preserve"> децентрализаци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C5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1684">
        <w:rPr>
          <w:rFonts w:ascii="Times New Roman" w:hAnsi="Times New Roman"/>
          <w:sz w:val="24"/>
          <w:szCs w:val="24"/>
          <w:lang w:eastAsia="ru-RU"/>
        </w:rPr>
        <w:t xml:space="preserve">в Коми </w:t>
      </w:r>
      <w:r w:rsidR="0082275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7403D">
        <w:rPr>
          <w:rFonts w:ascii="Times New Roman" w:hAnsi="Times New Roman"/>
          <w:sz w:val="24"/>
          <w:szCs w:val="24"/>
          <w:lang w:eastAsia="ru-RU"/>
        </w:rPr>
        <w:t xml:space="preserve">распространённой гипотезы о </w:t>
      </w:r>
      <w:r w:rsidR="00822754">
        <w:rPr>
          <w:rFonts w:ascii="Times New Roman" w:hAnsi="Times New Roman"/>
          <w:sz w:val="24"/>
          <w:szCs w:val="24"/>
          <w:lang w:eastAsia="ru-RU"/>
        </w:rPr>
        <w:t xml:space="preserve">положительной связи развитых местных финансов </w:t>
      </w:r>
      <w:r w:rsidR="00172B5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822754">
        <w:rPr>
          <w:rFonts w:ascii="Times New Roman" w:hAnsi="Times New Roman"/>
          <w:sz w:val="24"/>
          <w:szCs w:val="24"/>
          <w:lang w:eastAsia="ru-RU"/>
        </w:rPr>
        <w:t>рост</w:t>
      </w:r>
      <w:r w:rsidR="00172B5C">
        <w:rPr>
          <w:rFonts w:ascii="Times New Roman" w:hAnsi="Times New Roman"/>
          <w:sz w:val="24"/>
          <w:szCs w:val="24"/>
          <w:lang w:eastAsia="ru-RU"/>
        </w:rPr>
        <w:t>ом</w:t>
      </w:r>
      <w:r w:rsidR="00822754">
        <w:rPr>
          <w:rFonts w:ascii="Times New Roman" w:hAnsi="Times New Roman"/>
          <w:sz w:val="24"/>
          <w:szCs w:val="24"/>
          <w:lang w:eastAsia="ru-RU"/>
        </w:rPr>
        <w:t xml:space="preserve"> экономики</w:t>
      </w:r>
      <w:r w:rsidR="0077403D">
        <w:rPr>
          <w:rFonts w:ascii="Times New Roman" w:hAnsi="Times New Roman"/>
          <w:sz w:val="24"/>
          <w:szCs w:val="24"/>
          <w:lang w:eastAsia="ru-RU"/>
        </w:rPr>
        <w:t xml:space="preserve">, интерес </w:t>
      </w:r>
      <w:r w:rsidR="00822754">
        <w:rPr>
          <w:rFonts w:ascii="Times New Roman" w:hAnsi="Times New Roman"/>
          <w:sz w:val="24"/>
          <w:szCs w:val="24"/>
          <w:lang w:eastAsia="ru-RU"/>
        </w:rPr>
        <w:t>представля</w:t>
      </w:r>
      <w:r w:rsidR="00E45567">
        <w:rPr>
          <w:rFonts w:ascii="Times New Roman" w:hAnsi="Times New Roman"/>
          <w:sz w:val="24"/>
          <w:szCs w:val="24"/>
          <w:lang w:eastAsia="ru-RU"/>
        </w:rPr>
        <w:t>ю</w:t>
      </w:r>
      <w:r w:rsidR="00822754">
        <w:rPr>
          <w:rFonts w:ascii="Times New Roman" w:hAnsi="Times New Roman"/>
          <w:sz w:val="24"/>
          <w:szCs w:val="24"/>
          <w:lang w:eastAsia="ru-RU"/>
        </w:rPr>
        <w:t>т вопрос</w:t>
      </w:r>
      <w:r w:rsidR="00E45567">
        <w:rPr>
          <w:rFonts w:ascii="Times New Roman" w:hAnsi="Times New Roman"/>
          <w:sz w:val="24"/>
          <w:szCs w:val="24"/>
          <w:lang w:eastAsia="ru-RU"/>
        </w:rPr>
        <w:t>ы</w:t>
      </w:r>
      <w:r w:rsidR="00822754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="00E30DA6">
        <w:rPr>
          <w:rFonts w:ascii="Times New Roman" w:hAnsi="Times New Roman"/>
          <w:sz w:val="24"/>
          <w:szCs w:val="24"/>
          <w:lang w:eastAsia="ru-RU"/>
        </w:rPr>
        <w:t xml:space="preserve">сравнительных </w:t>
      </w:r>
      <w:r w:rsidR="00C41684">
        <w:rPr>
          <w:rFonts w:ascii="Times New Roman" w:hAnsi="Times New Roman"/>
          <w:sz w:val="24"/>
          <w:szCs w:val="24"/>
          <w:lang w:eastAsia="ru-RU"/>
        </w:rPr>
        <w:t xml:space="preserve">аспектах динамики </w:t>
      </w:r>
      <w:r w:rsidR="00A46B0C" w:rsidRPr="006C5C2A">
        <w:rPr>
          <w:rFonts w:ascii="Times New Roman" w:hAnsi="Times New Roman"/>
          <w:sz w:val="24"/>
          <w:szCs w:val="24"/>
          <w:lang w:eastAsia="ru-RU"/>
        </w:rPr>
        <w:t>бюджетн</w:t>
      </w:r>
      <w:r w:rsidR="00A46B0C">
        <w:rPr>
          <w:rFonts w:ascii="Times New Roman" w:hAnsi="Times New Roman"/>
          <w:sz w:val="24"/>
          <w:szCs w:val="24"/>
          <w:lang w:eastAsia="ru-RU"/>
        </w:rPr>
        <w:t>ой</w:t>
      </w:r>
      <w:r w:rsidR="00A46B0C" w:rsidRPr="006C5C2A">
        <w:rPr>
          <w:rFonts w:ascii="Times New Roman" w:hAnsi="Times New Roman"/>
          <w:sz w:val="24"/>
          <w:szCs w:val="24"/>
          <w:lang w:eastAsia="ru-RU"/>
        </w:rPr>
        <w:t xml:space="preserve"> децентрализаци</w:t>
      </w:r>
      <w:r w:rsidR="00A46B0C">
        <w:rPr>
          <w:rFonts w:ascii="Times New Roman" w:hAnsi="Times New Roman"/>
          <w:sz w:val="24"/>
          <w:szCs w:val="24"/>
          <w:lang w:eastAsia="ru-RU"/>
        </w:rPr>
        <w:t>и</w:t>
      </w:r>
      <w:r w:rsidR="00A46B0C" w:rsidRPr="006C5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1684">
        <w:rPr>
          <w:rFonts w:ascii="Times New Roman" w:hAnsi="Times New Roman"/>
          <w:sz w:val="24"/>
          <w:szCs w:val="24"/>
          <w:lang w:eastAsia="ru-RU"/>
        </w:rPr>
        <w:t xml:space="preserve">субъектов </w:t>
      </w:r>
      <w:r w:rsidR="00C41684" w:rsidRPr="0077403D">
        <w:rPr>
          <w:rFonts w:ascii="Times New Roman" w:hAnsi="Times New Roman"/>
          <w:sz w:val="24"/>
          <w:szCs w:val="24"/>
          <w:lang w:eastAsia="ru-RU"/>
        </w:rPr>
        <w:t xml:space="preserve">Северо-Западного федерального округа </w:t>
      </w:r>
      <w:r w:rsidR="00C41684">
        <w:rPr>
          <w:rFonts w:ascii="Times New Roman" w:hAnsi="Times New Roman"/>
          <w:sz w:val="24"/>
          <w:szCs w:val="24"/>
          <w:lang w:eastAsia="ru-RU"/>
        </w:rPr>
        <w:t>(</w:t>
      </w:r>
      <w:r w:rsidR="00C41684" w:rsidRPr="0077403D">
        <w:rPr>
          <w:rFonts w:ascii="Times New Roman" w:hAnsi="Times New Roman"/>
          <w:sz w:val="24"/>
          <w:szCs w:val="24"/>
          <w:lang w:eastAsia="ru-RU"/>
        </w:rPr>
        <w:t>СЗФО</w:t>
      </w:r>
      <w:r w:rsidR="00C41684">
        <w:rPr>
          <w:rFonts w:ascii="Times New Roman" w:hAnsi="Times New Roman"/>
          <w:sz w:val="24"/>
          <w:szCs w:val="24"/>
          <w:lang w:eastAsia="ru-RU"/>
        </w:rPr>
        <w:t>)</w:t>
      </w:r>
      <w:r w:rsidR="002C3003">
        <w:rPr>
          <w:rFonts w:ascii="Times New Roman" w:hAnsi="Times New Roman"/>
          <w:sz w:val="24"/>
          <w:szCs w:val="24"/>
          <w:lang w:eastAsia="ru-RU"/>
        </w:rPr>
        <w:t xml:space="preserve"> в 2011-2016 гг.</w:t>
      </w:r>
      <w:r w:rsidR="00A46B0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C3003">
        <w:rPr>
          <w:rFonts w:ascii="Times New Roman" w:hAnsi="Times New Roman"/>
          <w:sz w:val="24"/>
          <w:szCs w:val="24"/>
          <w:lang w:eastAsia="ru-RU"/>
        </w:rPr>
        <w:t xml:space="preserve">пространственной и видовой структурах показателя </w:t>
      </w:r>
      <w:r w:rsidR="00694104">
        <w:rPr>
          <w:rFonts w:ascii="Times New Roman" w:hAnsi="Times New Roman"/>
          <w:sz w:val="24"/>
          <w:szCs w:val="24"/>
          <w:lang w:eastAsia="ru-RU"/>
        </w:rPr>
        <w:t>доли местных</w:t>
      </w:r>
      <w:r w:rsidR="00A46B0C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575332">
        <w:rPr>
          <w:rFonts w:ascii="Times New Roman" w:hAnsi="Times New Roman"/>
          <w:sz w:val="24"/>
          <w:szCs w:val="24"/>
          <w:lang w:eastAsia="ru-RU"/>
        </w:rPr>
        <w:t>, а также</w:t>
      </w:r>
      <w:r w:rsidR="00E45567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="00822754">
        <w:rPr>
          <w:rFonts w:ascii="Times New Roman" w:hAnsi="Times New Roman"/>
          <w:sz w:val="24"/>
          <w:szCs w:val="24"/>
          <w:lang w:eastAsia="ru-RU"/>
        </w:rPr>
        <w:t xml:space="preserve">том, как </w:t>
      </w:r>
      <w:r w:rsidR="004F09CA">
        <w:rPr>
          <w:rFonts w:ascii="Times New Roman" w:hAnsi="Times New Roman"/>
          <w:sz w:val="24"/>
          <w:szCs w:val="24"/>
          <w:lang w:eastAsia="ru-RU"/>
        </w:rPr>
        <w:t>соотносятся</w:t>
      </w:r>
      <w:r w:rsidR="002203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2881">
        <w:rPr>
          <w:rFonts w:ascii="Times New Roman" w:hAnsi="Times New Roman"/>
          <w:sz w:val="24"/>
          <w:szCs w:val="24"/>
          <w:lang w:eastAsia="ru-RU"/>
        </w:rPr>
        <w:t xml:space="preserve">различные </w:t>
      </w:r>
      <w:r w:rsidR="002203B2">
        <w:rPr>
          <w:rFonts w:ascii="Times New Roman" w:hAnsi="Times New Roman"/>
          <w:sz w:val="24"/>
          <w:szCs w:val="24"/>
          <w:lang w:eastAsia="ru-RU"/>
        </w:rPr>
        <w:t xml:space="preserve">показатели </w:t>
      </w:r>
      <w:r w:rsidR="00C510C0" w:rsidRPr="006C5C2A">
        <w:rPr>
          <w:rFonts w:ascii="Times New Roman" w:hAnsi="Times New Roman"/>
          <w:sz w:val="24"/>
          <w:szCs w:val="24"/>
          <w:lang w:eastAsia="ru-RU"/>
        </w:rPr>
        <w:t>децентрализаци</w:t>
      </w:r>
      <w:r w:rsidR="00C510C0">
        <w:rPr>
          <w:rFonts w:ascii="Times New Roman" w:hAnsi="Times New Roman"/>
          <w:sz w:val="24"/>
          <w:szCs w:val="24"/>
          <w:lang w:eastAsia="ru-RU"/>
        </w:rPr>
        <w:t>и</w:t>
      </w:r>
      <w:r w:rsidR="00C510C0" w:rsidRPr="006C5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03B2">
        <w:rPr>
          <w:rFonts w:ascii="Times New Roman" w:hAnsi="Times New Roman"/>
          <w:sz w:val="24"/>
          <w:szCs w:val="24"/>
          <w:lang w:eastAsia="ru-RU"/>
        </w:rPr>
        <w:t xml:space="preserve">между собой и с основными </w:t>
      </w:r>
      <w:r>
        <w:rPr>
          <w:rFonts w:ascii="Times New Roman" w:hAnsi="Times New Roman"/>
          <w:sz w:val="24"/>
          <w:szCs w:val="24"/>
          <w:lang w:eastAsia="ru-RU"/>
        </w:rPr>
        <w:t>макроэкономическими</w:t>
      </w:r>
      <w:r w:rsidR="002203B2">
        <w:rPr>
          <w:rFonts w:ascii="Times New Roman" w:hAnsi="Times New Roman"/>
          <w:sz w:val="24"/>
          <w:szCs w:val="24"/>
          <w:lang w:eastAsia="ru-RU"/>
        </w:rPr>
        <w:t xml:space="preserve"> показателями на уровне региона</w:t>
      </w:r>
      <w:r w:rsidR="00C416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2881">
        <w:rPr>
          <w:rFonts w:ascii="Times New Roman" w:hAnsi="Times New Roman"/>
          <w:sz w:val="24"/>
          <w:szCs w:val="24"/>
          <w:lang w:eastAsia="ru-RU"/>
        </w:rPr>
        <w:t xml:space="preserve">по данным </w:t>
      </w:r>
      <w:r w:rsidR="00C41684">
        <w:rPr>
          <w:rFonts w:ascii="Times New Roman" w:hAnsi="Times New Roman"/>
          <w:sz w:val="24"/>
          <w:szCs w:val="24"/>
          <w:lang w:eastAsia="ru-RU"/>
        </w:rPr>
        <w:t>России в целом</w:t>
      </w:r>
      <w:r w:rsidR="002203B2">
        <w:rPr>
          <w:rFonts w:ascii="Times New Roman" w:hAnsi="Times New Roman"/>
          <w:sz w:val="24"/>
          <w:szCs w:val="24"/>
          <w:lang w:eastAsia="ru-RU"/>
        </w:rPr>
        <w:t>.</w:t>
      </w:r>
    </w:p>
    <w:p w14:paraId="70EB6C76" w14:textId="5C62A306" w:rsidR="008141EF" w:rsidRDefault="00001377" w:rsidP="006B4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4" w:name="_Hlk8563954"/>
      <w:r w:rsidRPr="00001377">
        <w:rPr>
          <w:rFonts w:ascii="Times New Roman" w:hAnsi="Times New Roman"/>
          <w:sz w:val="24"/>
          <w:szCs w:val="24"/>
          <w:lang w:eastAsia="ru-RU"/>
        </w:rPr>
        <w:t xml:space="preserve">Для регионов СЗФО характерен сравнительно низкий уровень расходной децентрализации (на уровне 25-40% в среднем за 2009-2016 гг.), с общим трендом его снижения в течение 2011-2016 гг. Республика Карелия, Новгородская и Псковская области обладают наименьшей мерой децентрализации, Калининградская, Ленинградская и Мурманская области – наибольшей. Среди наименее децентрализованных субъектов Республика Карелия в 2011-2016 гг. показывала дальнейшее снижение уровня расходов, осуществляемых на местном уровне. Среди наиболее децентрализованных, тренд снижения децентрализации был присущ всем </w:t>
      </w:r>
      <w:r w:rsidR="00C75EF3">
        <w:rPr>
          <w:rFonts w:ascii="Times New Roman" w:hAnsi="Times New Roman"/>
          <w:sz w:val="24"/>
          <w:szCs w:val="24"/>
          <w:lang w:eastAsia="ru-RU"/>
        </w:rPr>
        <w:t>выделенным</w:t>
      </w:r>
      <w:r w:rsidRPr="00001377">
        <w:rPr>
          <w:rFonts w:ascii="Times New Roman" w:hAnsi="Times New Roman"/>
          <w:sz w:val="24"/>
          <w:szCs w:val="24"/>
          <w:lang w:eastAsia="ru-RU"/>
        </w:rPr>
        <w:t xml:space="preserve"> бюджетным системам. Архангельской и Вологодской областям удалось сохранить средний уровень расходной децентрализации, тогда как в Республике Коми доля местных расходов сократилась с 35 до 25%.</w:t>
      </w:r>
      <w:r w:rsidR="00E77B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377">
        <w:rPr>
          <w:rFonts w:ascii="Times New Roman" w:hAnsi="Times New Roman"/>
          <w:sz w:val="24"/>
          <w:szCs w:val="24"/>
          <w:lang w:eastAsia="ru-RU"/>
        </w:rPr>
        <w:t xml:space="preserve">К числу </w:t>
      </w:r>
      <w:proofErr w:type="spellStart"/>
      <w:r w:rsidRPr="00001377">
        <w:rPr>
          <w:rFonts w:ascii="Times New Roman" w:hAnsi="Times New Roman"/>
          <w:sz w:val="24"/>
          <w:szCs w:val="24"/>
          <w:lang w:eastAsia="ru-RU"/>
        </w:rPr>
        <w:t>высокодецентрализованных</w:t>
      </w:r>
      <w:proofErr w:type="spellEnd"/>
      <w:r w:rsidRPr="00001377">
        <w:rPr>
          <w:rFonts w:ascii="Times New Roman" w:hAnsi="Times New Roman"/>
          <w:sz w:val="24"/>
          <w:szCs w:val="24"/>
          <w:lang w:eastAsia="ru-RU"/>
        </w:rPr>
        <w:t xml:space="preserve"> расходов относится финансирование сфер ЖКХ и культуры. Местное финансирование образования восполняет потребности сферы не более, чем на половину </w:t>
      </w:r>
      <w:r w:rsidR="00155663">
        <w:rPr>
          <w:rFonts w:ascii="Times New Roman" w:hAnsi="Times New Roman"/>
          <w:sz w:val="24"/>
          <w:szCs w:val="24"/>
          <w:lang w:eastAsia="ru-RU"/>
        </w:rPr>
        <w:t>(</w:t>
      </w:r>
      <w:r w:rsidRPr="00001377">
        <w:rPr>
          <w:rFonts w:ascii="Times New Roman" w:hAnsi="Times New Roman"/>
          <w:sz w:val="24"/>
          <w:szCs w:val="24"/>
          <w:lang w:eastAsia="ru-RU"/>
        </w:rPr>
        <w:t>37-50%</w:t>
      </w:r>
      <w:r w:rsidR="00155663">
        <w:rPr>
          <w:rFonts w:ascii="Times New Roman" w:hAnsi="Times New Roman"/>
          <w:sz w:val="24"/>
          <w:szCs w:val="24"/>
          <w:lang w:eastAsia="ru-RU"/>
        </w:rPr>
        <w:t>)</w:t>
      </w:r>
      <w:r w:rsidRPr="00001377">
        <w:rPr>
          <w:rFonts w:ascii="Times New Roman" w:hAnsi="Times New Roman"/>
          <w:sz w:val="24"/>
          <w:szCs w:val="24"/>
          <w:lang w:eastAsia="ru-RU"/>
        </w:rPr>
        <w:t>. Наибольшее число напр</w:t>
      </w:r>
      <w:r w:rsidR="005632FB">
        <w:rPr>
          <w:rFonts w:ascii="Times New Roman" w:hAnsi="Times New Roman"/>
          <w:sz w:val="24"/>
          <w:szCs w:val="24"/>
          <w:lang w:eastAsia="ru-RU"/>
        </w:rPr>
        <w:t>авлений бюджетных расходов являе</w:t>
      </w:r>
      <w:r w:rsidRPr="00001377">
        <w:rPr>
          <w:rFonts w:ascii="Times New Roman" w:hAnsi="Times New Roman"/>
          <w:sz w:val="24"/>
          <w:szCs w:val="24"/>
          <w:lang w:eastAsia="ru-RU"/>
        </w:rPr>
        <w:t>тся низкодецентрализованными, в том числе расходы на безопасность, экономику и социальную политику.</w:t>
      </w:r>
      <w:r w:rsidR="00715B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377">
        <w:rPr>
          <w:rFonts w:ascii="Times New Roman" w:hAnsi="Times New Roman"/>
          <w:sz w:val="24"/>
          <w:szCs w:val="24"/>
          <w:lang w:eastAsia="ru-RU"/>
        </w:rPr>
        <w:t>Максимальный уровень связи местной децентрализации с региональными экономическими макропоказателями в 2009-2016 гг. в России выражался по линии удельных местных расходов (с поправкой на субвенции), доходов и средней заработной платы. Неравенство по уровню доходов, а также удельны</w:t>
      </w:r>
      <w:r w:rsidR="00C27419">
        <w:rPr>
          <w:rFonts w:ascii="Times New Roman" w:hAnsi="Times New Roman"/>
          <w:sz w:val="24"/>
          <w:szCs w:val="24"/>
          <w:lang w:eastAsia="ru-RU"/>
        </w:rPr>
        <w:t>е</w:t>
      </w:r>
      <w:r w:rsidRPr="00001377">
        <w:rPr>
          <w:rFonts w:ascii="Times New Roman" w:hAnsi="Times New Roman"/>
          <w:sz w:val="24"/>
          <w:szCs w:val="24"/>
          <w:lang w:eastAsia="ru-RU"/>
        </w:rPr>
        <w:t xml:space="preserve"> местные расходы на ЖКХ также </w:t>
      </w:r>
      <w:r w:rsidR="00371E2F">
        <w:rPr>
          <w:rFonts w:ascii="Times New Roman" w:hAnsi="Times New Roman"/>
          <w:sz w:val="24"/>
          <w:szCs w:val="24"/>
          <w:lang w:eastAsia="ru-RU"/>
        </w:rPr>
        <w:t>были прямо пропорциональны</w:t>
      </w:r>
      <w:r w:rsidRPr="00001377">
        <w:rPr>
          <w:rFonts w:ascii="Times New Roman" w:hAnsi="Times New Roman"/>
          <w:sz w:val="24"/>
          <w:szCs w:val="24"/>
          <w:lang w:eastAsia="ru-RU"/>
        </w:rPr>
        <w:t xml:space="preserve"> высоким величинам</w:t>
      </w:r>
      <w:r w:rsidR="00371E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377">
        <w:rPr>
          <w:rFonts w:ascii="Times New Roman" w:hAnsi="Times New Roman"/>
          <w:sz w:val="24"/>
          <w:szCs w:val="24"/>
          <w:lang w:eastAsia="ru-RU"/>
        </w:rPr>
        <w:t xml:space="preserve">инвестиций и </w:t>
      </w:r>
      <w:r w:rsidR="005632FB" w:rsidRPr="005632FB">
        <w:rPr>
          <w:rFonts w:ascii="Times New Roman" w:hAnsi="Times New Roman"/>
          <w:sz w:val="24"/>
          <w:szCs w:val="24"/>
          <w:lang w:eastAsia="ru-RU"/>
        </w:rPr>
        <w:t>валов</w:t>
      </w:r>
      <w:r w:rsidR="005632FB">
        <w:rPr>
          <w:rFonts w:ascii="Times New Roman" w:hAnsi="Times New Roman"/>
          <w:sz w:val="24"/>
          <w:szCs w:val="24"/>
          <w:lang w:eastAsia="ru-RU"/>
        </w:rPr>
        <w:t>ой добавленной</w:t>
      </w:r>
      <w:r w:rsidR="005632FB" w:rsidRPr="005632FB">
        <w:rPr>
          <w:rFonts w:ascii="Times New Roman" w:hAnsi="Times New Roman"/>
          <w:sz w:val="24"/>
          <w:szCs w:val="24"/>
          <w:lang w:eastAsia="ru-RU"/>
        </w:rPr>
        <w:t xml:space="preserve"> стоимост</w:t>
      </w:r>
      <w:r w:rsidR="005632FB">
        <w:rPr>
          <w:rFonts w:ascii="Times New Roman" w:hAnsi="Times New Roman"/>
          <w:sz w:val="24"/>
          <w:szCs w:val="24"/>
          <w:lang w:eastAsia="ru-RU"/>
        </w:rPr>
        <w:t>и</w:t>
      </w:r>
      <w:r w:rsidR="005632FB" w:rsidRPr="005632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32FB">
        <w:rPr>
          <w:rFonts w:ascii="Times New Roman" w:hAnsi="Times New Roman"/>
          <w:sz w:val="24"/>
          <w:szCs w:val="24"/>
          <w:lang w:eastAsia="ru-RU"/>
        </w:rPr>
        <w:t>(</w:t>
      </w:r>
      <w:r w:rsidRPr="00001377">
        <w:rPr>
          <w:rFonts w:ascii="Times New Roman" w:hAnsi="Times New Roman"/>
          <w:sz w:val="24"/>
          <w:szCs w:val="24"/>
          <w:lang w:eastAsia="ru-RU"/>
        </w:rPr>
        <w:t>ВДС</w:t>
      </w:r>
      <w:r w:rsidR="005632FB">
        <w:rPr>
          <w:rFonts w:ascii="Times New Roman" w:hAnsi="Times New Roman"/>
          <w:sz w:val="24"/>
          <w:szCs w:val="24"/>
          <w:lang w:eastAsia="ru-RU"/>
        </w:rPr>
        <w:t>)</w:t>
      </w:r>
      <w:r w:rsidRPr="00001377">
        <w:rPr>
          <w:rFonts w:ascii="Times New Roman" w:hAnsi="Times New Roman"/>
          <w:sz w:val="24"/>
          <w:szCs w:val="24"/>
          <w:lang w:eastAsia="ru-RU"/>
        </w:rPr>
        <w:t xml:space="preserve">. Априорный показатель расходной децентрализации – доля местных расходов с </w:t>
      </w:r>
      <w:r w:rsidRPr="00001377">
        <w:rPr>
          <w:rFonts w:ascii="Times New Roman" w:hAnsi="Times New Roman"/>
          <w:sz w:val="24"/>
          <w:szCs w:val="24"/>
          <w:lang w:eastAsia="ru-RU"/>
        </w:rPr>
        <w:lastRenderedPageBreak/>
        <w:t>поправкой на субвенции, – так же облада</w:t>
      </w:r>
      <w:r w:rsidR="00A7729B">
        <w:rPr>
          <w:rFonts w:ascii="Times New Roman" w:hAnsi="Times New Roman"/>
          <w:sz w:val="24"/>
          <w:szCs w:val="24"/>
          <w:lang w:eastAsia="ru-RU"/>
        </w:rPr>
        <w:t>л</w:t>
      </w:r>
      <w:r w:rsidRPr="00001377">
        <w:rPr>
          <w:rFonts w:ascii="Times New Roman" w:hAnsi="Times New Roman"/>
          <w:sz w:val="24"/>
          <w:szCs w:val="24"/>
          <w:lang w:eastAsia="ru-RU"/>
        </w:rPr>
        <w:t xml:space="preserve"> положительной связью</w:t>
      </w:r>
      <w:r w:rsidR="00371E2F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="00371E2F">
        <w:rPr>
          <w:rFonts w:ascii="Times New Roman" w:hAnsi="Times New Roman"/>
          <w:sz w:val="24"/>
          <w:szCs w:val="24"/>
          <w:lang w:eastAsia="ru-RU"/>
        </w:rPr>
        <w:t>макрохарактеристиками</w:t>
      </w:r>
      <w:proofErr w:type="spellEnd"/>
      <w:r w:rsidRPr="0000137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113DD">
        <w:rPr>
          <w:rFonts w:ascii="Times New Roman" w:hAnsi="Times New Roman"/>
          <w:sz w:val="24"/>
          <w:szCs w:val="24"/>
          <w:lang w:eastAsia="ru-RU"/>
        </w:rPr>
        <w:t>что</w:t>
      </w:r>
      <w:r w:rsidRPr="000013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29B">
        <w:rPr>
          <w:rFonts w:ascii="Times New Roman" w:hAnsi="Times New Roman"/>
          <w:sz w:val="24"/>
          <w:szCs w:val="24"/>
          <w:lang w:eastAsia="ru-RU"/>
        </w:rPr>
        <w:t xml:space="preserve">обосновывает его применимость и </w:t>
      </w:r>
      <w:r w:rsidRPr="00001377">
        <w:rPr>
          <w:rFonts w:ascii="Times New Roman" w:hAnsi="Times New Roman"/>
          <w:sz w:val="24"/>
          <w:szCs w:val="24"/>
          <w:lang w:eastAsia="ru-RU"/>
        </w:rPr>
        <w:t>подтверждает необходимость поправки расчётов на объём региональных субвенций.</w:t>
      </w:r>
      <w:bookmarkEnd w:id="4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41EF">
        <w:rPr>
          <w:rFonts w:ascii="Times New Roman" w:hAnsi="Times New Roman"/>
          <w:sz w:val="24"/>
          <w:szCs w:val="24"/>
          <w:lang w:eastAsia="ru-RU"/>
        </w:rPr>
        <w:t>Ниже данные положения раскрыты более подробно</w:t>
      </w:r>
      <w:r w:rsidR="00694104">
        <w:rPr>
          <w:rFonts w:ascii="Times New Roman" w:hAnsi="Times New Roman"/>
          <w:sz w:val="24"/>
          <w:szCs w:val="24"/>
          <w:lang w:eastAsia="ru-RU"/>
        </w:rPr>
        <w:t>.</w:t>
      </w:r>
    </w:p>
    <w:p w14:paraId="2FE295B7" w14:textId="697FCAE6" w:rsidR="0017230A" w:rsidRDefault="0017230A" w:rsidP="006B4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FFC7F60" w14:textId="77777777" w:rsidR="00242E9D" w:rsidRDefault="00242E9D" w:rsidP="006B4F66">
      <w:pPr>
        <w:pStyle w:val="10-4-17"/>
        <w:spacing w:line="240" w:lineRule="auto"/>
      </w:pPr>
      <w:r>
        <w:t>Методика исследования</w:t>
      </w:r>
    </w:p>
    <w:p w14:paraId="5A5A9FFF" w14:textId="77777777" w:rsidR="002831CF" w:rsidRDefault="002831CF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16F767" w14:textId="68328894" w:rsidR="002831CF" w:rsidRDefault="002831CF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CA2">
        <w:rPr>
          <w:rFonts w:ascii="Times New Roman" w:hAnsi="Times New Roman"/>
          <w:sz w:val="24"/>
          <w:szCs w:val="24"/>
          <w:lang w:eastAsia="ru-RU"/>
        </w:rPr>
        <w:t>По аналогии с классификацией</w:t>
      </w:r>
      <w:r w:rsidR="00DE7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ED7" w:rsidRPr="00DE7ED7">
        <w:rPr>
          <w:rFonts w:ascii="Times New Roman" w:hAnsi="Times New Roman"/>
          <w:sz w:val="24"/>
          <w:szCs w:val="24"/>
          <w:lang w:eastAsia="ru-RU"/>
        </w:rPr>
        <w:t>[</w:t>
      </w:r>
      <w:r w:rsidR="00DE7ED7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DE7ED7">
        <w:rPr>
          <w:rFonts w:ascii="Times New Roman" w:hAnsi="Times New Roman"/>
          <w:sz w:val="24"/>
          <w:szCs w:val="24"/>
          <w:lang w:eastAsia="ru-RU"/>
        </w:rPr>
        <w:instrText xml:space="preserve"> REF _Ref8576867 \r \h </w:instrText>
      </w:r>
      <w:r w:rsidR="00DE7ED7">
        <w:rPr>
          <w:rFonts w:ascii="Times New Roman" w:hAnsi="Times New Roman"/>
          <w:sz w:val="24"/>
          <w:szCs w:val="24"/>
          <w:lang w:eastAsia="ru-RU"/>
        </w:rPr>
      </w:r>
      <w:r w:rsidR="00DE7ED7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DC419E">
        <w:rPr>
          <w:rFonts w:ascii="Times New Roman" w:hAnsi="Times New Roman"/>
          <w:sz w:val="24"/>
          <w:szCs w:val="24"/>
          <w:lang w:eastAsia="ru-RU"/>
        </w:rPr>
        <w:t>5</w:t>
      </w:r>
      <w:r w:rsidR="00DE7ED7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DE7ED7" w:rsidRPr="00DE7ED7">
        <w:rPr>
          <w:rFonts w:ascii="Times New Roman" w:hAnsi="Times New Roman"/>
          <w:sz w:val="24"/>
          <w:szCs w:val="24"/>
          <w:lang w:eastAsia="ru-RU"/>
        </w:rPr>
        <w:t>]</w:t>
      </w:r>
      <w:r w:rsidRPr="005C1CA2">
        <w:rPr>
          <w:rFonts w:ascii="Times New Roman" w:hAnsi="Times New Roman"/>
          <w:sz w:val="24"/>
          <w:szCs w:val="24"/>
          <w:lang w:eastAsia="ru-RU"/>
        </w:rPr>
        <w:t>, можно выделить три режима функционирования региональных и местных бюджетных систем в условиях бюджетной децентрализации в зависимости от степени их самостоятельности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(от высокой к низкой): </w:t>
      </w:r>
      <w:r w:rsidRPr="00B217F3">
        <w:rPr>
          <w:rFonts w:ascii="Times New Roman" w:hAnsi="Times New Roman"/>
          <w:b/>
          <w:i/>
          <w:sz w:val="24"/>
          <w:szCs w:val="24"/>
          <w:lang w:eastAsia="ru-RU"/>
        </w:rPr>
        <w:t>налоговая децентрализация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217F3">
        <w:rPr>
          <w:rFonts w:ascii="Times New Roman" w:hAnsi="Times New Roman"/>
          <w:b/>
          <w:i/>
          <w:sz w:val="24"/>
          <w:szCs w:val="24"/>
          <w:lang w:eastAsia="ru-RU"/>
        </w:rPr>
        <w:t>расходная децентрализация</w:t>
      </w:r>
      <w:r w:rsidRPr="00DB06B8">
        <w:rPr>
          <w:rFonts w:ascii="Times New Roman" w:hAnsi="Times New Roman"/>
          <w:sz w:val="24"/>
          <w:szCs w:val="24"/>
          <w:lang w:eastAsia="ru-RU"/>
        </w:rPr>
        <w:t xml:space="preserve"> с частичной опорой на межбюджетные трансферты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B217F3">
        <w:rPr>
          <w:rFonts w:ascii="Times New Roman" w:hAnsi="Times New Roman"/>
          <w:b/>
          <w:i/>
          <w:sz w:val="24"/>
          <w:szCs w:val="24"/>
          <w:lang w:eastAsia="ru-RU"/>
        </w:rPr>
        <w:t>расходная централизация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с высоким уровнем софинансирования. В данной работе основное внимание уделено мере местной </w:t>
      </w:r>
      <w:r w:rsidRPr="00B217F3">
        <w:rPr>
          <w:rFonts w:ascii="Times New Roman" w:hAnsi="Times New Roman"/>
          <w:sz w:val="24"/>
          <w:szCs w:val="24"/>
          <w:lang w:eastAsia="ru-RU"/>
        </w:rPr>
        <w:t>расходн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B217F3">
        <w:rPr>
          <w:rFonts w:ascii="Times New Roman" w:hAnsi="Times New Roman"/>
          <w:sz w:val="24"/>
          <w:szCs w:val="24"/>
          <w:lang w:eastAsia="ru-RU"/>
        </w:rPr>
        <w:t xml:space="preserve"> децентрализаци</w:t>
      </w:r>
      <w:r>
        <w:rPr>
          <w:rFonts w:ascii="Times New Roman" w:hAnsi="Times New Roman"/>
          <w:sz w:val="24"/>
          <w:szCs w:val="24"/>
          <w:lang w:eastAsia="ru-RU"/>
        </w:rPr>
        <w:t xml:space="preserve">и, понимаемой как доля расходов, осуществляемых местным бюджетом, в расходах консолидированного бюджета региона. Данный показатель анализируется </w:t>
      </w:r>
      <w:r w:rsidR="000E45CF">
        <w:rPr>
          <w:rFonts w:ascii="Times New Roman" w:hAnsi="Times New Roman"/>
          <w:sz w:val="24"/>
          <w:szCs w:val="24"/>
          <w:lang w:eastAsia="ru-RU"/>
        </w:rPr>
        <w:t xml:space="preserve">в динамике и видовой структуре расходов </w:t>
      </w:r>
      <w:r>
        <w:rPr>
          <w:rFonts w:ascii="Times New Roman" w:hAnsi="Times New Roman"/>
          <w:sz w:val="24"/>
          <w:szCs w:val="24"/>
          <w:lang w:eastAsia="ru-RU"/>
        </w:rPr>
        <w:t xml:space="preserve">по данным </w:t>
      </w:r>
      <w:r w:rsidR="000E45CF">
        <w:rPr>
          <w:rFonts w:ascii="Times New Roman" w:hAnsi="Times New Roman"/>
          <w:sz w:val="24"/>
          <w:szCs w:val="24"/>
          <w:lang w:eastAsia="ru-RU"/>
        </w:rPr>
        <w:t>региональных бюджетных системы СЗФО.</w:t>
      </w:r>
    </w:p>
    <w:p w14:paraId="06718C42" w14:textId="1D60A6C7" w:rsidR="00CA1E06" w:rsidRDefault="00301B79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Различные показатели, описывающие состояние бюджетной системы на уровне регионов, могут служить мерой бюджетной децентрализации с большей или меньшей степенью адекватности (см. описание используемых показателей </w:t>
      </w:r>
      <w:r w:rsidRPr="00B85957">
        <w:rPr>
          <w:rFonts w:ascii="Times New Roman" w:hAnsi="Times New Roman"/>
          <w:sz w:val="24"/>
          <w:szCs w:val="24"/>
          <w:lang w:eastAsia="ru-RU"/>
        </w:rPr>
        <w:t>в таблице А</w:t>
      </w:r>
      <w:r w:rsidRPr="00C76E69">
        <w:rPr>
          <w:rStyle w:val="a8"/>
        </w:rPr>
        <w:footnoteReference w:id="1"/>
      </w:r>
      <w:r>
        <w:rPr>
          <w:rFonts w:ascii="Times New Roman" w:hAnsi="Times New Roman"/>
          <w:sz w:val="24"/>
          <w:szCs w:val="24"/>
          <w:lang w:eastAsia="ru-RU"/>
        </w:rPr>
        <w:t>).</w:t>
      </w:r>
      <w:r w:rsidR="007E7C8B">
        <w:rPr>
          <w:rFonts w:ascii="Times New Roman" w:hAnsi="Times New Roman"/>
          <w:sz w:val="24"/>
          <w:szCs w:val="24"/>
          <w:lang w:eastAsia="ru-RU"/>
        </w:rPr>
        <w:t xml:space="preserve"> Большинство используемых показател</w:t>
      </w:r>
      <w:r w:rsidR="005F4F26">
        <w:rPr>
          <w:rFonts w:ascii="Times New Roman" w:hAnsi="Times New Roman"/>
          <w:sz w:val="24"/>
          <w:szCs w:val="24"/>
          <w:lang w:eastAsia="ru-RU"/>
        </w:rPr>
        <w:t>ей</w:t>
      </w:r>
      <w:r w:rsidR="007E7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4F26">
        <w:rPr>
          <w:rFonts w:ascii="Times New Roman" w:hAnsi="Times New Roman"/>
          <w:sz w:val="24"/>
          <w:szCs w:val="24"/>
          <w:lang w:eastAsia="ru-RU"/>
        </w:rPr>
        <w:t xml:space="preserve">являются </w:t>
      </w:r>
      <w:r w:rsidR="007E7C8B">
        <w:rPr>
          <w:rFonts w:ascii="Times New Roman" w:hAnsi="Times New Roman"/>
          <w:sz w:val="24"/>
          <w:szCs w:val="24"/>
          <w:lang w:eastAsia="ru-RU"/>
        </w:rPr>
        <w:t>косвенны</w:t>
      </w:r>
      <w:r w:rsidR="005F4F26">
        <w:rPr>
          <w:rFonts w:ascii="Times New Roman" w:hAnsi="Times New Roman"/>
          <w:sz w:val="24"/>
          <w:szCs w:val="24"/>
          <w:lang w:eastAsia="ru-RU"/>
        </w:rPr>
        <w:t>ми</w:t>
      </w:r>
      <w:r w:rsidR="007E7C8B">
        <w:rPr>
          <w:rFonts w:ascii="Times New Roman" w:hAnsi="Times New Roman"/>
          <w:sz w:val="24"/>
          <w:szCs w:val="24"/>
          <w:lang w:eastAsia="ru-RU"/>
        </w:rPr>
        <w:t xml:space="preserve"> индикатор</w:t>
      </w:r>
      <w:r w:rsidR="005F4F26">
        <w:rPr>
          <w:rFonts w:ascii="Times New Roman" w:hAnsi="Times New Roman"/>
          <w:sz w:val="24"/>
          <w:szCs w:val="24"/>
          <w:lang w:eastAsia="ru-RU"/>
        </w:rPr>
        <w:t>ами</w:t>
      </w:r>
      <w:r w:rsidR="007E7C8B">
        <w:rPr>
          <w:rFonts w:ascii="Times New Roman" w:hAnsi="Times New Roman"/>
          <w:sz w:val="24"/>
          <w:szCs w:val="24"/>
          <w:lang w:eastAsia="ru-RU"/>
        </w:rPr>
        <w:t xml:space="preserve"> (детерминант</w:t>
      </w:r>
      <w:r w:rsidR="005F4F26">
        <w:rPr>
          <w:rFonts w:ascii="Times New Roman" w:hAnsi="Times New Roman"/>
          <w:sz w:val="24"/>
          <w:szCs w:val="24"/>
          <w:lang w:eastAsia="ru-RU"/>
        </w:rPr>
        <w:t>ами</w:t>
      </w:r>
      <w:r w:rsidR="007E7C8B">
        <w:rPr>
          <w:rFonts w:ascii="Times New Roman" w:hAnsi="Times New Roman"/>
          <w:sz w:val="24"/>
          <w:szCs w:val="24"/>
          <w:lang w:eastAsia="ru-RU"/>
        </w:rPr>
        <w:t xml:space="preserve">) состояния </w:t>
      </w:r>
      <w:r w:rsidR="007E7C8B" w:rsidRPr="007E7C8B">
        <w:rPr>
          <w:rFonts w:ascii="Times New Roman" w:hAnsi="Times New Roman"/>
          <w:sz w:val="24"/>
          <w:szCs w:val="24"/>
          <w:lang w:eastAsia="ru-RU"/>
        </w:rPr>
        <w:t>бюджетной децентрализации</w:t>
      </w:r>
      <w:r w:rsidR="005F4F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7C8B">
        <w:rPr>
          <w:rFonts w:ascii="Times New Roman" w:hAnsi="Times New Roman"/>
          <w:sz w:val="24"/>
          <w:szCs w:val="24"/>
        </w:rPr>
        <w:t>(обоснование выбора показателей приведено ниже в работе)</w:t>
      </w:r>
      <w:r w:rsidR="006B7063">
        <w:rPr>
          <w:rFonts w:ascii="Times New Roman" w:hAnsi="Times New Roman"/>
          <w:sz w:val="24"/>
          <w:szCs w:val="24"/>
        </w:rPr>
        <w:t xml:space="preserve">. </w:t>
      </w:r>
      <w:r w:rsidR="00CA1E06">
        <w:rPr>
          <w:rFonts w:ascii="Times New Roman" w:hAnsi="Times New Roman"/>
          <w:sz w:val="24"/>
          <w:szCs w:val="24"/>
        </w:rPr>
        <w:t xml:space="preserve">В то же время, следующие показатели доходного и расходного аспектов </w:t>
      </w:r>
      <w:r w:rsidR="00CA1E06" w:rsidRPr="007E7C8B">
        <w:rPr>
          <w:rFonts w:ascii="Times New Roman" w:hAnsi="Times New Roman"/>
          <w:sz w:val="24"/>
          <w:szCs w:val="24"/>
          <w:lang w:eastAsia="ru-RU"/>
        </w:rPr>
        <w:t>децентрализации</w:t>
      </w:r>
      <w:r w:rsidR="00CA1E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1E06">
        <w:rPr>
          <w:rFonts w:ascii="Times New Roman" w:hAnsi="Times New Roman"/>
          <w:sz w:val="24"/>
          <w:szCs w:val="24"/>
        </w:rPr>
        <w:t xml:space="preserve">априори можно считать базовыми </w:t>
      </w:r>
      <w:r w:rsidR="00CA1E06">
        <w:rPr>
          <w:rFonts w:ascii="Times New Roman" w:hAnsi="Times New Roman"/>
          <w:sz w:val="24"/>
          <w:szCs w:val="24"/>
          <w:lang w:eastAsia="ru-RU"/>
        </w:rPr>
        <w:t>индикаторами:</w:t>
      </w:r>
    </w:p>
    <w:p w14:paraId="53640F1A" w14:textId="487B64B9" w:rsidR="004A256F" w:rsidRPr="008A351C" w:rsidRDefault="004A256F" w:rsidP="007F7F8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51C">
        <w:rPr>
          <w:rFonts w:ascii="Times New Roman" w:hAnsi="Times New Roman"/>
          <w:sz w:val="24"/>
          <w:szCs w:val="24"/>
          <w:lang w:eastAsia="ru-RU"/>
        </w:rPr>
        <w:t>Всего расходы местных бюджето</w:t>
      </w:r>
      <w:r w:rsidR="00AD2EBD">
        <w:rPr>
          <w:rFonts w:ascii="Times New Roman" w:hAnsi="Times New Roman"/>
          <w:sz w:val="24"/>
          <w:szCs w:val="24"/>
          <w:lang w:eastAsia="ru-RU"/>
        </w:rPr>
        <w:t>в</w:t>
      </w:r>
      <w:r w:rsidRPr="008A351C">
        <w:rPr>
          <w:rFonts w:ascii="Times New Roman" w:hAnsi="Times New Roman"/>
          <w:sz w:val="24"/>
          <w:szCs w:val="24"/>
          <w:lang w:eastAsia="ru-RU"/>
        </w:rPr>
        <w:t>, доля в консолидированных расходах, субвенции считаются расходами бюджета-донора,</w:t>
      </w:r>
    </w:p>
    <w:p w14:paraId="711A62B6" w14:textId="13D07A0B" w:rsidR="004A256F" w:rsidRPr="008A351C" w:rsidRDefault="004A256F" w:rsidP="007F7F8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51C">
        <w:rPr>
          <w:rFonts w:ascii="Times New Roman" w:hAnsi="Times New Roman"/>
          <w:sz w:val="24"/>
          <w:szCs w:val="24"/>
          <w:lang w:eastAsia="ru-RU"/>
        </w:rPr>
        <w:t>Всего расходы местных бюджетов, доля в консолидированных расходах</w:t>
      </w:r>
      <w:r w:rsidR="00E30DA6">
        <w:rPr>
          <w:rFonts w:ascii="Times New Roman" w:hAnsi="Times New Roman"/>
          <w:sz w:val="24"/>
          <w:szCs w:val="24"/>
          <w:lang w:eastAsia="ru-RU"/>
        </w:rPr>
        <w:t>,</w:t>
      </w:r>
    </w:p>
    <w:p w14:paraId="4A1AF9E5" w14:textId="7D39B5C9" w:rsidR="004A256F" w:rsidRDefault="004A256F" w:rsidP="007F7F8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51C">
        <w:rPr>
          <w:rFonts w:ascii="Times New Roman" w:hAnsi="Times New Roman"/>
          <w:sz w:val="24"/>
          <w:szCs w:val="24"/>
          <w:lang w:eastAsia="ru-RU"/>
        </w:rPr>
        <w:t xml:space="preserve">Доля местных бюджетов в </w:t>
      </w:r>
      <w:r w:rsidR="00AD2EBD">
        <w:rPr>
          <w:rFonts w:ascii="Times New Roman" w:hAnsi="Times New Roman"/>
          <w:sz w:val="24"/>
          <w:szCs w:val="24"/>
          <w:lang w:eastAsia="ru-RU"/>
        </w:rPr>
        <w:t xml:space="preserve">собранных </w:t>
      </w:r>
      <w:r w:rsidRPr="008A351C">
        <w:rPr>
          <w:rFonts w:ascii="Times New Roman" w:hAnsi="Times New Roman"/>
          <w:sz w:val="24"/>
          <w:szCs w:val="24"/>
          <w:lang w:eastAsia="ru-RU"/>
        </w:rPr>
        <w:t>налоговых доходах,</w:t>
      </w:r>
    </w:p>
    <w:p w14:paraId="353A60F3" w14:textId="4C5DE999" w:rsidR="00FE7DFD" w:rsidRPr="008A351C" w:rsidRDefault="00FE7DFD" w:rsidP="007F7F8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51C">
        <w:rPr>
          <w:rFonts w:ascii="Times New Roman" w:hAnsi="Times New Roman"/>
          <w:sz w:val="24"/>
          <w:szCs w:val="24"/>
          <w:lang w:eastAsia="ru-RU"/>
        </w:rPr>
        <w:t>Доходы местных бюджетов, доля в доходах консолидированного бюджета</w:t>
      </w:r>
      <w:r w:rsidR="00577AA5">
        <w:rPr>
          <w:rFonts w:ascii="Times New Roman" w:hAnsi="Times New Roman"/>
          <w:sz w:val="24"/>
          <w:szCs w:val="24"/>
          <w:lang w:eastAsia="ru-RU"/>
        </w:rPr>
        <w:t>,</w:t>
      </w:r>
    </w:p>
    <w:p w14:paraId="37752B5B" w14:textId="2EC94375" w:rsidR="004A256F" w:rsidRPr="008A351C" w:rsidRDefault="008A351C" w:rsidP="007F7F8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51C">
        <w:rPr>
          <w:rFonts w:ascii="Times New Roman" w:hAnsi="Times New Roman"/>
          <w:sz w:val="24"/>
          <w:szCs w:val="24"/>
          <w:lang w:eastAsia="ru-RU"/>
        </w:rPr>
        <w:t>Доля собственных доходов местных бюджетов</w:t>
      </w:r>
      <w:r w:rsidR="00577AA5">
        <w:rPr>
          <w:rFonts w:ascii="Times New Roman" w:hAnsi="Times New Roman"/>
          <w:sz w:val="24"/>
          <w:szCs w:val="24"/>
          <w:lang w:eastAsia="ru-RU"/>
        </w:rPr>
        <w:t xml:space="preserve"> в структуре доходов</w:t>
      </w:r>
      <w:r w:rsidRPr="008A351C">
        <w:rPr>
          <w:rFonts w:ascii="Times New Roman" w:hAnsi="Times New Roman"/>
          <w:sz w:val="24"/>
          <w:szCs w:val="24"/>
          <w:lang w:eastAsia="ru-RU"/>
        </w:rPr>
        <w:t>,</w:t>
      </w:r>
    </w:p>
    <w:p w14:paraId="43FB1651" w14:textId="6E2203E6" w:rsidR="008A351C" w:rsidRPr="008A351C" w:rsidRDefault="008A351C" w:rsidP="007F7F8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51C">
        <w:rPr>
          <w:rFonts w:ascii="Times New Roman" w:hAnsi="Times New Roman"/>
          <w:sz w:val="24"/>
          <w:szCs w:val="24"/>
          <w:lang w:eastAsia="ru-RU"/>
        </w:rPr>
        <w:t>Доля собственных доходов местных бюджетов</w:t>
      </w:r>
      <w:r w:rsidR="00577AA5" w:rsidRPr="00577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AA5">
        <w:rPr>
          <w:rFonts w:ascii="Times New Roman" w:hAnsi="Times New Roman"/>
          <w:sz w:val="24"/>
          <w:szCs w:val="24"/>
          <w:lang w:eastAsia="ru-RU"/>
        </w:rPr>
        <w:t>в структуре доходов</w:t>
      </w:r>
      <w:r w:rsidRPr="008A351C">
        <w:rPr>
          <w:rFonts w:ascii="Times New Roman" w:hAnsi="Times New Roman"/>
          <w:sz w:val="24"/>
          <w:szCs w:val="24"/>
          <w:lang w:eastAsia="ru-RU"/>
        </w:rPr>
        <w:t>, включая дотации</w:t>
      </w:r>
      <w:r w:rsidR="00577AA5">
        <w:rPr>
          <w:rFonts w:ascii="Times New Roman" w:hAnsi="Times New Roman"/>
          <w:sz w:val="24"/>
          <w:szCs w:val="24"/>
          <w:lang w:eastAsia="ru-RU"/>
        </w:rPr>
        <w:t>.</w:t>
      </w:r>
    </w:p>
    <w:p w14:paraId="6697C91F" w14:textId="4B629C0E" w:rsidR="00242E9D" w:rsidRDefault="00242E9D" w:rsidP="006B4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</w:t>
      </w:r>
      <w:r w:rsidR="002311BB">
        <w:rPr>
          <w:rFonts w:ascii="Times New Roman" w:hAnsi="Times New Roman"/>
          <w:sz w:val="24"/>
          <w:szCs w:val="24"/>
        </w:rPr>
        <w:t xml:space="preserve">базовых и косвенных показателей </w:t>
      </w:r>
      <w:r w:rsidR="002311BB" w:rsidRPr="002311BB">
        <w:rPr>
          <w:rFonts w:ascii="Times New Roman" w:hAnsi="Times New Roman"/>
          <w:sz w:val="24"/>
          <w:szCs w:val="24"/>
        </w:rPr>
        <w:t>внутрирегиональной (местной) бюджетной децентрализации</w:t>
      </w:r>
      <w:r w:rsidR="002311BB">
        <w:rPr>
          <w:rFonts w:ascii="Times New Roman" w:hAnsi="Times New Roman"/>
          <w:sz w:val="24"/>
          <w:szCs w:val="24"/>
        </w:rPr>
        <w:t xml:space="preserve"> между собой и с </w:t>
      </w:r>
      <w:r>
        <w:rPr>
          <w:rFonts w:ascii="Times New Roman" w:hAnsi="Times New Roman"/>
          <w:sz w:val="24"/>
          <w:szCs w:val="24"/>
        </w:rPr>
        <w:t>обобщающим индикаторами развитости и успешности экономики – величинами инвестиций в основной капитал и валовой добавленной стоимости (ВДС)</w:t>
      </w:r>
      <w:r w:rsidR="002311BB">
        <w:rPr>
          <w:rFonts w:ascii="Times New Roman" w:hAnsi="Times New Roman"/>
          <w:sz w:val="24"/>
          <w:szCs w:val="24"/>
        </w:rPr>
        <w:t>, – анализируется посредством расчёта коэффициента парной корреляции.</w:t>
      </w:r>
    </w:p>
    <w:p w14:paraId="1F80EC78" w14:textId="77777777" w:rsidR="00242E9D" w:rsidRDefault="00242E9D" w:rsidP="006B4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83CCAD7" w14:textId="6CACF1EC" w:rsidR="00CA3DDB" w:rsidRDefault="00CA3DDB" w:rsidP="006B4F66">
      <w:pPr>
        <w:pStyle w:val="10-4-17"/>
        <w:spacing w:line="240" w:lineRule="auto"/>
      </w:pPr>
      <w:r>
        <w:t xml:space="preserve">Состояние </w:t>
      </w:r>
      <w:r w:rsidR="00301B79">
        <w:t xml:space="preserve">и динамика </w:t>
      </w:r>
      <w:r w:rsidRPr="00CA3DDB">
        <w:t>внутрирегиональн</w:t>
      </w:r>
      <w:r>
        <w:t xml:space="preserve">ой </w:t>
      </w:r>
      <w:r w:rsidRPr="00CA3DDB">
        <w:t>бюджетн</w:t>
      </w:r>
      <w:r>
        <w:t>ой</w:t>
      </w:r>
      <w:r w:rsidRPr="00CA3DDB">
        <w:t xml:space="preserve"> децентрализаци</w:t>
      </w:r>
      <w:r>
        <w:t>и в СЗФО</w:t>
      </w:r>
    </w:p>
    <w:p w14:paraId="6AB79CF5" w14:textId="77777777" w:rsidR="00627389" w:rsidRPr="00A56EA3" w:rsidRDefault="00627389" w:rsidP="006B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FCC32C" w14:textId="7EB0041A" w:rsidR="00E77B8E" w:rsidRDefault="00B17A4B" w:rsidP="00E77B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Несмотря на тенденцию сокращения, </w:t>
      </w:r>
      <w:bookmarkStart w:id="5" w:name="_Hlk8552394"/>
      <w:r w:rsidR="001E1FAE">
        <w:rPr>
          <w:rFonts w:ascii="Times New Roman" w:hAnsi="Times New Roman"/>
          <w:bCs/>
          <w:sz w:val="24"/>
          <w:szCs w:val="24"/>
        </w:rPr>
        <w:t xml:space="preserve">по данным за 2009-2016 гг. </w:t>
      </w:r>
      <w:r>
        <w:rPr>
          <w:rFonts w:ascii="Times New Roman" w:hAnsi="Times New Roman"/>
          <w:bCs/>
          <w:sz w:val="24"/>
          <w:szCs w:val="24"/>
        </w:rPr>
        <w:t xml:space="preserve">внутрирегиональная </w:t>
      </w:r>
      <w:r w:rsidRPr="00B17A4B">
        <w:rPr>
          <w:rFonts w:ascii="Times New Roman" w:hAnsi="Times New Roman"/>
          <w:bCs/>
          <w:sz w:val="24"/>
          <w:szCs w:val="24"/>
        </w:rPr>
        <w:t>бюджетная децентрализация</w:t>
      </w:r>
      <w:r w:rsidR="001E1FAE">
        <w:rPr>
          <w:rFonts w:ascii="Times New Roman" w:hAnsi="Times New Roman"/>
          <w:bCs/>
          <w:sz w:val="24"/>
          <w:szCs w:val="24"/>
        </w:rPr>
        <w:t xml:space="preserve"> (в аспекте расходов)</w:t>
      </w:r>
      <w:r w:rsidRPr="00B17A4B">
        <w:rPr>
          <w:rFonts w:ascii="Times New Roman" w:hAnsi="Times New Roman"/>
          <w:bCs/>
          <w:sz w:val="24"/>
          <w:szCs w:val="24"/>
        </w:rPr>
        <w:t xml:space="preserve"> </w:t>
      </w:r>
      <w:bookmarkEnd w:id="5"/>
      <w:r w:rsidR="00A56EA3" w:rsidRPr="00A56EA3">
        <w:rPr>
          <w:rFonts w:ascii="Times New Roman" w:hAnsi="Times New Roman"/>
          <w:bCs/>
          <w:sz w:val="24"/>
          <w:szCs w:val="24"/>
        </w:rPr>
        <w:t xml:space="preserve">в Коми </w:t>
      </w:r>
      <w:r w:rsidR="001E1FAE">
        <w:rPr>
          <w:rFonts w:ascii="Times New Roman" w:hAnsi="Times New Roman"/>
          <w:bCs/>
          <w:sz w:val="24"/>
          <w:szCs w:val="24"/>
        </w:rPr>
        <w:t xml:space="preserve">в сравнении с остальными субъектами СЗФО </w:t>
      </w:r>
      <w:r w:rsidR="00A56EA3" w:rsidRPr="00A56EA3">
        <w:rPr>
          <w:rFonts w:ascii="Times New Roman" w:hAnsi="Times New Roman"/>
          <w:bCs/>
          <w:sz w:val="24"/>
          <w:szCs w:val="24"/>
        </w:rPr>
        <w:t xml:space="preserve">находится на среднем уровне, превосходя показатели по Карелии, Архангельской, Вологодской, Новгородской </w:t>
      </w:r>
      <w:r w:rsidR="009066CE">
        <w:rPr>
          <w:rFonts w:ascii="Times New Roman" w:hAnsi="Times New Roman"/>
          <w:bCs/>
          <w:sz w:val="24"/>
          <w:szCs w:val="24"/>
        </w:rPr>
        <w:t xml:space="preserve">и Псковской </w:t>
      </w:r>
      <w:r w:rsidR="00A56EA3" w:rsidRPr="00A56EA3">
        <w:rPr>
          <w:rFonts w:ascii="Times New Roman" w:hAnsi="Times New Roman"/>
          <w:bCs/>
          <w:sz w:val="24"/>
          <w:szCs w:val="24"/>
        </w:rPr>
        <w:t>областям</w:t>
      </w:r>
      <w:r w:rsidR="001E1FAE">
        <w:rPr>
          <w:rFonts w:ascii="Times New Roman" w:hAnsi="Times New Roman"/>
          <w:bCs/>
          <w:sz w:val="24"/>
          <w:szCs w:val="24"/>
        </w:rPr>
        <w:t xml:space="preserve"> (рисунок 1)</w:t>
      </w:r>
      <w:r w:rsidR="00A56EA3" w:rsidRPr="00A56EA3">
        <w:rPr>
          <w:rFonts w:ascii="Times New Roman" w:hAnsi="Times New Roman"/>
          <w:bCs/>
          <w:sz w:val="24"/>
          <w:szCs w:val="24"/>
        </w:rPr>
        <w:t>.</w:t>
      </w:r>
      <w:r w:rsidR="00AD2EBD">
        <w:rPr>
          <w:rFonts w:ascii="Times New Roman" w:hAnsi="Times New Roman"/>
          <w:bCs/>
          <w:sz w:val="24"/>
          <w:szCs w:val="24"/>
        </w:rPr>
        <w:t xml:space="preserve"> </w:t>
      </w:r>
      <w:r w:rsidR="00E77B8E">
        <w:rPr>
          <w:rFonts w:ascii="Times New Roman" w:hAnsi="Times New Roman"/>
          <w:bCs/>
          <w:sz w:val="24"/>
          <w:szCs w:val="24"/>
        </w:rPr>
        <w:t>Как и для Республики Коми, для большинства рассматриваемых бюджетных систем характерен тренд сокращени</w:t>
      </w:r>
      <w:r w:rsidR="00AA591F">
        <w:rPr>
          <w:rFonts w:ascii="Times New Roman" w:hAnsi="Times New Roman"/>
          <w:bCs/>
          <w:sz w:val="24"/>
          <w:szCs w:val="24"/>
        </w:rPr>
        <w:t>я</w:t>
      </w:r>
      <w:r w:rsidR="00E77B8E">
        <w:rPr>
          <w:rFonts w:ascii="Times New Roman" w:hAnsi="Times New Roman"/>
          <w:bCs/>
          <w:sz w:val="24"/>
          <w:szCs w:val="24"/>
        </w:rPr>
        <w:t xml:space="preserve"> расходной </w:t>
      </w:r>
      <w:r w:rsidR="00E77B8E" w:rsidRPr="0017230A">
        <w:rPr>
          <w:rFonts w:ascii="Times New Roman" w:hAnsi="Times New Roman"/>
          <w:bCs/>
          <w:sz w:val="24"/>
          <w:szCs w:val="24"/>
        </w:rPr>
        <w:t>внутрирегиональн</w:t>
      </w:r>
      <w:r w:rsidR="00E77B8E">
        <w:rPr>
          <w:rFonts w:ascii="Times New Roman" w:hAnsi="Times New Roman"/>
          <w:bCs/>
          <w:sz w:val="24"/>
          <w:szCs w:val="24"/>
        </w:rPr>
        <w:t>ой</w:t>
      </w:r>
      <w:r w:rsidR="00E77B8E" w:rsidRPr="0017230A">
        <w:rPr>
          <w:rFonts w:ascii="Times New Roman" w:hAnsi="Times New Roman"/>
          <w:bCs/>
          <w:sz w:val="24"/>
          <w:szCs w:val="24"/>
        </w:rPr>
        <w:t xml:space="preserve"> бюджетн</w:t>
      </w:r>
      <w:r w:rsidR="00E77B8E">
        <w:rPr>
          <w:rFonts w:ascii="Times New Roman" w:hAnsi="Times New Roman"/>
          <w:bCs/>
          <w:sz w:val="24"/>
          <w:szCs w:val="24"/>
        </w:rPr>
        <w:t>ой</w:t>
      </w:r>
      <w:r w:rsidR="00E77B8E" w:rsidRPr="0017230A">
        <w:rPr>
          <w:rFonts w:ascii="Times New Roman" w:hAnsi="Times New Roman"/>
          <w:bCs/>
          <w:sz w:val="24"/>
          <w:szCs w:val="24"/>
        </w:rPr>
        <w:t xml:space="preserve"> децентрализаци</w:t>
      </w:r>
      <w:r w:rsidR="00E77B8E">
        <w:rPr>
          <w:rFonts w:ascii="Times New Roman" w:hAnsi="Times New Roman"/>
          <w:bCs/>
          <w:sz w:val="24"/>
          <w:szCs w:val="24"/>
        </w:rPr>
        <w:t>и (рисунок 2).</w:t>
      </w:r>
    </w:p>
    <w:p w14:paraId="02359A04" w14:textId="77777777" w:rsidR="00AD2EBD" w:rsidRPr="00A56EA3" w:rsidRDefault="00AD2EBD" w:rsidP="00AD2E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6" w:name="_Hlk8577434"/>
      <w:r>
        <w:rPr>
          <w:rFonts w:ascii="Times New Roman" w:hAnsi="Times New Roman"/>
          <w:bCs/>
          <w:sz w:val="24"/>
          <w:szCs w:val="24"/>
        </w:rPr>
        <w:t xml:space="preserve">Выводы на основе анализа видовой структуры </w:t>
      </w:r>
      <w:r w:rsidRPr="00D961B3">
        <w:rPr>
          <w:rFonts w:ascii="Times New Roman" w:hAnsi="Times New Roman"/>
          <w:bCs/>
          <w:sz w:val="24"/>
          <w:szCs w:val="24"/>
        </w:rPr>
        <w:t xml:space="preserve">расходов бюджетов городов, районов и поселений в консолидированных расходах в </w:t>
      </w:r>
      <w:r>
        <w:rPr>
          <w:rFonts w:ascii="Times New Roman" w:hAnsi="Times New Roman"/>
          <w:bCs/>
          <w:sz w:val="24"/>
          <w:szCs w:val="24"/>
        </w:rPr>
        <w:t>субъектах СЗФО можно сформулировать следующим образом (см. рисунки Б.1 – Б.21</w:t>
      </w:r>
      <w:r w:rsidRPr="00C76E69">
        <w:rPr>
          <w:rStyle w:val="a8"/>
        </w:rPr>
        <w:footnoteReference w:id="2"/>
      </w:r>
      <w:r>
        <w:rPr>
          <w:rFonts w:ascii="Times New Roman" w:hAnsi="Times New Roman"/>
          <w:bCs/>
          <w:sz w:val="24"/>
          <w:szCs w:val="24"/>
        </w:rPr>
        <w:t>):</w:t>
      </w:r>
    </w:p>
    <w:bookmarkEnd w:id="6"/>
    <w:p w14:paraId="5D62369C" w14:textId="77777777" w:rsidR="00AD2EBD" w:rsidRPr="00A56EA3" w:rsidRDefault="00AD2EBD" w:rsidP="00AD2E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56EA3">
        <w:rPr>
          <w:rFonts w:ascii="Times New Roman" w:hAnsi="Times New Roman"/>
          <w:bCs/>
          <w:sz w:val="24"/>
          <w:szCs w:val="24"/>
        </w:rPr>
        <w:t>Наиболее сильно децентрализованные бюджетные расходы</w:t>
      </w:r>
      <w:r>
        <w:rPr>
          <w:rFonts w:ascii="Times New Roman" w:hAnsi="Times New Roman"/>
          <w:bCs/>
          <w:sz w:val="24"/>
          <w:szCs w:val="24"/>
        </w:rPr>
        <w:t xml:space="preserve"> (свыше 50% консолидированных расходов составляют местные расходы) </w:t>
      </w:r>
      <w:r w:rsidRPr="00A56EA3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56EA3">
        <w:rPr>
          <w:rFonts w:ascii="Times New Roman" w:hAnsi="Times New Roman"/>
          <w:bCs/>
          <w:sz w:val="24"/>
          <w:szCs w:val="24"/>
        </w:rPr>
        <w:t xml:space="preserve">финансирование </w:t>
      </w:r>
      <w:bookmarkStart w:id="7" w:name="_Hlk8565270"/>
      <w:bookmarkStart w:id="8" w:name="_Hlk8565068"/>
      <w:r>
        <w:rPr>
          <w:rFonts w:ascii="Times New Roman" w:hAnsi="Times New Roman"/>
          <w:bCs/>
          <w:sz w:val="24"/>
          <w:szCs w:val="24"/>
        </w:rPr>
        <w:t xml:space="preserve">административных </w:t>
      </w:r>
      <w:bookmarkEnd w:id="7"/>
      <w:r>
        <w:rPr>
          <w:rFonts w:ascii="Times New Roman" w:hAnsi="Times New Roman"/>
          <w:bCs/>
          <w:sz w:val="24"/>
          <w:szCs w:val="24"/>
        </w:rPr>
        <w:t>расходов (</w:t>
      </w:r>
      <w:r w:rsidRPr="00C16849">
        <w:rPr>
          <w:rFonts w:ascii="Times New Roman" w:hAnsi="Times New Roman"/>
          <w:bCs/>
          <w:sz w:val="24"/>
          <w:szCs w:val="24"/>
        </w:rPr>
        <w:t>Общегосударственные вопросы</w:t>
      </w:r>
      <w:r>
        <w:rPr>
          <w:rFonts w:ascii="Times New Roman" w:hAnsi="Times New Roman"/>
          <w:bCs/>
          <w:sz w:val="24"/>
          <w:szCs w:val="24"/>
        </w:rPr>
        <w:t>),</w:t>
      </w:r>
      <w:r w:rsidRPr="00C16849">
        <w:rPr>
          <w:rFonts w:ascii="Times New Roman" w:hAnsi="Times New Roman"/>
          <w:bCs/>
          <w:sz w:val="24"/>
          <w:szCs w:val="24"/>
        </w:rPr>
        <w:t xml:space="preserve"> </w:t>
      </w:r>
      <w:bookmarkStart w:id="9" w:name="_Hlk8565280"/>
      <w:r w:rsidRPr="00A56EA3">
        <w:rPr>
          <w:rFonts w:ascii="Times New Roman" w:hAnsi="Times New Roman"/>
          <w:bCs/>
          <w:sz w:val="24"/>
          <w:szCs w:val="24"/>
        </w:rPr>
        <w:t>ЖКХ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A56EA3">
        <w:rPr>
          <w:rFonts w:ascii="Times New Roman" w:hAnsi="Times New Roman"/>
          <w:bCs/>
          <w:sz w:val="24"/>
          <w:szCs w:val="24"/>
        </w:rPr>
        <w:t xml:space="preserve"> Культуры</w:t>
      </w:r>
      <w:bookmarkEnd w:id="8"/>
      <w:bookmarkEnd w:id="9"/>
      <w:r w:rsidRPr="00A56EA3">
        <w:rPr>
          <w:rFonts w:ascii="Times New Roman" w:hAnsi="Times New Roman"/>
          <w:bCs/>
          <w:sz w:val="24"/>
          <w:szCs w:val="24"/>
        </w:rPr>
        <w:t xml:space="preserve">. </w:t>
      </w:r>
    </w:p>
    <w:p w14:paraId="1BD5F07E" w14:textId="77777777" w:rsidR="00AD2EBD" w:rsidRPr="00A56EA3" w:rsidRDefault="00AD2EBD" w:rsidP="00AD2E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</w:t>
      </w:r>
      <w:r w:rsidRPr="00A56EA3">
        <w:rPr>
          <w:rFonts w:ascii="Times New Roman" w:hAnsi="Times New Roman"/>
          <w:bCs/>
          <w:sz w:val="24"/>
          <w:szCs w:val="24"/>
        </w:rPr>
        <w:t xml:space="preserve">редним уровнем децентрализации </w:t>
      </w:r>
      <w:r>
        <w:rPr>
          <w:rFonts w:ascii="Times New Roman" w:hAnsi="Times New Roman"/>
          <w:bCs/>
          <w:sz w:val="24"/>
          <w:szCs w:val="24"/>
        </w:rPr>
        <w:t xml:space="preserve">(более 25%) </w:t>
      </w:r>
      <w:r w:rsidRPr="00A56EA3">
        <w:rPr>
          <w:rFonts w:ascii="Times New Roman" w:hAnsi="Times New Roman"/>
          <w:bCs/>
          <w:sz w:val="24"/>
          <w:szCs w:val="24"/>
        </w:rPr>
        <w:t>обладают расходы на Образование</w:t>
      </w:r>
      <w:r w:rsidRPr="00DC422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DC4229">
        <w:rPr>
          <w:rFonts w:ascii="Times New Roman" w:hAnsi="Times New Roman"/>
          <w:bCs/>
          <w:sz w:val="24"/>
          <w:szCs w:val="24"/>
        </w:rPr>
        <w:t>Физкультур</w:t>
      </w:r>
      <w:r>
        <w:rPr>
          <w:rFonts w:ascii="Times New Roman" w:hAnsi="Times New Roman"/>
          <w:bCs/>
          <w:sz w:val="24"/>
          <w:szCs w:val="24"/>
        </w:rPr>
        <w:t>у</w:t>
      </w:r>
      <w:r w:rsidRPr="00DC4229">
        <w:rPr>
          <w:rFonts w:ascii="Times New Roman" w:hAnsi="Times New Roman"/>
          <w:bCs/>
          <w:sz w:val="24"/>
          <w:szCs w:val="24"/>
        </w:rPr>
        <w:t xml:space="preserve"> и спорт</w:t>
      </w:r>
      <w:r w:rsidRPr="00C76E69">
        <w:rPr>
          <w:rStyle w:val="a8"/>
        </w:rPr>
        <w:footnoteReference w:id="3"/>
      </w:r>
      <w:r w:rsidRPr="00A56EA3">
        <w:rPr>
          <w:rFonts w:ascii="Times New Roman" w:hAnsi="Times New Roman"/>
          <w:bCs/>
          <w:sz w:val="24"/>
          <w:szCs w:val="24"/>
        </w:rPr>
        <w:t>.</w:t>
      </w:r>
    </w:p>
    <w:p w14:paraId="7977D8E1" w14:textId="1E0CE9F6" w:rsidR="00AD2EBD" w:rsidRPr="00A56EA3" w:rsidRDefault="00AD2EBD" w:rsidP="00AD2E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Около 25% или </w:t>
      </w:r>
      <w:r w:rsidRPr="00A56EA3">
        <w:rPr>
          <w:rFonts w:ascii="Times New Roman" w:hAnsi="Times New Roman"/>
          <w:bCs/>
          <w:sz w:val="24"/>
          <w:szCs w:val="24"/>
        </w:rPr>
        <w:t xml:space="preserve">менее четверти от </w:t>
      </w:r>
      <w:r>
        <w:rPr>
          <w:rFonts w:ascii="Times New Roman" w:hAnsi="Times New Roman"/>
          <w:bCs/>
          <w:sz w:val="24"/>
          <w:szCs w:val="24"/>
        </w:rPr>
        <w:t xml:space="preserve">консолидированных </w:t>
      </w:r>
      <w:r w:rsidRPr="00A56EA3">
        <w:rPr>
          <w:rFonts w:ascii="Times New Roman" w:hAnsi="Times New Roman"/>
          <w:bCs/>
          <w:sz w:val="24"/>
          <w:szCs w:val="24"/>
        </w:rPr>
        <w:t>расход</w:t>
      </w:r>
      <w:r w:rsidR="00D26A7F">
        <w:rPr>
          <w:rFonts w:ascii="Times New Roman" w:hAnsi="Times New Roman"/>
          <w:bCs/>
          <w:sz w:val="24"/>
          <w:szCs w:val="24"/>
        </w:rPr>
        <w:t xml:space="preserve">ов составляют расходы городов, </w:t>
      </w:r>
      <w:r w:rsidRPr="00A56EA3">
        <w:rPr>
          <w:rFonts w:ascii="Times New Roman" w:hAnsi="Times New Roman"/>
          <w:bCs/>
          <w:sz w:val="24"/>
          <w:szCs w:val="24"/>
        </w:rPr>
        <w:t>районов</w:t>
      </w:r>
      <w:r w:rsidR="00D26A7F">
        <w:rPr>
          <w:rFonts w:ascii="Times New Roman" w:hAnsi="Times New Roman"/>
          <w:bCs/>
          <w:sz w:val="24"/>
          <w:szCs w:val="24"/>
        </w:rPr>
        <w:t xml:space="preserve"> и поселений </w:t>
      </w:r>
      <w:r w:rsidRPr="00A56EA3">
        <w:rPr>
          <w:rFonts w:ascii="Times New Roman" w:hAnsi="Times New Roman"/>
          <w:bCs/>
          <w:sz w:val="24"/>
          <w:szCs w:val="24"/>
        </w:rPr>
        <w:t xml:space="preserve">на </w:t>
      </w:r>
      <w:bookmarkStart w:id="10" w:name="_Hlk8565135"/>
      <w:r w:rsidRPr="00A56EA3">
        <w:rPr>
          <w:rFonts w:ascii="Times New Roman" w:hAnsi="Times New Roman"/>
          <w:bCs/>
          <w:sz w:val="24"/>
          <w:szCs w:val="24"/>
        </w:rPr>
        <w:t xml:space="preserve">Безопасность, Экономику, </w:t>
      </w:r>
      <w:r w:rsidRPr="007B3EC8">
        <w:rPr>
          <w:rFonts w:ascii="Times New Roman" w:hAnsi="Times New Roman"/>
          <w:bCs/>
          <w:sz w:val="24"/>
          <w:szCs w:val="24"/>
        </w:rPr>
        <w:t>Охран</w:t>
      </w:r>
      <w:r>
        <w:rPr>
          <w:rFonts w:ascii="Times New Roman" w:hAnsi="Times New Roman"/>
          <w:bCs/>
          <w:sz w:val="24"/>
          <w:szCs w:val="24"/>
        </w:rPr>
        <w:t>у</w:t>
      </w:r>
      <w:r w:rsidRPr="007B3EC8">
        <w:rPr>
          <w:rFonts w:ascii="Times New Roman" w:hAnsi="Times New Roman"/>
          <w:bCs/>
          <w:sz w:val="24"/>
          <w:szCs w:val="24"/>
        </w:rPr>
        <w:t xml:space="preserve"> окружающей среды</w:t>
      </w:r>
      <w:r w:rsidRPr="00C76E69">
        <w:rPr>
          <w:rStyle w:val="a8"/>
        </w:rPr>
        <w:footnoteReference w:id="4"/>
      </w:r>
      <w:r>
        <w:rPr>
          <w:rFonts w:ascii="Times New Roman" w:hAnsi="Times New Roman"/>
          <w:bCs/>
          <w:sz w:val="24"/>
          <w:szCs w:val="24"/>
        </w:rPr>
        <w:t xml:space="preserve">, Социальную политику, </w:t>
      </w:r>
      <w:r w:rsidRPr="00A56EA3">
        <w:rPr>
          <w:rFonts w:ascii="Times New Roman" w:hAnsi="Times New Roman"/>
          <w:bCs/>
          <w:sz w:val="24"/>
          <w:szCs w:val="24"/>
        </w:rPr>
        <w:t>Средства массовой информации</w:t>
      </w:r>
      <w:r w:rsidRPr="00C76E69">
        <w:rPr>
          <w:rStyle w:val="a8"/>
        </w:rPr>
        <w:footnoteReference w:id="5"/>
      </w:r>
      <w:r w:rsidRPr="00A56EA3">
        <w:rPr>
          <w:rFonts w:ascii="Times New Roman" w:hAnsi="Times New Roman"/>
          <w:bCs/>
          <w:sz w:val="24"/>
          <w:szCs w:val="24"/>
        </w:rPr>
        <w:t xml:space="preserve"> и Обслуживание долга</w:t>
      </w:r>
      <w:bookmarkEnd w:id="10"/>
      <w:r w:rsidRPr="00C76E69">
        <w:rPr>
          <w:rStyle w:val="a8"/>
        </w:rPr>
        <w:footnoteReference w:id="6"/>
      </w:r>
      <w:r w:rsidRPr="00A56EA3">
        <w:rPr>
          <w:rFonts w:ascii="Times New Roman" w:hAnsi="Times New Roman"/>
          <w:bCs/>
          <w:sz w:val="24"/>
          <w:szCs w:val="24"/>
        </w:rPr>
        <w:t>.</w:t>
      </w:r>
    </w:p>
    <w:p w14:paraId="6B5E685A" w14:textId="22B74A3E" w:rsidR="00B17A4B" w:rsidRDefault="00B17A4B" w:rsidP="006B4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68BE66D" w14:textId="6FEE3C88" w:rsidR="00B17A4B" w:rsidRDefault="00B83936" w:rsidP="006B7063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38AF16" wp14:editId="50ED4A68">
            <wp:extent cx="3743864" cy="2496047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64" cy="249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D0D81" w14:textId="1762D262" w:rsidR="00B17A4B" w:rsidRPr="00DC419E" w:rsidRDefault="00441264" w:rsidP="006B4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DC419E">
        <w:rPr>
          <w:rFonts w:ascii="Times New Roman" w:hAnsi="Times New Roman"/>
          <w:bCs/>
          <w:sz w:val="18"/>
          <w:szCs w:val="18"/>
        </w:rPr>
        <w:t>Источник: Казначейство России, расчёта автора</w:t>
      </w:r>
    </w:p>
    <w:p w14:paraId="34126930" w14:textId="69397263" w:rsidR="00B17A4B" w:rsidRPr="00DC419E" w:rsidRDefault="00441264" w:rsidP="006B4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DC419E">
        <w:rPr>
          <w:rFonts w:ascii="Times New Roman" w:hAnsi="Times New Roman"/>
          <w:bCs/>
          <w:sz w:val="18"/>
          <w:szCs w:val="18"/>
        </w:rPr>
        <w:t>Примечание: субвенции считаются расходами бюджета-донора (бюджета субъекта).</w:t>
      </w:r>
      <w:r w:rsidR="009066CE" w:rsidRPr="00DC419E">
        <w:rPr>
          <w:rFonts w:ascii="Times New Roman" w:hAnsi="Times New Roman"/>
          <w:bCs/>
          <w:sz w:val="18"/>
          <w:szCs w:val="18"/>
        </w:rPr>
        <w:t xml:space="preserve"> Расчёты по данным за 2009-2016 гг.</w:t>
      </w:r>
    </w:p>
    <w:p w14:paraId="6394AF4C" w14:textId="64D8785B" w:rsidR="00B17A4B" w:rsidRPr="00FA7E6C" w:rsidRDefault="00B17A4B" w:rsidP="006B4F66">
      <w:pPr>
        <w:pStyle w:val="10-4-17"/>
        <w:spacing w:line="240" w:lineRule="auto"/>
        <w:rPr>
          <w:rFonts w:eastAsiaTheme="minorHAnsi"/>
        </w:rPr>
      </w:pPr>
      <w:bookmarkStart w:id="11" w:name="_Hlk8552677"/>
      <w:r w:rsidRPr="00FA7E6C">
        <w:rPr>
          <w:rFonts w:eastAsiaTheme="minorHAnsi"/>
        </w:rPr>
        <w:t xml:space="preserve">Рисунок 1 – </w:t>
      </w:r>
      <w:r w:rsidR="00441264" w:rsidRPr="00441264">
        <w:rPr>
          <w:rFonts w:eastAsiaTheme="minorHAnsi"/>
        </w:rPr>
        <w:t>Доля расходов местных бюджетов (включая поселения) в консолидированных бюджетных расходах субъекта</w:t>
      </w:r>
      <w:r w:rsidR="001E1FAE">
        <w:rPr>
          <w:rFonts w:eastAsiaTheme="minorHAnsi"/>
        </w:rPr>
        <w:t>, ед.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E1B" w:rsidRPr="00C630D6" w14:paraId="58842ADF" w14:textId="77777777" w:rsidTr="00E77B8E">
        <w:tc>
          <w:tcPr>
            <w:tcW w:w="4814" w:type="dxa"/>
          </w:tcPr>
          <w:bookmarkEnd w:id="11"/>
          <w:p w14:paraId="2EE7CF52" w14:textId="1EA280FB" w:rsidR="007145AC" w:rsidRPr="00C630D6" w:rsidRDefault="003C4E1B" w:rsidP="00C63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630D6">
              <w:rPr>
                <w:rFonts w:ascii="Times New Roman" w:hAnsi="Times New Roman"/>
                <w:bCs/>
                <w:sz w:val="18"/>
                <w:szCs w:val="18"/>
              </w:rPr>
              <w:object w:dxaOrig="5507" w:dyaOrig="3210" w14:anchorId="4292D6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pt;height:136.35pt" o:ole="">
                  <v:imagedata r:id="rId9" o:title=""/>
                </v:shape>
                <o:OLEObject Type="Embed" ProgID="Excel.Sheet.12" ShapeID="_x0000_i1025" DrawAspect="Content" ObjectID="_1619248527" r:id="rId10"/>
              </w:object>
            </w:r>
          </w:p>
          <w:p w14:paraId="4F6270DC" w14:textId="3CE05BB1" w:rsidR="007145AC" w:rsidRPr="00C630D6" w:rsidRDefault="007145AC" w:rsidP="00C63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630D6">
              <w:rPr>
                <w:rFonts w:ascii="Times New Roman" w:hAnsi="Times New Roman"/>
                <w:bCs/>
                <w:sz w:val="18"/>
                <w:szCs w:val="18"/>
              </w:rPr>
              <w:t xml:space="preserve">А) </w:t>
            </w:r>
            <w:r w:rsidR="000F3892" w:rsidRPr="00C630D6">
              <w:rPr>
                <w:rFonts w:ascii="Times New Roman" w:hAnsi="Times New Roman"/>
                <w:bCs/>
                <w:sz w:val="18"/>
                <w:szCs w:val="18"/>
              </w:rPr>
              <w:t>Снижение</w:t>
            </w:r>
          </w:p>
        </w:tc>
        <w:bookmarkStart w:id="12" w:name="_MON_1619167188"/>
        <w:bookmarkEnd w:id="12"/>
        <w:tc>
          <w:tcPr>
            <w:tcW w:w="4814" w:type="dxa"/>
          </w:tcPr>
          <w:p w14:paraId="2AA21F4F" w14:textId="146CFB1D" w:rsidR="007145AC" w:rsidRPr="00C630D6" w:rsidRDefault="008370DF" w:rsidP="00C63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630D6">
              <w:rPr>
                <w:rFonts w:ascii="Times New Roman" w:hAnsi="Times New Roman"/>
                <w:bCs/>
                <w:sz w:val="18"/>
                <w:szCs w:val="18"/>
              </w:rPr>
              <w:object w:dxaOrig="4801" w:dyaOrig="2775" w14:anchorId="039501EF">
                <v:shape id="_x0000_i1026" type="#_x0000_t75" style="width:230pt;height:136.35pt" o:ole="">
                  <v:imagedata r:id="rId11" o:title=""/>
                </v:shape>
                <o:OLEObject Type="Embed" ProgID="Excel.Sheet.12" ShapeID="_x0000_i1026" DrawAspect="Content" ObjectID="_1619248528" r:id="rId12"/>
              </w:object>
            </w:r>
          </w:p>
          <w:p w14:paraId="0E907FD1" w14:textId="0D4A1373" w:rsidR="007145AC" w:rsidRPr="00C630D6" w:rsidRDefault="007145AC" w:rsidP="00C63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630D6">
              <w:rPr>
                <w:rFonts w:ascii="Times New Roman" w:hAnsi="Times New Roman"/>
                <w:bCs/>
                <w:sz w:val="18"/>
                <w:szCs w:val="18"/>
              </w:rPr>
              <w:t xml:space="preserve">Б) </w:t>
            </w:r>
            <w:r w:rsidR="000F3892" w:rsidRPr="00C630D6">
              <w:rPr>
                <w:rFonts w:ascii="Times New Roman" w:hAnsi="Times New Roman"/>
                <w:bCs/>
                <w:sz w:val="18"/>
                <w:szCs w:val="18"/>
              </w:rPr>
              <w:t>Стагнация</w:t>
            </w:r>
          </w:p>
        </w:tc>
      </w:tr>
    </w:tbl>
    <w:p w14:paraId="53967EF7" w14:textId="77777777" w:rsidR="007145AC" w:rsidRPr="00A914FB" w:rsidRDefault="007145AC" w:rsidP="006B4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A914FB">
        <w:rPr>
          <w:rFonts w:ascii="Times New Roman" w:hAnsi="Times New Roman"/>
          <w:bCs/>
          <w:sz w:val="18"/>
          <w:szCs w:val="18"/>
        </w:rPr>
        <w:t>Источник: Казначейство России, расчёта автора</w:t>
      </w:r>
    </w:p>
    <w:p w14:paraId="4F91A046" w14:textId="0B8348EA" w:rsidR="007145AC" w:rsidRPr="00A914FB" w:rsidRDefault="007145AC" w:rsidP="006B4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A914FB">
        <w:rPr>
          <w:rFonts w:ascii="Times New Roman" w:hAnsi="Times New Roman"/>
          <w:bCs/>
          <w:sz w:val="18"/>
          <w:szCs w:val="18"/>
        </w:rPr>
        <w:t>Примечание: субвенции считаются расходами бюджета-донора (бюджета субъекта). Расчёты по данным за 20</w:t>
      </w:r>
      <w:r w:rsidR="00DF7D26" w:rsidRPr="00A914FB">
        <w:rPr>
          <w:rFonts w:ascii="Times New Roman" w:hAnsi="Times New Roman"/>
          <w:bCs/>
          <w:sz w:val="18"/>
          <w:szCs w:val="18"/>
        </w:rPr>
        <w:t>11</w:t>
      </w:r>
      <w:r w:rsidRPr="00A914FB">
        <w:rPr>
          <w:rFonts w:ascii="Times New Roman" w:hAnsi="Times New Roman"/>
          <w:bCs/>
          <w:sz w:val="18"/>
          <w:szCs w:val="18"/>
        </w:rPr>
        <w:t>-2016 гг.</w:t>
      </w:r>
    </w:p>
    <w:p w14:paraId="20BE6F67" w14:textId="3FCFEBCB" w:rsidR="007145AC" w:rsidRPr="00FA7E6C" w:rsidRDefault="007145AC" w:rsidP="006B4F66">
      <w:pPr>
        <w:pStyle w:val="10-4-17"/>
        <w:spacing w:line="240" w:lineRule="auto"/>
        <w:rPr>
          <w:rFonts w:eastAsiaTheme="minorHAnsi"/>
        </w:rPr>
      </w:pPr>
      <w:r w:rsidRPr="00FA7E6C">
        <w:rPr>
          <w:rFonts w:eastAsiaTheme="minorHAnsi"/>
        </w:rPr>
        <w:t xml:space="preserve">Рисунок </w:t>
      </w:r>
      <w:r w:rsidR="000F3892">
        <w:rPr>
          <w:rFonts w:eastAsiaTheme="minorHAnsi"/>
        </w:rPr>
        <w:t>2</w:t>
      </w:r>
      <w:r w:rsidRPr="00FA7E6C">
        <w:rPr>
          <w:rFonts w:eastAsiaTheme="minorHAnsi"/>
        </w:rPr>
        <w:t xml:space="preserve"> – </w:t>
      </w:r>
      <w:r>
        <w:rPr>
          <w:rFonts w:eastAsiaTheme="minorHAnsi"/>
        </w:rPr>
        <w:t xml:space="preserve">Динамика </w:t>
      </w:r>
      <w:r w:rsidRPr="00441264">
        <w:rPr>
          <w:rFonts w:eastAsiaTheme="minorHAnsi"/>
        </w:rPr>
        <w:t>дол</w:t>
      </w:r>
      <w:r>
        <w:rPr>
          <w:rFonts w:eastAsiaTheme="minorHAnsi"/>
        </w:rPr>
        <w:t>и</w:t>
      </w:r>
      <w:r w:rsidRPr="00441264">
        <w:rPr>
          <w:rFonts w:eastAsiaTheme="minorHAnsi"/>
        </w:rPr>
        <w:t xml:space="preserve"> расходов местных бюджетов (включая поселения) в консолидированных бюджетных расходах </w:t>
      </w:r>
      <w:r>
        <w:rPr>
          <w:rFonts w:eastAsiaTheme="minorHAnsi"/>
        </w:rPr>
        <w:t>в субъектах СЗФО в 2011-2016 гг., ед.</w:t>
      </w:r>
    </w:p>
    <w:p w14:paraId="3B5C3DB4" w14:textId="5CB80632" w:rsidR="007145AC" w:rsidRDefault="007145AC" w:rsidP="006B4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3F21524" w14:textId="2621ACC2" w:rsidR="00AC3693" w:rsidRDefault="00734A92" w:rsidP="006B4F66">
      <w:pPr>
        <w:pStyle w:val="10-4-17"/>
        <w:spacing w:line="240" w:lineRule="auto"/>
      </w:pPr>
      <w:r w:rsidRPr="00734A92">
        <w:t>Детерминанты бюджетной децентрализации</w:t>
      </w:r>
    </w:p>
    <w:p w14:paraId="6921E7DB" w14:textId="111422F3" w:rsidR="00FD3FCC" w:rsidRDefault="00FD3FCC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B33359" w14:textId="17357F87" w:rsidR="00734A92" w:rsidRPr="0013437B" w:rsidRDefault="00734A92" w:rsidP="006B4F6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3437B">
        <w:rPr>
          <w:rFonts w:ascii="Times New Roman" w:hAnsi="Times New Roman"/>
          <w:sz w:val="24"/>
          <w:szCs w:val="24"/>
        </w:rPr>
        <w:t xml:space="preserve">К детерминантам децентрализации сферы общественных финансов относятся высокий уровень доходов, большие площадь территории государства и численность населения, высокий уровень урбанизации, развитость демократии, низкий уровень инфляции и безработицы </w:t>
      </w:r>
      <w:bookmarkStart w:id="13" w:name="_Hlk8511841"/>
      <w:r w:rsidR="00CE12E8" w:rsidRPr="0013437B">
        <w:rPr>
          <w:rFonts w:ascii="Times New Roman" w:hAnsi="Times New Roman"/>
          <w:sz w:val="24"/>
          <w:szCs w:val="24"/>
        </w:rPr>
        <w:t>[</w:t>
      </w:r>
      <w:r w:rsidR="00CE3AE4" w:rsidRPr="0013437B">
        <w:rPr>
          <w:rFonts w:ascii="Times New Roman" w:hAnsi="Times New Roman"/>
          <w:sz w:val="24"/>
          <w:szCs w:val="24"/>
        </w:rPr>
        <w:fldChar w:fldCharType="begin"/>
      </w:r>
      <w:r w:rsidR="00CE3AE4" w:rsidRPr="0013437B">
        <w:rPr>
          <w:rFonts w:ascii="Times New Roman" w:hAnsi="Times New Roman"/>
          <w:sz w:val="24"/>
          <w:szCs w:val="24"/>
        </w:rPr>
        <w:instrText xml:space="preserve"> REF _Ref8572523 \r \h </w:instrText>
      </w:r>
      <w:r w:rsidR="0013437B" w:rsidRPr="0013437B">
        <w:rPr>
          <w:rFonts w:ascii="Times New Roman" w:hAnsi="Times New Roman"/>
          <w:sz w:val="24"/>
          <w:szCs w:val="24"/>
        </w:rPr>
        <w:instrText xml:space="preserve"> \* MERGEFORMAT </w:instrText>
      </w:r>
      <w:r w:rsidR="00CE3AE4" w:rsidRPr="0013437B">
        <w:rPr>
          <w:rFonts w:ascii="Times New Roman" w:hAnsi="Times New Roman"/>
          <w:sz w:val="24"/>
          <w:szCs w:val="24"/>
        </w:rPr>
      </w:r>
      <w:r w:rsidR="00CE3AE4" w:rsidRPr="0013437B">
        <w:rPr>
          <w:rFonts w:ascii="Times New Roman" w:hAnsi="Times New Roman"/>
          <w:sz w:val="24"/>
          <w:szCs w:val="24"/>
        </w:rPr>
        <w:fldChar w:fldCharType="separate"/>
      </w:r>
      <w:r w:rsidR="00DC419E">
        <w:rPr>
          <w:rFonts w:ascii="Times New Roman" w:hAnsi="Times New Roman"/>
          <w:sz w:val="24"/>
          <w:szCs w:val="24"/>
        </w:rPr>
        <w:t>2</w:t>
      </w:r>
      <w:r w:rsidR="00CE3AE4" w:rsidRPr="0013437B">
        <w:rPr>
          <w:rFonts w:ascii="Times New Roman" w:hAnsi="Times New Roman"/>
          <w:sz w:val="24"/>
          <w:szCs w:val="24"/>
        </w:rPr>
        <w:fldChar w:fldCharType="end"/>
      </w:r>
      <w:r w:rsidR="00CE3AE4" w:rsidRPr="0013437B">
        <w:rPr>
          <w:rFonts w:ascii="Times New Roman" w:hAnsi="Times New Roman"/>
          <w:sz w:val="24"/>
          <w:szCs w:val="24"/>
        </w:rPr>
        <w:t xml:space="preserve">, </w:t>
      </w:r>
      <w:r w:rsidR="00CE3AE4" w:rsidRPr="0013437B">
        <w:rPr>
          <w:rFonts w:ascii="Times New Roman" w:hAnsi="Times New Roman"/>
          <w:sz w:val="24"/>
          <w:szCs w:val="24"/>
        </w:rPr>
        <w:fldChar w:fldCharType="begin"/>
      </w:r>
      <w:r w:rsidR="00CE3AE4" w:rsidRPr="0013437B">
        <w:rPr>
          <w:rFonts w:ascii="Times New Roman" w:hAnsi="Times New Roman"/>
          <w:sz w:val="24"/>
          <w:szCs w:val="24"/>
        </w:rPr>
        <w:instrText xml:space="preserve"> REF _Ref8572531 \r \h </w:instrText>
      </w:r>
      <w:r w:rsidR="0013437B" w:rsidRPr="0013437B">
        <w:rPr>
          <w:rFonts w:ascii="Times New Roman" w:hAnsi="Times New Roman"/>
          <w:sz w:val="24"/>
          <w:szCs w:val="24"/>
        </w:rPr>
        <w:instrText xml:space="preserve"> \* MERGEFORMAT </w:instrText>
      </w:r>
      <w:r w:rsidR="00CE3AE4" w:rsidRPr="0013437B">
        <w:rPr>
          <w:rFonts w:ascii="Times New Roman" w:hAnsi="Times New Roman"/>
          <w:sz w:val="24"/>
          <w:szCs w:val="24"/>
        </w:rPr>
      </w:r>
      <w:r w:rsidR="00CE3AE4" w:rsidRPr="0013437B">
        <w:rPr>
          <w:rFonts w:ascii="Times New Roman" w:hAnsi="Times New Roman"/>
          <w:sz w:val="24"/>
          <w:szCs w:val="24"/>
        </w:rPr>
        <w:fldChar w:fldCharType="separate"/>
      </w:r>
      <w:r w:rsidR="00DC419E">
        <w:rPr>
          <w:rFonts w:ascii="Times New Roman" w:hAnsi="Times New Roman"/>
          <w:sz w:val="24"/>
          <w:szCs w:val="24"/>
        </w:rPr>
        <w:t>8</w:t>
      </w:r>
      <w:r w:rsidR="00CE3AE4" w:rsidRPr="0013437B">
        <w:rPr>
          <w:rFonts w:ascii="Times New Roman" w:hAnsi="Times New Roman"/>
          <w:sz w:val="24"/>
          <w:szCs w:val="24"/>
        </w:rPr>
        <w:fldChar w:fldCharType="end"/>
      </w:r>
      <w:r w:rsidR="00CE12E8" w:rsidRPr="0013437B">
        <w:rPr>
          <w:rFonts w:ascii="Times New Roman" w:hAnsi="Times New Roman"/>
          <w:sz w:val="24"/>
          <w:szCs w:val="24"/>
        </w:rPr>
        <w:t>]</w:t>
      </w:r>
      <w:bookmarkEnd w:id="13"/>
      <w:r w:rsidRPr="0013437B">
        <w:rPr>
          <w:rFonts w:ascii="Times New Roman" w:hAnsi="Times New Roman"/>
          <w:sz w:val="24"/>
          <w:szCs w:val="24"/>
          <w:lang w:val="en-US"/>
        </w:rPr>
        <w:fldChar w:fldCharType="begin" w:fldLock="1"/>
      </w:r>
      <w:r w:rsidRPr="0013437B">
        <w:rPr>
          <w:rFonts w:ascii="Times New Roman" w:hAnsi="Times New Roman"/>
          <w:sz w:val="24"/>
          <w:szCs w:val="24"/>
          <w:lang w:val="en-US"/>
        </w:rPr>
        <w:instrText>ADDIN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CSL</w:instrText>
      </w:r>
      <w:r w:rsidRPr="0013437B">
        <w:rPr>
          <w:rFonts w:ascii="Times New Roman" w:hAnsi="Times New Roman"/>
          <w:sz w:val="24"/>
          <w:szCs w:val="24"/>
        </w:rPr>
        <w:instrText>_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CITATION</w:instrText>
      </w:r>
      <w:r w:rsidRPr="0013437B">
        <w:rPr>
          <w:rFonts w:ascii="Times New Roman" w:hAnsi="Times New Roman"/>
          <w:sz w:val="24"/>
          <w:szCs w:val="24"/>
        </w:rPr>
        <w:instrText xml:space="preserve"> {"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citationItems</w:instrText>
      </w:r>
      <w:r w:rsidRPr="0013437B">
        <w:rPr>
          <w:rFonts w:ascii="Times New Roman" w:hAnsi="Times New Roman"/>
          <w:sz w:val="24"/>
          <w:szCs w:val="24"/>
        </w:rPr>
        <w:instrText>":[{"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id</w:instrText>
      </w:r>
      <w:r w:rsidRPr="0013437B">
        <w:rPr>
          <w:rFonts w:ascii="Times New Roman" w:hAnsi="Times New Roman"/>
          <w:sz w:val="24"/>
          <w:szCs w:val="24"/>
        </w:rPr>
        <w:instrText>":"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ITEM</w:instrText>
      </w:r>
      <w:r w:rsidRPr="0013437B">
        <w:rPr>
          <w:rFonts w:ascii="Times New Roman" w:hAnsi="Times New Roman"/>
          <w:sz w:val="24"/>
          <w:szCs w:val="24"/>
        </w:rPr>
        <w:instrText>-1","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itemData</w:instrText>
      </w:r>
      <w:r w:rsidRPr="0013437B">
        <w:rPr>
          <w:rFonts w:ascii="Times New Roman" w:hAnsi="Times New Roman"/>
          <w:sz w:val="24"/>
          <w:szCs w:val="24"/>
        </w:rPr>
        <w:instrText>":{"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DOI</w:instrText>
      </w:r>
      <w:r w:rsidRPr="0013437B">
        <w:rPr>
          <w:rFonts w:ascii="Times New Roman" w:hAnsi="Times New Roman"/>
          <w:sz w:val="24"/>
          <w:szCs w:val="24"/>
        </w:rPr>
        <w:instrText>":"10.1016/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S</w:instrText>
      </w:r>
      <w:r w:rsidRPr="0013437B">
        <w:rPr>
          <w:rFonts w:ascii="Times New Roman" w:hAnsi="Times New Roman"/>
          <w:sz w:val="24"/>
          <w:szCs w:val="24"/>
        </w:rPr>
        <w:instrText>0047-2727(99)00020-1","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ISBN</w:instrText>
      </w:r>
      <w:r w:rsidRPr="0013437B">
        <w:rPr>
          <w:rFonts w:ascii="Times New Roman" w:hAnsi="Times New Roman"/>
          <w:sz w:val="24"/>
          <w:szCs w:val="24"/>
        </w:rPr>
        <w:instrText>":"0047-2727","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ISSN</w:instrText>
      </w:r>
      <w:r w:rsidRPr="0013437B">
        <w:rPr>
          <w:rFonts w:ascii="Times New Roman" w:hAnsi="Times New Roman"/>
          <w:sz w:val="24"/>
          <w:szCs w:val="24"/>
        </w:rPr>
        <w:instrText>":"00472727","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PMID</w:instrText>
      </w:r>
      <w:r w:rsidRPr="0013437B">
        <w:rPr>
          <w:rFonts w:ascii="Times New Roman" w:hAnsi="Times New Roman"/>
          <w:sz w:val="24"/>
          <w:szCs w:val="24"/>
        </w:rPr>
        <w:instrText>":"504744","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abstract</w:instrText>
      </w:r>
      <w:r w:rsidRPr="0013437B">
        <w:rPr>
          <w:rFonts w:ascii="Times New Roman" w:hAnsi="Times New Roman"/>
          <w:sz w:val="24"/>
          <w:szCs w:val="24"/>
        </w:rPr>
        <w:instrText>":"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This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paper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presents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simple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model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that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unifies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most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results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literature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on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fiscal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federalism</w:instrText>
      </w:r>
      <w:r w:rsidRPr="0013437B">
        <w:rPr>
          <w:rFonts w:ascii="Times New Roman" w:hAnsi="Times New Roman"/>
          <w:sz w:val="24"/>
          <w:szCs w:val="24"/>
        </w:rPr>
        <w:instrText xml:space="preserve">.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model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describes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an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economy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characterized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by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two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levels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government</w:instrText>
      </w:r>
      <w:r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one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public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good</w:instrText>
      </w:r>
      <w:r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and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private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good</w:instrText>
      </w:r>
      <w:r w:rsidRPr="0013437B">
        <w:rPr>
          <w:rFonts w:ascii="Times New Roman" w:hAnsi="Times New Roman"/>
          <w:sz w:val="24"/>
          <w:szCs w:val="24"/>
        </w:rPr>
        <w:instrText xml:space="preserve">.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predictions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model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are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tested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by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using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new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set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measures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fiscal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centralization</w:instrText>
      </w:r>
      <w:r w:rsidRPr="0013437B">
        <w:rPr>
          <w:rFonts w:ascii="Times New Roman" w:hAnsi="Times New Roman"/>
          <w:sz w:val="24"/>
          <w:szCs w:val="24"/>
        </w:rPr>
        <w:instrText xml:space="preserve">.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main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findings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are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that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country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size</w:instrText>
      </w:r>
      <w:r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income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per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capita</w:instrText>
      </w:r>
      <w:r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ethnic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fractionalization</w:instrText>
      </w:r>
      <w:r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and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level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democracy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are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negatively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correlated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with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degree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fiscal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centralization</w:instrText>
      </w:r>
      <w:r w:rsidRPr="0013437B">
        <w:rPr>
          <w:rFonts w:ascii="Times New Roman" w:hAnsi="Times New Roman"/>
          <w:sz w:val="24"/>
          <w:szCs w:val="24"/>
        </w:rPr>
        <w:instrText xml:space="preserve">.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model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tested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using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OLS</w:instrText>
      </w:r>
      <w:r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Tobit</w:instrText>
      </w:r>
      <w:r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and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semi</w:instrText>
      </w:r>
      <w:r w:rsidRPr="0013437B">
        <w:rPr>
          <w:rFonts w:ascii="Times New Roman" w:hAnsi="Times New Roman"/>
          <w:sz w:val="24"/>
          <w:szCs w:val="24"/>
        </w:rPr>
        <w:instrText>-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parametric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estimators</w:instrText>
      </w:r>
      <w:r w:rsidRPr="0013437B">
        <w:rPr>
          <w:rFonts w:ascii="Times New Roman" w:hAnsi="Times New Roman"/>
          <w:sz w:val="24"/>
          <w:szCs w:val="24"/>
        </w:rPr>
        <w:instrText xml:space="preserve">.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paper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also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shows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that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variables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included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in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regression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are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helpful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in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prediction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changes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in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level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centralization</w:instrText>
      </w:r>
      <w:r w:rsidRPr="0013437B">
        <w:rPr>
          <w:rFonts w:ascii="Times New Roman" w:hAnsi="Times New Roman"/>
          <w:sz w:val="24"/>
          <w:szCs w:val="24"/>
        </w:rPr>
        <w:instrText>.","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author</w:instrText>
      </w:r>
      <w:r w:rsidRPr="0013437B">
        <w:rPr>
          <w:rFonts w:ascii="Times New Roman" w:hAnsi="Times New Roman"/>
          <w:sz w:val="24"/>
          <w:szCs w:val="24"/>
        </w:rPr>
        <w:instrText>":[{"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dropping</w:instrText>
      </w:r>
      <w:r w:rsidRPr="0013437B">
        <w:rPr>
          <w:rFonts w:ascii="Times New Roman" w:hAnsi="Times New Roman"/>
          <w:sz w:val="24"/>
          <w:szCs w:val="24"/>
        </w:rPr>
        <w:instrText>-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particle</w:instrText>
      </w:r>
      <w:r w:rsidRPr="0013437B">
        <w:rPr>
          <w:rFonts w:ascii="Times New Roman" w:hAnsi="Times New Roman"/>
          <w:sz w:val="24"/>
          <w:szCs w:val="24"/>
        </w:rPr>
        <w:instrText>":"","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family</w:instrText>
      </w:r>
      <w:r w:rsidRPr="0013437B">
        <w:rPr>
          <w:rFonts w:ascii="Times New Roman" w:hAnsi="Times New Roman"/>
          <w:sz w:val="24"/>
          <w:szCs w:val="24"/>
        </w:rPr>
        <w:instrText>":"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Panizza</w:instrText>
      </w:r>
      <w:r w:rsidRPr="0013437B">
        <w:rPr>
          <w:rFonts w:ascii="Times New Roman" w:hAnsi="Times New Roman"/>
          <w:sz w:val="24"/>
          <w:szCs w:val="24"/>
        </w:rPr>
        <w:instrText>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given</w:instrText>
      </w:r>
      <w:r w:rsidRPr="0013437B">
        <w:rPr>
          <w:rFonts w:ascii="Times New Roman" w:hAnsi="Times New Roman"/>
          <w:sz w:val="24"/>
          <w:szCs w:val="24"/>
        </w:rPr>
        <w:instrText>":"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Ugo</w:instrText>
      </w:r>
      <w:r w:rsidRPr="0013437B">
        <w:rPr>
          <w:rFonts w:ascii="Times New Roman" w:hAnsi="Times New Roman"/>
          <w:sz w:val="24"/>
          <w:szCs w:val="24"/>
        </w:rPr>
        <w:instrText>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non</w:instrText>
      </w:r>
      <w:r w:rsidRPr="0013437B">
        <w:rPr>
          <w:rFonts w:ascii="Times New Roman" w:hAnsi="Times New Roman"/>
          <w:sz w:val="24"/>
          <w:szCs w:val="24"/>
        </w:rPr>
        <w:instrText>-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dropping</w:instrText>
      </w:r>
      <w:r w:rsidRPr="0013437B">
        <w:rPr>
          <w:rFonts w:ascii="Times New Roman" w:hAnsi="Times New Roman"/>
          <w:sz w:val="24"/>
          <w:szCs w:val="24"/>
        </w:rPr>
        <w:instrText>-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particle</w:instrText>
      </w:r>
      <w:r w:rsidRPr="0013437B">
        <w:rPr>
          <w:rFonts w:ascii="Times New Roman" w:hAnsi="Times New Roman"/>
          <w:sz w:val="24"/>
          <w:szCs w:val="24"/>
        </w:rPr>
        <w:instrText>":"","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parse</w:instrText>
      </w:r>
      <w:r w:rsidRPr="0013437B">
        <w:rPr>
          <w:rFonts w:ascii="Times New Roman" w:hAnsi="Times New Roman"/>
          <w:sz w:val="24"/>
          <w:szCs w:val="24"/>
        </w:rPr>
        <w:instrText>-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names</w:instrText>
      </w:r>
      <w:r w:rsidRPr="0013437B">
        <w:rPr>
          <w:rFonts w:ascii="Times New Roman" w:hAnsi="Times New Roman"/>
          <w:sz w:val="24"/>
          <w:szCs w:val="24"/>
        </w:rPr>
        <w:instrText>":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false</w:instrText>
      </w:r>
      <w:r w:rsidRPr="0013437B">
        <w:rPr>
          <w:rFonts w:ascii="Times New Roman" w:hAnsi="Times New Roman"/>
          <w:sz w:val="24"/>
          <w:szCs w:val="24"/>
        </w:rPr>
        <w:instrText>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suffix</w:instrText>
      </w:r>
      <w:r w:rsidRPr="0013437B">
        <w:rPr>
          <w:rFonts w:ascii="Times New Roman" w:hAnsi="Times New Roman"/>
          <w:sz w:val="24"/>
          <w:szCs w:val="24"/>
        </w:rPr>
        <w:instrText>":""}],"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container</w:instrText>
      </w:r>
      <w:r w:rsidRPr="0013437B">
        <w:rPr>
          <w:rFonts w:ascii="Times New Roman" w:hAnsi="Times New Roman"/>
          <w:sz w:val="24"/>
          <w:szCs w:val="24"/>
        </w:rPr>
        <w:instrText>-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title</w:instrText>
      </w:r>
      <w:r w:rsidRPr="0013437B">
        <w:rPr>
          <w:rFonts w:ascii="Times New Roman" w:hAnsi="Times New Roman"/>
          <w:sz w:val="24"/>
          <w:szCs w:val="24"/>
        </w:rPr>
        <w:instrText>":"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Journal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Public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Economics</w:instrText>
      </w:r>
      <w:r w:rsidRPr="0013437B">
        <w:rPr>
          <w:rFonts w:ascii="Times New Roman" w:hAnsi="Times New Roman"/>
          <w:sz w:val="24"/>
          <w:szCs w:val="24"/>
        </w:rPr>
        <w:instrText>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id</w:instrText>
      </w:r>
      <w:r w:rsidRPr="0013437B">
        <w:rPr>
          <w:rFonts w:ascii="Times New Roman" w:hAnsi="Times New Roman"/>
          <w:sz w:val="24"/>
          <w:szCs w:val="24"/>
        </w:rPr>
        <w:instrText>":"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ITEM</w:instrText>
      </w:r>
      <w:r w:rsidRPr="0013437B">
        <w:rPr>
          <w:rFonts w:ascii="Times New Roman" w:hAnsi="Times New Roman"/>
          <w:sz w:val="24"/>
          <w:szCs w:val="24"/>
        </w:rPr>
        <w:instrText>-1","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issue</w:instrText>
      </w:r>
      <w:r w:rsidRPr="0013437B">
        <w:rPr>
          <w:rFonts w:ascii="Times New Roman" w:hAnsi="Times New Roman"/>
          <w:sz w:val="24"/>
          <w:szCs w:val="24"/>
        </w:rPr>
        <w:instrText>":"1","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issued</w:instrText>
      </w:r>
      <w:r w:rsidRPr="0013437B">
        <w:rPr>
          <w:rFonts w:ascii="Times New Roman" w:hAnsi="Times New Roman"/>
          <w:sz w:val="24"/>
          <w:szCs w:val="24"/>
        </w:rPr>
        <w:instrText>":{"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date</w:instrText>
      </w:r>
      <w:r w:rsidRPr="0013437B">
        <w:rPr>
          <w:rFonts w:ascii="Times New Roman" w:hAnsi="Times New Roman"/>
          <w:sz w:val="24"/>
          <w:szCs w:val="24"/>
        </w:rPr>
        <w:instrText>-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parts</w:instrText>
      </w:r>
      <w:r w:rsidRPr="0013437B">
        <w:rPr>
          <w:rFonts w:ascii="Times New Roman" w:hAnsi="Times New Roman"/>
          <w:sz w:val="24"/>
          <w:szCs w:val="24"/>
        </w:rPr>
        <w:instrText>":[["1999"]]},"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page</w:instrText>
      </w:r>
      <w:r w:rsidRPr="0013437B">
        <w:rPr>
          <w:rFonts w:ascii="Times New Roman" w:hAnsi="Times New Roman"/>
          <w:sz w:val="24"/>
          <w:szCs w:val="24"/>
        </w:rPr>
        <w:instrText>":"97–139","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title</w:instrText>
      </w:r>
      <w:r w:rsidRPr="0013437B">
        <w:rPr>
          <w:rFonts w:ascii="Times New Roman" w:hAnsi="Times New Roman"/>
          <w:sz w:val="24"/>
          <w:szCs w:val="24"/>
        </w:rPr>
        <w:instrText>":"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On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determinants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fiscal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centralization</w:instrText>
      </w:r>
      <w:r w:rsidRPr="0013437B">
        <w:rPr>
          <w:rFonts w:ascii="Times New Roman" w:hAnsi="Times New Roman"/>
          <w:sz w:val="24"/>
          <w:szCs w:val="24"/>
        </w:rPr>
        <w:instrText xml:space="preserve">: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Theory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and</w:instrText>
      </w:r>
      <w:r w:rsidRPr="0013437B">
        <w:rPr>
          <w:rFonts w:ascii="Times New Roman" w:hAnsi="Times New Roman"/>
          <w:sz w:val="24"/>
          <w:szCs w:val="24"/>
        </w:rPr>
        <w:instrText xml:space="preserve"> 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evidence</w:instrText>
      </w:r>
      <w:r w:rsidRPr="0013437B">
        <w:rPr>
          <w:rFonts w:ascii="Times New Roman" w:hAnsi="Times New Roman"/>
          <w:sz w:val="24"/>
          <w:szCs w:val="24"/>
        </w:rPr>
        <w:instrText>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type</w:instrText>
      </w:r>
      <w:r w:rsidRPr="0013437B">
        <w:rPr>
          <w:rFonts w:ascii="Times New Roman" w:hAnsi="Times New Roman"/>
          <w:sz w:val="24"/>
          <w:szCs w:val="24"/>
        </w:rPr>
        <w:instrText>":"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article</w:instrText>
      </w:r>
      <w:r w:rsidRPr="0013437B">
        <w:rPr>
          <w:rFonts w:ascii="Times New Roman" w:hAnsi="Times New Roman"/>
          <w:sz w:val="24"/>
          <w:szCs w:val="24"/>
        </w:rPr>
        <w:instrText>-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journal</w:instrText>
      </w:r>
      <w:r w:rsidRPr="0013437B">
        <w:rPr>
          <w:rFonts w:ascii="Times New Roman" w:hAnsi="Times New Roman"/>
          <w:sz w:val="24"/>
          <w:szCs w:val="24"/>
        </w:rPr>
        <w:instrText>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volume</w:instrText>
      </w:r>
      <w:r w:rsidRPr="0013437B">
        <w:rPr>
          <w:rFonts w:ascii="Times New Roman" w:hAnsi="Times New Roman"/>
          <w:sz w:val="24"/>
          <w:szCs w:val="24"/>
        </w:rPr>
        <w:instrText>":"74"},"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uris</w:instrText>
      </w:r>
      <w:r w:rsidRPr="0013437B">
        <w:rPr>
          <w:rFonts w:ascii="Times New Roman" w:hAnsi="Times New Roman"/>
          <w:sz w:val="24"/>
          <w:szCs w:val="24"/>
        </w:rPr>
        <w:instrText>":["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http</w:instrText>
      </w:r>
      <w:r w:rsidRPr="0013437B">
        <w:rPr>
          <w:rFonts w:ascii="Times New Roman" w:hAnsi="Times New Roman"/>
          <w:sz w:val="24"/>
          <w:szCs w:val="24"/>
        </w:rPr>
        <w:instrText>://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www</w:instrText>
      </w:r>
      <w:r w:rsidRPr="0013437B">
        <w:rPr>
          <w:rFonts w:ascii="Times New Roman" w:hAnsi="Times New Roman"/>
          <w:sz w:val="24"/>
          <w:szCs w:val="24"/>
        </w:rPr>
        <w:instrText>.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mendeley</w:instrText>
      </w:r>
      <w:r w:rsidRPr="0013437B">
        <w:rPr>
          <w:rFonts w:ascii="Times New Roman" w:hAnsi="Times New Roman"/>
          <w:sz w:val="24"/>
          <w:szCs w:val="24"/>
        </w:rPr>
        <w:instrText>.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com</w:instrText>
      </w:r>
      <w:r w:rsidRPr="0013437B">
        <w:rPr>
          <w:rFonts w:ascii="Times New Roman" w:hAnsi="Times New Roman"/>
          <w:sz w:val="24"/>
          <w:szCs w:val="24"/>
        </w:rPr>
        <w:instrText>/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documents</w:instrText>
      </w:r>
      <w:r w:rsidRPr="0013437B">
        <w:rPr>
          <w:rFonts w:ascii="Times New Roman" w:hAnsi="Times New Roman"/>
          <w:sz w:val="24"/>
          <w:szCs w:val="24"/>
        </w:rPr>
        <w:instrText>/?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uuid</w:instrText>
      </w:r>
      <w:r w:rsidRPr="0013437B">
        <w:rPr>
          <w:rFonts w:ascii="Times New Roman" w:hAnsi="Times New Roman"/>
          <w:sz w:val="24"/>
          <w:szCs w:val="24"/>
        </w:rPr>
        <w:instrText>=752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ca</w:instrText>
      </w:r>
      <w:r w:rsidRPr="0013437B">
        <w:rPr>
          <w:rFonts w:ascii="Times New Roman" w:hAnsi="Times New Roman"/>
          <w:sz w:val="24"/>
          <w:szCs w:val="24"/>
        </w:rPr>
        <w:instrText>5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d</w:instrText>
      </w:r>
      <w:r w:rsidRPr="0013437B">
        <w:rPr>
          <w:rFonts w:ascii="Times New Roman" w:hAnsi="Times New Roman"/>
          <w:sz w:val="24"/>
          <w:szCs w:val="24"/>
        </w:rPr>
        <w:instrText>5-3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</w:instrText>
      </w:r>
      <w:r w:rsidRPr="0013437B">
        <w:rPr>
          <w:rFonts w:ascii="Times New Roman" w:hAnsi="Times New Roman"/>
          <w:sz w:val="24"/>
          <w:szCs w:val="24"/>
        </w:rPr>
        <w:instrText>62-4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ea</w:instrText>
      </w:r>
      <w:r w:rsidRPr="0013437B">
        <w:rPr>
          <w:rFonts w:ascii="Times New Roman" w:hAnsi="Times New Roman"/>
          <w:sz w:val="24"/>
          <w:szCs w:val="24"/>
        </w:rPr>
        <w:instrText>8-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b</w:instrText>
      </w:r>
      <w:r w:rsidRPr="0013437B">
        <w:rPr>
          <w:rFonts w:ascii="Times New Roman" w:hAnsi="Times New Roman"/>
          <w:sz w:val="24"/>
          <w:szCs w:val="24"/>
        </w:rPr>
        <w:instrText>206-946849908257"]}],"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mendeley</w:instrText>
      </w:r>
      <w:r w:rsidRPr="0013437B">
        <w:rPr>
          <w:rFonts w:ascii="Times New Roman" w:hAnsi="Times New Roman"/>
          <w:sz w:val="24"/>
          <w:szCs w:val="24"/>
        </w:rPr>
        <w:instrText>":{"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formattedCitation</w:instrText>
      </w:r>
      <w:r w:rsidRPr="0013437B">
        <w:rPr>
          <w:rFonts w:ascii="Times New Roman" w:hAnsi="Times New Roman"/>
          <w:sz w:val="24"/>
          <w:szCs w:val="24"/>
        </w:rPr>
        <w:instrText>":"(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Panizza</w:instrText>
      </w:r>
      <w:r w:rsidRPr="0013437B">
        <w:rPr>
          <w:rFonts w:ascii="Times New Roman" w:hAnsi="Times New Roman"/>
          <w:sz w:val="24"/>
          <w:szCs w:val="24"/>
        </w:rPr>
        <w:instrText>, 1999)","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plainTextFormattedCitation</w:instrText>
      </w:r>
      <w:r w:rsidRPr="0013437B">
        <w:rPr>
          <w:rFonts w:ascii="Times New Roman" w:hAnsi="Times New Roman"/>
          <w:sz w:val="24"/>
          <w:szCs w:val="24"/>
        </w:rPr>
        <w:instrText>":"(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Panizza</w:instrText>
      </w:r>
      <w:r w:rsidRPr="0013437B">
        <w:rPr>
          <w:rFonts w:ascii="Times New Roman" w:hAnsi="Times New Roman"/>
          <w:sz w:val="24"/>
          <w:szCs w:val="24"/>
        </w:rPr>
        <w:instrText>, 1999)","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previouslyFormattedCitation</w:instrText>
      </w:r>
      <w:r w:rsidRPr="0013437B">
        <w:rPr>
          <w:rFonts w:ascii="Times New Roman" w:hAnsi="Times New Roman"/>
          <w:sz w:val="24"/>
          <w:szCs w:val="24"/>
        </w:rPr>
        <w:instrText>":"(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Panizza</w:instrText>
      </w:r>
      <w:r w:rsidRPr="0013437B">
        <w:rPr>
          <w:rFonts w:ascii="Times New Roman" w:hAnsi="Times New Roman"/>
          <w:sz w:val="24"/>
          <w:szCs w:val="24"/>
        </w:rPr>
        <w:instrText>, 1999)"},"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properties</w:instrText>
      </w:r>
      <w:r w:rsidRPr="0013437B">
        <w:rPr>
          <w:rFonts w:ascii="Times New Roman" w:hAnsi="Times New Roman"/>
          <w:sz w:val="24"/>
          <w:szCs w:val="24"/>
        </w:rPr>
        <w:instrText>":{"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noteIndex</w:instrText>
      </w:r>
      <w:r w:rsidRPr="0013437B">
        <w:rPr>
          <w:rFonts w:ascii="Times New Roman" w:hAnsi="Times New Roman"/>
          <w:sz w:val="24"/>
          <w:szCs w:val="24"/>
        </w:rPr>
        <w:instrText>":0},"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schema</w:instrText>
      </w:r>
      <w:r w:rsidRPr="0013437B">
        <w:rPr>
          <w:rFonts w:ascii="Times New Roman" w:hAnsi="Times New Roman"/>
          <w:sz w:val="24"/>
          <w:szCs w:val="24"/>
        </w:rPr>
        <w:instrText>":"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https</w:instrText>
      </w:r>
      <w:r w:rsidRPr="0013437B">
        <w:rPr>
          <w:rFonts w:ascii="Times New Roman" w:hAnsi="Times New Roman"/>
          <w:sz w:val="24"/>
          <w:szCs w:val="24"/>
        </w:rPr>
        <w:instrText>://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github</w:instrText>
      </w:r>
      <w:r w:rsidRPr="0013437B">
        <w:rPr>
          <w:rFonts w:ascii="Times New Roman" w:hAnsi="Times New Roman"/>
          <w:sz w:val="24"/>
          <w:szCs w:val="24"/>
        </w:rPr>
        <w:instrText>.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com</w:instrText>
      </w:r>
      <w:r w:rsidRPr="0013437B">
        <w:rPr>
          <w:rFonts w:ascii="Times New Roman" w:hAnsi="Times New Roman"/>
          <w:sz w:val="24"/>
          <w:szCs w:val="24"/>
        </w:rPr>
        <w:instrText>/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citation</w:instrText>
      </w:r>
      <w:r w:rsidRPr="0013437B">
        <w:rPr>
          <w:rFonts w:ascii="Times New Roman" w:hAnsi="Times New Roman"/>
          <w:sz w:val="24"/>
          <w:szCs w:val="24"/>
        </w:rPr>
        <w:instrText>-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style</w:instrText>
      </w:r>
      <w:r w:rsidRPr="0013437B">
        <w:rPr>
          <w:rFonts w:ascii="Times New Roman" w:hAnsi="Times New Roman"/>
          <w:sz w:val="24"/>
          <w:szCs w:val="24"/>
        </w:rPr>
        <w:instrText>-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language</w:instrText>
      </w:r>
      <w:r w:rsidRPr="0013437B">
        <w:rPr>
          <w:rFonts w:ascii="Times New Roman" w:hAnsi="Times New Roman"/>
          <w:sz w:val="24"/>
          <w:szCs w:val="24"/>
        </w:rPr>
        <w:instrText>/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schema</w:instrText>
      </w:r>
      <w:r w:rsidRPr="0013437B">
        <w:rPr>
          <w:rFonts w:ascii="Times New Roman" w:hAnsi="Times New Roman"/>
          <w:sz w:val="24"/>
          <w:szCs w:val="24"/>
        </w:rPr>
        <w:instrText>/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raw</w:instrText>
      </w:r>
      <w:r w:rsidRPr="0013437B">
        <w:rPr>
          <w:rFonts w:ascii="Times New Roman" w:hAnsi="Times New Roman"/>
          <w:sz w:val="24"/>
          <w:szCs w:val="24"/>
        </w:rPr>
        <w:instrText>/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master</w:instrText>
      </w:r>
      <w:r w:rsidRPr="0013437B">
        <w:rPr>
          <w:rFonts w:ascii="Times New Roman" w:hAnsi="Times New Roman"/>
          <w:sz w:val="24"/>
          <w:szCs w:val="24"/>
        </w:rPr>
        <w:instrText>/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csl</w:instrText>
      </w:r>
      <w:r w:rsidRPr="0013437B">
        <w:rPr>
          <w:rFonts w:ascii="Times New Roman" w:hAnsi="Times New Roman"/>
          <w:sz w:val="24"/>
          <w:szCs w:val="24"/>
        </w:rPr>
        <w:instrText>-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citation</w:instrText>
      </w:r>
      <w:r w:rsidRPr="0013437B">
        <w:rPr>
          <w:rFonts w:ascii="Times New Roman" w:hAnsi="Times New Roman"/>
          <w:sz w:val="24"/>
          <w:szCs w:val="24"/>
        </w:rPr>
        <w:instrText>.</w:instrText>
      </w:r>
      <w:r w:rsidRPr="0013437B">
        <w:rPr>
          <w:rFonts w:ascii="Times New Roman" w:hAnsi="Times New Roman"/>
          <w:sz w:val="24"/>
          <w:szCs w:val="24"/>
          <w:lang w:val="en-US"/>
        </w:rPr>
        <w:instrText>json</w:instrText>
      </w:r>
      <w:r w:rsidRPr="0013437B">
        <w:rPr>
          <w:rFonts w:ascii="Times New Roman" w:hAnsi="Times New Roman"/>
          <w:sz w:val="24"/>
          <w:szCs w:val="24"/>
        </w:rPr>
        <w:instrText>"}</w:instrText>
      </w:r>
      <w:r w:rsidRPr="0013437B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13437B">
        <w:rPr>
          <w:rFonts w:ascii="Times New Roman" w:hAnsi="Times New Roman"/>
          <w:sz w:val="24"/>
          <w:szCs w:val="24"/>
        </w:rPr>
        <w:t>. Снижают вероятность образования децентрализованной системы высокая межтерриториальная дифференциация, неравенство доходов</w:t>
      </w:r>
      <w:bookmarkStart w:id="14" w:name="_Hlk519338143"/>
      <w:r w:rsidRPr="0013437B">
        <w:rPr>
          <w:rFonts w:ascii="Times New Roman" w:hAnsi="Times New Roman"/>
          <w:sz w:val="24"/>
          <w:szCs w:val="24"/>
        </w:rPr>
        <w:t>.</w:t>
      </w:r>
      <w:bookmarkEnd w:id="14"/>
    </w:p>
    <w:p w14:paraId="462F45DB" w14:textId="6F712D55" w:rsidR="00551F3F" w:rsidRPr="0013437B" w:rsidRDefault="00734A92" w:rsidP="006B4F66">
      <w:pPr>
        <w:spacing w:after="0" w:line="240" w:lineRule="auto"/>
        <w:ind w:firstLine="709"/>
        <w:jc w:val="both"/>
        <w:rPr>
          <w:rFonts w:ascii="Times New Roman" w:hAnsi="Times New Roman"/>
          <w:color w:val="0563C1" w:themeColor="hyperlink"/>
          <w:sz w:val="24"/>
          <w:szCs w:val="24"/>
          <w:u w:val="single"/>
          <w:lang w:eastAsia="ru-RU"/>
        </w:rPr>
      </w:pPr>
      <w:r w:rsidRPr="0013437B">
        <w:rPr>
          <w:rFonts w:ascii="Times New Roman" w:hAnsi="Times New Roman"/>
          <w:sz w:val="24"/>
          <w:szCs w:val="24"/>
        </w:rPr>
        <w:lastRenderedPageBreak/>
        <w:t>Децентрализованный общественный сектор часто рассматривают как результат и косвенный признак развитости экономики и высокого уровня доходов</w:t>
      </w:r>
      <w:r w:rsidR="00CE3AE4" w:rsidRPr="0013437B">
        <w:rPr>
          <w:sz w:val="24"/>
          <w:szCs w:val="24"/>
        </w:rPr>
        <w:t xml:space="preserve"> [</w:t>
      </w:r>
      <w:r w:rsidR="00CE3AE4" w:rsidRPr="0013437B">
        <w:rPr>
          <w:sz w:val="24"/>
          <w:szCs w:val="24"/>
        </w:rPr>
        <w:fldChar w:fldCharType="begin"/>
      </w:r>
      <w:r w:rsidR="00CE3AE4" w:rsidRPr="0013437B">
        <w:rPr>
          <w:sz w:val="24"/>
          <w:szCs w:val="24"/>
        </w:rPr>
        <w:instrText xml:space="preserve"> REF _Ref8572566 \r \h </w:instrText>
      </w:r>
      <w:r w:rsidR="0013437B" w:rsidRPr="0013437B">
        <w:rPr>
          <w:sz w:val="24"/>
          <w:szCs w:val="24"/>
        </w:rPr>
        <w:instrText xml:space="preserve"> \* MERGEFORMAT </w:instrText>
      </w:r>
      <w:r w:rsidR="00CE3AE4" w:rsidRPr="0013437B">
        <w:rPr>
          <w:sz w:val="24"/>
          <w:szCs w:val="24"/>
        </w:rPr>
      </w:r>
      <w:r w:rsidR="00CE3AE4" w:rsidRPr="0013437B">
        <w:rPr>
          <w:sz w:val="24"/>
          <w:szCs w:val="24"/>
        </w:rPr>
        <w:fldChar w:fldCharType="separate"/>
      </w:r>
      <w:r w:rsidR="00DC419E">
        <w:rPr>
          <w:sz w:val="24"/>
          <w:szCs w:val="24"/>
        </w:rPr>
        <w:t>7</w:t>
      </w:r>
      <w:r w:rsidR="00CE3AE4" w:rsidRPr="0013437B">
        <w:rPr>
          <w:sz w:val="24"/>
          <w:szCs w:val="24"/>
        </w:rPr>
        <w:fldChar w:fldCharType="end"/>
      </w:r>
      <w:r w:rsidR="00CE3AE4" w:rsidRPr="0013437B">
        <w:rPr>
          <w:sz w:val="24"/>
          <w:szCs w:val="24"/>
        </w:rPr>
        <w:t>]</w:t>
      </w:r>
      <w:r w:rsidRPr="0013437B">
        <w:rPr>
          <w:sz w:val="24"/>
          <w:szCs w:val="24"/>
        </w:rPr>
        <w:t xml:space="preserve">. </w:t>
      </w:r>
      <w:r w:rsidRPr="0013437B">
        <w:rPr>
          <w:rFonts w:ascii="Times New Roman" w:hAnsi="Times New Roman"/>
          <w:sz w:val="24"/>
          <w:szCs w:val="24"/>
        </w:rPr>
        <w:t xml:space="preserve">Рост экономики и численности населения, развитие политического процесса способствует расширению полномочий субнациональных органов управления </w:t>
      </w:r>
      <w:r w:rsidR="00CE3AE4" w:rsidRPr="0013437B">
        <w:rPr>
          <w:rFonts w:ascii="Times New Roman" w:hAnsi="Times New Roman"/>
          <w:sz w:val="24"/>
          <w:szCs w:val="24"/>
        </w:rPr>
        <w:t>[</w:t>
      </w:r>
      <w:r w:rsidR="00CE3AE4" w:rsidRPr="0013437B">
        <w:rPr>
          <w:rFonts w:ascii="Times New Roman" w:hAnsi="Times New Roman"/>
          <w:sz w:val="24"/>
          <w:szCs w:val="24"/>
        </w:rPr>
        <w:fldChar w:fldCharType="begin"/>
      </w:r>
      <w:r w:rsidR="00CE3AE4" w:rsidRPr="0013437B">
        <w:rPr>
          <w:rFonts w:ascii="Times New Roman" w:hAnsi="Times New Roman"/>
          <w:sz w:val="24"/>
          <w:szCs w:val="24"/>
        </w:rPr>
        <w:instrText xml:space="preserve"> REF _Ref8572572 \r \h </w:instrText>
      </w:r>
      <w:r w:rsidR="0013437B" w:rsidRPr="0013437B">
        <w:rPr>
          <w:rFonts w:ascii="Times New Roman" w:hAnsi="Times New Roman"/>
          <w:sz w:val="24"/>
          <w:szCs w:val="24"/>
        </w:rPr>
        <w:instrText xml:space="preserve"> \* MERGEFORMAT </w:instrText>
      </w:r>
      <w:r w:rsidR="00CE3AE4" w:rsidRPr="0013437B">
        <w:rPr>
          <w:rFonts w:ascii="Times New Roman" w:hAnsi="Times New Roman"/>
          <w:sz w:val="24"/>
          <w:szCs w:val="24"/>
        </w:rPr>
      </w:r>
      <w:r w:rsidR="00CE3AE4" w:rsidRPr="0013437B">
        <w:rPr>
          <w:rFonts w:ascii="Times New Roman" w:hAnsi="Times New Roman"/>
          <w:sz w:val="24"/>
          <w:szCs w:val="24"/>
        </w:rPr>
        <w:fldChar w:fldCharType="separate"/>
      </w:r>
      <w:r w:rsidR="00DC419E">
        <w:rPr>
          <w:rFonts w:ascii="Times New Roman" w:hAnsi="Times New Roman"/>
          <w:sz w:val="24"/>
          <w:szCs w:val="24"/>
        </w:rPr>
        <w:t>4</w:t>
      </w:r>
      <w:r w:rsidR="00CE3AE4" w:rsidRPr="0013437B">
        <w:rPr>
          <w:rFonts w:ascii="Times New Roman" w:hAnsi="Times New Roman"/>
          <w:sz w:val="24"/>
          <w:szCs w:val="24"/>
        </w:rPr>
        <w:fldChar w:fldCharType="end"/>
      </w:r>
      <w:r w:rsidR="00CE3AE4" w:rsidRPr="0013437B">
        <w:rPr>
          <w:rFonts w:ascii="Times New Roman" w:hAnsi="Times New Roman"/>
          <w:sz w:val="24"/>
          <w:szCs w:val="24"/>
        </w:rPr>
        <w:t>]</w:t>
      </w:r>
      <w:r w:rsidR="00D13EF5" w:rsidRPr="0013437B">
        <w:rPr>
          <w:rFonts w:ascii="Times New Roman" w:hAnsi="Times New Roman"/>
          <w:sz w:val="24"/>
          <w:szCs w:val="24"/>
          <w:lang w:val="en-US"/>
        </w:rPr>
        <w:fldChar w:fldCharType="begin" w:fldLock="1"/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ADDIN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CSL</w:instrText>
      </w:r>
      <w:r w:rsidR="00177088" w:rsidRPr="0013437B">
        <w:rPr>
          <w:rFonts w:ascii="Times New Roman" w:hAnsi="Times New Roman"/>
          <w:sz w:val="24"/>
          <w:szCs w:val="24"/>
        </w:rPr>
        <w:instrText>_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CITATION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{"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citationItems</w:instrText>
      </w:r>
      <w:r w:rsidR="00177088" w:rsidRPr="0013437B">
        <w:rPr>
          <w:rFonts w:ascii="Times New Roman" w:hAnsi="Times New Roman"/>
          <w:sz w:val="24"/>
          <w:szCs w:val="24"/>
        </w:rPr>
        <w:instrText>":[{"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id</w:instrText>
      </w:r>
      <w:r w:rsidR="00177088" w:rsidRPr="0013437B">
        <w:rPr>
          <w:rFonts w:ascii="Times New Roman" w:hAnsi="Times New Roman"/>
          <w:sz w:val="24"/>
          <w:szCs w:val="24"/>
        </w:rPr>
        <w:instrText>":"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ITEM</w:instrText>
      </w:r>
      <w:r w:rsidR="00177088" w:rsidRPr="0013437B">
        <w:rPr>
          <w:rFonts w:ascii="Times New Roman" w:hAnsi="Times New Roman"/>
          <w:sz w:val="24"/>
          <w:szCs w:val="24"/>
        </w:rPr>
        <w:instrText>-1","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itemData</w:instrText>
      </w:r>
      <w:r w:rsidR="00177088" w:rsidRPr="0013437B">
        <w:rPr>
          <w:rFonts w:ascii="Times New Roman" w:hAnsi="Times New Roman"/>
          <w:sz w:val="24"/>
          <w:szCs w:val="24"/>
        </w:rPr>
        <w:instrText>":{"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DOI</w:instrText>
      </w:r>
      <w:r w:rsidR="00177088" w:rsidRPr="0013437B">
        <w:rPr>
          <w:rFonts w:ascii="Times New Roman" w:hAnsi="Times New Roman"/>
          <w:sz w:val="24"/>
          <w:szCs w:val="24"/>
        </w:rPr>
        <w:instrText>":"10.1016/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j</w:instrText>
      </w:r>
      <w:r w:rsidR="00177088" w:rsidRPr="0013437B">
        <w:rPr>
          <w:rFonts w:ascii="Times New Roman" w:hAnsi="Times New Roman"/>
          <w:sz w:val="24"/>
          <w:szCs w:val="24"/>
        </w:rPr>
        <w:instrText>.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jpubeco</w:instrText>
      </w:r>
      <w:r w:rsidR="00177088" w:rsidRPr="0013437B">
        <w:rPr>
          <w:rFonts w:ascii="Times New Roman" w:hAnsi="Times New Roman"/>
          <w:sz w:val="24"/>
          <w:szCs w:val="24"/>
        </w:rPr>
        <w:instrText>.2003.10.009","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ISBN</w:instrText>
      </w:r>
      <w:r w:rsidR="00177088" w:rsidRPr="0013437B">
        <w:rPr>
          <w:rFonts w:ascii="Times New Roman" w:hAnsi="Times New Roman"/>
          <w:sz w:val="24"/>
          <w:szCs w:val="24"/>
        </w:rPr>
        <w:instrText>":"0047-2727","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ISSN</w:instrText>
      </w:r>
      <w:r w:rsidR="00177088" w:rsidRPr="0013437B">
        <w:rPr>
          <w:rFonts w:ascii="Times New Roman" w:hAnsi="Times New Roman"/>
          <w:sz w:val="24"/>
          <w:szCs w:val="24"/>
        </w:rPr>
        <w:instrText>":"00472727","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abstract</w:instrText>
      </w:r>
      <w:r w:rsidR="00177088" w:rsidRPr="0013437B">
        <w:rPr>
          <w:rFonts w:ascii="Times New Roman" w:hAnsi="Times New Roman"/>
          <w:sz w:val="24"/>
          <w:szCs w:val="24"/>
        </w:rPr>
        <w:instrText>":"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This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paper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models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and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empirically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investigates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underlying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forces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that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promote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governmental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decentralization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or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effective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federalism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world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over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last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25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years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.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move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to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federal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system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based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on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demand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by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hinterland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regions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for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local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autonomy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which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increases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with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national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income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growth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greater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relative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hinterland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population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and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increasing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national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population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.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It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influenced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well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by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degree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democratization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nationally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and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locally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.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Decentralization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measured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by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both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institutional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indices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indicating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greater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devolution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power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to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local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governments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and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share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local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governments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national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government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consumption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.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Empirically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the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paper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finds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that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decentralization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changes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ways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predicted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particular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it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increases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with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economic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growth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country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size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and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population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.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Institutional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structures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based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on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colonial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experience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and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initial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constitutional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provisions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also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matter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. © 2004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Published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by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Elsevier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B</w:instrText>
      </w:r>
      <w:r w:rsidR="00177088" w:rsidRPr="0013437B">
        <w:rPr>
          <w:rFonts w:ascii="Times New Roman" w:hAnsi="Times New Roman"/>
          <w:sz w:val="24"/>
          <w:szCs w:val="24"/>
        </w:rPr>
        <w:instrText>.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V</w:instrText>
      </w:r>
      <w:r w:rsidR="00177088" w:rsidRPr="0013437B">
        <w:rPr>
          <w:rFonts w:ascii="Times New Roman" w:hAnsi="Times New Roman"/>
          <w:sz w:val="24"/>
          <w:szCs w:val="24"/>
        </w:rPr>
        <w:instrText>.","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author</w:instrText>
      </w:r>
      <w:r w:rsidR="00177088" w:rsidRPr="0013437B">
        <w:rPr>
          <w:rFonts w:ascii="Times New Roman" w:hAnsi="Times New Roman"/>
          <w:sz w:val="24"/>
          <w:szCs w:val="24"/>
        </w:rPr>
        <w:instrText>":[{"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dropping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particle</w:instrText>
      </w:r>
      <w:r w:rsidR="00177088" w:rsidRPr="0013437B">
        <w:rPr>
          <w:rFonts w:ascii="Times New Roman" w:hAnsi="Times New Roman"/>
          <w:sz w:val="24"/>
          <w:szCs w:val="24"/>
        </w:rPr>
        <w:instrText>":"","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family</w:instrText>
      </w:r>
      <w:r w:rsidR="00177088" w:rsidRPr="0013437B">
        <w:rPr>
          <w:rFonts w:ascii="Times New Roman" w:hAnsi="Times New Roman"/>
          <w:sz w:val="24"/>
          <w:szCs w:val="24"/>
        </w:rPr>
        <w:instrText>":"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Arzaghi</w:instrText>
      </w:r>
      <w:r w:rsidR="00177088" w:rsidRPr="0013437B">
        <w:rPr>
          <w:rFonts w:ascii="Times New Roman" w:hAnsi="Times New Roman"/>
          <w:sz w:val="24"/>
          <w:szCs w:val="24"/>
        </w:rPr>
        <w:instrText>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given</w:instrText>
      </w:r>
      <w:r w:rsidR="00177088" w:rsidRPr="0013437B">
        <w:rPr>
          <w:rFonts w:ascii="Times New Roman" w:hAnsi="Times New Roman"/>
          <w:sz w:val="24"/>
          <w:szCs w:val="24"/>
        </w:rPr>
        <w:instrText>":"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Mohammad</w:instrText>
      </w:r>
      <w:r w:rsidR="00177088" w:rsidRPr="0013437B">
        <w:rPr>
          <w:rFonts w:ascii="Times New Roman" w:hAnsi="Times New Roman"/>
          <w:sz w:val="24"/>
          <w:szCs w:val="24"/>
        </w:rPr>
        <w:instrText>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non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dropping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particle</w:instrText>
      </w:r>
      <w:r w:rsidR="00177088" w:rsidRPr="0013437B">
        <w:rPr>
          <w:rFonts w:ascii="Times New Roman" w:hAnsi="Times New Roman"/>
          <w:sz w:val="24"/>
          <w:szCs w:val="24"/>
        </w:rPr>
        <w:instrText>":"","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parse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names</w:instrText>
      </w:r>
      <w:r w:rsidR="00177088" w:rsidRPr="0013437B">
        <w:rPr>
          <w:rFonts w:ascii="Times New Roman" w:hAnsi="Times New Roman"/>
          <w:sz w:val="24"/>
          <w:szCs w:val="24"/>
        </w:rPr>
        <w:instrText>":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false</w:instrText>
      </w:r>
      <w:r w:rsidR="00177088" w:rsidRPr="0013437B">
        <w:rPr>
          <w:rFonts w:ascii="Times New Roman" w:hAnsi="Times New Roman"/>
          <w:sz w:val="24"/>
          <w:szCs w:val="24"/>
        </w:rPr>
        <w:instrText>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suffix</w:instrText>
      </w:r>
      <w:r w:rsidR="00177088" w:rsidRPr="0013437B">
        <w:rPr>
          <w:rFonts w:ascii="Times New Roman" w:hAnsi="Times New Roman"/>
          <w:sz w:val="24"/>
          <w:szCs w:val="24"/>
        </w:rPr>
        <w:instrText>":""},{"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dropping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particle</w:instrText>
      </w:r>
      <w:r w:rsidR="00177088" w:rsidRPr="0013437B">
        <w:rPr>
          <w:rFonts w:ascii="Times New Roman" w:hAnsi="Times New Roman"/>
          <w:sz w:val="24"/>
          <w:szCs w:val="24"/>
        </w:rPr>
        <w:instrText>":"","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family</w:instrText>
      </w:r>
      <w:r w:rsidR="00177088" w:rsidRPr="0013437B">
        <w:rPr>
          <w:rFonts w:ascii="Times New Roman" w:hAnsi="Times New Roman"/>
          <w:sz w:val="24"/>
          <w:szCs w:val="24"/>
        </w:rPr>
        <w:instrText>":"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Henderson</w:instrText>
      </w:r>
      <w:r w:rsidR="00177088" w:rsidRPr="0013437B">
        <w:rPr>
          <w:rFonts w:ascii="Times New Roman" w:hAnsi="Times New Roman"/>
          <w:sz w:val="24"/>
          <w:szCs w:val="24"/>
        </w:rPr>
        <w:instrText>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given</w:instrText>
      </w:r>
      <w:r w:rsidR="00177088" w:rsidRPr="0013437B">
        <w:rPr>
          <w:rFonts w:ascii="Times New Roman" w:hAnsi="Times New Roman"/>
          <w:sz w:val="24"/>
          <w:szCs w:val="24"/>
        </w:rPr>
        <w:instrText>":"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J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.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Vernon</w:instrText>
      </w:r>
      <w:r w:rsidR="00177088" w:rsidRPr="0013437B">
        <w:rPr>
          <w:rFonts w:ascii="Times New Roman" w:hAnsi="Times New Roman"/>
          <w:sz w:val="24"/>
          <w:szCs w:val="24"/>
        </w:rPr>
        <w:instrText>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non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dropping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particle</w:instrText>
      </w:r>
      <w:r w:rsidR="00177088" w:rsidRPr="0013437B">
        <w:rPr>
          <w:rFonts w:ascii="Times New Roman" w:hAnsi="Times New Roman"/>
          <w:sz w:val="24"/>
          <w:szCs w:val="24"/>
        </w:rPr>
        <w:instrText>":"","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parse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names</w:instrText>
      </w:r>
      <w:r w:rsidR="00177088" w:rsidRPr="0013437B">
        <w:rPr>
          <w:rFonts w:ascii="Times New Roman" w:hAnsi="Times New Roman"/>
          <w:sz w:val="24"/>
          <w:szCs w:val="24"/>
        </w:rPr>
        <w:instrText>":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false</w:instrText>
      </w:r>
      <w:r w:rsidR="00177088" w:rsidRPr="0013437B">
        <w:rPr>
          <w:rFonts w:ascii="Times New Roman" w:hAnsi="Times New Roman"/>
          <w:sz w:val="24"/>
          <w:szCs w:val="24"/>
        </w:rPr>
        <w:instrText>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suffix</w:instrText>
      </w:r>
      <w:r w:rsidR="00177088" w:rsidRPr="0013437B">
        <w:rPr>
          <w:rFonts w:ascii="Times New Roman" w:hAnsi="Times New Roman"/>
          <w:sz w:val="24"/>
          <w:szCs w:val="24"/>
        </w:rPr>
        <w:instrText>":""}],"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container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title</w:instrText>
      </w:r>
      <w:r w:rsidR="00177088" w:rsidRPr="0013437B">
        <w:rPr>
          <w:rFonts w:ascii="Times New Roman" w:hAnsi="Times New Roman"/>
          <w:sz w:val="24"/>
          <w:szCs w:val="24"/>
        </w:rPr>
        <w:instrText>":"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Journal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Public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Economics</w:instrText>
      </w:r>
      <w:r w:rsidR="00177088" w:rsidRPr="0013437B">
        <w:rPr>
          <w:rFonts w:ascii="Times New Roman" w:hAnsi="Times New Roman"/>
          <w:sz w:val="24"/>
          <w:szCs w:val="24"/>
        </w:rPr>
        <w:instrText>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id</w:instrText>
      </w:r>
      <w:r w:rsidR="00177088" w:rsidRPr="0013437B">
        <w:rPr>
          <w:rFonts w:ascii="Times New Roman" w:hAnsi="Times New Roman"/>
          <w:sz w:val="24"/>
          <w:szCs w:val="24"/>
        </w:rPr>
        <w:instrText>":"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ITEM</w:instrText>
      </w:r>
      <w:r w:rsidR="00177088" w:rsidRPr="0013437B">
        <w:rPr>
          <w:rFonts w:ascii="Times New Roman" w:hAnsi="Times New Roman"/>
          <w:sz w:val="24"/>
          <w:szCs w:val="24"/>
        </w:rPr>
        <w:instrText>-1","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issue</w:instrText>
      </w:r>
      <w:r w:rsidR="00177088" w:rsidRPr="0013437B">
        <w:rPr>
          <w:rFonts w:ascii="Times New Roman" w:hAnsi="Times New Roman"/>
          <w:sz w:val="24"/>
          <w:szCs w:val="24"/>
        </w:rPr>
        <w:instrText>":"7","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issued</w:instrText>
      </w:r>
      <w:r w:rsidR="00177088" w:rsidRPr="0013437B">
        <w:rPr>
          <w:rFonts w:ascii="Times New Roman" w:hAnsi="Times New Roman"/>
          <w:sz w:val="24"/>
          <w:szCs w:val="24"/>
        </w:rPr>
        <w:instrText>":{"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date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parts</w:instrText>
      </w:r>
      <w:r w:rsidR="00177088" w:rsidRPr="0013437B">
        <w:rPr>
          <w:rFonts w:ascii="Times New Roman" w:hAnsi="Times New Roman"/>
          <w:sz w:val="24"/>
          <w:szCs w:val="24"/>
        </w:rPr>
        <w:instrText>":[["2005"]]},"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note</w:instrText>
      </w:r>
      <w:r w:rsidR="00177088" w:rsidRPr="0013437B">
        <w:rPr>
          <w:rFonts w:ascii="Times New Roman" w:hAnsi="Times New Roman"/>
          <w:sz w:val="24"/>
          <w:szCs w:val="24"/>
        </w:rPr>
        <w:instrText>":"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Determinants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of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Origin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Local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Public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Goods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,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Political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Economy</w:instrText>
      </w:r>
      <w:r w:rsidR="00177088" w:rsidRPr="0013437B">
        <w:rPr>
          <w:rFonts w:ascii="Times New Roman" w:hAnsi="Times New Roman"/>
          <w:sz w:val="24"/>
          <w:szCs w:val="24"/>
        </w:rPr>
        <w:instrText>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page</w:instrText>
      </w:r>
      <w:r w:rsidR="00177088" w:rsidRPr="0013437B">
        <w:rPr>
          <w:rFonts w:ascii="Times New Roman" w:hAnsi="Times New Roman"/>
          <w:sz w:val="24"/>
          <w:szCs w:val="24"/>
        </w:rPr>
        <w:instrText>":"1157-1189","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title</w:instrText>
      </w:r>
      <w:r w:rsidR="00177088" w:rsidRPr="0013437B">
        <w:rPr>
          <w:rFonts w:ascii="Times New Roman" w:hAnsi="Times New Roman"/>
          <w:sz w:val="24"/>
          <w:szCs w:val="24"/>
        </w:rPr>
        <w:instrText>":"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Why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countries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are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fiscally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decentralizing</w:instrText>
      </w:r>
      <w:r w:rsidR="00177088" w:rsidRPr="0013437B">
        <w:rPr>
          <w:rFonts w:ascii="Times New Roman" w:hAnsi="Times New Roman"/>
          <w:sz w:val="24"/>
          <w:szCs w:val="24"/>
        </w:rPr>
        <w:instrText>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type</w:instrText>
      </w:r>
      <w:r w:rsidR="00177088" w:rsidRPr="0013437B">
        <w:rPr>
          <w:rFonts w:ascii="Times New Roman" w:hAnsi="Times New Roman"/>
          <w:sz w:val="24"/>
          <w:szCs w:val="24"/>
        </w:rPr>
        <w:instrText>":"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article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journal</w:instrText>
      </w:r>
      <w:r w:rsidR="00177088" w:rsidRPr="0013437B">
        <w:rPr>
          <w:rFonts w:ascii="Times New Roman" w:hAnsi="Times New Roman"/>
          <w:sz w:val="24"/>
          <w:szCs w:val="24"/>
        </w:rPr>
        <w:instrText>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volume</w:instrText>
      </w:r>
      <w:r w:rsidR="00177088" w:rsidRPr="0013437B">
        <w:rPr>
          <w:rFonts w:ascii="Times New Roman" w:hAnsi="Times New Roman"/>
          <w:sz w:val="24"/>
          <w:szCs w:val="24"/>
        </w:rPr>
        <w:instrText>":"89"},"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uris</w:instrText>
      </w:r>
      <w:r w:rsidR="00177088" w:rsidRPr="0013437B">
        <w:rPr>
          <w:rFonts w:ascii="Times New Roman" w:hAnsi="Times New Roman"/>
          <w:sz w:val="24"/>
          <w:szCs w:val="24"/>
        </w:rPr>
        <w:instrText>":["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http</w:instrText>
      </w:r>
      <w:r w:rsidR="00177088" w:rsidRPr="0013437B">
        <w:rPr>
          <w:rFonts w:ascii="Times New Roman" w:hAnsi="Times New Roman"/>
          <w:sz w:val="24"/>
          <w:szCs w:val="24"/>
        </w:rPr>
        <w:instrText>://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www</w:instrText>
      </w:r>
      <w:r w:rsidR="00177088" w:rsidRPr="0013437B">
        <w:rPr>
          <w:rFonts w:ascii="Times New Roman" w:hAnsi="Times New Roman"/>
          <w:sz w:val="24"/>
          <w:szCs w:val="24"/>
        </w:rPr>
        <w:instrText>.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mendeley</w:instrText>
      </w:r>
      <w:r w:rsidR="00177088" w:rsidRPr="0013437B">
        <w:rPr>
          <w:rFonts w:ascii="Times New Roman" w:hAnsi="Times New Roman"/>
          <w:sz w:val="24"/>
          <w:szCs w:val="24"/>
        </w:rPr>
        <w:instrText>.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com</w:instrText>
      </w:r>
      <w:r w:rsidR="00177088" w:rsidRPr="0013437B">
        <w:rPr>
          <w:rFonts w:ascii="Times New Roman" w:hAnsi="Times New Roman"/>
          <w:sz w:val="24"/>
          <w:szCs w:val="24"/>
        </w:rPr>
        <w:instrText>/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documents</w:instrText>
      </w:r>
      <w:r w:rsidR="00177088" w:rsidRPr="0013437B">
        <w:rPr>
          <w:rFonts w:ascii="Times New Roman" w:hAnsi="Times New Roman"/>
          <w:sz w:val="24"/>
          <w:szCs w:val="24"/>
        </w:rPr>
        <w:instrText>/?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uuid</w:instrText>
      </w:r>
      <w:r w:rsidR="00177088" w:rsidRPr="0013437B">
        <w:rPr>
          <w:rFonts w:ascii="Times New Roman" w:hAnsi="Times New Roman"/>
          <w:sz w:val="24"/>
          <w:szCs w:val="24"/>
        </w:rPr>
        <w:instrText>=6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</w:instrText>
      </w:r>
      <w:r w:rsidR="00177088" w:rsidRPr="0013437B">
        <w:rPr>
          <w:rFonts w:ascii="Times New Roman" w:hAnsi="Times New Roman"/>
          <w:sz w:val="24"/>
          <w:szCs w:val="24"/>
        </w:rPr>
        <w:instrText>3211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</w:instrText>
      </w:r>
      <w:r w:rsidR="00177088" w:rsidRPr="0013437B">
        <w:rPr>
          <w:rFonts w:ascii="Times New Roman" w:hAnsi="Times New Roman"/>
          <w:sz w:val="24"/>
          <w:szCs w:val="24"/>
        </w:rPr>
        <w:instrText>1-42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b</w:instrText>
      </w:r>
      <w:r w:rsidR="00177088" w:rsidRPr="0013437B">
        <w:rPr>
          <w:rFonts w:ascii="Times New Roman" w:hAnsi="Times New Roman"/>
          <w:sz w:val="24"/>
          <w:szCs w:val="24"/>
        </w:rPr>
        <w:instrText>4-47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d</w:instrText>
      </w:r>
      <w:r w:rsidR="00177088" w:rsidRPr="0013437B">
        <w:rPr>
          <w:rFonts w:ascii="Times New Roman" w:hAnsi="Times New Roman"/>
          <w:sz w:val="24"/>
          <w:szCs w:val="24"/>
        </w:rPr>
        <w:instrText>0-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b</w:instrText>
      </w:r>
      <w:r w:rsidR="00177088" w:rsidRPr="0013437B">
        <w:rPr>
          <w:rFonts w:ascii="Times New Roman" w:hAnsi="Times New Roman"/>
          <w:sz w:val="24"/>
          <w:szCs w:val="24"/>
        </w:rPr>
        <w:instrText>86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e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b</w:instrText>
      </w:r>
      <w:r w:rsidR="00177088" w:rsidRPr="0013437B">
        <w:rPr>
          <w:rFonts w:ascii="Times New Roman" w:hAnsi="Times New Roman"/>
          <w:sz w:val="24"/>
          <w:szCs w:val="24"/>
        </w:rPr>
        <w:instrText>009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bb</w:instrText>
      </w:r>
      <w:r w:rsidR="00177088" w:rsidRPr="0013437B">
        <w:rPr>
          <w:rFonts w:ascii="Times New Roman" w:hAnsi="Times New Roman"/>
          <w:sz w:val="24"/>
          <w:szCs w:val="24"/>
        </w:rPr>
        <w:instrText>904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aad</w:instrText>
      </w:r>
      <w:r w:rsidR="00177088" w:rsidRPr="0013437B">
        <w:rPr>
          <w:rFonts w:ascii="Times New Roman" w:hAnsi="Times New Roman"/>
          <w:sz w:val="24"/>
          <w:szCs w:val="24"/>
        </w:rPr>
        <w:instrText>"]}],"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mendeley</w:instrText>
      </w:r>
      <w:r w:rsidR="00177088" w:rsidRPr="0013437B">
        <w:rPr>
          <w:rFonts w:ascii="Times New Roman" w:hAnsi="Times New Roman"/>
          <w:sz w:val="24"/>
          <w:szCs w:val="24"/>
        </w:rPr>
        <w:instrText>":{"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formattedCitation</w:instrText>
      </w:r>
      <w:r w:rsidR="00177088" w:rsidRPr="0013437B">
        <w:rPr>
          <w:rFonts w:ascii="Times New Roman" w:hAnsi="Times New Roman"/>
          <w:sz w:val="24"/>
          <w:szCs w:val="24"/>
        </w:rPr>
        <w:instrText>":"(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Arzaghi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&amp;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Henderson</w:instrText>
      </w:r>
      <w:r w:rsidR="00177088" w:rsidRPr="0013437B">
        <w:rPr>
          <w:rFonts w:ascii="Times New Roman" w:hAnsi="Times New Roman"/>
          <w:sz w:val="24"/>
          <w:szCs w:val="24"/>
        </w:rPr>
        <w:instrText>, 2005)","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plainTextFormattedCitation</w:instrText>
      </w:r>
      <w:r w:rsidR="00177088" w:rsidRPr="0013437B">
        <w:rPr>
          <w:rFonts w:ascii="Times New Roman" w:hAnsi="Times New Roman"/>
          <w:sz w:val="24"/>
          <w:szCs w:val="24"/>
        </w:rPr>
        <w:instrText>":"(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Arzaghi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&amp;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Henderson</w:instrText>
      </w:r>
      <w:r w:rsidR="00177088" w:rsidRPr="0013437B">
        <w:rPr>
          <w:rFonts w:ascii="Times New Roman" w:hAnsi="Times New Roman"/>
          <w:sz w:val="24"/>
          <w:szCs w:val="24"/>
        </w:rPr>
        <w:instrText>, 2005)","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previouslyFormattedCitation</w:instrText>
      </w:r>
      <w:r w:rsidR="00177088" w:rsidRPr="0013437B">
        <w:rPr>
          <w:rFonts w:ascii="Times New Roman" w:hAnsi="Times New Roman"/>
          <w:sz w:val="24"/>
          <w:szCs w:val="24"/>
        </w:rPr>
        <w:instrText>":"(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Arzaghi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and</w:instrText>
      </w:r>
      <w:r w:rsidR="00177088" w:rsidRPr="0013437B">
        <w:rPr>
          <w:rFonts w:ascii="Times New Roman" w:hAnsi="Times New Roman"/>
          <w:sz w:val="24"/>
          <w:szCs w:val="24"/>
        </w:rPr>
        <w:instrText xml:space="preserve"> 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Henderson</w:instrText>
      </w:r>
      <w:r w:rsidR="00177088" w:rsidRPr="0013437B">
        <w:rPr>
          <w:rFonts w:ascii="Times New Roman" w:hAnsi="Times New Roman"/>
          <w:sz w:val="24"/>
          <w:szCs w:val="24"/>
        </w:rPr>
        <w:instrText>, 2005)"},"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properties</w:instrText>
      </w:r>
      <w:r w:rsidR="00177088" w:rsidRPr="0013437B">
        <w:rPr>
          <w:rFonts w:ascii="Times New Roman" w:hAnsi="Times New Roman"/>
          <w:sz w:val="24"/>
          <w:szCs w:val="24"/>
        </w:rPr>
        <w:instrText>":{"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noteIndex</w:instrText>
      </w:r>
      <w:r w:rsidR="00177088" w:rsidRPr="0013437B">
        <w:rPr>
          <w:rFonts w:ascii="Times New Roman" w:hAnsi="Times New Roman"/>
          <w:sz w:val="24"/>
          <w:szCs w:val="24"/>
        </w:rPr>
        <w:instrText>":0},"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schema</w:instrText>
      </w:r>
      <w:r w:rsidR="00177088" w:rsidRPr="0013437B">
        <w:rPr>
          <w:rFonts w:ascii="Times New Roman" w:hAnsi="Times New Roman"/>
          <w:sz w:val="24"/>
          <w:szCs w:val="24"/>
        </w:rPr>
        <w:instrText>":"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https</w:instrText>
      </w:r>
      <w:r w:rsidR="00177088" w:rsidRPr="0013437B">
        <w:rPr>
          <w:rFonts w:ascii="Times New Roman" w:hAnsi="Times New Roman"/>
          <w:sz w:val="24"/>
          <w:szCs w:val="24"/>
        </w:rPr>
        <w:instrText>://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github</w:instrText>
      </w:r>
      <w:r w:rsidR="00177088" w:rsidRPr="0013437B">
        <w:rPr>
          <w:rFonts w:ascii="Times New Roman" w:hAnsi="Times New Roman"/>
          <w:sz w:val="24"/>
          <w:szCs w:val="24"/>
        </w:rPr>
        <w:instrText>.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com</w:instrText>
      </w:r>
      <w:r w:rsidR="00177088" w:rsidRPr="0013437B">
        <w:rPr>
          <w:rFonts w:ascii="Times New Roman" w:hAnsi="Times New Roman"/>
          <w:sz w:val="24"/>
          <w:szCs w:val="24"/>
        </w:rPr>
        <w:instrText>/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citation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style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language</w:instrText>
      </w:r>
      <w:r w:rsidR="00177088" w:rsidRPr="0013437B">
        <w:rPr>
          <w:rFonts w:ascii="Times New Roman" w:hAnsi="Times New Roman"/>
          <w:sz w:val="24"/>
          <w:szCs w:val="24"/>
        </w:rPr>
        <w:instrText>/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schema</w:instrText>
      </w:r>
      <w:r w:rsidR="00177088" w:rsidRPr="0013437B">
        <w:rPr>
          <w:rFonts w:ascii="Times New Roman" w:hAnsi="Times New Roman"/>
          <w:sz w:val="24"/>
          <w:szCs w:val="24"/>
        </w:rPr>
        <w:instrText>/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raw</w:instrText>
      </w:r>
      <w:r w:rsidR="00177088" w:rsidRPr="0013437B">
        <w:rPr>
          <w:rFonts w:ascii="Times New Roman" w:hAnsi="Times New Roman"/>
          <w:sz w:val="24"/>
          <w:szCs w:val="24"/>
        </w:rPr>
        <w:instrText>/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master</w:instrText>
      </w:r>
      <w:r w:rsidR="00177088" w:rsidRPr="0013437B">
        <w:rPr>
          <w:rFonts w:ascii="Times New Roman" w:hAnsi="Times New Roman"/>
          <w:sz w:val="24"/>
          <w:szCs w:val="24"/>
        </w:rPr>
        <w:instrText>/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csl</w:instrText>
      </w:r>
      <w:r w:rsidR="00177088" w:rsidRPr="0013437B">
        <w:rPr>
          <w:rFonts w:ascii="Times New Roman" w:hAnsi="Times New Roman"/>
          <w:sz w:val="24"/>
          <w:szCs w:val="24"/>
        </w:rPr>
        <w:instrText>-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citation</w:instrText>
      </w:r>
      <w:r w:rsidR="00177088" w:rsidRPr="0013437B">
        <w:rPr>
          <w:rFonts w:ascii="Times New Roman" w:hAnsi="Times New Roman"/>
          <w:sz w:val="24"/>
          <w:szCs w:val="24"/>
        </w:rPr>
        <w:instrText>.</w:instrText>
      </w:r>
      <w:r w:rsidR="00177088" w:rsidRPr="0013437B">
        <w:rPr>
          <w:rFonts w:ascii="Times New Roman" w:hAnsi="Times New Roman"/>
          <w:sz w:val="24"/>
          <w:szCs w:val="24"/>
          <w:lang w:val="en-US"/>
        </w:rPr>
        <w:instrText>json</w:instrText>
      </w:r>
      <w:r w:rsidR="00177088" w:rsidRPr="0013437B">
        <w:rPr>
          <w:rFonts w:ascii="Times New Roman" w:hAnsi="Times New Roman"/>
          <w:sz w:val="24"/>
          <w:szCs w:val="24"/>
        </w:rPr>
        <w:instrText>"}</w:instrText>
      </w:r>
      <w:r w:rsidR="00D13EF5" w:rsidRPr="0013437B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13437B">
        <w:rPr>
          <w:sz w:val="24"/>
          <w:szCs w:val="24"/>
          <w:lang w:eastAsia="ru-RU"/>
        </w:rPr>
        <w:t xml:space="preserve">. </w:t>
      </w:r>
      <w:r w:rsidRPr="0013437B">
        <w:rPr>
          <w:rFonts w:ascii="Times New Roman" w:hAnsi="Times New Roman"/>
          <w:sz w:val="24"/>
          <w:szCs w:val="24"/>
        </w:rPr>
        <w:t xml:space="preserve">Помимо данных факторов, </w:t>
      </w:r>
      <w:r w:rsidR="00FF3AED">
        <w:rPr>
          <w:rFonts w:ascii="Times New Roman" w:hAnsi="Times New Roman"/>
          <w:sz w:val="24"/>
          <w:szCs w:val="24"/>
          <w:lang w:val="en-US"/>
        </w:rPr>
        <w:t>D</w:t>
      </w:r>
      <w:r w:rsidR="00FF3AED" w:rsidRPr="00FF3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E3AE4" w:rsidRPr="0013437B">
        <w:rPr>
          <w:rFonts w:ascii="Times New Roman" w:hAnsi="Times New Roman"/>
          <w:sz w:val="24"/>
          <w:szCs w:val="24"/>
        </w:rPr>
        <w:t>Treisman</w:t>
      </w:r>
      <w:proofErr w:type="spellEnd"/>
      <w:r w:rsidR="00CE3AE4" w:rsidRPr="0013437B">
        <w:rPr>
          <w:rFonts w:ascii="Times New Roman" w:hAnsi="Times New Roman"/>
          <w:sz w:val="24"/>
          <w:szCs w:val="24"/>
        </w:rPr>
        <w:t xml:space="preserve"> [</w:t>
      </w:r>
      <w:r w:rsidR="00CE3AE4" w:rsidRPr="0013437B">
        <w:rPr>
          <w:rFonts w:ascii="Times New Roman" w:hAnsi="Times New Roman"/>
          <w:sz w:val="24"/>
          <w:szCs w:val="24"/>
        </w:rPr>
        <w:fldChar w:fldCharType="begin"/>
      </w:r>
      <w:r w:rsidR="00CE3AE4" w:rsidRPr="0013437B">
        <w:rPr>
          <w:rFonts w:ascii="Times New Roman" w:hAnsi="Times New Roman"/>
          <w:sz w:val="24"/>
          <w:szCs w:val="24"/>
        </w:rPr>
        <w:instrText xml:space="preserve"> REF _Ref8572582 \r \h </w:instrText>
      </w:r>
      <w:r w:rsidR="0013437B" w:rsidRPr="0013437B">
        <w:rPr>
          <w:rFonts w:ascii="Times New Roman" w:hAnsi="Times New Roman"/>
          <w:sz w:val="24"/>
          <w:szCs w:val="24"/>
        </w:rPr>
        <w:instrText xml:space="preserve"> \* MERGEFORMAT </w:instrText>
      </w:r>
      <w:r w:rsidR="00CE3AE4" w:rsidRPr="0013437B">
        <w:rPr>
          <w:rFonts w:ascii="Times New Roman" w:hAnsi="Times New Roman"/>
          <w:sz w:val="24"/>
          <w:szCs w:val="24"/>
        </w:rPr>
      </w:r>
      <w:r w:rsidR="00CE3AE4" w:rsidRPr="0013437B">
        <w:rPr>
          <w:rFonts w:ascii="Times New Roman" w:hAnsi="Times New Roman"/>
          <w:sz w:val="24"/>
          <w:szCs w:val="24"/>
        </w:rPr>
        <w:fldChar w:fldCharType="separate"/>
      </w:r>
      <w:r w:rsidR="00DC419E">
        <w:rPr>
          <w:rFonts w:ascii="Times New Roman" w:hAnsi="Times New Roman"/>
          <w:sz w:val="24"/>
          <w:szCs w:val="24"/>
        </w:rPr>
        <w:t>9</w:t>
      </w:r>
      <w:r w:rsidR="00CE3AE4" w:rsidRPr="0013437B">
        <w:rPr>
          <w:rFonts w:ascii="Times New Roman" w:hAnsi="Times New Roman"/>
          <w:sz w:val="24"/>
          <w:szCs w:val="24"/>
        </w:rPr>
        <w:fldChar w:fldCharType="end"/>
      </w:r>
      <w:r w:rsidR="00CE3AE4" w:rsidRPr="0013437B">
        <w:rPr>
          <w:rFonts w:ascii="Times New Roman" w:hAnsi="Times New Roman"/>
          <w:sz w:val="24"/>
          <w:szCs w:val="24"/>
        </w:rPr>
        <w:t xml:space="preserve">] </w:t>
      </w:r>
      <w:r w:rsidRPr="0013437B">
        <w:rPr>
          <w:rFonts w:ascii="Times New Roman" w:hAnsi="Times New Roman"/>
          <w:sz w:val="24"/>
          <w:szCs w:val="24"/>
        </w:rPr>
        <w:t xml:space="preserve">выделяет </w:t>
      </w:r>
      <w:r w:rsidR="00AE39C7" w:rsidRPr="0013437B">
        <w:rPr>
          <w:rFonts w:ascii="Times New Roman" w:hAnsi="Times New Roman"/>
          <w:sz w:val="24"/>
          <w:szCs w:val="24"/>
        </w:rPr>
        <w:t xml:space="preserve">общую меру </w:t>
      </w:r>
      <w:r w:rsidRPr="0013437B">
        <w:rPr>
          <w:rFonts w:ascii="Times New Roman" w:hAnsi="Times New Roman"/>
          <w:sz w:val="24"/>
          <w:szCs w:val="24"/>
        </w:rPr>
        <w:t>развитост</w:t>
      </w:r>
      <w:r w:rsidR="00AE39C7" w:rsidRPr="0013437B">
        <w:rPr>
          <w:rFonts w:ascii="Times New Roman" w:hAnsi="Times New Roman"/>
          <w:sz w:val="24"/>
          <w:szCs w:val="24"/>
        </w:rPr>
        <w:t>и</w:t>
      </w:r>
      <w:r w:rsidRPr="0013437B">
        <w:rPr>
          <w:rFonts w:ascii="Times New Roman" w:hAnsi="Times New Roman"/>
          <w:sz w:val="24"/>
          <w:szCs w:val="24"/>
        </w:rPr>
        <w:t xml:space="preserve"> экономики, </w:t>
      </w:r>
      <w:r w:rsidR="00FF3AED">
        <w:rPr>
          <w:rFonts w:ascii="Times New Roman" w:hAnsi="Times New Roman"/>
          <w:sz w:val="24"/>
          <w:szCs w:val="24"/>
        </w:rPr>
        <w:t xml:space="preserve">при этом </w:t>
      </w:r>
      <w:r w:rsidRPr="0013437B">
        <w:rPr>
          <w:rFonts w:ascii="Times New Roman" w:hAnsi="Times New Roman"/>
          <w:sz w:val="24"/>
          <w:szCs w:val="24"/>
        </w:rPr>
        <w:t xml:space="preserve">отмечая, что она в большей степени ведёт к расходной децентрализации, чем к налоговой, а также </w:t>
      </w:r>
      <w:r w:rsidR="00DC383F" w:rsidRPr="0013437B">
        <w:rPr>
          <w:rFonts w:ascii="Times New Roman" w:hAnsi="Times New Roman"/>
          <w:sz w:val="24"/>
          <w:szCs w:val="24"/>
        </w:rPr>
        <w:t xml:space="preserve">фактор </w:t>
      </w:r>
      <w:r w:rsidRPr="0013437B">
        <w:rPr>
          <w:rFonts w:ascii="Times New Roman" w:hAnsi="Times New Roman"/>
          <w:sz w:val="24"/>
          <w:szCs w:val="24"/>
        </w:rPr>
        <w:t>динамик</w:t>
      </w:r>
      <w:r w:rsidR="00DC383F" w:rsidRPr="0013437B">
        <w:rPr>
          <w:rFonts w:ascii="Times New Roman" w:hAnsi="Times New Roman"/>
          <w:sz w:val="24"/>
          <w:szCs w:val="24"/>
        </w:rPr>
        <w:t>и</w:t>
      </w:r>
      <w:r w:rsidRPr="0013437B">
        <w:rPr>
          <w:rFonts w:ascii="Times New Roman" w:hAnsi="Times New Roman"/>
          <w:sz w:val="24"/>
          <w:szCs w:val="24"/>
        </w:rPr>
        <w:t xml:space="preserve"> процесса демократизации в политической сфере. Помимо отмеченных выше факторов, прямо пропорциональными уровню децентрализации считаются показатели уровня этно</w:t>
      </w:r>
      <w:r w:rsidR="006C16A7">
        <w:rPr>
          <w:rFonts w:ascii="Times New Roman" w:hAnsi="Times New Roman"/>
          <w:sz w:val="24"/>
          <w:szCs w:val="24"/>
        </w:rPr>
        <w:t xml:space="preserve">лингвистического разнообразия </w:t>
      </w:r>
      <w:r w:rsidR="00CE3AE4" w:rsidRPr="0013437B">
        <w:rPr>
          <w:rFonts w:ascii="Times New Roman" w:hAnsi="Times New Roman"/>
          <w:sz w:val="24"/>
          <w:szCs w:val="24"/>
        </w:rPr>
        <w:t>[</w:t>
      </w:r>
      <w:r w:rsidR="00CE3AE4" w:rsidRPr="0013437B">
        <w:rPr>
          <w:rFonts w:ascii="Times New Roman" w:hAnsi="Times New Roman"/>
          <w:sz w:val="24"/>
          <w:szCs w:val="24"/>
        </w:rPr>
        <w:fldChar w:fldCharType="begin"/>
      </w:r>
      <w:r w:rsidR="00CE3AE4" w:rsidRPr="0013437B">
        <w:rPr>
          <w:rFonts w:ascii="Times New Roman" w:hAnsi="Times New Roman"/>
          <w:sz w:val="24"/>
          <w:szCs w:val="24"/>
        </w:rPr>
        <w:instrText xml:space="preserve"> REF _Ref8572613 \r \h  \* MERGEFORMAT </w:instrText>
      </w:r>
      <w:r w:rsidR="00CE3AE4" w:rsidRPr="0013437B">
        <w:rPr>
          <w:rFonts w:ascii="Times New Roman" w:hAnsi="Times New Roman"/>
          <w:sz w:val="24"/>
          <w:szCs w:val="24"/>
        </w:rPr>
      </w:r>
      <w:r w:rsidR="00CE3AE4" w:rsidRPr="0013437B">
        <w:rPr>
          <w:rFonts w:ascii="Times New Roman" w:hAnsi="Times New Roman"/>
          <w:sz w:val="24"/>
          <w:szCs w:val="24"/>
        </w:rPr>
        <w:fldChar w:fldCharType="separate"/>
      </w:r>
      <w:r w:rsidR="00DC419E">
        <w:rPr>
          <w:rFonts w:ascii="Times New Roman" w:hAnsi="Times New Roman"/>
          <w:sz w:val="24"/>
          <w:szCs w:val="24"/>
        </w:rPr>
        <w:t>1</w:t>
      </w:r>
      <w:r w:rsidR="00CE3AE4" w:rsidRPr="0013437B">
        <w:rPr>
          <w:rFonts w:ascii="Times New Roman" w:hAnsi="Times New Roman"/>
          <w:sz w:val="24"/>
          <w:szCs w:val="24"/>
        </w:rPr>
        <w:fldChar w:fldCharType="end"/>
      </w:r>
      <w:r w:rsidR="00CE3AE4" w:rsidRPr="0013437B">
        <w:rPr>
          <w:rFonts w:ascii="Times New Roman" w:hAnsi="Times New Roman"/>
          <w:sz w:val="24"/>
          <w:szCs w:val="24"/>
        </w:rPr>
        <w:t>].</w:t>
      </w:r>
    </w:p>
    <w:p w14:paraId="4089D6E0" w14:textId="578FED8E" w:rsidR="00593F0C" w:rsidRPr="0013437B" w:rsidRDefault="00CE3AE4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  <w:lang w:val="en-US"/>
        </w:rPr>
        <w:t>J</w:t>
      </w:r>
      <w:r w:rsidRPr="001343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37B">
        <w:rPr>
          <w:rFonts w:ascii="Times New Roman" w:hAnsi="Times New Roman"/>
          <w:sz w:val="24"/>
          <w:szCs w:val="24"/>
        </w:rPr>
        <w:t>Ligthart</w:t>
      </w:r>
      <w:proofErr w:type="spellEnd"/>
      <w:r w:rsidRPr="0013437B">
        <w:rPr>
          <w:rFonts w:ascii="Times New Roman" w:hAnsi="Times New Roman"/>
          <w:sz w:val="24"/>
          <w:szCs w:val="24"/>
        </w:rPr>
        <w:t xml:space="preserve"> и </w:t>
      </w:r>
      <w:r w:rsidRPr="0013437B">
        <w:rPr>
          <w:rFonts w:ascii="Times New Roman" w:hAnsi="Times New Roman"/>
          <w:sz w:val="24"/>
          <w:szCs w:val="24"/>
          <w:lang w:val="en-US"/>
        </w:rPr>
        <w:t>P</w:t>
      </w:r>
      <w:r w:rsidRPr="001343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37B">
        <w:rPr>
          <w:rFonts w:ascii="Times New Roman" w:hAnsi="Times New Roman"/>
          <w:sz w:val="24"/>
          <w:szCs w:val="24"/>
        </w:rPr>
        <w:t>van</w:t>
      </w:r>
      <w:proofErr w:type="spellEnd"/>
      <w:r w:rsidRPr="00134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37B">
        <w:rPr>
          <w:rFonts w:ascii="Times New Roman" w:hAnsi="Times New Roman"/>
          <w:sz w:val="24"/>
          <w:szCs w:val="24"/>
        </w:rPr>
        <w:t>Oudheusden</w:t>
      </w:r>
      <w:proofErr w:type="spellEnd"/>
      <w:r w:rsidRPr="0013437B">
        <w:rPr>
          <w:rFonts w:ascii="Times New Roman" w:hAnsi="Times New Roman"/>
          <w:sz w:val="24"/>
          <w:szCs w:val="24"/>
        </w:rPr>
        <w:t xml:space="preserve"> [</w:t>
      </w:r>
      <w:r w:rsidRPr="0013437B">
        <w:rPr>
          <w:rFonts w:ascii="Times New Roman" w:hAnsi="Times New Roman"/>
          <w:sz w:val="24"/>
          <w:szCs w:val="24"/>
        </w:rPr>
        <w:fldChar w:fldCharType="begin"/>
      </w:r>
      <w:r w:rsidRPr="0013437B">
        <w:rPr>
          <w:rFonts w:ascii="Times New Roman" w:hAnsi="Times New Roman"/>
          <w:sz w:val="24"/>
          <w:szCs w:val="24"/>
        </w:rPr>
        <w:instrText xml:space="preserve"> REF _Ref8572621 \r \h  \* MERGEFORMAT </w:instrText>
      </w:r>
      <w:r w:rsidRPr="0013437B">
        <w:rPr>
          <w:rFonts w:ascii="Times New Roman" w:hAnsi="Times New Roman"/>
          <w:sz w:val="24"/>
          <w:szCs w:val="24"/>
        </w:rPr>
      </w:r>
      <w:r w:rsidRPr="0013437B">
        <w:rPr>
          <w:rFonts w:ascii="Times New Roman" w:hAnsi="Times New Roman"/>
          <w:sz w:val="24"/>
          <w:szCs w:val="24"/>
        </w:rPr>
        <w:fldChar w:fldCharType="separate"/>
      </w:r>
      <w:r w:rsidR="00DC419E">
        <w:rPr>
          <w:rFonts w:ascii="Times New Roman" w:hAnsi="Times New Roman"/>
          <w:sz w:val="24"/>
          <w:szCs w:val="24"/>
        </w:rPr>
        <w:t>6</w:t>
      </w:r>
      <w:r w:rsidRPr="0013437B">
        <w:rPr>
          <w:rFonts w:ascii="Times New Roman" w:hAnsi="Times New Roman"/>
          <w:sz w:val="24"/>
          <w:szCs w:val="24"/>
        </w:rPr>
        <w:fldChar w:fldCharType="end"/>
      </w:r>
      <w:r w:rsidRPr="0013437B">
        <w:rPr>
          <w:rFonts w:ascii="Times New Roman" w:hAnsi="Times New Roman"/>
          <w:sz w:val="24"/>
          <w:szCs w:val="24"/>
        </w:rPr>
        <w:t xml:space="preserve">] </w:t>
      </w:r>
      <w:r w:rsidR="00593F0C" w:rsidRPr="0013437B">
        <w:rPr>
          <w:rFonts w:ascii="Times New Roman" w:hAnsi="Times New Roman"/>
          <w:sz w:val="24"/>
          <w:szCs w:val="24"/>
        </w:rPr>
        <w:t xml:space="preserve">обращают повышенное внимание на обратное влияние экономического развития на рост бюджетной децентрализации, </w:t>
      </w:r>
      <w:r w:rsidR="00735DF1" w:rsidRPr="0013437B">
        <w:rPr>
          <w:rFonts w:ascii="Times New Roman" w:hAnsi="Times New Roman"/>
          <w:sz w:val="24"/>
          <w:szCs w:val="24"/>
        </w:rPr>
        <w:t xml:space="preserve">исследуя вопрос </w:t>
      </w:r>
      <w:r w:rsidR="00286893" w:rsidRPr="0013437B">
        <w:rPr>
          <w:rFonts w:ascii="Times New Roman" w:hAnsi="Times New Roman"/>
          <w:sz w:val="24"/>
          <w:szCs w:val="24"/>
        </w:rPr>
        <w:t>о стимулировании роста экономики мерами фискальной политики.</w:t>
      </w:r>
    </w:p>
    <w:p w14:paraId="5E56B858" w14:textId="003B07D8" w:rsidR="004D06A7" w:rsidRPr="0013437B" w:rsidRDefault="004D06A7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 xml:space="preserve">Таким образом, факторы </w:t>
      </w:r>
      <w:r w:rsidR="00734A92" w:rsidRPr="0013437B">
        <w:rPr>
          <w:rFonts w:ascii="Times New Roman" w:hAnsi="Times New Roman"/>
          <w:sz w:val="24"/>
          <w:szCs w:val="24"/>
        </w:rPr>
        <w:t xml:space="preserve">внутрирегиональной </w:t>
      </w:r>
      <w:r w:rsidR="0058387D" w:rsidRPr="0013437B">
        <w:rPr>
          <w:rFonts w:ascii="Times New Roman" w:hAnsi="Times New Roman"/>
          <w:sz w:val="24"/>
          <w:szCs w:val="24"/>
        </w:rPr>
        <w:t xml:space="preserve">бюджетной </w:t>
      </w:r>
      <w:r w:rsidR="00734A92" w:rsidRPr="0013437B">
        <w:rPr>
          <w:rFonts w:ascii="Times New Roman" w:hAnsi="Times New Roman"/>
          <w:sz w:val="24"/>
          <w:szCs w:val="24"/>
        </w:rPr>
        <w:t>децентрализации</w:t>
      </w:r>
      <w:r w:rsidRPr="0013437B">
        <w:rPr>
          <w:rFonts w:ascii="Times New Roman" w:hAnsi="Times New Roman"/>
          <w:sz w:val="24"/>
          <w:szCs w:val="24"/>
        </w:rPr>
        <w:t xml:space="preserve"> можно сгруппировать следующим образом (данный подход к группировке и основные факторы децентрализации предложены в</w:t>
      </w:r>
      <w:r w:rsidR="00DD3E78" w:rsidRPr="0013437B">
        <w:rPr>
          <w:rFonts w:ascii="Times New Roman" w:hAnsi="Times New Roman"/>
          <w:sz w:val="24"/>
          <w:szCs w:val="24"/>
        </w:rPr>
        <w:t xml:space="preserve"> [</w:t>
      </w:r>
      <w:r w:rsidR="00DD3E78" w:rsidRPr="0013437B">
        <w:rPr>
          <w:rFonts w:ascii="Times New Roman" w:hAnsi="Times New Roman"/>
          <w:sz w:val="24"/>
          <w:szCs w:val="24"/>
        </w:rPr>
        <w:fldChar w:fldCharType="begin"/>
      </w:r>
      <w:r w:rsidR="00DD3E78" w:rsidRPr="0013437B">
        <w:rPr>
          <w:rFonts w:ascii="Times New Roman" w:hAnsi="Times New Roman"/>
          <w:sz w:val="24"/>
          <w:szCs w:val="24"/>
        </w:rPr>
        <w:instrText xml:space="preserve"> REF _Ref8572693 \r \h </w:instrText>
      </w:r>
      <w:r w:rsidR="0013437B" w:rsidRPr="0013437B">
        <w:rPr>
          <w:rFonts w:ascii="Times New Roman" w:hAnsi="Times New Roman"/>
          <w:sz w:val="24"/>
          <w:szCs w:val="24"/>
        </w:rPr>
        <w:instrText xml:space="preserve"> \* MERGEFORMAT </w:instrText>
      </w:r>
      <w:r w:rsidR="00DD3E78" w:rsidRPr="0013437B">
        <w:rPr>
          <w:rFonts w:ascii="Times New Roman" w:hAnsi="Times New Roman"/>
          <w:sz w:val="24"/>
          <w:szCs w:val="24"/>
        </w:rPr>
      </w:r>
      <w:r w:rsidR="00DD3E78" w:rsidRPr="0013437B">
        <w:rPr>
          <w:rFonts w:ascii="Times New Roman" w:hAnsi="Times New Roman"/>
          <w:sz w:val="24"/>
          <w:szCs w:val="24"/>
        </w:rPr>
        <w:fldChar w:fldCharType="separate"/>
      </w:r>
      <w:r w:rsidR="00DC419E">
        <w:rPr>
          <w:rFonts w:ascii="Times New Roman" w:hAnsi="Times New Roman"/>
          <w:sz w:val="24"/>
          <w:szCs w:val="24"/>
        </w:rPr>
        <w:t>3</w:t>
      </w:r>
      <w:r w:rsidR="00DD3E78" w:rsidRPr="0013437B">
        <w:rPr>
          <w:rFonts w:ascii="Times New Roman" w:hAnsi="Times New Roman"/>
          <w:sz w:val="24"/>
          <w:szCs w:val="24"/>
        </w:rPr>
        <w:fldChar w:fldCharType="end"/>
      </w:r>
      <w:r w:rsidR="00DD3E78" w:rsidRPr="0013437B">
        <w:rPr>
          <w:rFonts w:ascii="Times New Roman" w:hAnsi="Times New Roman"/>
          <w:sz w:val="24"/>
          <w:szCs w:val="24"/>
        </w:rPr>
        <w:t>]</w:t>
      </w:r>
      <w:r w:rsidR="007D75EB" w:rsidRPr="0013437B">
        <w:rPr>
          <w:rFonts w:ascii="Times New Roman" w:hAnsi="Times New Roman"/>
          <w:sz w:val="24"/>
          <w:szCs w:val="24"/>
        </w:rPr>
        <w:t xml:space="preserve">; в скобках указано </w:t>
      </w:r>
      <w:r w:rsidR="005306D3" w:rsidRPr="0013437B">
        <w:rPr>
          <w:rFonts w:ascii="Times New Roman" w:hAnsi="Times New Roman"/>
          <w:sz w:val="24"/>
          <w:szCs w:val="24"/>
        </w:rPr>
        <w:t>направление</w:t>
      </w:r>
      <w:r w:rsidR="007D75EB" w:rsidRPr="0013437B">
        <w:rPr>
          <w:rFonts w:ascii="Times New Roman" w:hAnsi="Times New Roman"/>
          <w:sz w:val="24"/>
          <w:szCs w:val="24"/>
        </w:rPr>
        <w:t xml:space="preserve"> влияния </w:t>
      </w:r>
      <w:r w:rsidR="006C16A7">
        <w:rPr>
          <w:rFonts w:ascii="Times New Roman" w:hAnsi="Times New Roman"/>
          <w:sz w:val="24"/>
          <w:szCs w:val="24"/>
        </w:rPr>
        <w:t xml:space="preserve">фактора </w:t>
      </w:r>
      <w:r w:rsidR="007D75EB" w:rsidRPr="0013437B">
        <w:rPr>
          <w:rFonts w:ascii="Times New Roman" w:hAnsi="Times New Roman"/>
          <w:sz w:val="24"/>
          <w:szCs w:val="24"/>
        </w:rPr>
        <w:t>на меру бюджетной децентрализации):</w:t>
      </w:r>
    </w:p>
    <w:p w14:paraId="43DC265D" w14:textId="49FF67F0" w:rsidR="00734A92" w:rsidRPr="0013437B" w:rsidRDefault="00734A92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_Hlk8550906"/>
      <w:r w:rsidRPr="0013437B">
        <w:rPr>
          <w:rFonts w:ascii="Times New Roman" w:hAnsi="Times New Roman"/>
          <w:sz w:val="24"/>
          <w:szCs w:val="24"/>
        </w:rPr>
        <w:t>Факторы спроса:</w:t>
      </w:r>
    </w:p>
    <w:p w14:paraId="6FB8A1BD" w14:textId="79F8D63F" w:rsidR="00734A92" w:rsidRPr="0013437B" w:rsidRDefault="00734A92" w:rsidP="006B4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>Площадь территори</w:t>
      </w:r>
      <w:r w:rsidR="00C37ADE" w:rsidRPr="0013437B">
        <w:rPr>
          <w:rFonts w:ascii="Times New Roman" w:hAnsi="Times New Roman"/>
          <w:sz w:val="24"/>
          <w:szCs w:val="24"/>
        </w:rPr>
        <w:t>и</w:t>
      </w:r>
      <w:r w:rsidRPr="0013437B">
        <w:rPr>
          <w:rFonts w:ascii="Times New Roman" w:hAnsi="Times New Roman"/>
          <w:sz w:val="24"/>
          <w:szCs w:val="24"/>
        </w:rPr>
        <w:t xml:space="preserve"> (+)</w:t>
      </w:r>
      <w:r w:rsidR="00866C87" w:rsidRPr="0013437B">
        <w:rPr>
          <w:rFonts w:ascii="Times New Roman" w:hAnsi="Times New Roman"/>
          <w:sz w:val="24"/>
          <w:szCs w:val="24"/>
        </w:rPr>
        <w:t>,</w:t>
      </w:r>
    </w:p>
    <w:p w14:paraId="1921B557" w14:textId="4068FF9F" w:rsidR="00734A92" w:rsidRPr="0013437B" w:rsidRDefault="006C16A7" w:rsidP="006B4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доходов населения</w:t>
      </w:r>
      <w:r w:rsidR="00734A92" w:rsidRPr="0013437B">
        <w:rPr>
          <w:rFonts w:ascii="Times New Roman" w:hAnsi="Times New Roman"/>
          <w:sz w:val="24"/>
          <w:szCs w:val="24"/>
        </w:rPr>
        <w:t xml:space="preserve"> (+)</w:t>
      </w:r>
      <w:r w:rsidR="00866C87" w:rsidRPr="0013437B">
        <w:rPr>
          <w:rFonts w:ascii="Times New Roman" w:hAnsi="Times New Roman"/>
          <w:sz w:val="24"/>
          <w:szCs w:val="24"/>
        </w:rPr>
        <w:t>,</w:t>
      </w:r>
    </w:p>
    <w:p w14:paraId="3D3690D0" w14:textId="07B9CAE6" w:rsidR="00734A92" w:rsidRPr="0013437B" w:rsidRDefault="00734A92" w:rsidP="006B4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>Численность населения (+)</w:t>
      </w:r>
      <w:r w:rsidR="00866C87" w:rsidRPr="0013437B">
        <w:rPr>
          <w:rFonts w:ascii="Times New Roman" w:hAnsi="Times New Roman"/>
          <w:sz w:val="24"/>
          <w:szCs w:val="24"/>
        </w:rPr>
        <w:t>,</w:t>
      </w:r>
    </w:p>
    <w:p w14:paraId="715E5CF7" w14:textId="536D6B6D" w:rsidR="00734A92" w:rsidRPr="0013437B" w:rsidRDefault="00734A92" w:rsidP="006B4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>Уровень урбаниза</w:t>
      </w:r>
      <w:r w:rsidR="0005145D">
        <w:rPr>
          <w:rFonts w:ascii="Times New Roman" w:hAnsi="Times New Roman"/>
          <w:sz w:val="24"/>
          <w:szCs w:val="24"/>
        </w:rPr>
        <w:t>ции (доля городского населения)</w:t>
      </w:r>
      <w:r w:rsidRPr="0013437B">
        <w:rPr>
          <w:rFonts w:ascii="Times New Roman" w:hAnsi="Times New Roman"/>
          <w:sz w:val="24"/>
          <w:szCs w:val="24"/>
        </w:rPr>
        <w:t xml:space="preserve"> (+)</w:t>
      </w:r>
      <w:r w:rsidR="00866C87" w:rsidRPr="0013437B">
        <w:rPr>
          <w:rFonts w:ascii="Times New Roman" w:hAnsi="Times New Roman"/>
          <w:sz w:val="24"/>
          <w:szCs w:val="24"/>
        </w:rPr>
        <w:t>,</w:t>
      </w:r>
    </w:p>
    <w:p w14:paraId="4C217507" w14:textId="4ACE4179" w:rsidR="00734A92" w:rsidRPr="0013437B" w:rsidRDefault="00734A92" w:rsidP="006B4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>Темпы роста региональной экономики (+)</w:t>
      </w:r>
      <w:r w:rsidR="00866C87" w:rsidRPr="0013437B">
        <w:rPr>
          <w:rFonts w:ascii="Times New Roman" w:hAnsi="Times New Roman"/>
          <w:sz w:val="24"/>
          <w:szCs w:val="24"/>
        </w:rPr>
        <w:t>,</w:t>
      </w:r>
    </w:p>
    <w:p w14:paraId="3A936CC7" w14:textId="57E1C992" w:rsidR="00734A92" w:rsidRPr="0013437B" w:rsidRDefault="00734A92" w:rsidP="006B4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>Миграция (+),</w:t>
      </w:r>
    </w:p>
    <w:p w14:paraId="44C0E2F6" w14:textId="77777777" w:rsidR="00734A92" w:rsidRPr="0013437B" w:rsidRDefault="00734A92" w:rsidP="006B4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>Ожидаемая продолжительность жизни (+),</w:t>
      </w:r>
    </w:p>
    <w:p w14:paraId="36CFDAF3" w14:textId="44E09C68" w:rsidR="00734A92" w:rsidRPr="0013437B" w:rsidRDefault="00734A92" w:rsidP="006B4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>Доля ветхого и аварийного жилья (-)</w:t>
      </w:r>
      <w:r w:rsidR="00866C87" w:rsidRPr="0013437B">
        <w:rPr>
          <w:rFonts w:ascii="Times New Roman" w:hAnsi="Times New Roman"/>
          <w:sz w:val="24"/>
          <w:szCs w:val="24"/>
        </w:rPr>
        <w:t>,</w:t>
      </w:r>
    </w:p>
    <w:p w14:paraId="5F0F5F1D" w14:textId="6BF33A0B" w:rsidR="00734A92" w:rsidRPr="0013437B" w:rsidRDefault="00734A92" w:rsidP="006B4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>Плотность населения</w:t>
      </w:r>
      <w:r w:rsidR="00866C87" w:rsidRPr="0013437B">
        <w:rPr>
          <w:rFonts w:ascii="Times New Roman" w:hAnsi="Times New Roman"/>
          <w:sz w:val="24"/>
          <w:szCs w:val="24"/>
        </w:rPr>
        <w:t xml:space="preserve"> </w:t>
      </w:r>
      <w:r w:rsidR="00CC1862" w:rsidRPr="0013437B">
        <w:rPr>
          <w:rFonts w:ascii="Times New Roman" w:hAnsi="Times New Roman"/>
          <w:sz w:val="24"/>
          <w:szCs w:val="24"/>
        </w:rPr>
        <w:t>(+).</w:t>
      </w:r>
    </w:p>
    <w:p w14:paraId="6BC0B645" w14:textId="01D554F3" w:rsidR="00734A92" w:rsidRPr="0013437B" w:rsidRDefault="00734A92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>Факторы предложения:</w:t>
      </w:r>
    </w:p>
    <w:p w14:paraId="5B1D73FE" w14:textId="4E10148D" w:rsidR="00734A92" w:rsidRPr="0013437B" w:rsidRDefault="00734A92" w:rsidP="006B4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 xml:space="preserve">Структура доходов регионального бюджета – чем выше доля федеральных межбюджетных трансфертов, </w:t>
      </w:r>
      <w:r w:rsidR="00B11477" w:rsidRPr="0013437B">
        <w:rPr>
          <w:rFonts w:ascii="Times New Roman" w:hAnsi="Times New Roman"/>
          <w:sz w:val="24"/>
          <w:szCs w:val="24"/>
        </w:rPr>
        <w:t xml:space="preserve">а также доля доходов от нефтегазового сектора (рента), </w:t>
      </w:r>
      <w:r w:rsidRPr="0013437B">
        <w:rPr>
          <w:rFonts w:ascii="Times New Roman" w:hAnsi="Times New Roman"/>
          <w:sz w:val="24"/>
          <w:szCs w:val="24"/>
        </w:rPr>
        <w:t>тем менее вероятна внутрирегиональная децентрализация</w:t>
      </w:r>
      <w:r w:rsidR="00EA63E4" w:rsidRPr="0013437B">
        <w:rPr>
          <w:rFonts w:ascii="Times New Roman" w:hAnsi="Times New Roman"/>
          <w:sz w:val="24"/>
          <w:szCs w:val="24"/>
        </w:rPr>
        <w:t xml:space="preserve"> (-)</w:t>
      </w:r>
      <w:r w:rsidRPr="0013437B">
        <w:rPr>
          <w:rFonts w:ascii="Times New Roman" w:hAnsi="Times New Roman"/>
          <w:sz w:val="24"/>
          <w:szCs w:val="24"/>
        </w:rPr>
        <w:t xml:space="preserve">. </w:t>
      </w:r>
    </w:p>
    <w:p w14:paraId="13F7CC17" w14:textId="70695729" w:rsidR="00734A92" w:rsidRPr="0013437B" w:rsidRDefault="00BA38AA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_Hlk8577357"/>
      <w:r w:rsidRPr="0013437B">
        <w:rPr>
          <w:rFonts w:ascii="Times New Roman" w:hAnsi="Times New Roman"/>
          <w:sz w:val="24"/>
          <w:szCs w:val="24"/>
        </w:rPr>
        <w:t xml:space="preserve">Иные </w:t>
      </w:r>
      <w:r w:rsidR="00734A92" w:rsidRPr="0013437B">
        <w:rPr>
          <w:rFonts w:ascii="Times New Roman" w:hAnsi="Times New Roman"/>
          <w:sz w:val="24"/>
          <w:szCs w:val="24"/>
        </w:rPr>
        <w:t>фактор</w:t>
      </w:r>
      <w:r w:rsidRPr="0013437B">
        <w:rPr>
          <w:rFonts w:ascii="Times New Roman" w:hAnsi="Times New Roman"/>
          <w:sz w:val="24"/>
          <w:szCs w:val="24"/>
        </w:rPr>
        <w:t>ы</w:t>
      </w:r>
      <w:r w:rsidR="00734A92" w:rsidRPr="0013437B">
        <w:rPr>
          <w:rFonts w:ascii="Times New Roman" w:hAnsi="Times New Roman"/>
          <w:sz w:val="24"/>
          <w:szCs w:val="24"/>
        </w:rPr>
        <w:t>:</w:t>
      </w:r>
    </w:p>
    <w:p w14:paraId="245D48A7" w14:textId="104E5DC5" w:rsidR="00734A92" w:rsidRPr="0013437B" w:rsidRDefault="00734A92" w:rsidP="006B4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>Неравенство доходов (-)</w:t>
      </w:r>
      <w:r w:rsidR="00CC1862" w:rsidRPr="0013437B">
        <w:rPr>
          <w:rFonts w:ascii="Times New Roman" w:hAnsi="Times New Roman"/>
          <w:sz w:val="24"/>
          <w:szCs w:val="24"/>
        </w:rPr>
        <w:t>,</w:t>
      </w:r>
    </w:p>
    <w:p w14:paraId="29B8EE49" w14:textId="353A1542" w:rsidR="00734A92" w:rsidRPr="0013437B" w:rsidRDefault="00734A92" w:rsidP="006B4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>Межмуниципальная дифференциация (-)</w:t>
      </w:r>
      <w:r w:rsidR="00CC1862" w:rsidRPr="0013437B">
        <w:rPr>
          <w:rFonts w:ascii="Times New Roman" w:hAnsi="Times New Roman"/>
          <w:sz w:val="24"/>
          <w:szCs w:val="24"/>
        </w:rPr>
        <w:t>,</w:t>
      </w:r>
    </w:p>
    <w:p w14:paraId="369A222A" w14:textId="22119B1A" w:rsidR="00734A92" w:rsidRPr="0013437B" w:rsidRDefault="00715B34" w:rsidP="006B4F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37B">
        <w:rPr>
          <w:rFonts w:ascii="Times New Roman" w:hAnsi="Times New Roman"/>
          <w:sz w:val="24"/>
          <w:szCs w:val="24"/>
        </w:rPr>
        <w:t xml:space="preserve">Доля </w:t>
      </w:r>
      <w:r w:rsidR="00734A92" w:rsidRPr="0013437B">
        <w:rPr>
          <w:rFonts w:ascii="Times New Roman" w:hAnsi="Times New Roman"/>
          <w:sz w:val="24"/>
          <w:szCs w:val="24"/>
        </w:rPr>
        <w:t>расходов на ЖКХ в консолидированном бюджете субъекта (+)</w:t>
      </w:r>
      <w:r w:rsidR="00DD3E78" w:rsidRPr="0013437B">
        <w:rPr>
          <w:rFonts w:ascii="Times New Roman" w:hAnsi="Times New Roman"/>
          <w:sz w:val="24"/>
          <w:szCs w:val="24"/>
        </w:rPr>
        <w:t>.</w:t>
      </w:r>
    </w:p>
    <w:bookmarkEnd w:id="16"/>
    <w:p w14:paraId="6AB1B03B" w14:textId="77777777" w:rsidR="00290E01" w:rsidRDefault="00290E01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5"/>
    <w:p w14:paraId="3DC2B08F" w14:textId="7BE622E0" w:rsidR="00B77FCA" w:rsidRDefault="00AA42A0" w:rsidP="006B4F66">
      <w:pPr>
        <w:pStyle w:val="10-4-17"/>
        <w:spacing w:line="240" w:lineRule="auto"/>
      </w:pPr>
      <w:r>
        <w:t xml:space="preserve">Взаимосвязь </w:t>
      </w:r>
      <w:r w:rsidRPr="00AA42A0">
        <w:t>показател</w:t>
      </w:r>
      <w:r>
        <w:t>ей</w:t>
      </w:r>
      <w:r w:rsidRPr="00AA42A0">
        <w:t xml:space="preserve"> </w:t>
      </w:r>
      <w:r>
        <w:t xml:space="preserve">местной бюджетной </w:t>
      </w:r>
      <w:r w:rsidRPr="00AA42A0">
        <w:t>децентрализации</w:t>
      </w:r>
      <w:r>
        <w:t xml:space="preserve">, </w:t>
      </w:r>
      <w:r w:rsidR="003F45CD">
        <w:t>инвестиций</w:t>
      </w:r>
      <w:r>
        <w:t xml:space="preserve"> и </w:t>
      </w:r>
      <w:r w:rsidR="003F45CD">
        <w:t>валовой</w:t>
      </w:r>
      <w:r>
        <w:t xml:space="preserve"> </w:t>
      </w:r>
      <w:r w:rsidR="003F45CD">
        <w:t>добавленной</w:t>
      </w:r>
      <w:r>
        <w:t xml:space="preserve"> стоимости</w:t>
      </w:r>
      <w:r w:rsidR="00CD4D07">
        <w:t xml:space="preserve"> (ВДС)</w:t>
      </w:r>
    </w:p>
    <w:p w14:paraId="01D4452D" w14:textId="77777777" w:rsidR="006C060B" w:rsidRDefault="006C060B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D01C80" w14:textId="643C9154" w:rsidR="0058387D" w:rsidRDefault="006D2A92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_Hlk8565550"/>
      <w:r w:rsidRPr="006D2A92">
        <w:rPr>
          <w:rFonts w:ascii="Times New Roman" w:hAnsi="Times New Roman"/>
          <w:sz w:val="24"/>
          <w:szCs w:val="24"/>
        </w:rPr>
        <w:t>Среди различных 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D07">
        <w:rPr>
          <w:rFonts w:ascii="Times New Roman" w:hAnsi="Times New Roman"/>
          <w:sz w:val="24"/>
          <w:szCs w:val="24"/>
        </w:rPr>
        <w:t xml:space="preserve">бюджетной </w:t>
      </w:r>
      <w:r>
        <w:rPr>
          <w:rFonts w:ascii="Times New Roman" w:hAnsi="Times New Roman"/>
          <w:sz w:val="24"/>
          <w:szCs w:val="24"/>
        </w:rPr>
        <w:t>децентрализации, н</w:t>
      </w:r>
      <w:r w:rsidR="00C857FA">
        <w:rPr>
          <w:rFonts w:ascii="Times New Roman" w:hAnsi="Times New Roman"/>
          <w:sz w:val="24"/>
          <w:szCs w:val="24"/>
        </w:rPr>
        <w:t xml:space="preserve">аибольшая </w:t>
      </w:r>
      <w:r w:rsidR="00CD4D07">
        <w:rPr>
          <w:rFonts w:ascii="Times New Roman" w:hAnsi="Times New Roman"/>
          <w:sz w:val="24"/>
          <w:szCs w:val="24"/>
        </w:rPr>
        <w:t xml:space="preserve">прямая </w:t>
      </w:r>
      <w:r w:rsidR="00C857FA">
        <w:rPr>
          <w:rFonts w:ascii="Times New Roman" w:hAnsi="Times New Roman"/>
          <w:sz w:val="24"/>
          <w:szCs w:val="24"/>
        </w:rPr>
        <w:t xml:space="preserve">линейная связь </w:t>
      </w:r>
      <w:r w:rsidR="00CD4D07">
        <w:rPr>
          <w:rFonts w:ascii="Times New Roman" w:hAnsi="Times New Roman"/>
          <w:sz w:val="24"/>
          <w:szCs w:val="24"/>
        </w:rPr>
        <w:t xml:space="preserve">с показателями инвестиций и ВДС </w:t>
      </w:r>
      <w:r w:rsidR="00C857FA">
        <w:rPr>
          <w:rFonts w:ascii="Times New Roman" w:hAnsi="Times New Roman"/>
          <w:sz w:val="24"/>
          <w:szCs w:val="24"/>
        </w:rPr>
        <w:t xml:space="preserve">обнаружена у удельных показателей </w:t>
      </w:r>
      <w:r w:rsidR="00CD4D07" w:rsidRPr="00CD4D07">
        <w:rPr>
          <w:rFonts w:ascii="Times New Roman" w:hAnsi="Times New Roman"/>
          <w:sz w:val="24"/>
          <w:szCs w:val="24"/>
        </w:rPr>
        <w:t xml:space="preserve">местной бюджетной </w:t>
      </w:r>
      <w:r w:rsidR="00CD4D07">
        <w:rPr>
          <w:rFonts w:ascii="Times New Roman" w:hAnsi="Times New Roman"/>
          <w:sz w:val="24"/>
          <w:szCs w:val="24"/>
        </w:rPr>
        <w:t xml:space="preserve">децентрализации </w:t>
      </w:r>
      <w:r w:rsidR="00C857FA">
        <w:rPr>
          <w:rFonts w:ascii="Times New Roman" w:hAnsi="Times New Roman"/>
          <w:sz w:val="24"/>
          <w:szCs w:val="24"/>
        </w:rPr>
        <w:t>(на единицу численности населения)</w:t>
      </w:r>
      <w:r w:rsidR="00CD4D07">
        <w:rPr>
          <w:rFonts w:ascii="Times New Roman" w:hAnsi="Times New Roman"/>
          <w:sz w:val="24"/>
          <w:szCs w:val="24"/>
        </w:rPr>
        <w:t xml:space="preserve"> – </w:t>
      </w:r>
      <w:r w:rsidR="00DC58E2" w:rsidRPr="00DC58E2">
        <w:rPr>
          <w:rFonts w:ascii="Times New Roman" w:hAnsi="Times New Roman"/>
          <w:sz w:val="24"/>
          <w:szCs w:val="24"/>
        </w:rPr>
        <w:t>расход</w:t>
      </w:r>
      <w:r w:rsidR="00DC58E2">
        <w:rPr>
          <w:rFonts w:ascii="Times New Roman" w:hAnsi="Times New Roman"/>
          <w:sz w:val="24"/>
          <w:szCs w:val="24"/>
        </w:rPr>
        <w:t>ов</w:t>
      </w:r>
      <w:r w:rsidR="00DC58E2" w:rsidRPr="00DC58E2">
        <w:rPr>
          <w:rFonts w:ascii="Times New Roman" w:hAnsi="Times New Roman"/>
          <w:sz w:val="24"/>
          <w:szCs w:val="24"/>
        </w:rPr>
        <w:t xml:space="preserve"> местных бюджетов (включая поселения),</w:t>
      </w:r>
      <w:r w:rsidR="00DC58E2">
        <w:rPr>
          <w:rFonts w:ascii="Times New Roman" w:hAnsi="Times New Roman"/>
          <w:sz w:val="24"/>
          <w:szCs w:val="24"/>
        </w:rPr>
        <w:t xml:space="preserve"> когда</w:t>
      </w:r>
      <w:r w:rsidR="00DC58E2" w:rsidRPr="00DC58E2">
        <w:rPr>
          <w:rFonts w:ascii="Times New Roman" w:hAnsi="Times New Roman"/>
          <w:sz w:val="24"/>
          <w:szCs w:val="24"/>
        </w:rPr>
        <w:t xml:space="preserve"> субвенции считаются расходами бюджета-донора</w:t>
      </w:r>
      <w:r w:rsidR="00DC58E2">
        <w:rPr>
          <w:rFonts w:ascii="Times New Roman" w:hAnsi="Times New Roman"/>
          <w:sz w:val="24"/>
          <w:szCs w:val="24"/>
        </w:rPr>
        <w:t xml:space="preserve">, </w:t>
      </w:r>
      <w:r w:rsidR="00DC58E2" w:rsidRPr="00DC58E2">
        <w:rPr>
          <w:rFonts w:ascii="Times New Roman" w:hAnsi="Times New Roman"/>
          <w:sz w:val="24"/>
          <w:szCs w:val="24"/>
        </w:rPr>
        <w:t>доход</w:t>
      </w:r>
      <w:r w:rsidR="00DC58E2">
        <w:rPr>
          <w:rFonts w:ascii="Times New Roman" w:hAnsi="Times New Roman"/>
          <w:sz w:val="24"/>
          <w:szCs w:val="24"/>
        </w:rPr>
        <w:t>ов</w:t>
      </w:r>
      <w:r w:rsidR="00DC58E2" w:rsidRPr="00DC58E2">
        <w:rPr>
          <w:rFonts w:ascii="Times New Roman" w:hAnsi="Times New Roman"/>
          <w:sz w:val="24"/>
          <w:szCs w:val="24"/>
        </w:rPr>
        <w:t xml:space="preserve"> местных бюджетов</w:t>
      </w:r>
      <w:r w:rsidR="00DC58E2">
        <w:rPr>
          <w:rFonts w:ascii="Times New Roman" w:hAnsi="Times New Roman"/>
          <w:sz w:val="24"/>
          <w:szCs w:val="24"/>
        </w:rPr>
        <w:t xml:space="preserve"> и </w:t>
      </w:r>
      <w:r w:rsidR="001D6771" w:rsidRPr="001D6771">
        <w:rPr>
          <w:rFonts w:ascii="Times New Roman" w:hAnsi="Times New Roman"/>
          <w:sz w:val="24"/>
          <w:szCs w:val="24"/>
        </w:rPr>
        <w:t>средн</w:t>
      </w:r>
      <w:r w:rsidR="001D6771">
        <w:rPr>
          <w:rFonts w:ascii="Times New Roman" w:hAnsi="Times New Roman"/>
          <w:sz w:val="24"/>
          <w:szCs w:val="24"/>
        </w:rPr>
        <w:t>ей</w:t>
      </w:r>
      <w:r w:rsidR="001D6771" w:rsidRPr="001D6771">
        <w:rPr>
          <w:rFonts w:ascii="Times New Roman" w:hAnsi="Times New Roman"/>
          <w:sz w:val="24"/>
          <w:szCs w:val="24"/>
        </w:rPr>
        <w:t xml:space="preserve"> начисленн</w:t>
      </w:r>
      <w:r w:rsidR="001D6771">
        <w:rPr>
          <w:rFonts w:ascii="Times New Roman" w:hAnsi="Times New Roman"/>
          <w:sz w:val="24"/>
          <w:szCs w:val="24"/>
        </w:rPr>
        <w:t>ой</w:t>
      </w:r>
      <w:r w:rsidR="001D6771" w:rsidRPr="001D6771">
        <w:rPr>
          <w:rFonts w:ascii="Times New Roman" w:hAnsi="Times New Roman"/>
          <w:sz w:val="24"/>
          <w:szCs w:val="24"/>
        </w:rPr>
        <w:t xml:space="preserve"> заработн</w:t>
      </w:r>
      <w:r w:rsidR="001D6771">
        <w:rPr>
          <w:rFonts w:ascii="Times New Roman" w:hAnsi="Times New Roman"/>
          <w:sz w:val="24"/>
          <w:szCs w:val="24"/>
        </w:rPr>
        <w:t>ой</w:t>
      </w:r>
      <w:r w:rsidR="001D6771" w:rsidRPr="001D6771">
        <w:rPr>
          <w:rFonts w:ascii="Times New Roman" w:hAnsi="Times New Roman"/>
          <w:sz w:val="24"/>
          <w:szCs w:val="24"/>
        </w:rPr>
        <w:t xml:space="preserve"> плат</w:t>
      </w:r>
      <w:r w:rsidR="001D6771">
        <w:rPr>
          <w:rFonts w:ascii="Times New Roman" w:hAnsi="Times New Roman"/>
          <w:sz w:val="24"/>
          <w:szCs w:val="24"/>
        </w:rPr>
        <w:t>ой в субъекте.</w:t>
      </w:r>
      <w:r w:rsidR="00C2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Показатель </w:t>
      </w:r>
      <w:r w:rsidR="00C23C51">
        <w:rPr>
          <w:rFonts w:ascii="Times New Roman" w:hAnsi="Times New Roman"/>
          <w:sz w:val="24"/>
          <w:szCs w:val="24"/>
        </w:rPr>
        <w:t xml:space="preserve">расходов </w:t>
      </w:r>
      <w:r>
        <w:rPr>
          <w:rFonts w:ascii="Times New Roman" w:hAnsi="Times New Roman"/>
          <w:sz w:val="24"/>
          <w:szCs w:val="24"/>
        </w:rPr>
        <w:t>без поправки на суммы полученных субвенций</w:t>
      </w:r>
      <w:r w:rsidR="00C23C51">
        <w:rPr>
          <w:rFonts w:ascii="Times New Roman" w:hAnsi="Times New Roman"/>
          <w:sz w:val="24"/>
          <w:szCs w:val="24"/>
        </w:rPr>
        <w:t xml:space="preserve"> обладает меньшей линейной взаимосвязью, что свидетельствует о важности учёта роли субвенций во </w:t>
      </w:r>
      <w:proofErr w:type="spellStart"/>
      <w:r w:rsidR="00C23C51">
        <w:rPr>
          <w:rFonts w:ascii="Times New Roman" w:hAnsi="Times New Roman"/>
          <w:sz w:val="24"/>
          <w:szCs w:val="24"/>
        </w:rPr>
        <w:t>внутрирегиональных</w:t>
      </w:r>
      <w:proofErr w:type="spellEnd"/>
      <w:r w:rsidR="00C23C51">
        <w:rPr>
          <w:rFonts w:ascii="Times New Roman" w:hAnsi="Times New Roman"/>
          <w:sz w:val="24"/>
          <w:szCs w:val="24"/>
        </w:rPr>
        <w:t xml:space="preserve"> межбюджетных отношениях.</w:t>
      </w:r>
    </w:p>
    <w:p w14:paraId="17CF0BA6" w14:textId="60C2BAD1" w:rsidR="001D6771" w:rsidRDefault="00A10C12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показателями развития экономики региона и децентрализации весьма сильно положительно связаны показатели неравенства доходов – </w:t>
      </w:r>
      <w:r w:rsidRPr="00A10C12">
        <w:rPr>
          <w:rFonts w:ascii="Times New Roman" w:hAnsi="Times New Roman"/>
          <w:sz w:val="24"/>
          <w:szCs w:val="24"/>
        </w:rPr>
        <w:t>коэффициент</w:t>
      </w:r>
      <w:r>
        <w:rPr>
          <w:rFonts w:ascii="Times New Roman" w:hAnsi="Times New Roman"/>
          <w:sz w:val="24"/>
          <w:szCs w:val="24"/>
        </w:rPr>
        <w:t>ы</w:t>
      </w:r>
      <w:r w:rsidRPr="00A10C12">
        <w:rPr>
          <w:rFonts w:ascii="Times New Roman" w:hAnsi="Times New Roman"/>
          <w:sz w:val="24"/>
          <w:szCs w:val="24"/>
        </w:rPr>
        <w:t xml:space="preserve"> фондов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10C12">
        <w:rPr>
          <w:rFonts w:ascii="Times New Roman" w:hAnsi="Times New Roman"/>
          <w:sz w:val="24"/>
          <w:szCs w:val="24"/>
        </w:rPr>
        <w:t>Джини</w:t>
      </w:r>
      <w:r>
        <w:rPr>
          <w:rFonts w:ascii="Times New Roman" w:hAnsi="Times New Roman"/>
          <w:sz w:val="24"/>
          <w:szCs w:val="24"/>
        </w:rPr>
        <w:t>.</w:t>
      </w:r>
      <w:r w:rsidR="00C20F8D">
        <w:rPr>
          <w:rFonts w:ascii="Times New Roman" w:hAnsi="Times New Roman"/>
          <w:sz w:val="24"/>
          <w:szCs w:val="24"/>
        </w:rPr>
        <w:t xml:space="preserve"> Кроме них, следует отметить положительную взаимосвязь </w:t>
      </w:r>
      <w:r w:rsidR="005D1AE3">
        <w:rPr>
          <w:rFonts w:ascii="Times New Roman" w:hAnsi="Times New Roman"/>
          <w:sz w:val="24"/>
          <w:szCs w:val="24"/>
        </w:rPr>
        <w:t xml:space="preserve">с инвестициями и ВДС </w:t>
      </w:r>
      <w:r w:rsidR="00C20F8D">
        <w:rPr>
          <w:rFonts w:ascii="Times New Roman" w:hAnsi="Times New Roman"/>
          <w:sz w:val="24"/>
          <w:szCs w:val="24"/>
        </w:rPr>
        <w:t>показателя удельных местных расходов на ЖКХ.</w:t>
      </w:r>
    </w:p>
    <w:p w14:paraId="505CD148" w14:textId="04CF316C" w:rsidR="001D6771" w:rsidRDefault="00C20F8D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_Hlk8577474"/>
      <w:r>
        <w:rPr>
          <w:rFonts w:ascii="Times New Roman" w:hAnsi="Times New Roman"/>
          <w:sz w:val="24"/>
          <w:szCs w:val="24"/>
        </w:rPr>
        <w:t>Ближайшим показателем, несущ</w:t>
      </w:r>
      <w:r w:rsidR="002551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положительную взаимосвязь с общеэкономическими индикаторами и</w:t>
      </w:r>
      <w:r w:rsidR="00255117">
        <w:rPr>
          <w:rFonts w:ascii="Times New Roman" w:hAnsi="Times New Roman"/>
          <w:sz w:val="24"/>
          <w:szCs w:val="24"/>
        </w:rPr>
        <w:t xml:space="preserve"> при этом</w:t>
      </w:r>
      <w:r>
        <w:rPr>
          <w:rFonts w:ascii="Times New Roman" w:hAnsi="Times New Roman"/>
          <w:sz w:val="24"/>
          <w:szCs w:val="24"/>
        </w:rPr>
        <w:t xml:space="preserve"> выраженным в долях, явля</w:t>
      </w:r>
      <w:r w:rsidR="003C122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="006E2B1A" w:rsidRPr="006E2B1A">
        <w:rPr>
          <w:rFonts w:ascii="Times New Roman" w:hAnsi="Times New Roman"/>
          <w:sz w:val="24"/>
          <w:szCs w:val="24"/>
        </w:rPr>
        <w:t xml:space="preserve">расходы </w:t>
      </w:r>
      <w:r w:rsidR="006E2B1A" w:rsidRPr="006E2B1A">
        <w:rPr>
          <w:rFonts w:ascii="Times New Roman" w:hAnsi="Times New Roman"/>
          <w:sz w:val="24"/>
          <w:szCs w:val="24"/>
        </w:rPr>
        <w:lastRenderedPageBreak/>
        <w:t xml:space="preserve">местных бюджетов (включая поселения), </w:t>
      </w:r>
      <w:r w:rsidR="003C1221">
        <w:rPr>
          <w:rFonts w:ascii="Times New Roman" w:hAnsi="Times New Roman"/>
          <w:sz w:val="24"/>
          <w:szCs w:val="24"/>
        </w:rPr>
        <w:t xml:space="preserve">когда </w:t>
      </w:r>
      <w:r w:rsidR="006E2B1A" w:rsidRPr="006E2B1A">
        <w:rPr>
          <w:rFonts w:ascii="Times New Roman" w:hAnsi="Times New Roman"/>
          <w:sz w:val="24"/>
          <w:szCs w:val="24"/>
        </w:rPr>
        <w:t>субвенции считаются расходами бюджета-донора (бюджета субъекта)</w:t>
      </w:r>
      <w:r w:rsidR="006E2B1A">
        <w:rPr>
          <w:rFonts w:ascii="Times New Roman" w:hAnsi="Times New Roman"/>
          <w:sz w:val="24"/>
          <w:szCs w:val="24"/>
        </w:rPr>
        <w:t xml:space="preserve">. Он был принят в качестве априорных ключевых показателей </w:t>
      </w:r>
      <w:r w:rsidR="006E2B1A" w:rsidRPr="00CD4D07">
        <w:rPr>
          <w:rFonts w:ascii="Times New Roman" w:hAnsi="Times New Roman"/>
          <w:sz w:val="24"/>
          <w:szCs w:val="24"/>
        </w:rPr>
        <w:t xml:space="preserve">местной бюджетной </w:t>
      </w:r>
      <w:r w:rsidR="00E62063">
        <w:rPr>
          <w:rFonts w:ascii="Times New Roman" w:hAnsi="Times New Roman"/>
          <w:sz w:val="24"/>
          <w:szCs w:val="24"/>
        </w:rPr>
        <w:t>децентрализации. Р</w:t>
      </w:r>
      <w:r w:rsidR="006E2B1A">
        <w:rPr>
          <w:rFonts w:ascii="Times New Roman" w:hAnsi="Times New Roman"/>
          <w:sz w:val="24"/>
          <w:szCs w:val="24"/>
        </w:rPr>
        <w:t xml:space="preserve">езультаты анализа </w:t>
      </w:r>
      <w:r w:rsidR="00E62063">
        <w:rPr>
          <w:rFonts w:ascii="Times New Roman" w:hAnsi="Times New Roman"/>
          <w:sz w:val="24"/>
          <w:szCs w:val="24"/>
        </w:rPr>
        <w:t xml:space="preserve">парной корреляции </w:t>
      </w:r>
      <w:r w:rsidR="006E2B1A">
        <w:rPr>
          <w:rFonts w:ascii="Times New Roman" w:hAnsi="Times New Roman"/>
          <w:sz w:val="24"/>
          <w:szCs w:val="24"/>
        </w:rPr>
        <w:t xml:space="preserve">подтверждают его </w:t>
      </w:r>
      <w:r w:rsidR="003C1221">
        <w:rPr>
          <w:rFonts w:ascii="Times New Roman" w:hAnsi="Times New Roman"/>
          <w:sz w:val="24"/>
          <w:szCs w:val="24"/>
        </w:rPr>
        <w:t>значимость для дальнейших исследований</w:t>
      </w:r>
      <w:r w:rsidR="006E2B1A">
        <w:rPr>
          <w:rFonts w:ascii="Times New Roman" w:hAnsi="Times New Roman"/>
          <w:sz w:val="24"/>
          <w:szCs w:val="24"/>
        </w:rPr>
        <w:t xml:space="preserve">, а также </w:t>
      </w:r>
      <w:r w:rsidR="003C1221">
        <w:rPr>
          <w:rFonts w:ascii="Times New Roman" w:hAnsi="Times New Roman"/>
          <w:sz w:val="24"/>
          <w:szCs w:val="24"/>
        </w:rPr>
        <w:t xml:space="preserve">выводы </w:t>
      </w:r>
      <w:r w:rsidR="006E2B1A">
        <w:rPr>
          <w:rFonts w:ascii="Times New Roman" w:hAnsi="Times New Roman"/>
          <w:sz w:val="24"/>
          <w:szCs w:val="24"/>
        </w:rPr>
        <w:t>академической литературы</w:t>
      </w:r>
      <w:r w:rsidR="00E62063">
        <w:rPr>
          <w:rFonts w:ascii="Times New Roman" w:hAnsi="Times New Roman"/>
          <w:sz w:val="24"/>
          <w:szCs w:val="24"/>
        </w:rPr>
        <w:t xml:space="preserve"> относительно детерминант </w:t>
      </w:r>
      <w:r w:rsidR="00E62063">
        <w:rPr>
          <w:rFonts w:ascii="Times New Roman" w:hAnsi="Times New Roman"/>
          <w:sz w:val="24"/>
          <w:szCs w:val="24"/>
        </w:rPr>
        <w:t>децентрализации</w:t>
      </w:r>
      <w:r w:rsidR="006E2B1A">
        <w:rPr>
          <w:rFonts w:ascii="Times New Roman" w:hAnsi="Times New Roman"/>
          <w:sz w:val="24"/>
          <w:szCs w:val="24"/>
        </w:rPr>
        <w:t>.</w:t>
      </w:r>
      <w:r w:rsidR="00A6154E">
        <w:rPr>
          <w:rFonts w:ascii="Times New Roman" w:hAnsi="Times New Roman"/>
          <w:sz w:val="24"/>
          <w:szCs w:val="24"/>
        </w:rPr>
        <w:t xml:space="preserve"> Как и для удельных показателей, родственный ему </w:t>
      </w:r>
      <w:r w:rsidR="00A6154E" w:rsidRPr="00A6154E">
        <w:rPr>
          <w:rFonts w:ascii="Times New Roman" w:hAnsi="Times New Roman"/>
          <w:sz w:val="24"/>
          <w:szCs w:val="24"/>
        </w:rPr>
        <w:t xml:space="preserve">показатель расходов без поправки на суммы субвенций обладает меньшей линейной взаимосвязью, что </w:t>
      </w:r>
      <w:r w:rsidR="00A6154E">
        <w:rPr>
          <w:rFonts w:ascii="Times New Roman" w:hAnsi="Times New Roman"/>
          <w:sz w:val="24"/>
          <w:szCs w:val="24"/>
        </w:rPr>
        <w:t xml:space="preserve">снова указывает на значимость </w:t>
      </w:r>
      <w:r w:rsidR="00A6154E" w:rsidRPr="00A6154E">
        <w:rPr>
          <w:rFonts w:ascii="Times New Roman" w:hAnsi="Times New Roman"/>
          <w:sz w:val="24"/>
          <w:szCs w:val="24"/>
        </w:rPr>
        <w:t xml:space="preserve">учёта роли </w:t>
      </w:r>
      <w:r w:rsidR="00A6154E">
        <w:rPr>
          <w:rFonts w:ascii="Times New Roman" w:hAnsi="Times New Roman"/>
          <w:sz w:val="24"/>
          <w:szCs w:val="24"/>
        </w:rPr>
        <w:t xml:space="preserve">региональных </w:t>
      </w:r>
      <w:r w:rsidR="00A6154E" w:rsidRPr="00A6154E">
        <w:rPr>
          <w:rFonts w:ascii="Times New Roman" w:hAnsi="Times New Roman"/>
          <w:sz w:val="24"/>
          <w:szCs w:val="24"/>
        </w:rPr>
        <w:t>субвенций</w:t>
      </w:r>
      <w:r w:rsidR="00A6154E">
        <w:rPr>
          <w:rFonts w:ascii="Times New Roman" w:hAnsi="Times New Roman"/>
          <w:sz w:val="24"/>
          <w:szCs w:val="24"/>
        </w:rPr>
        <w:t>.</w:t>
      </w:r>
    </w:p>
    <w:p w14:paraId="425708B5" w14:textId="77777777" w:rsidR="00C1757A" w:rsidRDefault="00C1757A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_Hlk8562881"/>
      <w:bookmarkEnd w:id="17"/>
      <w:bookmarkEnd w:id="18"/>
    </w:p>
    <w:p w14:paraId="2991ECE0" w14:textId="2E1973DF" w:rsidR="00C11E04" w:rsidRDefault="0089049F" w:rsidP="006B4F66">
      <w:pPr>
        <w:pStyle w:val="10-4-17"/>
        <w:spacing w:line="240" w:lineRule="auto"/>
      </w:pPr>
      <w:r>
        <w:t xml:space="preserve">Таблица </w:t>
      </w:r>
      <w:r w:rsidR="003F45CD">
        <w:t xml:space="preserve">1 </w:t>
      </w:r>
      <w:r>
        <w:t xml:space="preserve">– </w:t>
      </w:r>
      <w:r w:rsidR="00530C95" w:rsidRPr="00530C95">
        <w:t>Коэффициенты парной корреляции показателей бюджетной децентрализации с одной стороны, и показателей инвестиций и ВДС с другой, ед.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35"/>
        <w:gridCol w:w="3869"/>
        <w:gridCol w:w="1316"/>
        <w:gridCol w:w="1959"/>
        <w:gridCol w:w="2249"/>
      </w:tblGrid>
      <w:tr w:rsidR="008B3F9B" w:rsidRPr="00DA472E" w14:paraId="338156DD" w14:textId="77777777" w:rsidTr="007F7F80">
        <w:trPr>
          <w:cantSplit/>
          <w:jc w:val="center"/>
        </w:trPr>
        <w:tc>
          <w:tcPr>
            <w:tcW w:w="126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E391CB9" w14:textId="77777777" w:rsidR="008B3F9B" w:rsidRPr="00DA472E" w:rsidRDefault="008B3F9B" w:rsidP="00DA4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0" w:type="pct"/>
            <w:vMerge w:val="restart"/>
          </w:tcPr>
          <w:p w14:paraId="500FCCC2" w14:textId="22E53D4A" w:rsidR="008B3F9B" w:rsidRPr="00DA472E" w:rsidRDefault="008B3F9B" w:rsidP="00DA4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72E">
              <w:rPr>
                <w:rFonts w:ascii="Arial" w:hAnsi="Arial" w:cs="Arial"/>
                <w:b/>
                <w:sz w:val="18"/>
                <w:szCs w:val="18"/>
              </w:rPr>
              <w:t>Показатель</w:t>
            </w:r>
          </w:p>
        </w:tc>
        <w:tc>
          <w:tcPr>
            <w:tcW w:w="1584" w:type="pct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C871B49" w14:textId="610DA79A" w:rsidR="008B3F9B" w:rsidRPr="00DA472E" w:rsidRDefault="008B3F9B" w:rsidP="00DA4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472E">
              <w:rPr>
                <w:rFonts w:ascii="Arial" w:hAnsi="Arial" w:cs="Arial"/>
                <w:b/>
                <w:sz w:val="18"/>
                <w:szCs w:val="18"/>
              </w:rPr>
              <w:t>К парной корреляции</w:t>
            </w:r>
          </w:p>
        </w:tc>
        <w:tc>
          <w:tcPr>
            <w:tcW w:w="1210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62EABF2" w14:textId="60C91C63" w:rsidR="008B3F9B" w:rsidRPr="00DA472E" w:rsidRDefault="008B3F9B" w:rsidP="00DA4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72E">
              <w:rPr>
                <w:rFonts w:ascii="Arial" w:hAnsi="Arial" w:cs="Arial"/>
                <w:b/>
                <w:sz w:val="18"/>
                <w:szCs w:val="18"/>
              </w:rPr>
              <w:t>Группа</w:t>
            </w:r>
            <w:r w:rsidR="00110030">
              <w:rPr>
                <w:rFonts w:ascii="Arial" w:hAnsi="Arial" w:cs="Arial"/>
                <w:b/>
                <w:sz w:val="18"/>
                <w:szCs w:val="18"/>
              </w:rPr>
              <w:t xml:space="preserve"> показателей</w:t>
            </w:r>
            <w:r w:rsidR="00205F91">
              <w:rPr>
                <w:rFonts w:ascii="Arial" w:hAnsi="Arial" w:cs="Arial"/>
                <w:b/>
                <w:sz w:val="18"/>
                <w:szCs w:val="18"/>
              </w:rPr>
              <w:t xml:space="preserve"> (см. таблицу </w:t>
            </w:r>
            <w:r w:rsidR="00205F91" w:rsidRPr="00205F91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205F9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B3F9B" w:rsidRPr="00DA472E" w14:paraId="1B2CD24D" w14:textId="77777777" w:rsidTr="007F7F80">
        <w:trPr>
          <w:cantSplit/>
          <w:jc w:val="center"/>
        </w:trPr>
        <w:tc>
          <w:tcPr>
            <w:tcW w:w="126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3EE3694" w14:textId="40F28DE5" w:rsidR="008B3F9B" w:rsidRPr="00DA472E" w:rsidRDefault="008B3F9B" w:rsidP="00DA4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0" w:type="pct"/>
            <w:vMerge/>
          </w:tcPr>
          <w:p w14:paraId="64B07A85" w14:textId="119D0451" w:rsidR="008B3F9B" w:rsidRPr="00DA472E" w:rsidRDefault="008B3F9B" w:rsidP="00DA4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1592757" w14:textId="79B5F8FD" w:rsidR="008B3F9B" w:rsidRPr="00DA472E" w:rsidRDefault="008B3F9B" w:rsidP="00DA4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72E">
              <w:rPr>
                <w:rFonts w:ascii="Arial" w:hAnsi="Arial" w:cs="Arial"/>
                <w:b/>
                <w:sz w:val="18"/>
                <w:szCs w:val="18"/>
              </w:rPr>
              <w:t>LN(ИНВ.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A472E">
              <w:rPr>
                <w:rFonts w:ascii="Arial" w:hAnsi="Arial" w:cs="Arial"/>
                <w:b/>
                <w:sz w:val="18"/>
                <w:szCs w:val="18"/>
              </w:rPr>
              <w:t>подушевые)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4472B71" w14:textId="3B6FBF0D" w:rsidR="008B3F9B" w:rsidRPr="00DA472E" w:rsidRDefault="008B3F9B" w:rsidP="00DA4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72E">
              <w:rPr>
                <w:rFonts w:ascii="Arial" w:hAnsi="Arial" w:cs="Arial"/>
                <w:b/>
                <w:sz w:val="18"/>
                <w:szCs w:val="18"/>
              </w:rPr>
              <w:t>LN(ВДС.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A472E">
              <w:rPr>
                <w:rFonts w:ascii="Arial" w:hAnsi="Arial" w:cs="Arial"/>
                <w:b/>
                <w:sz w:val="18"/>
                <w:szCs w:val="18"/>
              </w:rPr>
              <w:t>осн.цены.2017(</w:t>
            </w:r>
            <w:proofErr w:type="spellStart"/>
            <w:r w:rsidRPr="00DA472E">
              <w:rPr>
                <w:rFonts w:ascii="Arial" w:hAnsi="Arial" w:cs="Arial"/>
                <w:b/>
                <w:sz w:val="18"/>
                <w:szCs w:val="18"/>
              </w:rPr>
              <w:t>т.р.ч</w:t>
            </w:r>
            <w:proofErr w:type="spellEnd"/>
            <w:r w:rsidRPr="00DA472E">
              <w:rPr>
                <w:rFonts w:ascii="Arial" w:hAnsi="Arial" w:cs="Arial"/>
                <w:b/>
                <w:sz w:val="18"/>
                <w:szCs w:val="18"/>
              </w:rPr>
              <w:t>.))</w:t>
            </w:r>
          </w:p>
        </w:tc>
        <w:tc>
          <w:tcPr>
            <w:tcW w:w="1210" w:type="pct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95A6B0A" w14:textId="45CAEDB6" w:rsidR="008B3F9B" w:rsidRPr="00DA472E" w:rsidRDefault="008B3F9B" w:rsidP="00DA4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472E" w:rsidRPr="00DA472E" w14:paraId="03146504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218C8B92" w14:textId="479FEBCA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pct"/>
            <w:vAlign w:val="bottom"/>
          </w:tcPr>
          <w:p w14:paraId="27D33157" w14:textId="2BD37E77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Всего расходы-МБ(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вкл.поселения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субв.расх.донора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т.р.ч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C188D27" w14:textId="243D59CE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4EBF401" w14:textId="60AAFFD0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6AFC6DF4" w14:textId="047BD7A4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РАС.ДЕЦ.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DEC.Exp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3EF3E40B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4073FDA1" w14:textId="020946A7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pct"/>
            <w:vAlign w:val="bottom"/>
          </w:tcPr>
          <w:p w14:paraId="3CD5E5A7" w14:textId="7D61B88E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Доходы(МБ)(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т.р.ч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4D8122E" w14:textId="1B24AF73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03E58BD" w14:textId="696B7CEE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12DEFF0A" w14:textId="1E0C69A0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ДОХ.ДЕЦ.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DEC.Rev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4AF3C978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2D804CB8" w14:textId="3AA9E406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pct"/>
            <w:vAlign w:val="bottom"/>
          </w:tcPr>
          <w:p w14:paraId="2E0BF6B4" w14:textId="1B5C954D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ЗП(ИПЦ-2017.год.)</w:t>
            </w: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C041249" w14:textId="5BA4B277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33E4B84" w14:textId="585F70AC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67E3EE5A" w14:textId="5D3CD7B2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ИНСТ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DEC.Other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043C31DA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0584EC45" w14:textId="13C58429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pct"/>
            <w:vAlign w:val="bottom"/>
          </w:tcPr>
          <w:p w14:paraId="5768C737" w14:textId="6BA75E24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Всего расходы-МБ(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вкл.поселения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т.р.ч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9AF7300" w14:textId="60725079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ADBC808" w14:textId="1C861191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2C958624" w14:textId="022BA6D4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РАС.ДЕЦ.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DEC.Exp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0C07EE64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14511D4A" w14:textId="14F602DF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pct"/>
            <w:vAlign w:val="bottom"/>
          </w:tcPr>
          <w:p w14:paraId="06DD4FFE" w14:textId="49D867BD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К.фондов</w:t>
            </w:r>
            <w:proofErr w:type="spellEnd"/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35267E9" w14:textId="5E5CB8D2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B694F07" w14:textId="262B45A1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5209A346" w14:textId="5FABBA5A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ИНСТ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DEC.Other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668478AF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27512548" w14:textId="67DEAF18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0" w:type="pct"/>
            <w:vAlign w:val="bottom"/>
          </w:tcPr>
          <w:p w14:paraId="6F100269" w14:textId="0E10A36B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К.Джини</w:t>
            </w:r>
            <w:proofErr w:type="spellEnd"/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4396C61" w14:textId="651AF632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9FFB75B" w14:textId="5663CBA8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2229EA0A" w14:textId="5A18F666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ИНСТ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DEC.Other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1BDC5A48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0316CD96" w14:textId="6B3F6082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0" w:type="pct"/>
            <w:vAlign w:val="bottom"/>
          </w:tcPr>
          <w:p w14:paraId="1CD99836" w14:textId="28F228DB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Распр.МБ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нал.доходы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т.р.ч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2B1033E" w14:textId="4D88D0A9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BD65823" w14:textId="14B9BB10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28FFFECC" w14:textId="0AB18086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ДОХ.ДЕЦ.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DEC.Rev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565A1C14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6F803E51" w14:textId="66F69AE5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0" w:type="pct"/>
            <w:vAlign w:val="bottom"/>
          </w:tcPr>
          <w:p w14:paraId="25E3922D" w14:textId="2F59E69C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Ежемесячн.денежн.доходы</w:t>
            </w:r>
            <w:proofErr w:type="spellEnd"/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66B9FCA" w14:textId="344A1C38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9DDE140" w14:textId="1A296E28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20171810" w14:textId="569C4382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ИНСТ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DEC.Other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38D6285A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59F3FE6F" w14:textId="4CBAA159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0" w:type="pct"/>
            <w:vAlign w:val="bottom"/>
          </w:tcPr>
          <w:p w14:paraId="0074D9FF" w14:textId="26F0C4FE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ЖКХ-МБ(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т.р.ч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DDBADCE" w14:textId="4273B7E4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FA78B16" w14:textId="6C628AFB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298F8267" w14:textId="43D6C039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ИНСТ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DEC.Other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1ADF8C39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7A5DE88E" w14:textId="7E8C3219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0" w:type="pct"/>
            <w:vAlign w:val="bottom"/>
          </w:tcPr>
          <w:p w14:paraId="7FAF97E0" w14:textId="7DC20156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Ден.доходы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т.р.ч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E627C2A" w14:textId="1B7AA144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342209C" w14:textId="4A897EB3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4AE9FA35" w14:textId="20991710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ИНСТ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DEC.Other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0856ABF1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7DD57755" w14:textId="18E3177E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0" w:type="pct"/>
            <w:vAlign w:val="bottom"/>
          </w:tcPr>
          <w:p w14:paraId="014FEE1F" w14:textId="6D162A67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УСН-налог(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налог.потенциал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т.р.ч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26EC0A6" w14:textId="17CE806E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DE192A6" w14:textId="6821C8E9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71C3B05C" w14:textId="2C1677D0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ДОХ.ДЕЦ.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DEC.Rev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39597138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08D927EC" w14:textId="015474A9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0" w:type="pct"/>
            <w:vAlign w:val="bottom"/>
          </w:tcPr>
          <w:p w14:paraId="0DDD497A" w14:textId="0ED36CCA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Всего расходы-МБ(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субв.расх.донора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вкл.поселения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)(доля)</w:t>
            </w: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D587E65" w14:textId="73258163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6F5E7EB" w14:textId="00E19EA4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62CF0CB1" w14:textId="74FF2679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РАС.ДЕЦ.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DEC.Exp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3EF99751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2F3DE40A" w14:textId="0AA2438C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0" w:type="pct"/>
            <w:vAlign w:val="bottom"/>
          </w:tcPr>
          <w:p w14:paraId="74622B12" w14:textId="16BA41DF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Числ.город.населения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(доля)</w:t>
            </w: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51B50C4" w14:textId="6A8FADCD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3F65987" w14:textId="250B8278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0CD5604B" w14:textId="7B73EDD5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ИНСТ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DEC.Other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086835DD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7E95BB53" w14:textId="17793C52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0" w:type="pct"/>
            <w:vAlign w:val="bottom"/>
          </w:tcPr>
          <w:p w14:paraId="51406AAB" w14:textId="027DC4C8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Доля.миграц.сальдо.в.числ.населения</w:t>
            </w:r>
            <w:proofErr w:type="spellEnd"/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F49045A" w14:textId="4598F13D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F38CF8F" w14:textId="176B7B1E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617F52C6" w14:textId="29780A94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ИНСТ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DEC.Other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1DF54F48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010B7399" w14:textId="5B17043E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0" w:type="pct"/>
            <w:vAlign w:val="bottom"/>
          </w:tcPr>
          <w:p w14:paraId="2F5E6968" w14:textId="2DF2EC0C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Ежемесячн.назнач.пенсия</w:t>
            </w:r>
            <w:proofErr w:type="spellEnd"/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3FE96CB" w14:textId="115EEC18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8EBD12F" w14:textId="0193FF0F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39C4DBBB" w14:textId="7D3A8F87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ИНСТ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DEC.Other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36D18727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403863C5" w14:textId="3B881DB7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0" w:type="pct"/>
            <w:vAlign w:val="bottom"/>
          </w:tcPr>
          <w:p w14:paraId="4E5860D2" w14:textId="5B565576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Доля.собств.доходов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вкл.дот.на.выравн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.)(РБ)</w:t>
            </w: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F87337A" w14:textId="25AC879E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0CEAB54" w14:textId="66DB6F78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438FB7D1" w14:textId="4AA11DFC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ИНСТ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DEC.Other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29EE5A3A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0AA812F1" w14:textId="526902D2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0" w:type="pct"/>
            <w:vAlign w:val="bottom"/>
          </w:tcPr>
          <w:p w14:paraId="6CEB5DCC" w14:textId="0665B140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Доля.собств.доходов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(МБ)</w:t>
            </w: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C7A486F" w14:textId="0B504758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A397E67" w14:textId="21CDB69D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2AB2F21D" w14:textId="220834C6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ДОХ.ДЕЦ.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DEC.Rev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A472E" w:rsidRPr="00DA472E" w14:paraId="62BF9AA9" w14:textId="77777777" w:rsidTr="007F7F80">
        <w:trPr>
          <w:cantSplit/>
          <w:jc w:val="center"/>
        </w:trPr>
        <w:tc>
          <w:tcPr>
            <w:tcW w:w="126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2A66BB44" w14:textId="491B8A73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80" w:type="pct"/>
            <w:vAlign w:val="bottom"/>
          </w:tcPr>
          <w:p w14:paraId="422AEFF4" w14:textId="60012F76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Всего расходы-МБ(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вкл.поселения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)(доля)</w:t>
            </w:r>
          </w:p>
        </w:tc>
        <w:tc>
          <w:tcPr>
            <w:tcW w:w="736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4442BBA" w14:textId="6BE36EFD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48" w:type="pc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64E2801" w14:textId="0F25C478" w:rsidR="00246830" w:rsidRPr="00DA472E" w:rsidRDefault="00246830" w:rsidP="00DA47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210" w:type="pct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14:paraId="3F61995C" w14:textId="2FDD5CCF" w:rsidR="00246830" w:rsidRPr="00DA472E" w:rsidRDefault="00246830" w:rsidP="00DA4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РАС.ДЕЦ. (</w:t>
            </w:r>
            <w:proofErr w:type="spellStart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DEC.Exp</w:t>
            </w:r>
            <w:proofErr w:type="spellEnd"/>
            <w:r w:rsidRPr="00DA47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14:paraId="7295AD77" w14:textId="7A7F276D" w:rsidR="00993B1A" w:rsidRPr="00C76E69" w:rsidRDefault="00993B1A" w:rsidP="006B4F6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76E69">
        <w:rPr>
          <w:rFonts w:ascii="Times New Roman" w:hAnsi="Times New Roman"/>
          <w:sz w:val="18"/>
          <w:szCs w:val="18"/>
        </w:rPr>
        <w:t>Источник: расчёты автора</w:t>
      </w:r>
      <w:r w:rsidR="000B4A2A" w:rsidRPr="00C76E69">
        <w:rPr>
          <w:rFonts w:ascii="Times New Roman" w:hAnsi="Times New Roman"/>
          <w:sz w:val="18"/>
          <w:szCs w:val="18"/>
        </w:rPr>
        <w:t>.</w:t>
      </w:r>
    </w:p>
    <w:p w14:paraId="4BEC2551" w14:textId="49630E66" w:rsidR="00993B1A" w:rsidRPr="00C76E69" w:rsidRDefault="00993B1A" w:rsidP="006B4F6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76E69">
        <w:rPr>
          <w:rFonts w:ascii="Times New Roman" w:hAnsi="Times New Roman"/>
          <w:sz w:val="18"/>
          <w:szCs w:val="18"/>
        </w:rPr>
        <w:t xml:space="preserve">Примечание: </w:t>
      </w:r>
      <w:r w:rsidR="006A6E60" w:rsidRPr="00C76E69">
        <w:rPr>
          <w:rFonts w:ascii="Times New Roman" w:hAnsi="Times New Roman"/>
          <w:sz w:val="18"/>
          <w:szCs w:val="18"/>
        </w:rPr>
        <w:t>По данным для России в целом за 2009-2016 гг. (</w:t>
      </w:r>
      <w:r w:rsidR="001C1895" w:rsidRPr="00C76E69">
        <w:rPr>
          <w:rFonts w:ascii="Times New Roman" w:hAnsi="Times New Roman"/>
          <w:sz w:val="18"/>
          <w:szCs w:val="18"/>
        </w:rPr>
        <w:t>не учитываются</w:t>
      </w:r>
      <w:r w:rsidR="006A6E60" w:rsidRPr="00C76E69">
        <w:rPr>
          <w:rFonts w:ascii="Times New Roman" w:hAnsi="Times New Roman"/>
          <w:sz w:val="18"/>
          <w:szCs w:val="18"/>
        </w:rPr>
        <w:t xml:space="preserve"> </w:t>
      </w:r>
      <w:r w:rsidR="001C1895" w:rsidRPr="00C76E69">
        <w:rPr>
          <w:rFonts w:ascii="Times New Roman" w:hAnsi="Times New Roman"/>
          <w:sz w:val="18"/>
          <w:szCs w:val="18"/>
        </w:rPr>
        <w:t xml:space="preserve">данные следующих субъектов ввиду отсутствия </w:t>
      </w:r>
      <w:r w:rsidR="00205F91">
        <w:rPr>
          <w:rFonts w:ascii="Times New Roman" w:hAnsi="Times New Roman"/>
          <w:sz w:val="18"/>
          <w:szCs w:val="18"/>
        </w:rPr>
        <w:t xml:space="preserve">данных </w:t>
      </w:r>
      <w:r w:rsidR="001C1895" w:rsidRPr="00C76E69">
        <w:rPr>
          <w:rFonts w:ascii="Times New Roman" w:hAnsi="Times New Roman"/>
          <w:sz w:val="18"/>
          <w:szCs w:val="18"/>
        </w:rPr>
        <w:t>или проблем сопоставимости: г. Москва, Ненецкий автономный округ, г. Санкт-Петербург, Чеченская Республика, Челябинская область, Забайкальский край, Еврейская автономная область, Чукотский автономный округ, г. Севастополь, Республика Крым</w:t>
      </w:r>
      <w:r w:rsidR="006A6E60" w:rsidRPr="00C76E69">
        <w:rPr>
          <w:rFonts w:ascii="Times New Roman" w:hAnsi="Times New Roman"/>
          <w:sz w:val="18"/>
          <w:szCs w:val="18"/>
        </w:rPr>
        <w:t>)</w:t>
      </w:r>
      <w:r w:rsidR="001C1895" w:rsidRPr="00C76E69">
        <w:rPr>
          <w:rFonts w:ascii="Times New Roman" w:hAnsi="Times New Roman"/>
          <w:sz w:val="18"/>
          <w:szCs w:val="18"/>
        </w:rPr>
        <w:t xml:space="preserve">. Всего </w:t>
      </w:r>
      <w:r w:rsidR="00136644" w:rsidRPr="00C76E69">
        <w:rPr>
          <w:rFonts w:ascii="Times New Roman" w:hAnsi="Times New Roman"/>
          <w:sz w:val="18"/>
          <w:szCs w:val="18"/>
        </w:rPr>
        <w:t>550 наблюдений</w:t>
      </w:r>
      <w:r w:rsidR="006A6E60" w:rsidRPr="00C76E69">
        <w:rPr>
          <w:rFonts w:ascii="Times New Roman" w:hAnsi="Times New Roman"/>
          <w:sz w:val="18"/>
          <w:szCs w:val="18"/>
        </w:rPr>
        <w:t xml:space="preserve">. </w:t>
      </w:r>
      <w:r w:rsidR="00136644" w:rsidRPr="00C76E69">
        <w:rPr>
          <w:rFonts w:ascii="Times New Roman" w:hAnsi="Times New Roman"/>
          <w:sz w:val="18"/>
          <w:szCs w:val="18"/>
        </w:rPr>
        <w:t xml:space="preserve">Расшифровка </w:t>
      </w:r>
      <w:r w:rsidR="00AB648F" w:rsidRPr="00C76E69">
        <w:rPr>
          <w:rFonts w:ascii="Times New Roman" w:hAnsi="Times New Roman"/>
          <w:sz w:val="18"/>
          <w:szCs w:val="18"/>
        </w:rPr>
        <w:t xml:space="preserve">показателей – в таблице А. </w:t>
      </w:r>
    </w:p>
    <w:p w14:paraId="71590D0A" w14:textId="479EB90B" w:rsidR="00FA19EE" w:rsidRDefault="00FA19EE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9"/>
    <w:p w14:paraId="00561ED7" w14:textId="77777777" w:rsidR="00AC3693" w:rsidRDefault="00AC3693" w:rsidP="006B4F66">
      <w:pPr>
        <w:pStyle w:val="10-4-17"/>
        <w:spacing w:line="240" w:lineRule="auto"/>
      </w:pPr>
      <w:r>
        <w:t>Выводы</w:t>
      </w:r>
    </w:p>
    <w:p w14:paraId="02E9C84B" w14:textId="77777777" w:rsidR="00B9754C" w:rsidRDefault="00B9754C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A4850B" w14:textId="2D03437C" w:rsidR="00C61D9D" w:rsidRPr="00C61D9D" w:rsidRDefault="00C61D9D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D9D">
        <w:rPr>
          <w:rFonts w:ascii="Times New Roman" w:hAnsi="Times New Roman"/>
          <w:sz w:val="24"/>
          <w:szCs w:val="24"/>
        </w:rPr>
        <w:t xml:space="preserve">Уровень внутрирегиональной бюджетной децентрализации в аспекте расходов в регионах СЗФО является весьма низким. </w:t>
      </w:r>
      <w:r w:rsidR="00556F25" w:rsidRPr="00C61D9D">
        <w:rPr>
          <w:rFonts w:ascii="Times New Roman" w:hAnsi="Times New Roman"/>
          <w:sz w:val="24"/>
          <w:szCs w:val="24"/>
        </w:rPr>
        <w:t xml:space="preserve">Этому </w:t>
      </w:r>
      <w:r w:rsidRPr="00C61D9D">
        <w:rPr>
          <w:rFonts w:ascii="Times New Roman" w:hAnsi="Times New Roman"/>
          <w:sz w:val="24"/>
          <w:szCs w:val="24"/>
        </w:rPr>
        <w:t>способствовало снижение его величины</w:t>
      </w:r>
      <w:r w:rsidR="00556F25">
        <w:rPr>
          <w:rFonts w:ascii="Times New Roman" w:hAnsi="Times New Roman"/>
          <w:sz w:val="24"/>
          <w:szCs w:val="24"/>
        </w:rPr>
        <w:t xml:space="preserve"> в течение </w:t>
      </w:r>
      <w:r w:rsidRPr="00C61D9D">
        <w:rPr>
          <w:rFonts w:ascii="Times New Roman" w:hAnsi="Times New Roman"/>
          <w:sz w:val="24"/>
          <w:szCs w:val="24"/>
        </w:rPr>
        <w:t xml:space="preserve">2011-2016 гг., присущее большинству субъектов. Нисходящий тренд был характерен для всех систем с наибольшим уровнем децентрализации. </w:t>
      </w:r>
      <w:proofErr w:type="spellStart"/>
      <w:r w:rsidRPr="00C61D9D">
        <w:rPr>
          <w:rFonts w:ascii="Times New Roman" w:hAnsi="Times New Roman"/>
          <w:sz w:val="24"/>
          <w:szCs w:val="24"/>
        </w:rPr>
        <w:t>Высокодецентрализованными</w:t>
      </w:r>
      <w:proofErr w:type="spellEnd"/>
      <w:r w:rsidRPr="00C61D9D">
        <w:rPr>
          <w:rFonts w:ascii="Times New Roman" w:hAnsi="Times New Roman"/>
          <w:sz w:val="24"/>
          <w:szCs w:val="24"/>
        </w:rPr>
        <w:t xml:space="preserve"> являются относительно небольшие статьи расходов – на ЖКХ и культур</w:t>
      </w:r>
      <w:r w:rsidR="009B0A19">
        <w:rPr>
          <w:rFonts w:ascii="Times New Roman" w:hAnsi="Times New Roman"/>
          <w:sz w:val="24"/>
          <w:szCs w:val="24"/>
        </w:rPr>
        <w:t>у</w:t>
      </w:r>
      <w:r w:rsidRPr="00C61D9D">
        <w:rPr>
          <w:rFonts w:ascii="Times New Roman" w:hAnsi="Times New Roman"/>
          <w:sz w:val="24"/>
          <w:szCs w:val="24"/>
        </w:rPr>
        <w:t xml:space="preserve">. В финансировании образования местные бюджеты участвуют в гораздо меньшей степени, </w:t>
      </w:r>
      <w:r w:rsidR="00E0781E">
        <w:rPr>
          <w:rFonts w:ascii="Times New Roman" w:hAnsi="Times New Roman"/>
          <w:sz w:val="24"/>
          <w:szCs w:val="24"/>
        </w:rPr>
        <w:t>а</w:t>
      </w:r>
      <w:r w:rsidRPr="00C61D9D">
        <w:rPr>
          <w:rFonts w:ascii="Times New Roman" w:hAnsi="Times New Roman"/>
          <w:sz w:val="24"/>
          <w:szCs w:val="24"/>
        </w:rPr>
        <w:t xml:space="preserve"> остальные направления расходов являются низкодецентрализованными.</w:t>
      </w:r>
    </w:p>
    <w:p w14:paraId="77561C1B" w14:textId="19D4507B" w:rsidR="00A80528" w:rsidRDefault="00C61D9D" w:rsidP="006B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D9D">
        <w:rPr>
          <w:rFonts w:ascii="Times New Roman" w:hAnsi="Times New Roman"/>
          <w:sz w:val="24"/>
          <w:szCs w:val="24"/>
        </w:rPr>
        <w:t xml:space="preserve">Анализ линейной взаимосвязи </w:t>
      </w:r>
      <w:r w:rsidR="00E0781E" w:rsidRPr="00C61D9D">
        <w:rPr>
          <w:rFonts w:ascii="Times New Roman" w:hAnsi="Times New Roman"/>
          <w:sz w:val="24"/>
          <w:szCs w:val="24"/>
        </w:rPr>
        <w:t xml:space="preserve">показателей </w:t>
      </w:r>
      <w:r w:rsidRPr="00C61D9D">
        <w:rPr>
          <w:rFonts w:ascii="Times New Roman" w:hAnsi="Times New Roman"/>
          <w:sz w:val="24"/>
          <w:szCs w:val="24"/>
        </w:rPr>
        <w:t>местной децентрализации и экономических показателей на уровне регионов России подтвердил верность выбора показателя доли местных расходов в общих консолидированных расходов (с поправкой на субвенции) в качестве основного индикатора расходной децентрализации, а также указал на необходимость поправки расчётов на объём региональных субвенций.</w:t>
      </w:r>
    </w:p>
    <w:p w14:paraId="18882E09" w14:textId="3B5ABF86" w:rsidR="003165F5" w:rsidRDefault="003165F5" w:rsidP="00BF2C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813850" w14:textId="77777777" w:rsidR="00A80528" w:rsidRPr="00A56EA3" w:rsidRDefault="000257BB" w:rsidP="00BF2C83">
      <w:pPr>
        <w:pStyle w:val="10-4-17"/>
        <w:rPr>
          <w:b/>
        </w:rPr>
      </w:pPr>
      <w:r w:rsidRPr="000257BB">
        <w:rPr>
          <w:b/>
        </w:rPr>
        <w:lastRenderedPageBreak/>
        <w:t>Список</w:t>
      </w:r>
      <w:r w:rsidRPr="00A56EA3">
        <w:rPr>
          <w:b/>
        </w:rPr>
        <w:t xml:space="preserve"> </w:t>
      </w:r>
      <w:r w:rsidRPr="000257BB">
        <w:rPr>
          <w:b/>
        </w:rPr>
        <w:t>литературы</w:t>
      </w:r>
      <w:r w:rsidRPr="00A56EA3">
        <w:rPr>
          <w:b/>
        </w:rPr>
        <w:t xml:space="preserve"> </w:t>
      </w:r>
      <w:r w:rsidRPr="000257BB">
        <w:rPr>
          <w:b/>
        </w:rPr>
        <w:t>на</w:t>
      </w:r>
      <w:r w:rsidRPr="00A56EA3">
        <w:rPr>
          <w:b/>
        </w:rPr>
        <w:t xml:space="preserve"> </w:t>
      </w:r>
      <w:r w:rsidRPr="000257BB">
        <w:rPr>
          <w:b/>
        </w:rPr>
        <w:t>русском</w:t>
      </w:r>
      <w:r w:rsidRPr="00A56EA3">
        <w:rPr>
          <w:b/>
        </w:rPr>
        <w:t xml:space="preserve"> </w:t>
      </w:r>
      <w:r w:rsidRPr="000257BB">
        <w:rPr>
          <w:b/>
        </w:rPr>
        <w:t>языке</w:t>
      </w:r>
    </w:p>
    <w:p w14:paraId="215A1C52" w14:textId="0360D2DB" w:rsidR="00A80528" w:rsidRDefault="00A80528" w:rsidP="00BF2C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6CB209" w14:textId="77777777" w:rsidR="003165F5" w:rsidRPr="009B0A19" w:rsidRDefault="003165F5" w:rsidP="009B0A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20" w:name="_Ref8572613"/>
      <w:r w:rsidRPr="009B0A19">
        <w:rPr>
          <w:rFonts w:ascii="Times New Roman" w:hAnsi="Times New Roman"/>
          <w:sz w:val="24"/>
          <w:szCs w:val="24"/>
        </w:rPr>
        <w:t xml:space="preserve">Влияние основных характеристик межбюджетных отношений на показатели экономического развития субъектов Российской Федерации / Дерюгин А.Н., Алексеев М.В., Мамедов А.А., Фомина Е.Г. М., 2017. </w:t>
      </w:r>
      <w:r w:rsidRPr="009B0A19">
        <w:rPr>
          <w:rFonts w:ascii="Times New Roman" w:hAnsi="Times New Roman"/>
          <w:sz w:val="24"/>
          <w:szCs w:val="24"/>
          <w:lang w:val="en-US"/>
        </w:rPr>
        <w:t>Available at SSRN: https://ssrn.com/abstract=2945347 or http://dx.doi.org/10.2139/ssrn.2945347</w:t>
      </w:r>
      <w:bookmarkEnd w:id="20"/>
    </w:p>
    <w:p w14:paraId="7AF6AC4A" w14:textId="77777777" w:rsidR="003165F5" w:rsidRPr="009B0A19" w:rsidRDefault="003165F5" w:rsidP="009B0A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_Ref8572523"/>
      <w:r w:rsidRPr="009B0A19">
        <w:rPr>
          <w:rFonts w:ascii="Times New Roman" w:hAnsi="Times New Roman"/>
          <w:sz w:val="24"/>
          <w:szCs w:val="24"/>
        </w:rPr>
        <w:t>Либман А.М. Эмпирические исследования факторов децентрализации: обзор литературы // Журнал Новой экономической ассоциации. 2010. № 6. С. 10-29.</w:t>
      </w:r>
      <w:bookmarkEnd w:id="21"/>
    </w:p>
    <w:p w14:paraId="643C9119" w14:textId="77777777" w:rsidR="003165F5" w:rsidRPr="009B0A19" w:rsidRDefault="003165F5" w:rsidP="009B0A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22" w:name="_Ref8572693"/>
      <w:r w:rsidRPr="009B0A19">
        <w:rPr>
          <w:rFonts w:ascii="Times New Roman" w:hAnsi="Times New Roman"/>
          <w:sz w:val="24"/>
          <w:szCs w:val="24"/>
        </w:rPr>
        <w:t>Фрейнкман Л., Плеханов А. Децентрализация бюджетной системы в регионах-</w:t>
      </w:r>
      <w:proofErr w:type="spellStart"/>
      <w:r w:rsidRPr="009B0A19">
        <w:rPr>
          <w:rFonts w:ascii="Times New Roman" w:hAnsi="Times New Roman"/>
          <w:sz w:val="24"/>
          <w:szCs w:val="24"/>
        </w:rPr>
        <w:t>рентополучателях</w:t>
      </w:r>
      <w:proofErr w:type="spellEnd"/>
      <w:r w:rsidRPr="009B0A19">
        <w:rPr>
          <w:rFonts w:ascii="Times New Roman" w:hAnsi="Times New Roman"/>
          <w:sz w:val="24"/>
          <w:szCs w:val="24"/>
        </w:rPr>
        <w:t xml:space="preserve"> // Экономическая политика. </w:t>
      </w:r>
      <w:r w:rsidRPr="009B0A19">
        <w:rPr>
          <w:rFonts w:ascii="Times New Roman" w:hAnsi="Times New Roman"/>
          <w:sz w:val="24"/>
          <w:szCs w:val="24"/>
          <w:lang w:val="en-US"/>
        </w:rPr>
        <w:t xml:space="preserve">2008. № 1. </w:t>
      </w:r>
      <w:r w:rsidRPr="009B0A19">
        <w:rPr>
          <w:rFonts w:ascii="Times New Roman" w:hAnsi="Times New Roman"/>
          <w:sz w:val="24"/>
          <w:szCs w:val="24"/>
        </w:rPr>
        <w:t>С</w:t>
      </w:r>
      <w:r w:rsidRPr="009B0A19">
        <w:rPr>
          <w:rFonts w:ascii="Times New Roman" w:hAnsi="Times New Roman"/>
          <w:sz w:val="24"/>
          <w:szCs w:val="24"/>
          <w:lang w:val="en-US"/>
        </w:rPr>
        <w:t>. 103-123.</w:t>
      </w:r>
      <w:bookmarkEnd w:id="22"/>
    </w:p>
    <w:p w14:paraId="4E936E75" w14:textId="1FA07B47" w:rsidR="00072F30" w:rsidRPr="009B0A19" w:rsidRDefault="00072F30" w:rsidP="009B0A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23" w:name="_Ref8572572"/>
      <w:proofErr w:type="spellStart"/>
      <w:r w:rsidRPr="009B0A19">
        <w:rPr>
          <w:rFonts w:ascii="Times New Roman" w:hAnsi="Times New Roman"/>
          <w:sz w:val="24"/>
          <w:szCs w:val="24"/>
          <w:lang w:val="en-US"/>
        </w:rPr>
        <w:t>Arzaghi</w:t>
      </w:r>
      <w:proofErr w:type="spellEnd"/>
      <w:r w:rsidRPr="009B0A19">
        <w:rPr>
          <w:rFonts w:ascii="Times New Roman" w:hAnsi="Times New Roman"/>
          <w:sz w:val="24"/>
          <w:szCs w:val="24"/>
          <w:lang w:val="en-US"/>
        </w:rPr>
        <w:t xml:space="preserve">, M., &amp; Henderson, J. V. Why countries are fiscally decentralizing. Journal of Public Economics, </w:t>
      </w:r>
      <w:r w:rsidR="00403664" w:rsidRPr="009B0A19">
        <w:rPr>
          <w:rFonts w:ascii="Times New Roman" w:hAnsi="Times New Roman"/>
          <w:sz w:val="24"/>
          <w:szCs w:val="24"/>
          <w:lang w:val="en-US"/>
        </w:rPr>
        <w:t xml:space="preserve">2005, </w:t>
      </w:r>
      <w:r w:rsidRPr="009B0A19">
        <w:rPr>
          <w:rFonts w:ascii="Times New Roman" w:hAnsi="Times New Roman"/>
          <w:sz w:val="24"/>
          <w:szCs w:val="24"/>
          <w:lang w:val="en-US"/>
        </w:rPr>
        <w:t xml:space="preserve">89(7), 1157–1189. </w:t>
      </w:r>
      <w:hyperlink r:id="rId13" w:history="1">
        <w:r w:rsidR="000F20CA" w:rsidRPr="009B0A19">
          <w:rPr>
            <w:rStyle w:val="a5"/>
            <w:rFonts w:ascii="Times New Roman" w:hAnsi="Times New Roman"/>
            <w:sz w:val="24"/>
            <w:szCs w:val="24"/>
            <w:lang w:val="en-US"/>
          </w:rPr>
          <w:t>https://doi.org/10.1016/j.jpubeco.2003.10.009</w:t>
        </w:r>
      </w:hyperlink>
      <w:bookmarkEnd w:id="23"/>
    </w:p>
    <w:p w14:paraId="10E3A555" w14:textId="08B5C0F6" w:rsidR="000F20CA" w:rsidRPr="009B0A19" w:rsidRDefault="000F20CA" w:rsidP="009B0A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24" w:name="_Ref8576867"/>
      <w:proofErr w:type="spellStart"/>
      <w:r w:rsidRPr="009B0A19">
        <w:rPr>
          <w:rFonts w:ascii="Times New Roman" w:hAnsi="Times New Roman"/>
          <w:sz w:val="24"/>
          <w:szCs w:val="24"/>
          <w:lang w:val="en-US"/>
        </w:rPr>
        <w:t>Borge</w:t>
      </w:r>
      <w:proofErr w:type="spellEnd"/>
      <w:r w:rsidRPr="009B0A19">
        <w:rPr>
          <w:rFonts w:ascii="Times New Roman" w:hAnsi="Times New Roman"/>
          <w:sz w:val="24"/>
          <w:szCs w:val="24"/>
          <w:lang w:val="en-US"/>
        </w:rPr>
        <w:t xml:space="preserve">, L.-E., </w:t>
      </w:r>
      <w:proofErr w:type="spellStart"/>
      <w:r w:rsidRPr="009B0A19">
        <w:rPr>
          <w:rFonts w:ascii="Times New Roman" w:hAnsi="Times New Roman"/>
          <w:sz w:val="24"/>
          <w:szCs w:val="24"/>
          <w:lang w:val="en-US"/>
        </w:rPr>
        <w:t>Brueckner</w:t>
      </w:r>
      <w:proofErr w:type="spellEnd"/>
      <w:r w:rsidRPr="009B0A19">
        <w:rPr>
          <w:rFonts w:ascii="Times New Roman" w:hAnsi="Times New Roman"/>
          <w:sz w:val="24"/>
          <w:szCs w:val="24"/>
          <w:lang w:val="en-US"/>
        </w:rPr>
        <w:t xml:space="preserve">, J. K. and </w:t>
      </w:r>
      <w:proofErr w:type="spellStart"/>
      <w:r w:rsidRPr="009B0A19">
        <w:rPr>
          <w:rFonts w:ascii="Times New Roman" w:hAnsi="Times New Roman"/>
          <w:sz w:val="24"/>
          <w:szCs w:val="24"/>
          <w:lang w:val="en-US"/>
        </w:rPr>
        <w:t>Rattsø</w:t>
      </w:r>
      <w:proofErr w:type="spellEnd"/>
      <w:r w:rsidRPr="009B0A19">
        <w:rPr>
          <w:rFonts w:ascii="Times New Roman" w:hAnsi="Times New Roman"/>
          <w:sz w:val="24"/>
          <w:szCs w:val="24"/>
          <w:lang w:val="en-US"/>
        </w:rPr>
        <w:t xml:space="preserve">, J. Partial fiscal decentralization and demand responsiveness of the local public sector: Theory and evidence from Norway, Journal of Urban Economics, </w:t>
      </w:r>
      <w:r w:rsidR="00305654" w:rsidRPr="009B0A19">
        <w:rPr>
          <w:rFonts w:ascii="Times New Roman" w:hAnsi="Times New Roman"/>
          <w:sz w:val="24"/>
          <w:szCs w:val="24"/>
          <w:lang w:val="en-US"/>
        </w:rPr>
        <w:t xml:space="preserve">2014, </w:t>
      </w:r>
      <w:r w:rsidRPr="009B0A19">
        <w:rPr>
          <w:rFonts w:ascii="Times New Roman" w:hAnsi="Times New Roman"/>
          <w:sz w:val="24"/>
          <w:szCs w:val="24"/>
          <w:lang w:val="en-US"/>
        </w:rPr>
        <w:t xml:space="preserve">80(Supplement C), pp. 153–163. </w:t>
      </w:r>
      <w:proofErr w:type="spellStart"/>
      <w:r w:rsidRPr="009B0A19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9B0A19">
        <w:rPr>
          <w:rFonts w:ascii="Times New Roman" w:hAnsi="Times New Roman"/>
          <w:sz w:val="24"/>
          <w:szCs w:val="24"/>
          <w:lang w:val="en-US"/>
        </w:rPr>
        <w:t>: https://doi.org/10.1016/j.jue.2014.01.003.</w:t>
      </w:r>
      <w:bookmarkEnd w:id="24"/>
    </w:p>
    <w:p w14:paraId="1505A9DE" w14:textId="7C5B1317" w:rsidR="00072F30" w:rsidRPr="009B0A19" w:rsidRDefault="00072F30" w:rsidP="009B0A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25" w:name="_Ref8572621"/>
      <w:proofErr w:type="spellStart"/>
      <w:r w:rsidRPr="009B0A19">
        <w:rPr>
          <w:rFonts w:ascii="Times New Roman" w:hAnsi="Times New Roman"/>
          <w:sz w:val="24"/>
          <w:szCs w:val="24"/>
          <w:lang w:val="en-US"/>
        </w:rPr>
        <w:t>Ligthart</w:t>
      </w:r>
      <w:proofErr w:type="spellEnd"/>
      <w:r w:rsidRPr="009B0A19">
        <w:rPr>
          <w:rFonts w:ascii="Times New Roman" w:hAnsi="Times New Roman"/>
          <w:sz w:val="24"/>
          <w:szCs w:val="24"/>
          <w:lang w:val="en-US"/>
        </w:rPr>
        <w:t xml:space="preserve">, J. E., &amp; van </w:t>
      </w:r>
      <w:proofErr w:type="spellStart"/>
      <w:r w:rsidRPr="009B0A19">
        <w:rPr>
          <w:rFonts w:ascii="Times New Roman" w:hAnsi="Times New Roman"/>
          <w:sz w:val="24"/>
          <w:szCs w:val="24"/>
          <w:lang w:val="en-US"/>
        </w:rPr>
        <w:t>Oudheusden</w:t>
      </w:r>
      <w:proofErr w:type="spellEnd"/>
      <w:r w:rsidRPr="009B0A19">
        <w:rPr>
          <w:rFonts w:ascii="Times New Roman" w:hAnsi="Times New Roman"/>
          <w:sz w:val="24"/>
          <w:szCs w:val="24"/>
          <w:lang w:val="en-US"/>
        </w:rPr>
        <w:t xml:space="preserve">, P. The Fiscal </w:t>
      </w:r>
      <w:proofErr w:type="spellStart"/>
      <w:r w:rsidRPr="009B0A19">
        <w:rPr>
          <w:rFonts w:ascii="Times New Roman" w:hAnsi="Times New Roman"/>
          <w:sz w:val="24"/>
          <w:szCs w:val="24"/>
          <w:lang w:val="en-US"/>
        </w:rPr>
        <w:t>Decentralisation</w:t>
      </w:r>
      <w:proofErr w:type="spellEnd"/>
      <w:r w:rsidRPr="009B0A19">
        <w:rPr>
          <w:rFonts w:ascii="Times New Roman" w:hAnsi="Times New Roman"/>
          <w:sz w:val="24"/>
          <w:szCs w:val="24"/>
          <w:lang w:val="en-US"/>
        </w:rPr>
        <w:t xml:space="preserve"> and Economic Growth Nexus Revisited. Fiscal Studies, </w:t>
      </w:r>
      <w:r w:rsidR="00403664" w:rsidRPr="009B0A19">
        <w:rPr>
          <w:rFonts w:ascii="Times New Roman" w:hAnsi="Times New Roman"/>
          <w:sz w:val="24"/>
          <w:szCs w:val="24"/>
          <w:lang w:val="en-US"/>
        </w:rPr>
        <w:t xml:space="preserve">2017, </w:t>
      </w:r>
      <w:r w:rsidRPr="009B0A19">
        <w:rPr>
          <w:rFonts w:ascii="Times New Roman" w:hAnsi="Times New Roman"/>
          <w:sz w:val="24"/>
          <w:szCs w:val="24"/>
          <w:lang w:val="en-US"/>
        </w:rPr>
        <w:t>38(1), 141–171. https://doi.org/10.1111/1475-5890.12099</w:t>
      </w:r>
      <w:bookmarkEnd w:id="25"/>
    </w:p>
    <w:p w14:paraId="155258A2" w14:textId="16FC2AE4" w:rsidR="00072F30" w:rsidRPr="009B0A19" w:rsidRDefault="00072F30" w:rsidP="009B0A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26" w:name="_Ref8572566"/>
      <w:r w:rsidRPr="009B0A19">
        <w:rPr>
          <w:rFonts w:ascii="Times New Roman" w:hAnsi="Times New Roman"/>
          <w:sz w:val="24"/>
          <w:szCs w:val="24"/>
          <w:lang w:val="en-US"/>
        </w:rPr>
        <w:t xml:space="preserve">Oates, W. E. Fiscal decentralization and economic development. National Tax Journal, </w:t>
      </w:r>
      <w:r w:rsidR="00CB44D7" w:rsidRPr="009B0A19">
        <w:rPr>
          <w:rFonts w:ascii="Times New Roman" w:hAnsi="Times New Roman"/>
          <w:sz w:val="24"/>
          <w:szCs w:val="24"/>
          <w:lang w:val="en-US"/>
        </w:rPr>
        <w:t xml:space="preserve">1993, </w:t>
      </w:r>
      <w:r w:rsidRPr="009B0A19">
        <w:rPr>
          <w:rFonts w:ascii="Times New Roman" w:hAnsi="Times New Roman"/>
          <w:sz w:val="24"/>
          <w:szCs w:val="24"/>
          <w:lang w:val="en-US"/>
        </w:rPr>
        <w:t>46(2), 237–243. https://doi.org/10.1016/j.jue.2006.06.001</w:t>
      </w:r>
      <w:bookmarkEnd w:id="26"/>
    </w:p>
    <w:p w14:paraId="131EEE0F" w14:textId="480915F5" w:rsidR="00072F30" w:rsidRPr="009B0A19" w:rsidRDefault="00072F30" w:rsidP="009B0A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27" w:name="_Ref8572531"/>
      <w:r w:rsidRPr="009B0A19">
        <w:rPr>
          <w:rFonts w:ascii="Times New Roman" w:hAnsi="Times New Roman"/>
          <w:sz w:val="24"/>
          <w:szCs w:val="24"/>
          <w:lang w:val="en-US"/>
        </w:rPr>
        <w:t xml:space="preserve">Panizza, U. On the determinants of fiscal centralization: Theory and evidence. Journal of Public Economics, </w:t>
      </w:r>
      <w:r w:rsidR="00CB44D7" w:rsidRPr="009B0A19">
        <w:rPr>
          <w:rFonts w:ascii="Times New Roman" w:hAnsi="Times New Roman"/>
          <w:sz w:val="24"/>
          <w:szCs w:val="24"/>
          <w:lang w:val="en-US"/>
        </w:rPr>
        <w:t xml:space="preserve">1999, </w:t>
      </w:r>
      <w:r w:rsidRPr="009B0A19">
        <w:rPr>
          <w:rFonts w:ascii="Times New Roman" w:hAnsi="Times New Roman"/>
          <w:sz w:val="24"/>
          <w:szCs w:val="24"/>
          <w:lang w:val="en-US"/>
        </w:rPr>
        <w:t>74(1), 97–139. https://doi.org/10.1016/S0047-2727(99)00020-1</w:t>
      </w:r>
      <w:bookmarkEnd w:id="27"/>
    </w:p>
    <w:p w14:paraId="249F7990" w14:textId="4C7B2451" w:rsidR="00072F30" w:rsidRPr="009B0A19" w:rsidRDefault="00072F30" w:rsidP="009B0A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28" w:name="_Ref8572582"/>
      <w:proofErr w:type="spellStart"/>
      <w:r w:rsidRPr="009B0A19">
        <w:rPr>
          <w:rFonts w:ascii="Times New Roman" w:hAnsi="Times New Roman"/>
          <w:sz w:val="24"/>
          <w:szCs w:val="24"/>
          <w:lang w:val="en-US"/>
        </w:rPr>
        <w:t>Treisman</w:t>
      </w:r>
      <w:proofErr w:type="spellEnd"/>
      <w:r w:rsidRPr="009B0A19">
        <w:rPr>
          <w:rFonts w:ascii="Times New Roman" w:hAnsi="Times New Roman"/>
          <w:sz w:val="24"/>
          <w:szCs w:val="24"/>
          <w:lang w:val="en-US"/>
        </w:rPr>
        <w:t xml:space="preserve">, D. Explaining Fiscal </w:t>
      </w:r>
      <w:proofErr w:type="spellStart"/>
      <w:r w:rsidRPr="009B0A19">
        <w:rPr>
          <w:rFonts w:ascii="Times New Roman" w:hAnsi="Times New Roman"/>
          <w:sz w:val="24"/>
          <w:szCs w:val="24"/>
          <w:lang w:val="en-US"/>
        </w:rPr>
        <w:t>Decentralisation</w:t>
      </w:r>
      <w:proofErr w:type="spellEnd"/>
      <w:r w:rsidRPr="009B0A19">
        <w:rPr>
          <w:rFonts w:ascii="Times New Roman" w:hAnsi="Times New Roman"/>
          <w:sz w:val="24"/>
          <w:szCs w:val="24"/>
          <w:lang w:val="en-US"/>
        </w:rPr>
        <w:t xml:space="preserve">: Geography, Colonial History, Economic Development and Political Institutions. Commonwealth &amp; Comparative Politics, </w:t>
      </w:r>
      <w:r w:rsidR="00CB44D7" w:rsidRPr="009B0A19">
        <w:rPr>
          <w:rFonts w:ascii="Times New Roman" w:hAnsi="Times New Roman"/>
          <w:sz w:val="24"/>
          <w:szCs w:val="24"/>
          <w:lang w:val="en-US"/>
        </w:rPr>
        <w:t xml:space="preserve">2006, </w:t>
      </w:r>
      <w:r w:rsidRPr="009B0A19">
        <w:rPr>
          <w:rFonts w:ascii="Times New Roman" w:hAnsi="Times New Roman"/>
          <w:sz w:val="24"/>
          <w:szCs w:val="24"/>
          <w:lang w:val="en-US"/>
        </w:rPr>
        <w:t>44(3), 289–325. https://doi.org/10.1080/14662040600996991</w:t>
      </w:r>
      <w:bookmarkEnd w:id="28"/>
    </w:p>
    <w:p w14:paraId="37B1E348" w14:textId="2D591837" w:rsidR="00A80528" w:rsidRDefault="00A80528" w:rsidP="00BF2C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E6902F2" w14:textId="77777777" w:rsidR="00642E2A" w:rsidRPr="0005145D" w:rsidRDefault="008D209F" w:rsidP="000A0EDD">
      <w:pPr>
        <w:pStyle w:val="10-4-17"/>
        <w:spacing w:line="240" w:lineRule="auto"/>
        <w:rPr>
          <w:b/>
          <w:lang w:val="en-US"/>
        </w:rPr>
      </w:pPr>
      <w:r w:rsidRPr="000A2AB9">
        <w:rPr>
          <w:b/>
        </w:rPr>
        <w:t>Информация</w:t>
      </w:r>
      <w:r w:rsidRPr="0005145D">
        <w:rPr>
          <w:b/>
          <w:lang w:val="en-US"/>
        </w:rPr>
        <w:t xml:space="preserve"> </w:t>
      </w:r>
      <w:r w:rsidRPr="000A2AB9">
        <w:rPr>
          <w:b/>
        </w:rPr>
        <w:t>об</w:t>
      </w:r>
      <w:r w:rsidRPr="0005145D">
        <w:rPr>
          <w:b/>
          <w:lang w:val="en-US"/>
        </w:rPr>
        <w:t xml:space="preserve"> </w:t>
      </w:r>
      <w:r w:rsidRPr="000A2AB9">
        <w:rPr>
          <w:b/>
        </w:rPr>
        <w:t>авторе</w:t>
      </w:r>
      <w:r w:rsidR="00E6649F" w:rsidRPr="0005145D">
        <w:rPr>
          <w:b/>
          <w:lang w:val="en-US"/>
        </w:rPr>
        <w:t xml:space="preserve"> </w:t>
      </w:r>
      <w:r w:rsidR="00E6649F">
        <w:rPr>
          <w:b/>
        </w:rPr>
        <w:t>на</w:t>
      </w:r>
      <w:r w:rsidR="00E6649F" w:rsidRPr="0005145D">
        <w:rPr>
          <w:b/>
          <w:lang w:val="en-US"/>
        </w:rPr>
        <w:t xml:space="preserve"> </w:t>
      </w:r>
      <w:r w:rsidR="00E6649F">
        <w:rPr>
          <w:b/>
        </w:rPr>
        <w:t>русском</w:t>
      </w:r>
      <w:r w:rsidR="00E6649F" w:rsidRPr="0005145D">
        <w:rPr>
          <w:b/>
          <w:lang w:val="en-US"/>
        </w:rPr>
        <w:t xml:space="preserve"> </w:t>
      </w:r>
      <w:r w:rsidR="00E6649F">
        <w:rPr>
          <w:b/>
        </w:rPr>
        <w:t>языке</w:t>
      </w:r>
    </w:p>
    <w:p w14:paraId="5DA2C3D2" w14:textId="2E1E0A24" w:rsidR="000A2AB9" w:rsidRPr="00B862BE" w:rsidRDefault="000A2AB9" w:rsidP="000A0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A2AB9">
        <w:rPr>
          <w:rFonts w:ascii="Times New Roman" w:hAnsi="Times New Roman"/>
          <w:sz w:val="24"/>
          <w:szCs w:val="24"/>
        </w:rPr>
        <w:t>Тимушев Евгений Николаевич</w:t>
      </w:r>
      <w:r>
        <w:rPr>
          <w:rFonts w:ascii="Times New Roman" w:hAnsi="Times New Roman"/>
          <w:sz w:val="24"/>
          <w:szCs w:val="24"/>
        </w:rPr>
        <w:t xml:space="preserve"> (Россия, </w:t>
      </w:r>
      <w:r w:rsidRPr="000A2AB9">
        <w:rPr>
          <w:rFonts w:ascii="Times New Roman" w:hAnsi="Times New Roman"/>
          <w:sz w:val="24"/>
          <w:szCs w:val="24"/>
        </w:rPr>
        <w:t>Республика Коми, г. Сыктывкар</w:t>
      </w:r>
      <w:r>
        <w:rPr>
          <w:rFonts w:ascii="Times New Roman" w:hAnsi="Times New Roman"/>
          <w:sz w:val="24"/>
          <w:szCs w:val="24"/>
        </w:rPr>
        <w:t>)</w:t>
      </w:r>
      <w:r w:rsidR="00C9527E">
        <w:rPr>
          <w:rFonts w:ascii="Times New Roman" w:hAnsi="Times New Roman"/>
          <w:sz w:val="24"/>
          <w:szCs w:val="24"/>
        </w:rPr>
        <w:t xml:space="preserve"> – </w:t>
      </w:r>
      <w:r w:rsidR="00C9527E" w:rsidRPr="00C9527E">
        <w:rPr>
          <w:rFonts w:ascii="Times New Roman" w:hAnsi="Times New Roman"/>
          <w:sz w:val="24"/>
          <w:szCs w:val="24"/>
        </w:rPr>
        <w:t>младший научный сотрудник</w:t>
      </w:r>
      <w:r w:rsidR="00C9527E">
        <w:rPr>
          <w:rFonts w:ascii="Times New Roman" w:hAnsi="Times New Roman"/>
          <w:sz w:val="24"/>
          <w:szCs w:val="24"/>
        </w:rPr>
        <w:t xml:space="preserve">, </w:t>
      </w:r>
      <w:r w:rsidR="000E725C" w:rsidRPr="000E725C">
        <w:rPr>
          <w:rFonts w:ascii="Times New Roman" w:hAnsi="Times New Roman"/>
          <w:sz w:val="24"/>
          <w:szCs w:val="24"/>
        </w:rPr>
        <w:t>Институт социально-экономических и энергетических проблем Севера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</w:r>
      <w:r w:rsidR="00C9527E">
        <w:rPr>
          <w:rFonts w:ascii="Times New Roman" w:hAnsi="Times New Roman"/>
          <w:sz w:val="24"/>
          <w:szCs w:val="24"/>
        </w:rPr>
        <w:t xml:space="preserve"> (</w:t>
      </w:r>
      <w:r w:rsidR="00C9527E" w:rsidRPr="00C9527E">
        <w:rPr>
          <w:rFonts w:ascii="Times New Roman" w:hAnsi="Times New Roman"/>
          <w:sz w:val="24"/>
          <w:szCs w:val="24"/>
        </w:rPr>
        <w:t>167982, Республика Коми, г. Сыктывкар, ул. Коммунистическая</w:t>
      </w:r>
      <w:r w:rsidR="00C9527E" w:rsidRPr="00B862B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9527E" w:rsidRPr="00C9527E">
        <w:rPr>
          <w:rFonts w:ascii="Times New Roman" w:hAnsi="Times New Roman"/>
          <w:sz w:val="24"/>
          <w:szCs w:val="24"/>
        </w:rPr>
        <w:t>д</w:t>
      </w:r>
      <w:r w:rsidR="00C9527E" w:rsidRPr="00B862BE">
        <w:rPr>
          <w:rFonts w:ascii="Times New Roman" w:hAnsi="Times New Roman"/>
          <w:sz w:val="24"/>
          <w:szCs w:val="24"/>
          <w:lang w:val="en-US"/>
        </w:rPr>
        <w:t xml:space="preserve">. 26, </w:t>
      </w:r>
      <w:hyperlink r:id="rId14" w:history="1">
        <w:r w:rsidR="000257BB" w:rsidRPr="00B862BE">
          <w:rPr>
            <w:rStyle w:val="a5"/>
            <w:rFonts w:ascii="Times New Roman" w:hAnsi="Times New Roman"/>
            <w:sz w:val="24"/>
            <w:szCs w:val="24"/>
            <w:lang w:val="en-US"/>
          </w:rPr>
          <w:t>timushev@iespn.komisc.ru</w:t>
        </w:r>
      </w:hyperlink>
      <w:r w:rsidR="00C9527E" w:rsidRPr="00B862BE">
        <w:rPr>
          <w:rFonts w:ascii="Times New Roman" w:hAnsi="Times New Roman"/>
          <w:sz w:val="24"/>
          <w:szCs w:val="24"/>
          <w:lang w:val="en-US"/>
        </w:rPr>
        <w:t>)</w:t>
      </w:r>
    </w:p>
    <w:p w14:paraId="483F3B30" w14:textId="77777777" w:rsidR="000257BB" w:rsidRPr="00B862BE" w:rsidRDefault="000257BB" w:rsidP="000A0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CE697E" w14:textId="77777777" w:rsidR="003F7977" w:rsidRPr="003F7977" w:rsidRDefault="003F7977" w:rsidP="00BF2C83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3F7977">
        <w:rPr>
          <w:rFonts w:ascii="Times New Roman" w:hAnsi="Times New Roman"/>
          <w:b/>
          <w:sz w:val="24"/>
          <w:szCs w:val="24"/>
          <w:lang w:val="en-US"/>
        </w:rPr>
        <w:t xml:space="preserve">E.N. </w:t>
      </w:r>
      <w:proofErr w:type="spellStart"/>
      <w:r w:rsidRPr="003F7977">
        <w:rPr>
          <w:rFonts w:ascii="Times New Roman" w:hAnsi="Times New Roman"/>
          <w:b/>
          <w:sz w:val="24"/>
          <w:szCs w:val="24"/>
          <w:lang w:val="en-US"/>
        </w:rPr>
        <w:t>Timushev</w:t>
      </w:r>
      <w:proofErr w:type="spellEnd"/>
    </w:p>
    <w:p w14:paraId="5304F219" w14:textId="77777777" w:rsidR="005E30D0" w:rsidRDefault="005E30D0" w:rsidP="005E30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2495521D" w14:textId="59CADF7E" w:rsidR="000A2AB9" w:rsidRPr="005E30D0" w:rsidRDefault="005E30D0" w:rsidP="005E30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5E30D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INTRAREGIONAL FISCAL DECENTRALIZATION: INDICATORS, DYNAMICS, RELATIONSHIP WITH MAIN INDICATORS OF REGIONAL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ECONOMY</w:t>
      </w:r>
    </w:p>
    <w:p w14:paraId="5E1031F9" w14:textId="77777777" w:rsidR="005E30D0" w:rsidRPr="000257BB" w:rsidRDefault="005E30D0" w:rsidP="00BF2C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7BE992" w14:textId="2A1B84FC" w:rsidR="0099337D" w:rsidRPr="00A63D65" w:rsidRDefault="008347A7" w:rsidP="00BF2C8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548B6">
        <w:rPr>
          <w:rFonts w:ascii="Times New Roman" w:hAnsi="Times New Roman"/>
          <w:i/>
          <w:sz w:val="24"/>
          <w:szCs w:val="24"/>
          <w:lang w:val="en-US"/>
        </w:rPr>
        <w:lastRenderedPageBreak/>
        <w:t>Abstract</w:t>
      </w:r>
      <w:r w:rsidRPr="00A63D65">
        <w:rPr>
          <w:rFonts w:ascii="Times New Roman" w:hAnsi="Times New Roman"/>
          <w:i/>
          <w:sz w:val="24"/>
          <w:szCs w:val="24"/>
          <w:lang w:val="en-US"/>
        </w:rPr>
        <w:t>.</w:t>
      </w:r>
      <w:r w:rsidR="00A63D6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113E6" w:rsidRPr="00A63D65">
        <w:rPr>
          <w:rFonts w:ascii="Times New Roman" w:hAnsi="Times New Roman"/>
          <w:i/>
          <w:sz w:val="24"/>
          <w:szCs w:val="24"/>
          <w:lang w:val="en-US"/>
        </w:rPr>
        <w:t xml:space="preserve">A </w:t>
      </w:r>
      <w:r w:rsidR="00A63D65" w:rsidRPr="00A63D65">
        <w:rPr>
          <w:rFonts w:ascii="Times New Roman" w:hAnsi="Times New Roman"/>
          <w:i/>
          <w:sz w:val="24"/>
          <w:szCs w:val="24"/>
          <w:lang w:val="en-US"/>
        </w:rPr>
        <w:t>low level of intra-regional expenditure</w:t>
      </w:r>
      <w:r w:rsidR="005A702D">
        <w:rPr>
          <w:rFonts w:ascii="Times New Roman" w:hAnsi="Times New Roman"/>
          <w:i/>
          <w:sz w:val="24"/>
          <w:szCs w:val="24"/>
          <w:lang w:val="en-US"/>
        </w:rPr>
        <w:t>-side</w:t>
      </w:r>
      <w:r w:rsidR="00A63D65" w:rsidRPr="00A63D65">
        <w:rPr>
          <w:rFonts w:ascii="Times New Roman" w:hAnsi="Times New Roman"/>
          <w:i/>
          <w:sz w:val="24"/>
          <w:szCs w:val="24"/>
          <w:lang w:val="en-US"/>
        </w:rPr>
        <w:t xml:space="preserve"> fiscal decentralization</w:t>
      </w:r>
      <w:r w:rsidR="009113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113E6" w:rsidRPr="00A63D65">
        <w:rPr>
          <w:rFonts w:ascii="Times New Roman" w:hAnsi="Times New Roman"/>
          <w:i/>
          <w:sz w:val="24"/>
          <w:szCs w:val="24"/>
          <w:lang w:val="en-US"/>
        </w:rPr>
        <w:t>for the subjects of the North</w:t>
      </w:r>
      <w:r w:rsidR="009113E6">
        <w:rPr>
          <w:rFonts w:ascii="Times New Roman" w:hAnsi="Times New Roman"/>
          <w:i/>
          <w:sz w:val="24"/>
          <w:szCs w:val="24"/>
          <w:lang w:val="en-US"/>
        </w:rPr>
        <w:t>-</w:t>
      </w:r>
      <w:r w:rsidR="009113E6" w:rsidRPr="00A63D65">
        <w:rPr>
          <w:rFonts w:ascii="Times New Roman" w:hAnsi="Times New Roman"/>
          <w:i/>
          <w:sz w:val="24"/>
          <w:szCs w:val="24"/>
          <w:lang w:val="en-US"/>
        </w:rPr>
        <w:t xml:space="preserve">west Federal district </w:t>
      </w:r>
      <w:r w:rsidR="009113E6">
        <w:rPr>
          <w:rFonts w:ascii="Times New Roman" w:hAnsi="Times New Roman"/>
          <w:i/>
          <w:sz w:val="24"/>
          <w:szCs w:val="24"/>
          <w:lang w:val="en-US"/>
        </w:rPr>
        <w:t xml:space="preserve">of Russia is revealed, </w:t>
      </w:r>
      <w:r w:rsidR="00A63D65" w:rsidRPr="00A63D65">
        <w:rPr>
          <w:rFonts w:ascii="Times New Roman" w:hAnsi="Times New Roman"/>
          <w:i/>
          <w:sz w:val="24"/>
          <w:szCs w:val="24"/>
          <w:lang w:val="en-US"/>
        </w:rPr>
        <w:t xml:space="preserve">with the </w:t>
      </w:r>
      <w:r w:rsidR="009113E6" w:rsidRPr="00A63D65">
        <w:rPr>
          <w:rFonts w:ascii="Times New Roman" w:hAnsi="Times New Roman"/>
          <w:i/>
          <w:sz w:val="24"/>
          <w:szCs w:val="24"/>
          <w:lang w:val="en-US"/>
        </w:rPr>
        <w:t>declin</w:t>
      </w:r>
      <w:r w:rsidR="009113E6">
        <w:rPr>
          <w:rFonts w:ascii="Times New Roman" w:hAnsi="Times New Roman"/>
          <w:i/>
          <w:sz w:val="24"/>
          <w:szCs w:val="24"/>
          <w:lang w:val="en-US"/>
        </w:rPr>
        <w:t>ing</w:t>
      </w:r>
      <w:r w:rsidR="009113E6" w:rsidRPr="00A63D6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A63D65" w:rsidRPr="00A63D65">
        <w:rPr>
          <w:rFonts w:ascii="Times New Roman" w:hAnsi="Times New Roman"/>
          <w:i/>
          <w:sz w:val="24"/>
          <w:szCs w:val="24"/>
          <w:lang w:val="en-US"/>
        </w:rPr>
        <w:t>trend over 2011-2016</w:t>
      </w:r>
      <w:r w:rsidR="009113E6">
        <w:rPr>
          <w:rFonts w:ascii="Times New Roman" w:hAnsi="Times New Roman"/>
          <w:i/>
          <w:sz w:val="24"/>
          <w:szCs w:val="24"/>
          <w:lang w:val="en-US"/>
        </w:rPr>
        <w:t>.</w:t>
      </w:r>
      <w:r w:rsidR="00A63D65" w:rsidRPr="00A63D6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113E6">
        <w:rPr>
          <w:rFonts w:ascii="Times New Roman" w:hAnsi="Times New Roman"/>
          <w:i/>
          <w:sz w:val="24"/>
          <w:szCs w:val="24"/>
          <w:lang w:val="en-US"/>
        </w:rPr>
        <w:t>The s</w:t>
      </w:r>
      <w:r w:rsidR="009113E6" w:rsidRPr="00A63D65">
        <w:rPr>
          <w:rFonts w:ascii="Times New Roman" w:hAnsi="Times New Roman"/>
          <w:i/>
          <w:sz w:val="24"/>
          <w:szCs w:val="24"/>
          <w:lang w:val="en-US"/>
        </w:rPr>
        <w:t xml:space="preserve">election </w:t>
      </w:r>
      <w:r w:rsidR="00A63D65" w:rsidRPr="00A63D65">
        <w:rPr>
          <w:rFonts w:ascii="Times New Roman" w:hAnsi="Times New Roman"/>
          <w:i/>
          <w:sz w:val="24"/>
          <w:szCs w:val="24"/>
          <w:lang w:val="en-US"/>
        </w:rPr>
        <w:t xml:space="preserve">of the indicator of </w:t>
      </w:r>
      <w:r w:rsidR="00787B48" w:rsidRPr="00A63D65">
        <w:rPr>
          <w:rFonts w:ascii="Times New Roman" w:hAnsi="Times New Roman"/>
          <w:i/>
          <w:sz w:val="24"/>
          <w:szCs w:val="24"/>
          <w:lang w:val="en-US"/>
        </w:rPr>
        <w:t>intra-regional expenditure</w:t>
      </w:r>
      <w:r w:rsidR="00787B48">
        <w:rPr>
          <w:rFonts w:ascii="Times New Roman" w:hAnsi="Times New Roman"/>
          <w:i/>
          <w:sz w:val="24"/>
          <w:szCs w:val="24"/>
          <w:lang w:val="en-US"/>
        </w:rPr>
        <w:t>-side</w:t>
      </w:r>
      <w:r w:rsidR="00787B48" w:rsidRPr="00A63D65">
        <w:rPr>
          <w:rFonts w:ascii="Times New Roman" w:hAnsi="Times New Roman"/>
          <w:i/>
          <w:sz w:val="24"/>
          <w:szCs w:val="24"/>
          <w:lang w:val="en-US"/>
        </w:rPr>
        <w:t xml:space="preserve"> fiscal decentralization</w:t>
      </w:r>
      <w:r w:rsidR="00787B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E3273">
        <w:rPr>
          <w:rFonts w:ascii="Times New Roman" w:hAnsi="Times New Roman"/>
          <w:i/>
          <w:sz w:val="24"/>
          <w:szCs w:val="24"/>
          <w:lang w:val="en-US"/>
        </w:rPr>
        <w:t xml:space="preserve">is justified. </w:t>
      </w:r>
      <w:r w:rsidR="00787B48" w:rsidRPr="00A63D65">
        <w:rPr>
          <w:rFonts w:ascii="Times New Roman" w:hAnsi="Times New Roman"/>
          <w:i/>
          <w:sz w:val="24"/>
          <w:szCs w:val="24"/>
          <w:lang w:val="en-US"/>
        </w:rPr>
        <w:t xml:space="preserve">Importance </w:t>
      </w:r>
      <w:r w:rsidR="00A63D65" w:rsidRPr="00A63D65">
        <w:rPr>
          <w:rFonts w:ascii="Times New Roman" w:hAnsi="Times New Roman"/>
          <w:i/>
          <w:sz w:val="24"/>
          <w:szCs w:val="24"/>
          <w:lang w:val="en-US"/>
        </w:rPr>
        <w:t xml:space="preserve">of </w:t>
      </w:r>
      <w:r w:rsidR="00787B48">
        <w:rPr>
          <w:rFonts w:ascii="Times New Roman" w:hAnsi="Times New Roman"/>
          <w:i/>
          <w:sz w:val="24"/>
          <w:szCs w:val="24"/>
          <w:lang w:val="en-US"/>
        </w:rPr>
        <w:t xml:space="preserve">adjusting for </w:t>
      </w:r>
      <w:r w:rsidR="00A63D65" w:rsidRPr="00A63D65">
        <w:rPr>
          <w:rFonts w:ascii="Times New Roman" w:hAnsi="Times New Roman"/>
          <w:i/>
          <w:sz w:val="24"/>
          <w:szCs w:val="24"/>
          <w:lang w:val="en-US"/>
        </w:rPr>
        <w:t xml:space="preserve">regional </w:t>
      </w:r>
      <w:r w:rsidR="005A702D">
        <w:rPr>
          <w:rFonts w:ascii="Times New Roman" w:hAnsi="Times New Roman"/>
          <w:i/>
          <w:sz w:val="24"/>
          <w:szCs w:val="24"/>
          <w:lang w:val="en-US"/>
        </w:rPr>
        <w:t>transfers for delegated activities (</w:t>
      </w:r>
      <w:r w:rsidR="00787B48">
        <w:rPr>
          <w:rFonts w:ascii="Times New Roman" w:hAnsi="Times New Roman"/>
          <w:i/>
          <w:sz w:val="24"/>
          <w:szCs w:val="24"/>
          <w:lang w:val="en-US"/>
        </w:rPr>
        <w:t>subventions</w:t>
      </w:r>
      <w:r w:rsidR="005A702D">
        <w:rPr>
          <w:rFonts w:ascii="Times New Roman" w:hAnsi="Times New Roman"/>
          <w:i/>
          <w:sz w:val="24"/>
          <w:szCs w:val="24"/>
          <w:lang w:val="en-US"/>
        </w:rPr>
        <w:t>)</w:t>
      </w:r>
      <w:r w:rsidR="00787B48">
        <w:rPr>
          <w:rFonts w:ascii="Times New Roman" w:hAnsi="Times New Roman"/>
          <w:i/>
          <w:sz w:val="24"/>
          <w:szCs w:val="24"/>
          <w:lang w:val="en-US"/>
        </w:rPr>
        <w:t xml:space="preserve"> is </w:t>
      </w:r>
      <w:r w:rsidR="00BE3273">
        <w:rPr>
          <w:rFonts w:ascii="Times New Roman" w:hAnsi="Times New Roman"/>
          <w:i/>
          <w:sz w:val="24"/>
          <w:szCs w:val="24"/>
          <w:lang w:val="en-US"/>
        </w:rPr>
        <w:t>shown</w:t>
      </w:r>
      <w:r w:rsidR="00A63D65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1FBC4103" w14:textId="36D88C4D" w:rsidR="0099337D" w:rsidRPr="00F66C8B" w:rsidRDefault="008347A7" w:rsidP="00BF2C8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548B6">
        <w:rPr>
          <w:rFonts w:ascii="Times New Roman" w:hAnsi="Times New Roman"/>
          <w:i/>
          <w:sz w:val="24"/>
          <w:szCs w:val="24"/>
          <w:lang w:val="en-US"/>
        </w:rPr>
        <w:t>Keywords</w:t>
      </w:r>
      <w:r w:rsidR="00F66C8B" w:rsidRPr="00F66C8B">
        <w:rPr>
          <w:rFonts w:ascii="Times New Roman" w:hAnsi="Times New Roman"/>
          <w:i/>
          <w:sz w:val="24"/>
          <w:szCs w:val="24"/>
          <w:lang w:val="en-US"/>
        </w:rPr>
        <w:t xml:space="preserve">. Fiscal decentralization, intraregional decentralization, local budget, </w:t>
      </w:r>
      <w:r w:rsidR="00A63D65" w:rsidRPr="00A63D65">
        <w:rPr>
          <w:rFonts w:ascii="Times New Roman" w:hAnsi="Times New Roman"/>
          <w:i/>
          <w:sz w:val="24"/>
          <w:szCs w:val="24"/>
          <w:lang w:val="en-US"/>
        </w:rPr>
        <w:t>North</w:t>
      </w:r>
      <w:r w:rsidR="00A63D65">
        <w:rPr>
          <w:rFonts w:ascii="Times New Roman" w:hAnsi="Times New Roman"/>
          <w:i/>
          <w:sz w:val="24"/>
          <w:szCs w:val="24"/>
          <w:lang w:val="en-US"/>
        </w:rPr>
        <w:t>-</w:t>
      </w:r>
      <w:r w:rsidR="00A63D65" w:rsidRPr="00A63D65">
        <w:rPr>
          <w:rFonts w:ascii="Times New Roman" w:hAnsi="Times New Roman"/>
          <w:i/>
          <w:sz w:val="24"/>
          <w:szCs w:val="24"/>
          <w:lang w:val="en-US"/>
        </w:rPr>
        <w:t>West</w:t>
      </w:r>
      <w:r w:rsidR="00A63D65">
        <w:rPr>
          <w:rFonts w:ascii="Times New Roman" w:hAnsi="Times New Roman"/>
          <w:i/>
          <w:sz w:val="24"/>
          <w:szCs w:val="24"/>
          <w:lang w:val="en-US"/>
        </w:rPr>
        <w:t xml:space="preserve"> federal district</w:t>
      </w:r>
      <w:r w:rsidR="00F66C8B" w:rsidRPr="00F66C8B">
        <w:rPr>
          <w:rFonts w:ascii="Times New Roman" w:hAnsi="Times New Roman"/>
          <w:i/>
          <w:sz w:val="24"/>
          <w:szCs w:val="24"/>
          <w:lang w:val="en-US"/>
        </w:rPr>
        <w:t>, investment, gross value added</w:t>
      </w:r>
      <w:r w:rsidR="00A63D65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1416C1B2" w14:textId="64F0CEF7" w:rsidR="008347A7" w:rsidRPr="00F66C8B" w:rsidRDefault="008347A7" w:rsidP="00BF2C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D07033" w14:textId="77777777" w:rsidR="003434F0" w:rsidRPr="00DC6A50" w:rsidRDefault="003434F0" w:rsidP="003434F0">
      <w:pPr>
        <w:pStyle w:val="10-4-17"/>
        <w:rPr>
          <w:b/>
          <w:lang w:val="en-US"/>
        </w:rPr>
      </w:pPr>
      <w:r w:rsidRPr="000257BB">
        <w:rPr>
          <w:b/>
        </w:rPr>
        <w:t>Список</w:t>
      </w:r>
      <w:r w:rsidRPr="00DC6A50">
        <w:rPr>
          <w:b/>
          <w:lang w:val="en-US"/>
        </w:rPr>
        <w:t xml:space="preserve"> </w:t>
      </w:r>
      <w:r w:rsidRPr="000257BB">
        <w:rPr>
          <w:b/>
        </w:rPr>
        <w:t>литературы</w:t>
      </w:r>
      <w:r w:rsidRPr="00DC6A50">
        <w:rPr>
          <w:b/>
          <w:lang w:val="en-US"/>
        </w:rPr>
        <w:t xml:space="preserve"> </w:t>
      </w:r>
      <w:r w:rsidRPr="000257BB">
        <w:rPr>
          <w:b/>
        </w:rPr>
        <w:t>на</w:t>
      </w:r>
      <w:r w:rsidRPr="00DC6A50">
        <w:rPr>
          <w:b/>
          <w:lang w:val="en-US"/>
        </w:rPr>
        <w:t xml:space="preserve"> </w:t>
      </w:r>
      <w:r>
        <w:rPr>
          <w:b/>
        </w:rPr>
        <w:t>английском</w:t>
      </w:r>
      <w:r w:rsidRPr="00DC6A50">
        <w:rPr>
          <w:b/>
          <w:lang w:val="en-US"/>
        </w:rPr>
        <w:t xml:space="preserve"> </w:t>
      </w:r>
      <w:r w:rsidRPr="000257BB">
        <w:rPr>
          <w:b/>
        </w:rPr>
        <w:t>языке</w:t>
      </w:r>
    </w:p>
    <w:p w14:paraId="546D1B69" w14:textId="77777777" w:rsidR="003434F0" w:rsidRPr="00DC6A50" w:rsidRDefault="003434F0" w:rsidP="003434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EE6A308" w14:textId="77777777" w:rsidR="00A661CF" w:rsidRPr="000311A3" w:rsidRDefault="00A661CF" w:rsidP="00A661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Vliyanie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osnovnyh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harakteristik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mezhbyudzhetnyh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otnoshenij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na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pokazateli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ekonomicheskogo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razvitiya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sub"ektov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Rossijskoj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Federacii</w:t>
      </w:r>
      <w:proofErr w:type="spellEnd"/>
      <w:r w:rsidRPr="000311A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</w:t>
      </w:r>
      <w:r w:rsidRPr="000311A3">
        <w:rPr>
          <w:rFonts w:ascii="Times New Roman" w:hAnsi="Times New Roman"/>
          <w:sz w:val="24"/>
          <w:szCs w:val="24"/>
          <w:lang w:val="en-US"/>
        </w:rPr>
        <w:t>Influence of the main characteristics of inter</w:t>
      </w:r>
      <w:r>
        <w:rPr>
          <w:rFonts w:ascii="Times New Roman" w:hAnsi="Times New Roman"/>
          <w:sz w:val="24"/>
          <w:szCs w:val="24"/>
          <w:lang w:val="en-US"/>
        </w:rPr>
        <w:t>governmental</w:t>
      </w:r>
      <w:r w:rsidRPr="000311A3">
        <w:rPr>
          <w:rFonts w:ascii="Times New Roman" w:hAnsi="Times New Roman"/>
          <w:sz w:val="24"/>
          <w:szCs w:val="24"/>
          <w:lang w:val="en-US"/>
        </w:rPr>
        <w:t xml:space="preserve"> relations on the indicators of economic development of the subjects of the Russian Federation</w:t>
      </w:r>
      <w:r>
        <w:rPr>
          <w:rFonts w:ascii="Times New Roman" w:hAnsi="Times New Roman"/>
          <w:sz w:val="24"/>
          <w:szCs w:val="24"/>
          <w:lang w:val="en-US"/>
        </w:rPr>
        <w:t>].</w:t>
      </w:r>
      <w:r w:rsidRPr="000311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311A3">
        <w:rPr>
          <w:rFonts w:ascii="Times New Roman" w:hAnsi="Times New Roman"/>
          <w:sz w:val="24"/>
          <w:szCs w:val="24"/>
          <w:lang w:val="en-US"/>
        </w:rPr>
        <w:t>Deryugin</w:t>
      </w:r>
      <w:proofErr w:type="spellEnd"/>
      <w:r w:rsidRPr="000311A3">
        <w:rPr>
          <w:rFonts w:ascii="Times New Roman" w:hAnsi="Times New Roman"/>
          <w:sz w:val="24"/>
          <w:szCs w:val="24"/>
          <w:lang w:val="en-US"/>
        </w:rPr>
        <w:t xml:space="preserve"> A. N., Alekseev M. V., Mammadov A. A., </w:t>
      </w:r>
      <w:proofErr w:type="spellStart"/>
      <w:r w:rsidRPr="000311A3">
        <w:rPr>
          <w:rFonts w:ascii="Times New Roman" w:hAnsi="Times New Roman"/>
          <w:sz w:val="24"/>
          <w:szCs w:val="24"/>
          <w:lang w:val="en-US"/>
        </w:rPr>
        <w:t>Fomina</w:t>
      </w:r>
      <w:proofErr w:type="spellEnd"/>
      <w:r w:rsidRPr="000311A3">
        <w:rPr>
          <w:rFonts w:ascii="Times New Roman" w:hAnsi="Times New Roman"/>
          <w:sz w:val="24"/>
          <w:szCs w:val="24"/>
          <w:lang w:val="en-US"/>
        </w:rPr>
        <w:t xml:space="preserve"> E. G. M., 2017. Available at SSRN: https://ssrn.com/abstract=2945347 or http://dx.doi.org/10.2139/ssrn.2945347</w:t>
      </w:r>
    </w:p>
    <w:p w14:paraId="31094AF1" w14:textId="77777777" w:rsidR="00A661CF" w:rsidRPr="000311A3" w:rsidRDefault="00A661CF" w:rsidP="00A661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311A3">
        <w:rPr>
          <w:rFonts w:ascii="Times New Roman" w:hAnsi="Times New Roman"/>
          <w:sz w:val="24"/>
          <w:szCs w:val="24"/>
          <w:lang w:val="en-US"/>
        </w:rPr>
        <w:t>Libman</w:t>
      </w:r>
      <w:proofErr w:type="spellEnd"/>
      <w:r w:rsidRPr="000311A3">
        <w:rPr>
          <w:rFonts w:ascii="Times New Roman" w:hAnsi="Times New Roman"/>
          <w:sz w:val="24"/>
          <w:szCs w:val="24"/>
          <w:lang w:val="en-US"/>
        </w:rPr>
        <w:t xml:space="preserve"> A. M. an </w:t>
      </w:r>
      <w:proofErr w:type="spellStart"/>
      <w:r w:rsidRPr="00F91B46">
        <w:rPr>
          <w:rFonts w:ascii="Times New Roman" w:hAnsi="Times New Roman"/>
          <w:sz w:val="24"/>
          <w:szCs w:val="24"/>
          <w:lang w:val="en-US"/>
        </w:rPr>
        <w:t>Empiricheskie</w:t>
      </w:r>
      <w:proofErr w:type="spellEnd"/>
      <w:r w:rsidRPr="00F91B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1B46">
        <w:rPr>
          <w:rFonts w:ascii="Times New Roman" w:hAnsi="Times New Roman"/>
          <w:sz w:val="24"/>
          <w:szCs w:val="24"/>
          <w:lang w:val="en-US"/>
        </w:rPr>
        <w:t>issledovaniya</w:t>
      </w:r>
      <w:proofErr w:type="spellEnd"/>
      <w:r w:rsidRPr="00F91B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1B46">
        <w:rPr>
          <w:rFonts w:ascii="Times New Roman" w:hAnsi="Times New Roman"/>
          <w:sz w:val="24"/>
          <w:szCs w:val="24"/>
          <w:lang w:val="en-US"/>
        </w:rPr>
        <w:t>faktorov</w:t>
      </w:r>
      <w:proofErr w:type="spellEnd"/>
      <w:r w:rsidRPr="00F91B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1B46">
        <w:rPr>
          <w:rFonts w:ascii="Times New Roman" w:hAnsi="Times New Roman"/>
          <w:sz w:val="24"/>
          <w:szCs w:val="24"/>
          <w:lang w:val="en-US"/>
        </w:rPr>
        <w:t>decentralizacii</w:t>
      </w:r>
      <w:proofErr w:type="spellEnd"/>
      <w:r w:rsidRPr="00F91B4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91B46">
        <w:rPr>
          <w:rFonts w:ascii="Times New Roman" w:hAnsi="Times New Roman"/>
          <w:sz w:val="24"/>
          <w:szCs w:val="24"/>
          <w:lang w:val="en-US"/>
        </w:rPr>
        <w:t>obzor</w:t>
      </w:r>
      <w:proofErr w:type="spellEnd"/>
      <w:r w:rsidRPr="00F91B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1B46">
        <w:rPr>
          <w:rFonts w:ascii="Times New Roman" w:hAnsi="Times New Roman"/>
          <w:sz w:val="24"/>
          <w:szCs w:val="24"/>
          <w:lang w:val="en-US"/>
        </w:rPr>
        <w:t>literatury</w:t>
      </w:r>
      <w:proofErr w:type="spellEnd"/>
      <w:r w:rsidRPr="00F91B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</w:t>
      </w:r>
      <w:r w:rsidRPr="000311A3">
        <w:rPr>
          <w:rFonts w:ascii="Times New Roman" w:hAnsi="Times New Roman"/>
          <w:sz w:val="24"/>
          <w:szCs w:val="24"/>
          <w:lang w:val="en-US"/>
        </w:rPr>
        <w:t>Empirical study of the factors of decentralization: a review of the literature</w:t>
      </w:r>
      <w:r>
        <w:rPr>
          <w:rFonts w:ascii="Times New Roman" w:hAnsi="Times New Roman"/>
          <w:sz w:val="24"/>
          <w:szCs w:val="24"/>
          <w:lang w:val="en-US"/>
        </w:rPr>
        <w:t>].</w:t>
      </w:r>
      <w:r w:rsidRPr="000311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Zhurnal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Novoj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ekonomicheskoj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associacii</w:t>
      </w:r>
      <w:proofErr w:type="spellEnd"/>
      <w:r w:rsidRPr="00F91B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</w:t>
      </w:r>
      <w:r w:rsidRPr="000311A3">
        <w:rPr>
          <w:rFonts w:ascii="Times New Roman" w:hAnsi="Times New Roman"/>
          <w:sz w:val="24"/>
          <w:szCs w:val="24"/>
          <w:lang w:val="en-US"/>
        </w:rPr>
        <w:t>Journal of New economic Association</w:t>
      </w:r>
      <w:r>
        <w:rPr>
          <w:rFonts w:ascii="Times New Roman" w:hAnsi="Times New Roman"/>
          <w:sz w:val="24"/>
          <w:szCs w:val="24"/>
          <w:lang w:val="en-US"/>
        </w:rPr>
        <w:t>]</w:t>
      </w:r>
      <w:r w:rsidRPr="000311A3">
        <w:rPr>
          <w:rFonts w:ascii="Times New Roman" w:hAnsi="Times New Roman"/>
          <w:sz w:val="24"/>
          <w:szCs w:val="24"/>
          <w:lang w:val="en-US"/>
        </w:rPr>
        <w:t>. 2010.  No. 6. P. 10-29.</w:t>
      </w:r>
    </w:p>
    <w:p w14:paraId="4C8CBBA5" w14:textId="5256E98E" w:rsidR="00A661CF" w:rsidRPr="00A56EA3" w:rsidRDefault="00A661CF" w:rsidP="00A661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311A3">
        <w:rPr>
          <w:rFonts w:ascii="Times New Roman" w:hAnsi="Times New Roman"/>
          <w:sz w:val="24"/>
          <w:szCs w:val="24"/>
          <w:lang w:val="en-US"/>
        </w:rPr>
        <w:t>Freinkman</w:t>
      </w:r>
      <w:proofErr w:type="spellEnd"/>
      <w:r w:rsidRPr="000311A3">
        <w:rPr>
          <w:rFonts w:ascii="Times New Roman" w:hAnsi="Times New Roman"/>
          <w:sz w:val="24"/>
          <w:szCs w:val="24"/>
          <w:lang w:val="en-US"/>
        </w:rPr>
        <w:t xml:space="preserve"> L., Plekhanov A. </w:t>
      </w:r>
      <w:proofErr w:type="spellStart"/>
      <w:r w:rsidRPr="00F91B46">
        <w:rPr>
          <w:rFonts w:ascii="Times New Roman" w:hAnsi="Times New Roman"/>
          <w:sz w:val="24"/>
          <w:szCs w:val="24"/>
          <w:lang w:val="en-US"/>
        </w:rPr>
        <w:t>Decentralizaciya</w:t>
      </w:r>
      <w:proofErr w:type="spellEnd"/>
      <w:r w:rsidRPr="00F91B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1B46">
        <w:rPr>
          <w:rFonts w:ascii="Times New Roman" w:hAnsi="Times New Roman"/>
          <w:sz w:val="24"/>
          <w:szCs w:val="24"/>
          <w:lang w:val="en-US"/>
        </w:rPr>
        <w:t>byudzhetnoj</w:t>
      </w:r>
      <w:proofErr w:type="spellEnd"/>
      <w:r w:rsidRPr="00F91B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1B46">
        <w:rPr>
          <w:rFonts w:ascii="Times New Roman" w:hAnsi="Times New Roman"/>
          <w:sz w:val="24"/>
          <w:szCs w:val="24"/>
          <w:lang w:val="en-US"/>
        </w:rPr>
        <w:t>sistemy</w:t>
      </w:r>
      <w:proofErr w:type="spellEnd"/>
      <w:r w:rsidRPr="00F91B46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F91B46">
        <w:rPr>
          <w:rFonts w:ascii="Times New Roman" w:hAnsi="Times New Roman"/>
          <w:sz w:val="24"/>
          <w:szCs w:val="24"/>
          <w:lang w:val="en-US"/>
        </w:rPr>
        <w:t>regionah-rentopoluchatelyah</w:t>
      </w:r>
      <w:proofErr w:type="spellEnd"/>
      <w:r w:rsidRPr="00F91B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</w:t>
      </w:r>
      <w:r w:rsidRPr="000311A3">
        <w:rPr>
          <w:rFonts w:ascii="Times New Roman" w:hAnsi="Times New Roman"/>
          <w:sz w:val="24"/>
          <w:szCs w:val="24"/>
          <w:lang w:val="en-US"/>
        </w:rPr>
        <w:t xml:space="preserve">Decentralization of the budget system in the </w:t>
      </w:r>
      <w:r w:rsidR="00475D7F" w:rsidRPr="000311A3">
        <w:rPr>
          <w:rFonts w:ascii="Times New Roman" w:hAnsi="Times New Roman"/>
          <w:sz w:val="24"/>
          <w:szCs w:val="24"/>
          <w:lang w:val="en-US"/>
        </w:rPr>
        <w:t xml:space="preserve">rent </w:t>
      </w:r>
      <w:r w:rsidRPr="000311A3">
        <w:rPr>
          <w:rFonts w:ascii="Times New Roman" w:hAnsi="Times New Roman"/>
          <w:sz w:val="24"/>
          <w:szCs w:val="24"/>
          <w:lang w:val="en-US"/>
        </w:rPr>
        <w:t>regions</w:t>
      </w:r>
      <w:bookmarkStart w:id="29" w:name="_GoBack"/>
      <w:bookmarkEnd w:id="29"/>
      <w:r>
        <w:rPr>
          <w:rFonts w:ascii="Times New Roman" w:hAnsi="Times New Roman"/>
          <w:sz w:val="24"/>
          <w:szCs w:val="24"/>
          <w:lang w:val="en-US"/>
        </w:rPr>
        <w:t>].</w:t>
      </w:r>
      <w:r w:rsidRPr="000311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Ekonomicheskaya</w:t>
      </w:r>
      <w:proofErr w:type="spellEnd"/>
      <w:r w:rsidRPr="000B03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B03B3">
        <w:rPr>
          <w:rFonts w:ascii="Times New Roman" w:hAnsi="Times New Roman"/>
          <w:i/>
          <w:sz w:val="24"/>
          <w:szCs w:val="24"/>
          <w:lang w:val="en-US"/>
        </w:rPr>
        <w:t>politika</w:t>
      </w:r>
      <w:proofErr w:type="spellEnd"/>
      <w:r w:rsidRPr="00F91B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</w:t>
      </w:r>
      <w:r w:rsidRPr="000311A3">
        <w:rPr>
          <w:rFonts w:ascii="Times New Roman" w:hAnsi="Times New Roman"/>
          <w:sz w:val="24"/>
          <w:szCs w:val="24"/>
          <w:lang w:val="en-US"/>
        </w:rPr>
        <w:t>Economic policy</w:t>
      </w:r>
      <w:r>
        <w:rPr>
          <w:rFonts w:ascii="Times New Roman" w:hAnsi="Times New Roman"/>
          <w:sz w:val="24"/>
          <w:szCs w:val="24"/>
          <w:lang w:val="en-US"/>
        </w:rPr>
        <w:t>]</w:t>
      </w:r>
      <w:r w:rsidRPr="000311A3">
        <w:rPr>
          <w:rFonts w:ascii="Times New Roman" w:hAnsi="Times New Roman"/>
          <w:sz w:val="24"/>
          <w:szCs w:val="24"/>
          <w:lang w:val="en-US"/>
        </w:rPr>
        <w:t>. 2008.  No. 1. P. 103-123.</w:t>
      </w:r>
    </w:p>
    <w:p w14:paraId="604FADD3" w14:textId="5177D381" w:rsidR="003165F5" w:rsidRDefault="003165F5" w:rsidP="003165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2F30">
        <w:rPr>
          <w:rFonts w:ascii="Times New Roman" w:hAnsi="Times New Roman"/>
          <w:sz w:val="24"/>
          <w:szCs w:val="24"/>
          <w:lang w:val="en-US"/>
        </w:rPr>
        <w:t>Arzaghi</w:t>
      </w:r>
      <w:proofErr w:type="spellEnd"/>
      <w:r w:rsidRPr="00072F30">
        <w:rPr>
          <w:rFonts w:ascii="Times New Roman" w:hAnsi="Times New Roman"/>
          <w:sz w:val="24"/>
          <w:szCs w:val="24"/>
          <w:lang w:val="en-US"/>
        </w:rPr>
        <w:t xml:space="preserve">, M., &amp; Henderson, J. V. (2005). Why countries are fiscally decentralizing. Journal of Public Economics, 89(7), 1157–1189. </w:t>
      </w:r>
      <w:hyperlink r:id="rId15" w:history="1">
        <w:r w:rsidR="0001338D" w:rsidRPr="00AF26FE">
          <w:rPr>
            <w:rStyle w:val="a5"/>
            <w:rFonts w:ascii="Times New Roman" w:hAnsi="Times New Roman"/>
            <w:sz w:val="24"/>
            <w:szCs w:val="24"/>
            <w:lang w:val="en-US"/>
          </w:rPr>
          <w:t>https://doi.org/10.1016/j.jpubeco.2003.10.009</w:t>
        </w:r>
      </w:hyperlink>
    </w:p>
    <w:p w14:paraId="3A651187" w14:textId="6E495718" w:rsidR="0001338D" w:rsidRPr="00072F30" w:rsidRDefault="0001338D" w:rsidP="003165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338D">
        <w:rPr>
          <w:rFonts w:ascii="Times New Roman" w:hAnsi="Times New Roman"/>
          <w:sz w:val="24"/>
          <w:szCs w:val="24"/>
          <w:lang w:val="en-US"/>
        </w:rPr>
        <w:t>Borge</w:t>
      </w:r>
      <w:proofErr w:type="spellEnd"/>
      <w:r w:rsidRPr="0001338D">
        <w:rPr>
          <w:rFonts w:ascii="Times New Roman" w:hAnsi="Times New Roman"/>
          <w:sz w:val="24"/>
          <w:szCs w:val="24"/>
          <w:lang w:val="en-US"/>
        </w:rPr>
        <w:t xml:space="preserve">, L.-E., </w:t>
      </w:r>
      <w:proofErr w:type="spellStart"/>
      <w:r w:rsidRPr="0001338D">
        <w:rPr>
          <w:rFonts w:ascii="Times New Roman" w:hAnsi="Times New Roman"/>
          <w:sz w:val="24"/>
          <w:szCs w:val="24"/>
          <w:lang w:val="en-US"/>
        </w:rPr>
        <w:t>Brueckner</w:t>
      </w:r>
      <w:proofErr w:type="spellEnd"/>
      <w:r w:rsidRPr="0001338D">
        <w:rPr>
          <w:rFonts w:ascii="Times New Roman" w:hAnsi="Times New Roman"/>
          <w:sz w:val="24"/>
          <w:szCs w:val="24"/>
          <w:lang w:val="en-US"/>
        </w:rPr>
        <w:t xml:space="preserve">, J. K. and </w:t>
      </w:r>
      <w:proofErr w:type="spellStart"/>
      <w:r w:rsidRPr="0001338D">
        <w:rPr>
          <w:rFonts w:ascii="Times New Roman" w:hAnsi="Times New Roman"/>
          <w:sz w:val="24"/>
          <w:szCs w:val="24"/>
          <w:lang w:val="en-US"/>
        </w:rPr>
        <w:t>Rattsø</w:t>
      </w:r>
      <w:proofErr w:type="spellEnd"/>
      <w:r w:rsidRPr="0001338D">
        <w:rPr>
          <w:rFonts w:ascii="Times New Roman" w:hAnsi="Times New Roman"/>
          <w:sz w:val="24"/>
          <w:szCs w:val="24"/>
          <w:lang w:val="en-US"/>
        </w:rPr>
        <w:t xml:space="preserve">, J. (2014) ‘Partial fiscal decentralization and demand responsiveness of the local public sector: Theory and evidence from Norway’, Journal of Urban Economics, 80(Supplement C), pp. 153–163. </w:t>
      </w:r>
      <w:proofErr w:type="spellStart"/>
      <w:r w:rsidRPr="0001338D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01338D">
        <w:rPr>
          <w:rFonts w:ascii="Times New Roman" w:hAnsi="Times New Roman"/>
          <w:sz w:val="24"/>
          <w:szCs w:val="24"/>
          <w:lang w:val="en-US"/>
        </w:rPr>
        <w:t>: https://doi.org/10.1016/j.jue.2014.01.003.</w:t>
      </w:r>
    </w:p>
    <w:p w14:paraId="1995927B" w14:textId="77777777" w:rsidR="003165F5" w:rsidRPr="00072F30" w:rsidRDefault="003165F5" w:rsidP="003165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2F30">
        <w:rPr>
          <w:rFonts w:ascii="Times New Roman" w:hAnsi="Times New Roman"/>
          <w:sz w:val="24"/>
          <w:szCs w:val="24"/>
          <w:lang w:val="en-US"/>
        </w:rPr>
        <w:t>Ligthart</w:t>
      </w:r>
      <w:proofErr w:type="spellEnd"/>
      <w:r w:rsidRPr="00072F30">
        <w:rPr>
          <w:rFonts w:ascii="Times New Roman" w:hAnsi="Times New Roman"/>
          <w:sz w:val="24"/>
          <w:szCs w:val="24"/>
          <w:lang w:val="en-US"/>
        </w:rPr>
        <w:t xml:space="preserve">, J. E., &amp; van </w:t>
      </w:r>
      <w:proofErr w:type="spellStart"/>
      <w:r w:rsidRPr="00072F30">
        <w:rPr>
          <w:rFonts w:ascii="Times New Roman" w:hAnsi="Times New Roman"/>
          <w:sz w:val="24"/>
          <w:szCs w:val="24"/>
          <w:lang w:val="en-US"/>
        </w:rPr>
        <w:t>Oudheusden</w:t>
      </w:r>
      <w:proofErr w:type="spellEnd"/>
      <w:r w:rsidRPr="00072F30">
        <w:rPr>
          <w:rFonts w:ascii="Times New Roman" w:hAnsi="Times New Roman"/>
          <w:sz w:val="24"/>
          <w:szCs w:val="24"/>
          <w:lang w:val="en-US"/>
        </w:rPr>
        <w:t xml:space="preserve">, P. (2017). The Fiscal </w:t>
      </w:r>
      <w:proofErr w:type="spellStart"/>
      <w:r w:rsidRPr="00072F30">
        <w:rPr>
          <w:rFonts w:ascii="Times New Roman" w:hAnsi="Times New Roman"/>
          <w:sz w:val="24"/>
          <w:szCs w:val="24"/>
          <w:lang w:val="en-US"/>
        </w:rPr>
        <w:t>Decentralisation</w:t>
      </w:r>
      <w:proofErr w:type="spellEnd"/>
      <w:r w:rsidRPr="00072F30">
        <w:rPr>
          <w:rFonts w:ascii="Times New Roman" w:hAnsi="Times New Roman"/>
          <w:sz w:val="24"/>
          <w:szCs w:val="24"/>
          <w:lang w:val="en-US"/>
        </w:rPr>
        <w:t xml:space="preserve"> and Economic Growth Nexus Revisited. Fiscal Studies, 38(1), 141–171. https://doi.org/10.1111/1475-5890.12099</w:t>
      </w:r>
    </w:p>
    <w:p w14:paraId="1A213B26" w14:textId="77777777" w:rsidR="003165F5" w:rsidRPr="00072F30" w:rsidRDefault="003165F5" w:rsidP="003165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72F30">
        <w:rPr>
          <w:rFonts w:ascii="Times New Roman" w:hAnsi="Times New Roman"/>
          <w:sz w:val="24"/>
          <w:szCs w:val="24"/>
          <w:lang w:val="en-US"/>
        </w:rPr>
        <w:t>Oates, W. E. (1993). Fiscal decentralization and economic development. National Tax Journal, 46(2), 237–243. https://doi.org/10.1016/j.jue.2006.06.001</w:t>
      </w:r>
    </w:p>
    <w:p w14:paraId="07E6D8B4" w14:textId="77777777" w:rsidR="003165F5" w:rsidRPr="00072F30" w:rsidRDefault="003165F5" w:rsidP="003165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72F30">
        <w:rPr>
          <w:rFonts w:ascii="Times New Roman" w:hAnsi="Times New Roman"/>
          <w:sz w:val="24"/>
          <w:szCs w:val="24"/>
          <w:lang w:val="en-US"/>
        </w:rPr>
        <w:t>Panizza, U. (1999). On the determinants of fiscal centralization: Theory and evidence. Journal of Public Economics, 74(1), 97–139. https://doi.org/10.1016/S0047-2727(99)00020-1</w:t>
      </w:r>
    </w:p>
    <w:p w14:paraId="3E143833" w14:textId="77777777" w:rsidR="003165F5" w:rsidRPr="00A56EA3" w:rsidRDefault="003165F5" w:rsidP="003165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2F30">
        <w:rPr>
          <w:rFonts w:ascii="Times New Roman" w:hAnsi="Times New Roman"/>
          <w:sz w:val="24"/>
          <w:szCs w:val="24"/>
          <w:lang w:val="en-US"/>
        </w:rPr>
        <w:t>Treisman</w:t>
      </w:r>
      <w:proofErr w:type="spellEnd"/>
      <w:r w:rsidRPr="00072F30">
        <w:rPr>
          <w:rFonts w:ascii="Times New Roman" w:hAnsi="Times New Roman"/>
          <w:sz w:val="24"/>
          <w:szCs w:val="24"/>
          <w:lang w:val="en-US"/>
        </w:rPr>
        <w:t xml:space="preserve">, D. (2006). Explaining Fiscal </w:t>
      </w:r>
      <w:proofErr w:type="spellStart"/>
      <w:r w:rsidRPr="00072F30">
        <w:rPr>
          <w:rFonts w:ascii="Times New Roman" w:hAnsi="Times New Roman"/>
          <w:sz w:val="24"/>
          <w:szCs w:val="24"/>
          <w:lang w:val="en-US"/>
        </w:rPr>
        <w:t>Decentralisation</w:t>
      </w:r>
      <w:proofErr w:type="spellEnd"/>
      <w:r w:rsidRPr="00072F30">
        <w:rPr>
          <w:rFonts w:ascii="Times New Roman" w:hAnsi="Times New Roman"/>
          <w:sz w:val="24"/>
          <w:szCs w:val="24"/>
          <w:lang w:val="en-US"/>
        </w:rPr>
        <w:t xml:space="preserve">: Geography, Colonial History, Economic Development and Political Institutions. </w:t>
      </w:r>
      <w:r w:rsidRPr="00A56EA3">
        <w:rPr>
          <w:rFonts w:ascii="Times New Roman" w:hAnsi="Times New Roman"/>
          <w:sz w:val="24"/>
          <w:szCs w:val="24"/>
          <w:lang w:val="en-US"/>
        </w:rPr>
        <w:t>Commonwealth &amp; Comparative Politics, 44(3), 289–325. https://doi.org/10.1080/14662040600996991</w:t>
      </w:r>
    </w:p>
    <w:p w14:paraId="21B2B828" w14:textId="77777777" w:rsidR="003165F5" w:rsidRPr="00DC6A50" w:rsidRDefault="003165F5" w:rsidP="00BF2C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118695" w14:textId="77777777" w:rsidR="00570DCC" w:rsidRPr="00DC6A50" w:rsidRDefault="00570DCC" w:rsidP="00EE61DF">
      <w:pPr>
        <w:pStyle w:val="10-4-17"/>
        <w:spacing w:line="240" w:lineRule="auto"/>
        <w:rPr>
          <w:b/>
          <w:lang w:val="en-US"/>
        </w:rPr>
      </w:pPr>
      <w:r w:rsidRPr="00E6649F">
        <w:rPr>
          <w:b/>
        </w:rPr>
        <w:lastRenderedPageBreak/>
        <w:t>Информация</w:t>
      </w:r>
      <w:r w:rsidRPr="00DC6A50">
        <w:rPr>
          <w:b/>
          <w:lang w:val="en-US"/>
        </w:rPr>
        <w:t xml:space="preserve"> </w:t>
      </w:r>
      <w:r w:rsidRPr="00E6649F">
        <w:rPr>
          <w:b/>
        </w:rPr>
        <w:t>об</w:t>
      </w:r>
      <w:r w:rsidRPr="00DC6A50">
        <w:rPr>
          <w:b/>
          <w:lang w:val="en-US"/>
        </w:rPr>
        <w:t xml:space="preserve"> </w:t>
      </w:r>
      <w:r w:rsidRPr="00E6649F">
        <w:rPr>
          <w:b/>
        </w:rPr>
        <w:t>авторе</w:t>
      </w:r>
      <w:r w:rsidRPr="00DC6A50">
        <w:rPr>
          <w:b/>
          <w:lang w:val="en-US"/>
        </w:rPr>
        <w:t xml:space="preserve"> </w:t>
      </w:r>
      <w:r w:rsidRPr="00E6649F">
        <w:rPr>
          <w:b/>
        </w:rPr>
        <w:t>на</w:t>
      </w:r>
      <w:r w:rsidRPr="00DC6A50">
        <w:rPr>
          <w:b/>
          <w:lang w:val="en-US"/>
        </w:rPr>
        <w:t xml:space="preserve"> </w:t>
      </w:r>
      <w:r w:rsidRPr="00E6649F">
        <w:rPr>
          <w:b/>
        </w:rPr>
        <w:t>английском</w:t>
      </w:r>
      <w:r w:rsidRPr="00DC6A50">
        <w:rPr>
          <w:b/>
          <w:lang w:val="en-US"/>
        </w:rPr>
        <w:t xml:space="preserve"> </w:t>
      </w:r>
      <w:r w:rsidRPr="00E6649F">
        <w:rPr>
          <w:b/>
        </w:rPr>
        <w:t>языке</w:t>
      </w:r>
    </w:p>
    <w:p w14:paraId="6364CF74" w14:textId="62012FCF" w:rsidR="00FD3FCC" w:rsidRPr="00F85365" w:rsidRDefault="00BD293A" w:rsidP="00EE61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D293A">
        <w:rPr>
          <w:rFonts w:ascii="Times New Roman" w:hAnsi="Times New Roman"/>
          <w:sz w:val="24"/>
          <w:szCs w:val="24"/>
          <w:lang w:val="en-US"/>
        </w:rPr>
        <w:t>Timushev</w:t>
      </w:r>
      <w:proofErr w:type="spellEnd"/>
      <w:r w:rsidRPr="00BD29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293A">
        <w:rPr>
          <w:rFonts w:ascii="Times New Roman" w:hAnsi="Times New Roman"/>
          <w:sz w:val="24"/>
          <w:szCs w:val="24"/>
          <w:lang w:val="en-US"/>
        </w:rPr>
        <w:t>Evgeny</w:t>
      </w:r>
      <w:proofErr w:type="spellEnd"/>
      <w:r w:rsidRPr="00BD29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293A">
        <w:rPr>
          <w:rFonts w:ascii="Times New Roman" w:hAnsi="Times New Roman"/>
          <w:sz w:val="24"/>
          <w:szCs w:val="24"/>
          <w:lang w:val="en-US"/>
        </w:rPr>
        <w:t>Nikolaevich</w:t>
      </w:r>
      <w:proofErr w:type="spellEnd"/>
      <w:r w:rsidRPr="00BD29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570DCC">
        <w:rPr>
          <w:rFonts w:ascii="Times New Roman" w:hAnsi="Times New Roman"/>
          <w:sz w:val="24"/>
          <w:szCs w:val="24"/>
          <w:lang w:val="en-US"/>
        </w:rPr>
        <w:t>Russian Federation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70DCC">
        <w:rPr>
          <w:rFonts w:ascii="Times New Roman" w:hAnsi="Times New Roman"/>
          <w:sz w:val="24"/>
          <w:szCs w:val="24"/>
          <w:lang w:val="en-US"/>
        </w:rPr>
        <w:t>the Komi Republic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70DCC">
        <w:rPr>
          <w:rFonts w:ascii="Times New Roman" w:hAnsi="Times New Roman"/>
          <w:sz w:val="24"/>
          <w:szCs w:val="24"/>
          <w:lang w:val="en-US"/>
        </w:rPr>
        <w:t>Syktyvkar</w:t>
      </w:r>
      <w:r>
        <w:rPr>
          <w:rFonts w:ascii="Times New Roman" w:hAnsi="Times New Roman"/>
          <w:sz w:val="24"/>
          <w:szCs w:val="24"/>
          <w:lang w:val="en-US"/>
        </w:rPr>
        <w:t xml:space="preserve">) – </w:t>
      </w:r>
      <w:r w:rsidRPr="00570DCC">
        <w:rPr>
          <w:rFonts w:ascii="Times New Roman" w:hAnsi="Times New Roman"/>
          <w:sz w:val="24"/>
          <w:szCs w:val="24"/>
          <w:lang w:val="en-US"/>
        </w:rPr>
        <w:t>junior researcher</w:t>
      </w:r>
      <w:r w:rsidR="0051328A">
        <w:rPr>
          <w:rFonts w:ascii="Times New Roman" w:hAnsi="Times New Roman"/>
          <w:sz w:val="24"/>
          <w:szCs w:val="24"/>
          <w:lang w:val="en-US"/>
        </w:rPr>
        <w:t xml:space="preserve">, </w:t>
      </w:r>
      <w:bookmarkStart w:id="30" w:name="_Hlk8549595"/>
      <w:r w:rsidR="00570DCC" w:rsidRPr="00570DCC">
        <w:rPr>
          <w:rFonts w:ascii="Times New Roman" w:hAnsi="Times New Roman"/>
          <w:sz w:val="24"/>
          <w:szCs w:val="24"/>
          <w:lang w:val="en-US"/>
        </w:rPr>
        <w:t>Institute for Socio-Economic and Power Problems of the North, Komi Scientific Center, Ural Branch of the Russian Academy of Sciences</w:t>
      </w:r>
      <w:r w:rsidR="00E56A24">
        <w:rPr>
          <w:rFonts w:ascii="Times New Roman" w:hAnsi="Times New Roman"/>
          <w:sz w:val="24"/>
          <w:szCs w:val="24"/>
          <w:lang w:val="en-US"/>
        </w:rPr>
        <w:t>,</w:t>
      </w:r>
      <w:r w:rsidR="001B68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6A24" w:rsidRPr="00E56A24">
        <w:rPr>
          <w:rFonts w:ascii="Times New Roman" w:hAnsi="Times New Roman"/>
          <w:sz w:val="24"/>
          <w:szCs w:val="24"/>
          <w:lang w:val="en-US"/>
        </w:rPr>
        <w:t>Federal state budgetary institution of science of the Federal research center "Komi scientific center of the Ural branch of the Russian Academy of Sciences»</w:t>
      </w:r>
      <w:r w:rsidR="001B68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0DCC" w:rsidRPr="00570DCC">
        <w:rPr>
          <w:rFonts w:ascii="Times New Roman" w:hAnsi="Times New Roman"/>
          <w:sz w:val="24"/>
          <w:szCs w:val="24"/>
          <w:lang w:val="en-US"/>
        </w:rPr>
        <w:t>(</w:t>
      </w:r>
      <w:r w:rsidR="0051328A" w:rsidRPr="00570DCC">
        <w:rPr>
          <w:rFonts w:ascii="Times New Roman" w:hAnsi="Times New Roman"/>
          <w:sz w:val="24"/>
          <w:szCs w:val="24"/>
          <w:lang w:val="en-US"/>
        </w:rPr>
        <w:t>167982</w:t>
      </w:r>
      <w:r w:rsidR="0051328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1328A" w:rsidRPr="00570DCC">
        <w:rPr>
          <w:rFonts w:ascii="Times New Roman" w:hAnsi="Times New Roman"/>
          <w:sz w:val="24"/>
          <w:szCs w:val="24"/>
          <w:lang w:val="en-US"/>
        </w:rPr>
        <w:t>the Komi Republic</w:t>
      </w:r>
      <w:r w:rsidR="0051328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1328A" w:rsidRPr="00570DCC">
        <w:rPr>
          <w:rFonts w:ascii="Times New Roman" w:hAnsi="Times New Roman"/>
          <w:sz w:val="24"/>
          <w:szCs w:val="24"/>
          <w:lang w:val="en-US"/>
        </w:rPr>
        <w:t>Syktyvkar</w:t>
      </w:r>
      <w:r w:rsidR="005132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1328A" w:rsidRPr="00570DCC">
        <w:rPr>
          <w:rFonts w:ascii="Times New Roman" w:hAnsi="Times New Roman"/>
          <w:sz w:val="24"/>
          <w:szCs w:val="24"/>
          <w:lang w:val="en-US"/>
        </w:rPr>
        <w:t>Kommunisticheskaya</w:t>
      </w:r>
      <w:proofErr w:type="spellEnd"/>
      <w:r w:rsidR="0051328A" w:rsidRPr="00570DCC">
        <w:rPr>
          <w:rFonts w:ascii="Times New Roman" w:hAnsi="Times New Roman"/>
          <w:sz w:val="24"/>
          <w:szCs w:val="24"/>
          <w:lang w:val="en-US"/>
        </w:rPr>
        <w:t xml:space="preserve"> street</w:t>
      </w:r>
      <w:r w:rsidR="0051328A">
        <w:rPr>
          <w:rFonts w:ascii="Times New Roman" w:hAnsi="Times New Roman"/>
          <w:sz w:val="24"/>
          <w:szCs w:val="24"/>
          <w:lang w:val="en-US"/>
        </w:rPr>
        <w:t xml:space="preserve">, 26, </w:t>
      </w:r>
      <w:r w:rsidR="0051328A" w:rsidRPr="00570DCC">
        <w:rPr>
          <w:rFonts w:ascii="Times New Roman" w:hAnsi="Times New Roman"/>
          <w:sz w:val="24"/>
          <w:szCs w:val="24"/>
          <w:lang w:val="en-US"/>
        </w:rPr>
        <w:t>timushev</w:t>
      </w:r>
      <w:r w:rsidR="0051328A" w:rsidRPr="00F54E32">
        <w:rPr>
          <w:rFonts w:ascii="Times New Roman" w:hAnsi="Times New Roman"/>
          <w:sz w:val="24"/>
          <w:szCs w:val="24"/>
          <w:lang w:val="en-US"/>
        </w:rPr>
        <w:t>@</w:t>
      </w:r>
      <w:r w:rsidR="0051328A" w:rsidRPr="00570DCC">
        <w:rPr>
          <w:rFonts w:ascii="Times New Roman" w:hAnsi="Times New Roman"/>
          <w:sz w:val="24"/>
          <w:szCs w:val="24"/>
          <w:lang w:val="en-US"/>
        </w:rPr>
        <w:t>iespn</w:t>
      </w:r>
      <w:r w:rsidR="0051328A" w:rsidRPr="00F54E32">
        <w:rPr>
          <w:rFonts w:ascii="Times New Roman" w:hAnsi="Times New Roman"/>
          <w:sz w:val="24"/>
          <w:szCs w:val="24"/>
          <w:lang w:val="en-US"/>
        </w:rPr>
        <w:t>.</w:t>
      </w:r>
      <w:r w:rsidR="0051328A" w:rsidRPr="00570DCC">
        <w:rPr>
          <w:rFonts w:ascii="Times New Roman" w:hAnsi="Times New Roman"/>
          <w:sz w:val="24"/>
          <w:szCs w:val="24"/>
          <w:lang w:val="en-US"/>
        </w:rPr>
        <w:t>komisc</w:t>
      </w:r>
      <w:r w:rsidR="0051328A" w:rsidRPr="00F54E32">
        <w:rPr>
          <w:rFonts w:ascii="Times New Roman" w:hAnsi="Times New Roman"/>
          <w:sz w:val="24"/>
          <w:szCs w:val="24"/>
          <w:lang w:val="en-US"/>
        </w:rPr>
        <w:t>.</w:t>
      </w:r>
      <w:r w:rsidR="0051328A" w:rsidRPr="00570DCC">
        <w:rPr>
          <w:rFonts w:ascii="Times New Roman" w:hAnsi="Times New Roman"/>
          <w:sz w:val="24"/>
          <w:szCs w:val="24"/>
          <w:lang w:val="en-US"/>
        </w:rPr>
        <w:t>ru</w:t>
      </w:r>
      <w:r w:rsidR="0051328A" w:rsidRPr="00F54E32">
        <w:rPr>
          <w:rFonts w:ascii="Times New Roman" w:hAnsi="Times New Roman"/>
          <w:sz w:val="24"/>
          <w:szCs w:val="24"/>
          <w:lang w:val="en-US"/>
        </w:rPr>
        <w:t>).</w:t>
      </w:r>
      <w:bookmarkEnd w:id="30"/>
    </w:p>
    <w:sectPr w:rsidR="00FD3FCC" w:rsidRPr="00F85365" w:rsidSect="001A1A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82960" w14:textId="77777777" w:rsidR="00867288" w:rsidRDefault="00867288" w:rsidP="00290E01">
      <w:pPr>
        <w:spacing w:after="0" w:line="240" w:lineRule="auto"/>
      </w:pPr>
      <w:r>
        <w:separator/>
      </w:r>
    </w:p>
  </w:endnote>
  <w:endnote w:type="continuationSeparator" w:id="0">
    <w:p w14:paraId="77054247" w14:textId="77777777" w:rsidR="00867288" w:rsidRDefault="00867288" w:rsidP="002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D1831" w14:textId="77777777" w:rsidR="00867288" w:rsidRDefault="00867288" w:rsidP="00290E01">
      <w:pPr>
        <w:spacing w:after="0" w:line="240" w:lineRule="auto"/>
      </w:pPr>
      <w:r>
        <w:separator/>
      </w:r>
    </w:p>
  </w:footnote>
  <w:footnote w:type="continuationSeparator" w:id="0">
    <w:p w14:paraId="741234AA" w14:textId="77777777" w:rsidR="00867288" w:rsidRDefault="00867288" w:rsidP="00290E01">
      <w:pPr>
        <w:spacing w:after="0" w:line="240" w:lineRule="auto"/>
      </w:pPr>
      <w:r>
        <w:continuationSeparator/>
      </w:r>
    </w:p>
  </w:footnote>
  <w:footnote w:id="1">
    <w:p w14:paraId="6D1C034A" w14:textId="756A9B9B" w:rsidR="00DE7ED7" w:rsidRPr="00A914FB" w:rsidRDefault="00DE7ED7" w:rsidP="00301B79">
      <w:pPr>
        <w:pStyle w:val="a6"/>
        <w:rPr>
          <w:sz w:val="18"/>
        </w:rPr>
      </w:pPr>
      <w:r w:rsidRPr="00A914FB">
        <w:rPr>
          <w:rStyle w:val="a8"/>
          <w:sz w:val="18"/>
        </w:rPr>
        <w:footnoteRef/>
      </w:r>
      <w:r w:rsidRPr="00A914FB">
        <w:rPr>
          <w:sz w:val="18"/>
        </w:rPr>
        <w:t xml:space="preserve"> См. https://www.researchgate.net/publication/333036882_Tablica_A_-_Sostav_i_rassifrovka_analiziruemyh_pokazatelej</w:t>
      </w:r>
    </w:p>
  </w:footnote>
  <w:footnote w:id="2">
    <w:p w14:paraId="05C8180B" w14:textId="77777777" w:rsidR="00AD2EBD" w:rsidRPr="00A914FB" w:rsidRDefault="00AD2EBD" w:rsidP="00AD2EBD">
      <w:pPr>
        <w:pStyle w:val="a6"/>
        <w:rPr>
          <w:sz w:val="18"/>
          <w:szCs w:val="18"/>
        </w:rPr>
      </w:pPr>
      <w:r w:rsidRPr="00A914FB">
        <w:rPr>
          <w:rStyle w:val="a8"/>
          <w:sz w:val="18"/>
          <w:szCs w:val="18"/>
        </w:rPr>
        <w:footnoteRef/>
      </w:r>
      <w:r w:rsidRPr="00A914FB">
        <w:rPr>
          <w:sz w:val="18"/>
          <w:szCs w:val="18"/>
        </w:rPr>
        <w:t xml:space="preserve"> См. https://www.researchgate.net/publication/333036810_Risunki_B</w:t>
      </w:r>
    </w:p>
  </w:footnote>
  <w:footnote w:id="3">
    <w:p w14:paraId="684F0B7A" w14:textId="77777777" w:rsidR="00AD2EBD" w:rsidRPr="00A914FB" w:rsidRDefault="00AD2EBD" w:rsidP="00AD2EBD">
      <w:pPr>
        <w:pStyle w:val="a6"/>
        <w:rPr>
          <w:sz w:val="18"/>
          <w:szCs w:val="18"/>
        </w:rPr>
      </w:pPr>
      <w:r w:rsidRPr="00A914FB">
        <w:rPr>
          <w:rStyle w:val="a8"/>
          <w:sz w:val="18"/>
          <w:szCs w:val="18"/>
        </w:rPr>
        <w:footnoteRef/>
      </w:r>
      <w:r w:rsidRPr="00A914FB">
        <w:rPr>
          <w:sz w:val="18"/>
          <w:szCs w:val="18"/>
        </w:rPr>
        <w:t xml:space="preserve"> В Республиках Карелии и Коми, Вологодской и Ленинградской областях превышают 50%.</w:t>
      </w:r>
    </w:p>
  </w:footnote>
  <w:footnote w:id="4">
    <w:p w14:paraId="3B782AFA" w14:textId="77777777" w:rsidR="00AD2EBD" w:rsidRPr="00A914FB" w:rsidRDefault="00AD2EBD" w:rsidP="00AD2EBD">
      <w:pPr>
        <w:pStyle w:val="a6"/>
        <w:rPr>
          <w:sz w:val="18"/>
          <w:szCs w:val="18"/>
        </w:rPr>
      </w:pPr>
      <w:r w:rsidRPr="00A914FB">
        <w:rPr>
          <w:rStyle w:val="a8"/>
          <w:sz w:val="18"/>
          <w:szCs w:val="18"/>
        </w:rPr>
        <w:footnoteRef/>
      </w:r>
      <w:r w:rsidRPr="00A914FB">
        <w:rPr>
          <w:sz w:val="18"/>
          <w:szCs w:val="18"/>
        </w:rPr>
        <w:t xml:space="preserve"> Кроме Вологодской и Мурманской областей, где данные расходы превышают 25%.</w:t>
      </w:r>
    </w:p>
  </w:footnote>
  <w:footnote w:id="5">
    <w:p w14:paraId="0C1582A1" w14:textId="77777777" w:rsidR="00AD2EBD" w:rsidRPr="00A914FB" w:rsidRDefault="00AD2EBD" w:rsidP="00AD2EBD">
      <w:pPr>
        <w:pStyle w:val="a6"/>
        <w:rPr>
          <w:sz w:val="18"/>
          <w:szCs w:val="18"/>
        </w:rPr>
      </w:pPr>
      <w:r w:rsidRPr="00A914FB">
        <w:rPr>
          <w:rStyle w:val="a8"/>
          <w:sz w:val="18"/>
          <w:szCs w:val="18"/>
        </w:rPr>
        <w:footnoteRef/>
      </w:r>
      <w:r w:rsidRPr="00A914FB">
        <w:rPr>
          <w:sz w:val="18"/>
          <w:szCs w:val="18"/>
        </w:rPr>
        <w:t xml:space="preserve"> Кроме Вологодской, Калининградской, Ленинградской и Мурманской областей, где данные расходы превышают 25%.</w:t>
      </w:r>
    </w:p>
  </w:footnote>
  <w:footnote w:id="6">
    <w:p w14:paraId="30410ABE" w14:textId="77777777" w:rsidR="00AD2EBD" w:rsidRPr="00A914FB" w:rsidRDefault="00AD2EBD" w:rsidP="00AD2EBD">
      <w:pPr>
        <w:pStyle w:val="a6"/>
        <w:rPr>
          <w:sz w:val="18"/>
          <w:szCs w:val="18"/>
        </w:rPr>
      </w:pPr>
      <w:r w:rsidRPr="00A914FB">
        <w:rPr>
          <w:rStyle w:val="a8"/>
          <w:sz w:val="18"/>
          <w:szCs w:val="18"/>
        </w:rPr>
        <w:footnoteRef/>
      </w:r>
      <w:r w:rsidRPr="00A914FB">
        <w:rPr>
          <w:sz w:val="18"/>
          <w:szCs w:val="18"/>
        </w:rPr>
        <w:t xml:space="preserve"> В Калининградской области превышают 50%.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385"/>
    <w:multiLevelType w:val="hybridMultilevel"/>
    <w:tmpl w:val="DDA0BBF4"/>
    <w:lvl w:ilvl="0" w:tplc="7EA0272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89170F"/>
    <w:multiLevelType w:val="hybridMultilevel"/>
    <w:tmpl w:val="96A22F84"/>
    <w:lvl w:ilvl="0" w:tplc="AD868AB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E1512"/>
    <w:multiLevelType w:val="hybridMultilevel"/>
    <w:tmpl w:val="1BB2B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8F3B7B"/>
    <w:multiLevelType w:val="hybridMultilevel"/>
    <w:tmpl w:val="1CEE1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866F1E"/>
    <w:multiLevelType w:val="hybridMultilevel"/>
    <w:tmpl w:val="2E52513E"/>
    <w:lvl w:ilvl="0" w:tplc="020AA8A4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B71B92"/>
    <w:multiLevelType w:val="hybridMultilevel"/>
    <w:tmpl w:val="B1CE9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07332E"/>
    <w:multiLevelType w:val="hybridMultilevel"/>
    <w:tmpl w:val="71CAB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0242EF"/>
    <w:multiLevelType w:val="hybridMultilevel"/>
    <w:tmpl w:val="C9A096C2"/>
    <w:lvl w:ilvl="0" w:tplc="A3B4C98E">
      <w:start w:val="1"/>
      <w:numFmt w:val="decimal"/>
      <w:lvlText w:val="(10.%1)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93270A"/>
    <w:multiLevelType w:val="hybridMultilevel"/>
    <w:tmpl w:val="6B5284C6"/>
    <w:lvl w:ilvl="0" w:tplc="9D08C61C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D0"/>
    <w:rsid w:val="00001377"/>
    <w:rsid w:val="00011C7E"/>
    <w:rsid w:val="0001338D"/>
    <w:rsid w:val="00015FBB"/>
    <w:rsid w:val="000204E7"/>
    <w:rsid w:val="000257BB"/>
    <w:rsid w:val="000311A3"/>
    <w:rsid w:val="00032DC0"/>
    <w:rsid w:val="00032FA6"/>
    <w:rsid w:val="0005145D"/>
    <w:rsid w:val="000535F3"/>
    <w:rsid w:val="000620F0"/>
    <w:rsid w:val="00072786"/>
    <w:rsid w:val="00072F30"/>
    <w:rsid w:val="000750B9"/>
    <w:rsid w:val="00075CFE"/>
    <w:rsid w:val="000860DF"/>
    <w:rsid w:val="00092EEC"/>
    <w:rsid w:val="000A0EDD"/>
    <w:rsid w:val="000A2AB9"/>
    <w:rsid w:val="000B03B3"/>
    <w:rsid w:val="000B4A2A"/>
    <w:rsid w:val="000E45CF"/>
    <w:rsid w:val="000E725C"/>
    <w:rsid w:val="000F15FD"/>
    <w:rsid w:val="000F20CA"/>
    <w:rsid w:val="000F3892"/>
    <w:rsid w:val="000F5DD0"/>
    <w:rsid w:val="000F6E45"/>
    <w:rsid w:val="00110030"/>
    <w:rsid w:val="001224CA"/>
    <w:rsid w:val="00133D45"/>
    <w:rsid w:val="0013437B"/>
    <w:rsid w:val="00136644"/>
    <w:rsid w:val="00142D79"/>
    <w:rsid w:val="00147186"/>
    <w:rsid w:val="00155663"/>
    <w:rsid w:val="0017230A"/>
    <w:rsid w:val="00172B5C"/>
    <w:rsid w:val="00177088"/>
    <w:rsid w:val="00183719"/>
    <w:rsid w:val="001A1A09"/>
    <w:rsid w:val="001A7A86"/>
    <w:rsid w:val="001B17CF"/>
    <w:rsid w:val="001B24F5"/>
    <w:rsid w:val="001B687B"/>
    <w:rsid w:val="001C1895"/>
    <w:rsid w:val="001C7B3F"/>
    <w:rsid w:val="001D6771"/>
    <w:rsid w:val="001E0CFA"/>
    <w:rsid w:val="001E1DAB"/>
    <w:rsid w:val="001E1FAE"/>
    <w:rsid w:val="001E6D17"/>
    <w:rsid w:val="001F5835"/>
    <w:rsid w:val="001F70B3"/>
    <w:rsid w:val="00200302"/>
    <w:rsid w:val="00202E60"/>
    <w:rsid w:val="00205684"/>
    <w:rsid w:val="00205F91"/>
    <w:rsid w:val="00210884"/>
    <w:rsid w:val="002203B2"/>
    <w:rsid w:val="0022557B"/>
    <w:rsid w:val="002311BB"/>
    <w:rsid w:val="002348BB"/>
    <w:rsid w:val="00234F27"/>
    <w:rsid w:val="0024246E"/>
    <w:rsid w:val="00242E9D"/>
    <w:rsid w:val="00246830"/>
    <w:rsid w:val="002504C5"/>
    <w:rsid w:val="00255117"/>
    <w:rsid w:val="002601C9"/>
    <w:rsid w:val="00261A67"/>
    <w:rsid w:val="00263AB3"/>
    <w:rsid w:val="002700A1"/>
    <w:rsid w:val="002831CF"/>
    <w:rsid w:val="00286893"/>
    <w:rsid w:val="00290E01"/>
    <w:rsid w:val="002976F8"/>
    <w:rsid w:val="002B24F9"/>
    <w:rsid w:val="002B5763"/>
    <w:rsid w:val="002C3003"/>
    <w:rsid w:val="002D3CBB"/>
    <w:rsid w:val="002E2357"/>
    <w:rsid w:val="002E3C77"/>
    <w:rsid w:val="002E4E82"/>
    <w:rsid w:val="002F0C7B"/>
    <w:rsid w:val="002F7196"/>
    <w:rsid w:val="00301B79"/>
    <w:rsid w:val="00302216"/>
    <w:rsid w:val="00305654"/>
    <w:rsid w:val="003165F5"/>
    <w:rsid w:val="003245EC"/>
    <w:rsid w:val="00336AC1"/>
    <w:rsid w:val="003434F0"/>
    <w:rsid w:val="00350188"/>
    <w:rsid w:val="00351DED"/>
    <w:rsid w:val="0035502F"/>
    <w:rsid w:val="00371E2F"/>
    <w:rsid w:val="00372CD6"/>
    <w:rsid w:val="0039309A"/>
    <w:rsid w:val="003974D1"/>
    <w:rsid w:val="003A6AA4"/>
    <w:rsid w:val="003B6925"/>
    <w:rsid w:val="003C1221"/>
    <w:rsid w:val="003C2E53"/>
    <w:rsid w:val="003C4E1B"/>
    <w:rsid w:val="003C673B"/>
    <w:rsid w:val="003F0861"/>
    <w:rsid w:val="003F45CD"/>
    <w:rsid w:val="003F63E4"/>
    <w:rsid w:val="003F7977"/>
    <w:rsid w:val="00403664"/>
    <w:rsid w:val="004216EB"/>
    <w:rsid w:val="00431349"/>
    <w:rsid w:val="004409E1"/>
    <w:rsid w:val="00441264"/>
    <w:rsid w:val="00461A5A"/>
    <w:rsid w:val="004637DA"/>
    <w:rsid w:val="00464EEB"/>
    <w:rsid w:val="004673D4"/>
    <w:rsid w:val="004720B6"/>
    <w:rsid w:val="00475D7F"/>
    <w:rsid w:val="004A1C30"/>
    <w:rsid w:val="004A256F"/>
    <w:rsid w:val="004A3F2B"/>
    <w:rsid w:val="004A7A4F"/>
    <w:rsid w:val="004B0941"/>
    <w:rsid w:val="004B39D2"/>
    <w:rsid w:val="004C2A62"/>
    <w:rsid w:val="004C4E5D"/>
    <w:rsid w:val="004D06A7"/>
    <w:rsid w:val="004D7042"/>
    <w:rsid w:val="004F09CA"/>
    <w:rsid w:val="005113DD"/>
    <w:rsid w:val="0051328A"/>
    <w:rsid w:val="005306D3"/>
    <w:rsid w:val="00530C95"/>
    <w:rsid w:val="005341C8"/>
    <w:rsid w:val="00535979"/>
    <w:rsid w:val="0054398B"/>
    <w:rsid w:val="00545926"/>
    <w:rsid w:val="00545E4A"/>
    <w:rsid w:val="00547404"/>
    <w:rsid w:val="00551F3F"/>
    <w:rsid w:val="00556F25"/>
    <w:rsid w:val="005632FB"/>
    <w:rsid w:val="00570DCC"/>
    <w:rsid w:val="005712B2"/>
    <w:rsid w:val="00575332"/>
    <w:rsid w:val="00577AA5"/>
    <w:rsid w:val="00580A70"/>
    <w:rsid w:val="00581371"/>
    <w:rsid w:val="0058387D"/>
    <w:rsid w:val="00593F0C"/>
    <w:rsid w:val="005A702D"/>
    <w:rsid w:val="005A7F7E"/>
    <w:rsid w:val="005B515F"/>
    <w:rsid w:val="005C1CA2"/>
    <w:rsid w:val="005C1E38"/>
    <w:rsid w:val="005C705C"/>
    <w:rsid w:val="005D0265"/>
    <w:rsid w:val="005D1AE3"/>
    <w:rsid w:val="005D52E4"/>
    <w:rsid w:val="005E30D0"/>
    <w:rsid w:val="005E4F1D"/>
    <w:rsid w:val="005E5D66"/>
    <w:rsid w:val="005E6A7F"/>
    <w:rsid w:val="005F4F26"/>
    <w:rsid w:val="00602886"/>
    <w:rsid w:val="00615141"/>
    <w:rsid w:val="00616AB5"/>
    <w:rsid w:val="00627389"/>
    <w:rsid w:val="006375A9"/>
    <w:rsid w:val="00642E2A"/>
    <w:rsid w:val="00646AEB"/>
    <w:rsid w:val="00647FC1"/>
    <w:rsid w:val="00663992"/>
    <w:rsid w:val="00694104"/>
    <w:rsid w:val="006A5EC0"/>
    <w:rsid w:val="006A6E60"/>
    <w:rsid w:val="006B0813"/>
    <w:rsid w:val="006B4C8F"/>
    <w:rsid w:val="006B4F66"/>
    <w:rsid w:val="006B7063"/>
    <w:rsid w:val="006C060B"/>
    <w:rsid w:val="006C16A7"/>
    <w:rsid w:val="006C5C2A"/>
    <w:rsid w:val="006C662C"/>
    <w:rsid w:val="006D2A92"/>
    <w:rsid w:val="006D5489"/>
    <w:rsid w:val="006D5B46"/>
    <w:rsid w:val="006E2B1A"/>
    <w:rsid w:val="006F12D1"/>
    <w:rsid w:val="00704727"/>
    <w:rsid w:val="007145AC"/>
    <w:rsid w:val="00715B34"/>
    <w:rsid w:val="00730132"/>
    <w:rsid w:val="00734A92"/>
    <w:rsid w:val="00735DF1"/>
    <w:rsid w:val="00750FA6"/>
    <w:rsid w:val="0076093A"/>
    <w:rsid w:val="00761D8B"/>
    <w:rsid w:val="00772931"/>
    <w:rsid w:val="0077403D"/>
    <w:rsid w:val="00775E32"/>
    <w:rsid w:val="007811AE"/>
    <w:rsid w:val="00787B48"/>
    <w:rsid w:val="007A03B2"/>
    <w:rsid w:val="007B3EC8"/>
    <w:rsid w:val="007D75EB"/>
    <w:rsid w:val="007E13B2"/>
    <w:rsid w:val="007E7C8B"/>
    <w:rsid w:val="007F7F80"/>
    <w:rsid w:val="00801B81"/>
    <w:rsid w:val="008046EF"/>
    <w:rsid w:val="008141EF"/>
    <w:rsid w:val="00817EFD"/>
    <w:rsid w:val="00822754"/>
    <w:rsid w:val="008347A7"/>
    <w:rsid w:val="008370DF"/>
    <w:rsid w:val="0084259C"/>
    <w:rsid w:val="00866C87"/>
    <w:rsid w:val="00867288"/>
    <w:rsid w:val="00873CBB"/>
    <w:rsid w:val="00882CED"/>
    <w:rsid w:val="0089049F"/>
    <w:rsid w:val="008915FB"/>
    <w:rsid w:val="008A351C"/>
    <w:rsid w:val="008A591F"/>
    <w:rsid w:val="008B3F9B"/>
    <w:rsid w:val="008B730E"/>
    <w:rsid w:val="008D209F"/>
    <w:rsid w:val="008D2881"/>
    <w:rsid w:val="008D50A2"/>
    <w:rsid w:val="008D6926"/>
    <w:rsid w:val="008E4E0B"/>
    <w:rsid w:val="008F122F"/>
    <w:rsid w:val="009035D9"/>
    <w:rsid w:val="009066CE"/>
    <w:rsid w:val="009073CD"/>
    <w:rsid w:val="009113E6"/>
    <w:rsid w:val="009174FC"/>
    <w:rsid w:val="0093736F"/>
    <w:rsid w:val="00957D1E"/>
    <w:rsid w:val="0096690F"/>
    <w:rsid w:val="00967E39"/>
    <w:rsid w:val="009727E4"/>
    <w:rsid w:val="00980CCE"/>
    <w:rsid w:val="00984A1D"/>
    <w:rsid w:val="009903C0"/>
    <w:rsid w:val="00990E33"/>
    <w:rsid w:val="0099337D"/>
    <w:rsid w:val="00993B1A"/>
    <w:rsid w:val="009A0E66"/>
    <w:rsid w:val="009A52E2"/>
    <w:rsid w:val="009A5FCA"/>
    <w:rsid w:val="009B0A19"/>
    <w:rsid w:val="009B3BA2"/>
    <w:rsid w:val="009D76EE"/>
    <w:rsid w:val="00A03D5B"/>
    <w:rsid w:val="00A04899"/>
    <w:rsid w:val="00A1069E"/>
    <w:rsid w:val="00A10C12"/>
    <w:rsid w:val="00A46B0C"/>
    <w:rsid w:val="00A47155"/>
    <w:rsid w:val="00A51772"/>
    <w:rsid w:val="00A548B6"/>
    <w:rsid w:val="00A56EA3"/>
    <w:rsid w:val="00A6154E"/>
    <w:rsid w:val="00A62BE3"/>
    <w:rsid w:val="00A63D65"/>
    <w:rsid w:val="00A64696"/>
    <w:rsid w:val="00A661CF"/>
    <w:rsid w:val="00A7729B"/>
    <w:rsid w:val="00A80528"/>
    <w:rsid w:val="00A87CBF"/>
    <w:rsid w:val="00A914FB"/>
    <w:rsid w:val="00A9643F"/>
    <w:rsid w:val="00AA42A0"/>
    <w:rsid w:val="00AA591F"/>
    <w:rsid w:val="00AB09B3"/>
    <w:rsid w:val="00AB63C9"/>
    <w:rsid w:val="00AB648F"/>
    <w:rsid w:val="00AC3693"/>
    <w:rsid w:val="00AD2EBD"/>
    <w:rsid w:val="00AE39C7"/>
    <w:rsid w:val="00AF6201"/>
    <w:rsid w:val="00B040E6"/>
    <w:rsid w:val="00B11477"/>
    <w:rsid w:val="00B13DCD"/>
    <w:rsid w:val="00B17A4B"/>
    <w:rsid w:val="00B217F3"/>
    <w:rsid w:val="00B22A96"/>
    <w:rsid w:val="00B22D12"/>
    <w:rsid w:val="00B27DEF"/>
    <w:rsid w:val="00B40F34"/>
    <w:rsid w:val="00B4121D"/>
    <w:rsid w:val="00B50655"/>
    <w:rsid w:val="00B5162A"/>
    <w:rsid w:val="00B67162"/>
    <w:rsid w:val="00B77FCA"/>
    <w:rsid w:val="00B83936"/>
    <w:rsid w:val="00B85957"/>
    <w:rsid w:val="00B862BE"/>
    <w:rsid w:val="00B9754C"/>
    <w:rsid w:val="00BA38AA"/>
    <w:rsid w:val="00BB469C"/>
    <w:rsid w:val="00BC1468"/>
    <w:rsid w:val="00BC6E7D"/>
    <w:rsid w:val="00BD293A"/>
    <w:rsid w:val="00BE059C"/>
    <w:rsid w:val="00BE17BC"/>
    <w:rsid w:val="00BE1DEC"/>
    <w:rsid w:val="00BE3273"/>
    <w:rsid w:val="00BE51C5"/>
    <w:rsid w:val="00BE7C3C"/>
    <w:rsid w:val="00BF2C83"/>
    <w:rsid w:val="00C02543"/>
    <w:rsid w:val="00C11E04"/>
    <w:rsid w:val="00C12848"/>
    <w:rsid w:val="00C160CE"/>
    <w:rsid w:val="00C16849"/>
    <w:rsid w:val="00C1757A"/>
    <w:rsid w:val="00C20F8D"/>
    <w:rsid w:val="00C21AAE"/>
    <w:rsid w:val="00C23C51"/>
    <w:rsid w:val="00C27419"/>
    <w:rsid w:val="00C37ADE"/>
    <w:rsid w:val="00C41684"/>
    <w:rsid w:val="00C510C0"/>
    <w:rsid w:val="00C61D9D"/>
    <w:rsid w:val="00C630D6"/>
    <w:rsid w:val="00C72BDC"/>
    <w:rsid w:val="00C75EF3"/>
    <w:rsid w:val="00C76E69"/>
    <w:rsid w:val="00C857FA"/>
    <w:rsid w:val="00C926A6"/>
    <w:rsid w:val="00C9527E"/>
    <w:rsid w:val="00CA1E06"/>
    <w:rsid w:val="00CA3DDB"/>
    <w:rsid w:val="00CA543B"/>
    <w:rsid w:val="00CA62B6"/>
    <w:rsid w:val="00CB44D7"/>
    <w:rsid w:val="00CC1862"/>
    <w:rsid w:val="00CD4D07"/>
    <w:rsid w:val="00CE12E8"/>
    <w:rsid w:val="00CE3AE4"/>
    <w:rsid w:val="00D01762"/>
    <w:rsid w:val="00D06CF4"/>
    <w:rsid w:val="00D13EF5"/>
    <w:rsid w:val="00D1682B"/>
    <w:rsid w:val="00D2075D"/>
    <w:rsid w:val="00D26A7F"/>
    <w:rsid w:val="00D3066C"/>
    <w:rsid w:val="00D3610F"/>
    <w:rsid w:val="00D36616"/>
    <w:rsid w:val="00D40E1E"/>
    <w:rsid w:val="00D6353B"/>
    <w:rsid w:val="00D768B5"/>
    <w:rsid w:val="00D87981"/>
    <w:rsid w:val="00D961B3"/>
    <w:rsid w:val="00D97768"/>
    <w:rsid w:val="00DA472E"/>
    <w:rsid w:val="00DA49A9"/>
    <w:rsid w:val="00DB06B8"/>
    <w:rsid w:val="00DC383F"/>
    <w:rsid w:val="00DC419E"/>
    <w:rsid w:val="00DC4229"/>
    <w:rsid w:val="00DC58E2"/>
    <w:rsid w:val="00DC6A50"/>
    <w:rsid w:val="00DD3E78"/>
    <w:rsid w:val="00DE7ED7"/>
    <w:rsid w:val="00DF2176"/>
    <w:rsid w:val="00DF47B5"/>
    <w:rsid w:val="00DF6446"/>
    <w:rsid w:val="00DF7D26"/>
    <w:rsid w:val="00E05D1C"/>
    <w:rsid w:val="00E0781E"/>
    <w:rsid w:val="00E23643"/>
    <w:rsid w:val="00E30DA6"/>
    <w:rsid w:val="00E36DDF"/>
    <w:rsid w:val="00E3701D"/>
    <w:rsid w:val="00E3780B"/>
    <w:rsid w:val="00E45567"/>
    <w:rsid w:val="00E56A24"/>
    <w:rsid w:val="00E62063"/>
    <w:rsid w:val="00E6649F"/>
    <w:rsid w:val="00E72E51"/>
    <w:rsid w:val="00E73D4E"/>
    <w:rsid w:val="00E77B8E"/>
    <w:rsid w:val="00E905E5"/>
    <w:rsid w:val="00EA63E4"/>
    <w:rsid w:val="00ED24D5"/>
    <w:rsid w:val="00EE61DF"/>
    <w:rsid w:val="00EE65FD"/>
    <w:rsid w:val="00F1141B"/>
    <w:rsid w:val="00F1705A"/>
    <w:rsid w:val="00F27762"/>
    <w:rsid w:val="00F36496"/>
    <w:rsid w:val="00F37C75"/>
    <w:rsid w:val="00F52B52"/>
    <w:rsid w:val="00F54E32"/>
    <w:rsid w:val="00F6193C"/>
    <w:rsid w:val="00F66C8B"/>
    <w:rsid w:val="00F7647A"/>
    <w:rsid w:val="00F85365"/>
    <w:rsid w:val="00F91B46"/>
    <w:rsid w:val="00F971F7"/>
    <w:rsid w:val="00FA19EE"/>
    <w:rsid w:val="00FA1E7A"/>
    <w:rsid w:val="00FA7E6C"/>
    <w:rsid w:val="00FC3611"/>
    <w:rsid w:val="00FD3FCC"/>
    <w:rsid w:val="00FE0E8D"/>
    <w:rsid w:val="00FE68E5"/>
    <w:rsid w:val="00FE79C7"/>
    <w:rsid w:val="00FE7DFD"/>
    <w:rsid w:val="00FF3AED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4471"/>
  <w15:chartTrackingRefBased/>
  <w15:docId w15:val="{04BD92A9-40FB-4EFB-8F5E-C6627BDE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B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Традиционны"/>
    <w:basedOn w:val="a"/>
    <w:next w:val="a"/>
    <w:link w:val="10"/>
    <w:uiPriority w:val="9"/>
    <w:qFormat/>
    <w:rsid w:val="005341C8"/>
    <w:pPr>
      <w:keepNext/>
      <w:spacing w:after="0" w:line="360" w:lineRule="auto"/>
      <w:outlineLvl w:val="0"/>
    </w:pPr>
    <w:rPr>
      <w:rFonts w:ascii="Times New Roman" w:eastAsia="Times New Roman" w:hAnsi="Times New Roman"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EF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Головной 2!"/>
    <w:basedOn w:val="1"/>
    <w:link w:val="22"/>
    <w:qFormat/>
    <w:rsid w:val="000750B9"/>
    <w:pPr>
      <w:jc w:val="center"/>
    </w:pPr>
  </w:style>
  <w:style w:type="character" w:customStyle="1" w:styleId="22">
    <w:name w:val="Головной 2! Знак"/>
    <w:link w:val="21"/>
    <w:rsid w:val="000750B9"/>
    <w:rPr>
      <w:rFonts w:ascii="Times New Roman" w:eastAsia="Times New Roman" w:hAnsi="Times New Roman" w:cs="Times New Roman"/>
      <w:b w:val="0"/>
      <w:bCs/>
      <w:kern w:val="32"/>
      <w:sz w:val="24"/>
      <w:szCs w:val="24"/>
      <w:lang w:eastAsia="en-US"/>
    </w:rPr>
  </w:style>
  <w:style w:type="character" w:customStyle="1" w:styleId="10">
    <w:name w:val="Заголовок 1 Знак"/>
    <w:aliases w:val="Традиционны Знак"/>
    <w:link w:val="1"/>
    <w:uiPriority w:val="9"/>
    <w:rsid w:val="005341C8"/>
    <w:rPr>
      <w:rFonts w:ascii="Times New Roman" w:eastAsia="Times New Roman" w:hAnsi="Times New Roman"/>
      <w:bCs/>
      <w:kern w:val="32"/>
      <w:sz w:val="24"/>
      <w:szCs w:val="24"/>
      <w:lang w:eastAsia="en-US"/>
    </w:rPr>
  </w:style>
  <w:style w:type="paragraph" w:customStyle="1" w:styleId="111">
    <w:name w:val="Стиль111"/>
    <w:basedOn w:val="1"/>
    <w:link w:val="1110"/>
    <w:qFormat/>
    <w:rsid w:val="009073CD"/>
    <w:rPr>
      <w:rFonts w:ascii="Calibri Light" w:hAnsi="Calibri Light"/>
      <w:color w:val="5B9BD5"/>
    </w:rPr>
  </w:style>
  <w:style w:type="character" w:customStyle="1" w:styleId="1110">
    <w:name w:val="Стиль111 Знак"/>
    <w:link w:val="111"/>
    <w:rsid w:val="009073CD"/>
    <w:rPr>
      <w:rFonts w:ascii="Calibri Light" w:eastAsia="Times New Roman" w:hAnsi="Calibri Light" w:cs="Times New Roman"/>
      <w:b w:val="0"/>
      <w:bCs/>
      <w:color w:val="5B9BD5"/>
      <w:kern w:val="32"/>
      <w:sz w:val="32"/>
      <w:szCs w:val="32"/>
      <w:lang w:eastAsia="en-US"/>
    </w:rPr>
  </w:style>
  <w:style w:type="paragraph" w:customStyle="1" w:styleId="a3">
    <w:name w:val="КЛАССика"/>
    <w:basedOn w:val="2"/>
    <w:link w:val="a4"/>
    <w:qFormat/>
    <w:rsid w:val="00817EFD"/>
    <w:pPr>
      <w:keepLines w:val="0"/>
      <w:spacing w:before="0" w:line="360" w:lineRule="auto"/>
      <w:jc w:val="center"/>
    </w:pPr>
    <w:rPr>
      <w:rFonts w:ascii="Times New Roman" w:hAnsi="Times New Roman" w:cs="Arial"/>
      <w:color w:val="auto"/>
      <w:sz w:val="28"/>
      <w:szCs w:val="28"/>
      <w:lang w:eastAsia="ru-RU"/>
    </w:rPr>
  </w:style>
  <w:style w:type="character" w:customStyle="1" w:styleId="a4">
    <w:name w:val="КЛАССика Знак"/>
    <w:link w:val="a3"/>
    <w:rsid w:val="00817EFD"/>
    <w:rPr>
      <w:rFonts w:ascii="Times New Roman" w:eastAsia="Times New Roman" w:hAnsi="Times New Roman" w:cs="Arial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17EFD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customStyle="1" w:styleId="10-4-17">
    <w:name w:val="10-4-17!"/>
    <w:basedOn w:val="1"/>
    <w:link w:val="10-4-170"/>
    <w:qFormat/>
    <w:rsid w:val="0039309A"/>
    <w:pPr>
      <w:jc w:val="center"/>
    </w:pPr>
  </w:style>
  <w:style w:type="character" w:customStyle="1" w:styleId="10-4-170">
    <w:name w:val="10-4-17! Знак"/>
    <w:link w:val="10-4-17"/>
    <w:rsid w:val="0039309A"/>
    <w:rPr>
      <w:rFonts w:ascii="Times New Roman" w:eastAsia="Times New Roman" w:hAnsi="Times New Roman"/>
      <w:bCs/>
      <w:kern w:val="32"/>
      <w:sz w:val="24"/>
      <w:szCs w:val="24"/>
      <w:lang w:eastAsia="en-US"/>
    </w:rPr>
  </w:style>
  <w:style w:type="paragraph" w:customStyle="1" w:styleId="AriaL">
    <w:name w:val="AriaL"/>
    <w:basedOn w:val="1"/>
    <w:link w:val="AriaL0"/>
    <w:autoRedefine/>
    <w:qFormat/>
    <w:rsid w:val="00C160CE"/>
    <w:pPr>
      <w:jc w:val="center"/>
    </w:pPr>
    <w:rPr>
      <w:rFonts w:ascii="Arial" w:hAnsi="Arial"/>
      <w:b/>
      <w:sz w:val="28"/>
    </w:rPr>
  </w:style>
  <w:style w:type="character" w:customStyle="1" w:styleId="AriaL0">
    <w:name w:val="AriaL Знак"/>
    <w:link w:val="AriaL"/>
    <w:rsid w:val="00C160CE"/>
    <w:rPr>
      <w:rFonts w:ascii="Arial" w:eastAsia="Times New Roman" w:hAnsi="Arial"/>
      <w:b/>
      <w:bCs/>
      <w:kern w:val="32"/>
      <w:sz w:val="28"/>
      <w:szCs w:val="24"/>
      <w:lang w:eastAsia="en-US"/>
    </w:rPr>
  </w:style>
  <w:style w:type="character" w:styleId="a5">
    <w:name w:val="Hyperlink"/>
    <w:basedOn w:val="a0"/>
    <w:uiPriority w:val="99"/>
    <w:unhideWhenUsed/>
    <w:rsid w:val="000257BB"/>
    <w:rPr>
      <w:color w:val="0563C1" w:themeColor="hyperlink"/>
      <w:u w:val="single"/>
    </w:rPr>
  </w:style>
  <w:style w:type="paragraph" w:styleId="a6">
    <w:name w:val="footnote text"/>
    <w:aliases w:val="Текст сноски Знак Знак"/>
    <w:basedOn w:val="a"/>
    <w:link w:val="a7"/>
    <w:uiPriority w:val="99"/>
    <w:unhideWhenUsed/>
    <w:rsid w:val="00290E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"/>
    <w:basedOn w:val="a0"/>
    <w:link w:val="a6"/>
    <w:uiPriority w:val="99"/>
    <w:rsid w:val="00290E01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290E01"/>
    <w:rPr>
      <w:vertAlign w:val="superscript"/>
    </w:rPr>
  </w:style>
  <w:style w:type="paragraph" w:styleId="a9">
    <w:name w:val="List Paragraph"/>
    <w:basedOn w:val="a"/>
    <w:uiPriority w:val="34"/>
    <w:qFormat/>
    <w:rsid w:val="0096690F"/>
    <w:pPr>
      <w:ind w:left="720"/>
      <w:contextualSpacing/>
    </w:pPr>
  </w:style>
  <w:style w:type="character" w:styleId="aa">
    <w:name w:val="endnote reference"/>
    <w:basedOn w:val="a0"/>
    <w:uiPriority w:val="99"/>
    <w:semiHidden/>
    <w:unhideWhenUsed/>
    <w:rsid w:val="00A56EA3"/>
    <w:rPr>
      <w:vertAlign w:val="superscript"/>
    </w:rPr>
  </w:style>
  <w:style w:type="table" w:styleId="ab">
    <w:name w:val="Table Grid"/>
    <w:basedOn w:val="a1"/>
    <w:uiPriority w:val="39"/>
    <w:rsid w:val="0071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2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i.org/10.1016/j.jpubeco.2003.10.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Excel1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jpubeco.2003.10.009" TargetMode="External"/><Relationship Id="rId10" Type="http://schemas.openxmlformats.org/officeDocument/2006/relationships/package" Target="embeddings/_____Microsoft_Excel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timushev@iespn.komis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Doc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FF11-D5D0-4458-81F7-7F57F1E2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Doc3</Template>
  <TotalTime>573</TotalTime>
  <Pages>8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КомиНЦ УрО РАН</Company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Тимушев</dc:creator>
  <cp:keywords/>
  <dc:description/>
  <cp:lastModifiedBy>Тимушев</cp:lastModifiedBy>
  <cp:revision>158</cp:revision>
  <dcterms:created xsi:type="dcterms:W3CDTF">2018-05-15T05:54:00Z</dcterms:created>
  <dcterms:modified xsi:type="dcterms:W3CDTF">2019-05-13T07:29:00Z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fbf0081a-3cc9-35df-b00a-91c4aef213a8</vt:lpwstr>
  </property>
  <property fmtid="{D5CDD505-2E9C-101B-9397-08002B2CF9AE}" pid="24" name="Mendeley Citation Style_1">
    <vt:lpwstr>http://www.zotero.org/styles/apa</vt:lpwstr>
  </property>
</Properties>
</file>