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66" w:rsidRPr="008412CE" w:rsidRDefault="00F53166" w:rsidP="00F53166">
      <w:pPr>
        <w:spacing w:after="0" w:line="360" w:lineRule="auto"/>
        <w:rPr>
          <w:rFonts w:ascii="Times New Roman" w:hAnsi="Times New Roman" w:cs="Times New Roman"/>
          <w:b/>
          <w:sz w:val="24"/>
          <w:szCs w:val="24"/>
        </w:rPr>
      </w:pPr>
      <w:r w:rsidRPr="008412CE">
        <w:rPr>
          <w:rFonts w:ascii="Times New Roman" w:hAnsi="Times New Roman" w:cs="Times New Roman"/>
          <w:b/>
          <w:sz w:val="24"/>
          <w:szCs w:val="24"/>
        </w:rPr>
        <w:t>УДК 332.1</w:t>
      </w:r>
    </w:p>
    <w:p w:rsidR="00F53166" w:rsidRPr="008412CE" w:rsidRDefault="00F53166" w:rsidP="00F53166">
      <w:pPr>
        <w:spacing w:after="0" w:line="360" w:lineRule="auto"/>
        <w:jc w:val="right"/>
        <w:rPr>
          <w:rFonts w:ascii="Times New Roman" w:hAnsi="Times New Roman" w:cs="Times New Roman"/>
          <w:b/>
          <w:sz w:val="24"/>
          <w:szCs w:val="24"/>
        </w:rPr>
      </w:pPr>
      <w:proofErr w:type="spellStart"/>
      <w:r w:rsidRPr="008412CE">
        <w:rPr>
          <w:rFonts w:ascii="Times New Roman" w:hAnsi="Times New Roman" w:cs="Times New Roman"/>
          <w:b/>
          <w:sz w:val="24"/>
          <w:szCs w:val="24"/>
        </w:rPr>
        <w:t>Квитко</w:t>
      </w:r>
      <w:proofErr w:type="spellEnd"/>
      <w:r w:rsidRPr="008412CE">
        <w:rPr>
          <w:rFonts w:ascii="Times New Roman" w:hAnsi="Times New Roman" w:cs="Times New Roman"/>
          <w:b/>
          <w:sz w:val="24"/>
          <w:szCs w:val="24"/>
        </w:rPr>
        <w:t xml:space="preserve"> К.Б.</w:t>
      </w:r>
    </w:p>
    <w:p w:rsidR="0068539B" w:rsidRPr="008412CE" w:rsidRDefault="000A56A2" w:rsidP="00F53166">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ЭВОЛЮЦИЯ</w:t>
      </w:r>
      <w:r w:rsidR="008412CE">
        <w:rPr>
          <w:rFonts w:ascii="Times New Roman" w:hAnsi="Times New Roman" w:cs="Times New Roman"/>
          <w:b/>
          <w:sz w:val="24"/>
          <w:szCs w:val="24"/>
        </w:rPr>
        <w:t xml:space="preserve"> КЛАСТ</w:t>
      </w:r>
      <w:r w:rsidR="00CB1EBC">
        <w:rPr>
          <w:rFonts w:ascii="Times New Roman" w:hAnsi="Times New Roman" w:cs="Times New Roman"/>
          <w:b/>
          <w:sz w:val="24"/>
          <w:szCs w:val="24"/>
        </w:rPr>
        <w:t>ЕР</w:t>
      </w:r>
      <w:r w:rsidR="008412CE">
        <w:rPr>
          <w:rFonts w:ascii="Times New Roman" w:hAnsi="Times New Roman" w:cs="Times New Roman"/>
          <w:b/>
          <w:sz w:val="24"/>
          <w:szCs w:val="24"/>
        </w:rPr>
        <w:t xml:space="preserve">НОЙ ТЕОРИИ </w:t>
      </w:r>
      <w:r w:rsidR="00063F84">
        <w:rPr>
          <w:rFonts w:ascii="Times New Roman" w:hAnsi="Times New Roman" w:cs="Times New Roman"/>
          <w:b/>
          <w:sz w:val="24"/>
          <w:szCs w:val="24"/>
        </w:rPr>
        <w:t>В ОПРЕДЕЛЕНИИ ПОНЯТИЯ «КЛАСТЕР»</w:t>
      </w:r>
    </w:p>
    <w:bookmarkEnd w:id="0"/>
    <w:p w:rsidR="00F53166" w:rsidRDefault="00F53166" w:rsidP="00F53166">
      <w:pPr>
        <w:spacing w:after="0" w:line="240" w:lineRule="auto"/>
        <w:jc w:val="center"/>
        <w:rPr>
          <w:rFonts w:ascii="Times New Roman" w:hAnsi="Times New Roman" w:cs="Times New Roman"/>
          <w:sz w:val="24"/>
          <w:szCs w:val="24"/>
        </w:rPr>
      </w:pPr>
    </w:p>
    <w:p w:rsidR="00F53166" w:rsidRDefault="008412CE" w:rsidP="008D0A56">
      <w:pPr>
        <w:spacing w:after="0" w:line="240" w:lineRule="auto"/>
        <w:ind w:firstLine="567"/>
        <w:jc w:val="both"/>
        <w:rPr>
          <w:rFonts w:ascii="Times New Roman" w:hAnsi="Times New Roman" w:cs="Times New Roman"/>
          <w:sz w:val="24"/>
          <w:szCs w:val="24"/>
        </w:rPr>
      </w:pPr>
      <w:r w:rsidRPr="008D0A56">
        <w:rPr>
          <w:rFonts w:ascii="Times New Roman" w:hAnsi="Times New Roman" w:cs="Times New Roman"/>
          <w:b/>
          <w:i/>
          <w:sz w:val="24"/>
          <w:szCs w:val="24"/>
        </w:rPr>
        <w:t>Аннотация</w:t>
      </w:r>
      <w:r w:rsidR="0012105C" w:rsidRPr="008D0A56">
        <w:rPr>
          <w:rFonts w:ascii="Times New Roman" w:hAnsi="Times New Roman" w:cs="Times New Roman"/>
          <w:b/>
          <w:i/>
          <w:sz w:val="24"/>
          <w:szCs w:val="24"/>
        </w:rPr>
        <w:t>:</w:t>
      </w:r>
      <w:r w:rsidR="0012105C">
        <w:rPr>
          <w:rFonts w:ascii="Times New Roman" w:hAnsi="Times New Roman" w:cs="Times New Roman"/>
          <w:sz w:val="24"/>
          <w:szCs w:val="24"/>
        </w:rPr>
        <w:t xml:space="preserve"> </w:t>
      </w:r>
      <w:r w:rsidR="0012105C" w:rsidRPr="0012105C">
        <w:rPr>
          <w:rFonts w:ascii="Times New Roman" w:hAnsi="Times New Roman" w:cs="Times New Roman"/>
          <w:sz w:val="24"/>
          <w:szCs w:val="24"/>
        </w:rPr>
        <w:t xml:space="preserve">Целью работы является </w:t>
      </w:r>
      <w:r w:rsidR="0012105C">
        <w:rPr>
          <w:rFonts w:ascii="Times New Roman" w:hAnsi="Times New Roman" w:cs="Times New Roman"/>
          <w:sz w:val="24"/>
          <w:szCs w:val="24"/>
        </w:rPr>
        <w:t xml:space="preserve">изучение развития кластерной теории через изменение подходов к </w:t>
      </w:r>
      <w:r w:rsidR="0012105C" w:rsidRPr="003074C0">
        <w:rPr>
          <w:rFonts w:ascii="Times New Roman" w:hAnsi="Times New Roman" w:cs="Times New Roman"/>
          <w:sz w:val="24"/>
          <w:szCs w:val="24"/>
        </w:rPr>
        <w:t>определени</w:t>
      </w:r>
      <w:r w:rsidR="0012105C">
        <w:rPr>
          <w:rFonts w:ascii="Times New Roman" w:hAnsi="Times New Roman" w:cs="Times New Roman"/>
          <w:sz w:val="24"/>
          <w:szCs w:val="24"/>
        </w:rPr>
        <w:t>ю</w:t>
      </w:r>
      <w:r w:rsidR="0012105C" w:rsidRPr="003074C0">
        <w:rPr>
          <w:rFonts w:ascii="Times New Roman" w:hAnsi="Times New Roman" w:cs="Times New Roman"/>
          <w:sz w:val="24"/>
          <w:szCs w:val="24"/>
        </w:rPr>
        <w:t xml:space="preserve"> понятия «кластер»</w:t>
      </w:r>
      <w:r w:rsidR="0012105C" w:rsidRPr="00CB1EBC">
        <w:rPr>
          <w:rFonts w:ascii="Times New Roman" w:hAnsi="Times New Roman" w:cs="Times New Roman"/>
          <w:sz w:val="24"/>
          <w:szCs w:val="24"/>
        </w:rPr>
        <w:t xml:space="preserve"> </w:t>
      </w:r>
      <w:r w:rsidR="0012105C" w:rsidRPr="003074C0">
        <w:rPr>
          <w:rFonts w:ascii="Times New Roman" w:hAnsi="Times New Roman" w:cs="Times New Roman"/>
          <w:sz w:val="24"/>
          <w:szCs w:val="24"/>
        </w:rPr>
        <w:t>в работах отечественных и зарубежных ученых</w:t>
      </w:r>
      <w:r w:rsidR="008D0A56">
        <w:rPr>
          <w:rFonts w:ascii="Times New Roman" w:hAnsi="Times New Roman" w:cs="Times New Roman"/>
          <w:sz w:val="24"/>
          <w:szCs w:val="24"/>
        </w:rPr>
        <w:t>.</w:t>
      </w:r>
      <w:r w:rsidR="0012105C" w:rsidRPr="00CB1EBC">
        <w:rPr>
          <w:rFonts w:ascii="Times New Roman" w:hAnsi="Times New Roman" w:cs="Times New Roman"/>
          <w:sz w:val="24"/>
          <w:szCs w:val="24"/>
        </w:rPr>
        <w:t xml:space="preserve"> </w:t>
      </w:r>
      <w:r w:rsidR="008D0A56" w:rsidRPr="0012105C">
        <w:rPr>
          <w:rFonts w:ascii="Times New Roman" w:hAnsi="Times New Roman" w:cs="Times New Roman"/>
          <w:sz w:val="24"/>
          <w:szCs w:val="24"/>
        </w:rPr>
        <w:t>Результатами исследования стали основные составляющие термина</w:t>
      </w:r>
      <w:r w:rsidR="008D0A56" w:rsidRPr="00CB1EBC">
        <w:rPr>
          <w:rFonts w:ascii="Times New Roman" w:hAnsi="Times New Roman" w:cs="Times New Roman"/>
          <w:sz w:val="24"/>
          <w:szCs w:val="24"/>
        </w:rPr>
        <w:t xml:space="preserve"> </w:t>
      </w:r>
      <w:r w:rsidR="0012105C" w:rsidRPr="00CB1EBC">
        <w:rPr>
          <w:rFonts w:ascii="Times New Roman" w:hAnsi="Times New Roman" w:cs="Times New Roman"/>
          <w:sz w:val="24"/>
          <w:szCs w:val="24"/>
        </w:rPr>
        <w:t xml:space="preserve">для </w:t>
      </w:r>
      <w:r w:rsidR="0012105C">
        <w:rPr>
          <w:rFonts w:ascii="Times New Roman" w:hAnsi="Times New Roman" w:cs="Times New Roman"/>
          <w:sz w:val="24"/>
          <w:szCs w:val="24"/>
        </w:rPr>
        <w:t xml:space="preserve">формирования информационной базы понятия </w:t>
      </w:r>
      <w:r w:rsidR="0012105C" w:rsidRPr="00CB1EBC">
        <w:rPr>
          <w:rFonts w:ascii="Times New Roman" w:hAnsi="Times New Roman" w:cs="Times New Roman"/>
          <w:sz w:val="24"/>
          <w:szCs w:val="24"/>
        </w:rPr>
        <w:t>«</w:t>
      </w:r>
      <w:r w:rsidR="0012105C">
        <w:rPr>
          <w:rFonts w:ascii="Times New Roman" w:hAnsi="Times New Roman" w:cs="Times New Roman"/>
          <w:sz w:val="24"/>
          <w:szCs w:val="24"/>
        </w:rPr>
        <w:t>транспортно-логистический кластер»</w:t>
      </w:r>
      <w:r w:rsidR="0012105C" w:rsidRPr="0012105C">
        <w:rPr>
          <w:rFonts w:ascii="Times New Roman" w:hAnsi="Times New Roman" w:cs="Times New Roman"/>
          <w:sz w:val="24"/>
          <w:szCs w:val="24"/>
        </w:rPr>
        <w:t>.</w:t>
      </w:r>
    </w:p>
    <w:p w:rsidR="008412CE" w:rsidRDefault="008412CE" w:rsidP="008D0A56">
      <w:pPr>
        <w:spacing w:after="0" w:line="240" w:lineRule="auto"/>
        <w:ind w:firstLine="567"/>
        <w:jc w:val="both"/>
        <w:rPr>
          <w:rFonts w:ascii="Times New Roman" w:hAnsi="Times New Roman" w:cs="Times New Roman"/>
          <w:sz w:val="24"/>
          <w:szCs w:val="24"/>
        </w:rPr>
      </w:pPr>
      <w:r w:rsidRPr="008D0A56">
        <w:rPr>
          <w:rFonts w:ascii="Times New Roman" w:hAnsi="Times New Roman" w:cs="Times New Roman"/>
          <w:b/>
          <w:i/>
          <w:sz w:val="24"/>
          <w:szCs w:val="24"/>
        </w:rPr>
        <w:t>Ключевые слова</w:t>
      </w:r>
      <w:r w:rsidR="008D0A56" w:rsidRPr="008D0A56">
        <w:rPr>
          <w:rFonts w:ascii="Times New Roman" w:hAnsi="Times New Roman" w:cs="Times New Roman"/>
          <w:b/>
          <w:i/>
          <w:sz w:val="24"/>
          <w:szCs w:val="24"/>
        </w:rPr>
        <w:t>:</w:t>
      </w:r>
      <w:r w:rsidR="008D0A56" w:rsidRPr="008D0A56">
        <w:t xml:space="preserve"> </w:t>
      </w:r>
      <w:r w:rsidR="008D0A56" w:rsidRPr="008D0A56">
        <w:rPr>
          <w:rFonts w:ascii="Times New Roman" w:hAnsi="Times New Roman" w:cs="Times New Roman"/>
          <w:sz w:val="24"/>
          <w:szCs w:val="24"/>
        </w:rPr>
        <w:t xml:space="preserve">кластер, </w:t>
      </w:r>
      <w:r w:rsidR="006A6BCF">
        <w:rPr>
          <w:rFonts w:ascii="Times New Roman" w:hAnsi="Times New Roman" w:cs="Times New Roman"/>
          <w:sz w:val="24"/>
          <w:szCs w:val="24"/>
        </w:rPr>
        <w:t>теория</w:t>
      </w:r>
      <w:r w:rsidR="008D0A56" w:rsidRPr="008D0A56">
        <w:rPr>
          <w:rFonts w:ascii="Times New Roman" w:hAnsi="Times New Roman" w:cs="Times New Roman"/>
          <w:sz w:val="24"/>
          <w:szCs w:val="24"/>
        </w:rPr>
        <w:t xml:space="preserve">, </w:t>
      </w:r>
      <w:r w:rsidR="000629F1">
        <w:rPr>
          <w:rFonts w:ascii="Times New Roman" w:hAnsi="Times New Roman" w:cs="Times New Roman"/>
          <w:sz w:val="24"/>
          <w:szCs w:val="24"/>
        </w:rPr>
        <w:t xml:space="preserve">сущность понятия, </w:t>
      </w:r>
      <w:r w:rsidR="008D0A56" w:rsidRPr="008D0A56">
        <w:rPr>
          <w:rFonts w:ascii="Times New Roman" w:hAnsi="Times New Roman" w:cs="Times New Roman"/>
          <w:sz w:val="24"/>
          <w:szCs w:val="24"/>
        </w:rPr>
        <w:t>региональная экономика, экономический рост</w:t>
      </w:r>
      <w:r w:rsidR="008D0A56">
        <w:rPr>
          <w:rFonts w:ascii="Times New Roman" w:hAnsi="Times New Roman" w:cs="Times New Roman"/>
          <w:sz w:val="24"/>
          <w:szCs w:val="24"/>
        </w:rPr>
        <w:t>, пространственное развитие</w:t>
      </w:r>
      <w:r w:rsidR="008D0A56" w:rsidRPr="008D0A56">
        <w:rPr>
          <w:rFonts w:ascii="Times New Roman" w:hAnsi="Times New Roman" w:cs="Times New Roman"/>
          <w:sz w:val="24"/>
          <w:szCs w:val="24"/>
        </w:rPr>
        <w:t>.</w:t>
      </w:r>
    </w:p>
    <w:p w:rsidR="008D0A56" w:rsidRDefault="008D0A56" w:rsidP="008D0A56">
      <w:pPr>
        <w:spacing w:after="0" w:line="240" w:lineRule="auto"/>
        <w:jc w:val="both"/>
        <w:rPr>
          <w:rFonts w:ascii="Times New Roman" w:hAnsi="Times New Roman" w:cs="Times New Roman"/>
          <w:sz w:val="24"/>
          <w:szCs w:val="24"/>
        </w:rPr>
      </w:pPr>
    </w:p>
    <w:p w:rsidR="00CB1EBC" w:rsidRDefault="00CB1EBC" w:rsidP="008D0A56">
      <w:pPr>
        <w:tabs>
          <w:tab w:val="left" w:pos="851"/>
        </w:tabs>
        <w:spacing w:after="0" w:line="360" w:lineRule="auto"/>
        <w:ind w:firstLine="567"/>
        <w:jc w:val="both"/>
        <w:rPr>
          <w:rFonts w:ascii="Times New Roman" w:hAnsi="Times New Roman" w:cs="Times New Roman"/>
          <w:sz w:val="24"/>
          <w:szCs w:val="24"/>
        </w:rPr>
      </w:pPr>
      <w:r w:rsidRPr="000C40CB">
        <w:rPr>
          <w:rFonts w:ascii="Times New Roman" w:hAnsi="Times New Roman" w:cs="Times New Roman"/>
          <w:sz w:val="24"/>
          <w:szCs w:val="24"/>
        </w:rPr>
        <w:t xml:space="preserve">В настоящее время </w:t>
      </w:r>
      <w:r w:rsidR="000C40CB">
        <w:rPr>
          <w:rFonts w:ascii="Times New Roman" w:hAnsi="Times New Roman" w:cs="Times New Roman"/>
          <w:sz w:val="24"/>
          <w:szCs w:val="24"/>
        </w:rPr>
        <w:t xml:space="preserve">одним из эффективных инструментов </w:t>
      </w:r>
      <w:r w:rsidR="000C40CB" w:rsidRPr="000C40CB">
        <w:rPr>
          <w:rFonts w:ascii="Times New Roman" w:hAnsi="Times New Roman" w:cs="Times New Roman"/>
          <w:sz w:val="24"/>
          <w:szCs w:val="24"/>
        </w:rPr>
        <w:t>пространственно</w:t>
      </w:r>
      <w:r w:rsidR="000C40CB">
        <w:rPr>
          <w:rFonts w:ascii="Times New Roman" w:hAnsi="Times New Roman" w:cs="Times New Roman"/>
          <w:sz w:val="24"/>
          <w:szCs w:val="24"/>
        </w:rPr>
        <w:t>го</w:t>
      </w:r>
      <w:r w:rsidR="000C40CB" w:rsidRPr="000C40CB">
        <w:rPr>
          <w:rFonts w:ascii="Times New Roman" w:hAnsi="Times New Roman" w:cs="Times New Roman"/>
          <w:sz w:val="24"/>
          <w:szCs w:val="24"/>
        </w:rPr>
        <w:t xml:space="preserve"> развити</w:t>
      </w:r>
      <w:r w:rsidR="000C40CB">
        <w:rPr>
          <w:rFonts w:ascii="Times New Roman" w:hAnsi="Times New Roman" w:cs="Times New Roman"/>
          <w:sz w:val="24"/>
          <w:szCs w:val="24"/>
        </w:rPr>
        <w:t>я</w:t>
      </w:r>
      <w:r w:rsidR="000C40CB" w:rsidRPr="000C40CB">
        <w:rPr>
          <w:rFonts w:ascii="Times New Roman" w:hAnsi="Times New Roman" w:cs="Times New Roman"/>
          <w:sz w:val="24"/>
          <w:szCs w:val="24"/>
        </w:rPr>
        <w:t xml:space="preserve"> территорий</w:t>
      </w:r>
      <w:r w:rsidR="000C40CB">
        <w:rPr>
          <w:rFonts w:ascii="Times New Roman" w:hAnsi="Times New Roman" w:cs="Times New Roman"/>
          <w:sz w:val="24"/>
          <w:szCs w:val="24"/>
        </w:rPr>
        <w:t xml:space="preserve"> явля</w:t>
      </w:r>
      <w:r w:rsidR="00155846">
        <w:rPr>
          <w:rFonts w:ascii="Times New Roman" w:hAnsi="Times New Roman" w:cs="Times New Roman"/>
          <w:sz w:val="24"/>
          <w:szCs w:val="24"/>
        </w:rPr>
        <w:t>е</w:t>
      </w:r>
      <w:r w:rsidR="000C40CB">
        <w:rPr>
          <w:rFonts w:ascii="Times New Roman" w:hAnsi="Times New Roman" w:cs="Times New Roman"/>
          <w:sz w:val="24"/>
          <w:szCs w:val="24"/>
        </w:rPr>
        <w:t>тся коопераци</w:t>
      </w:r>
      <w:r w:rsidR="00155846">
        <w:rPr>
          <w:rFonts w:ascii="Times New Roman" w:hAnsi="Times New Roman" w:cs="Times New Roman"/>
          <w:sz w:val="24"/>
          <w:szCs w:val="24"/>
        </w:rPr>
        <w:t>я</w:t>
      </w:r>
      <w:r w:rsidR="000C40CB">
        <w:rPr>
          <w:rFonts w:ascii="Times New Roman" w:hAnsi="Times New Roman" w:cs="Times New Roman"/>
          <w:sz w:val="24"/>
          <w:szCs w:val="24"/>
        </w:rPr>
        <w:t xml:space="preserve"> экономических субъектов, </w:t>
      </w:r>
      <w:r w:rsidR="00FE2BF1">
        <w:rPr>
          <w:rFonts w:ascii="Times New Roman" w:hAnsi="Times New Roman" w:cs="Times New Roman"/>
          <w:sz w:val="24"/>
          <w:szCs w:val="24"/>
        </w:rPr>
        <w:t xml:space="preserve">синергетический эффект от </w:t>
      </w:r>
      <w:r w:rsidR="00155846">
        <w:rPr>
          <w:rFonts w:ascii="Times New Roman" w:hAnsi="Times New Roman" w:cs="Times New Roman"/>
          <w:sz w:val="24"/>
          <w:szCs w:val="24"/>
        </w:rPr>
        <w:t>взаимосвязей</w:t>
      </w:r>
      <w:r w:rsidR="000C40CB">
        <w:rPr>
          <w:rFonts w:ascii="Times New Roman" w:hAnsi="Times New Roman" w:cs="Times New Roman"/>
          <w:sz w:val="24"/>
          <w:szCs w:val="24"/>
        </w:rPr>
        <w:t xml:space="preserve"> которых способствует не только </w:t>
      </w:r>
      <w:r w:rsidR="001551E5">
        <w:rPr>
          <w:rFonts w:ascii="Times New Roman" w:hAnsi="Times New Roman" w:cs="Times New Roman"/>
          <w:sz w:val="24"/>
          <w:szCs w:val="24"/>
        </w:rPr>
        <w:t>развитию участников объединения, но и территории, где оно расположено. К такой кооперации экономических субъектов относ</w:t>
      </w:r>
      <w:r w:rsidR="00155846">
        <w:rPr>
          <w:rFonts w:ascii="Times New Roman" w:hAnsi="Times New Roman" w:cs="Times New Roman"/>
          <w:sz w:val="24"/>
          <w:szCs w:val="24"/>
        </w:rPr>
        <w:t>и</w:t>
      </w:r>
      <w:r w:rsidR="001551E5">
        <w:rPr>
          <w:rFonts w:ascii="Times New Roman" w:hAnsi="Times New Roman" w:cs="Times New Roman"/>
          <w:sz w:val="24"/>
          <w:szCs w:val="24"/>
        </w:rPr>
        <w:t>т</w:t>
      </w:r>
      <w:r w:rsidR="00155846">
        <w:rPr>
          <w:rFonts w:ascii="Times New Roman" w:hAnsi="Times New Roman" w:cs="Times New Roman"/>
          <w:sz w:val="24"/>
          <w:szCs w:val="24"/>
        </w:rPr>
        <w:t>ся</w:t>
      </w:r>
      <w:r w:rsidR="001551E5">
        <w:rPr>
          <w:rFonts w:ascii="Times New Roman" w:hAnsi="Times New Roman" w:cs="Times New Roman"/>
          <w:sz w:val="24"/>
          <w:szCs w:val="24"/>
        </w:rPr>
        <w:t xml:space="preserve"> процесс кластеризации.</w:t>
      </w:r>
      <w:r w:rsidR="000C40CB" w:rsidRPr="000C40CB">
        <w:rPr>
          <w:rFonts w:ascii="Times New Roman" w:hAnsi="Times New Roman" w:cs="Times New Roman"/>
          <w:sz w:val="24"/>
          <w:szCs w:val="24"/>
        </w:rPr>
        <w:t xml:space="preserve"> </w:t>
      </w:r>
      <w:r w:rsidR="001551E5">
        <w:rPr>
          <w:rFonts w:ascii="Times New Roman" w:hAnsi="Times New Roman" w:cs="Times New Roman"/>
          <w:sz w:val="24"/>
          <w:szCs w:val="24"/>
        </w:rPr>
        <w:t>Транспортная кластеризация играет особую роль в пространственном развитии территории, поскольку</w:t>
      </w:r>
      <w:r w:rsidR="00155846">
        <w:rPr>
          <w:rFonts w:ascii="Times New Roman" w:hAnsi="Times New Roman" w:cs="Times New Roman"/>
          <w:sz w:val="24"/>
          <w:szCs w:val="24"/>
        </w:rPr>
        <w:t>,</w:t>
      </w:r>
      <w:r w:rsidR="0012105C">
        <w:rPr>
          <w:rFonts w:ascii="Times New Roman" w:hAnsi="Times New Roman" w:cs="Times New Roman"/>
          <w:sz w:val="24"/>
          <w:szCs w:val="24"/>
        </w:rPr>
        <w:t xml:space="preserve"> обслуживая и связывая все сферы экономики, совершенствование и модернизация транспортной отрасли обеспечивает стабильное развитие</w:t>
      </w:r>
      <w:r w:rsidR="00155846">
        <w:rPr>
          <w:rFonts w:ascii="Times New Roman" w:hAnsi="Times New Roman" w:cs="Times New Roman"/>
          <w:sz w:val="24"/>
          <w:szCs w:val="24"/>
        </w:rPr>
        <w:t xml:space="preserve"> как</w:t>
      </w:r>
      <w:r w:rsidR="0012105C">
        <w:rPr>
          <w:rFonts w:ascii="Times New Roman" w:hAnsi="Times New Roman" w:cs="Times New Roman"/>
          <w:sz w:val="24"/>
          <w:szCs w:val="24"/>
        </w:rPr>
        <w:t xml:space="preserve"> национальной</w:t>
      </w:r>
      <w:r w:rsidR="00155846">
        <w:rPr>
          <w:rFonts w:ascii="Times New Roman" w:hAnsi="Times New Roman" w:cs="Times New Roman"/>
          <w:sz w:val="24"/>
          <w:szCs w:val="24"/>
        </w:rPr>
        <w:t>, так и региональной</w:t>
      </w:r>
      <w:r w:rsidR="0012105C">
        <w:rPr>
          <w:rFonts w:ascii="Times New Roman" w:hAnsi="Times New Roman" w:cs="Times New Roman"/>
          <w:sz w:val="24"/>
          <w:szCs w:val="24"/>
        </w:rPr>
        <w:t xml:space="preserve"> </w:t>
      </w:r>
      <w:r w:rsidR="0012105C" w:rsidRPr="0012105C">
        <w:rPr>
          <w:rFonts w:ascii="Times New Roman" w:hAnsi="Times New Roman" w:cs="Times New Roman"/>
          <w:sz w:val="24"/>
          <w:szCs w:val="24"/>
        </w:rPr>
        <w:t>экономики</w:t>
      </w:r>
      <w:r w:rsidRPr="0012105C">
        <w:rPr>
          <w:rFonts w:ascii="Times New Roman" w:hAnsi="Times New Roman" w:cs="Times New Roman"/>
          <w:sz w:val="24"/>
          <w:szCs w:val="24"/>
        </w:rPr>
        <w:t xml:space="preserve">, поэтому актуальность изучения этого явления </w:t>
      </w:r>
      <w:r w:rsidR="0012105C" w:rsidRPr="0012105C">
        <w:rPr>
          <w:rFonts w:ascii="Times New Roman" w:hAnsi="Times New Roman" w:cs="Times New Roman"/>
          <w:sz w:val="24"/>
          <w:szCs w:val="24"/>
        </w:rPr>
        <w:t xml:space="preserve">так </w:t>
      </w:r>
      <w:r w:rsidRPr="0012105C">
        <w:rPr>
          <w:rFonts w:ascii="Times New Roman" w:hAnsi="Times New Roman" w:cs="Times New Roman"/>
          <w:sz w:val="24"/>
          <w:szCs w:val="24"/>
        </w:rPr>
        <w:t>высока.</w:t>
      </w:r>
    </w:p>
    <w:p w:rsidR="000C40CB" w:rsidRPr="00CB1EBC" w:rsidRDefault="00D03F66" w:rsidP="008D0A56">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 как</w:t>
      </w:r>
      <w:r w:rsidR="0012105C">
        <w:rPr>
          <w:rFonts w:ascii="Times New Roman" w:hAnsi="Times New Roman" w:cs="Times New Roman"/>
          <w:sz w:val="24"/>
          <w:szCs w:val="24"/>
        </w:rPr>
        <w:t xml:space="preserve"> транспортно-логистический кластер (ТЛК) является отраслевой разновидностью кластера, то для</w:t>
      </w:r>
      <w:r w:rsidR="00155846">
        <w:rPr>
          <w:rFonts w:ascii="Times New Roman" w:hAnsi="Times New Roman" w:cs="Times New Roman"/>
          <w:sz w:val="24"/>
          <w:szCs w:val="24"/>
        </w:rPr>
        <w:t xml:space="preserve"> его</w:t>
      </w:r>
      <w:r w:rsidR="0012105C">
        <w:rPr>
          <w:rFonts w:ascii="Times New Roman" w:hAnsi="Times New Roman" w:cs="Times New Roman"/>
          <w:sz w:val="24"/>
          <w:szCs w:val="24"/>
        </w:rPr>
        <w:t xml:space="preserve"> изучения необходимо исследовать термин «кластер», его ключевые элементы и характерные особенности.</w:t>
      </w:r>
      <w:r w:rsidR="0012105C" w:rsidRPr="0012105C">
        <w:rPr>
          <w:rFonts w:ascii="Times New Roman" w:hAnsi="Times New Roman" w:cs="Times New Roman"/>
          <w:sz w:val="24"/>
          <w:szCs w:val="24"/>
        </w:rPr>
        <w:t xml:space="preserve"> </w:t>
      </w:r>
    </w:p>
    <w:p w:rsidR="00CB1EBC" w:rsidRDefault="00CB1EBC" w:rsidP="008D0A56">
      <w:pPr>
        <w:tabs>
          <w:tab w:val="left" w:pos="851"/>
        </w:tabs>
        <w:spacing w:after="0" w:line="360" w:lineRule="auto"/>
        <w:ind w:firstLine="567"/>
        <w:jc w:val="both"/>
        <w:rPr>
          <w:rFonts w:ascii="Times New Roman" w:hAnsi="Times New Roman" w:cs="Times New Roman"/>
          <w:sz w:val="24"/>
          <w:szCs w:val="24"/>
        </w:rPr>
      </w:pPr>
      <w:r w:rsidRPr="00CB1EBC">
        <w:rPr>
          <w:rFonts w:ascii="Times New Roman" w:hAnsi="Times New Roman" w:cs="Times New Roman"/>
          <w:sz w:val="24"/>
          <w:szCs w:val="24"/>
        </w:rPr>
        <w:t>Целью работы является</w:t>
      </w:r>
      <w:r>
        <w:rPr>
          <w:rFonts w:ascii="Times New Roman" w:hAnsi="Times New Roman" w:cs="Times New Roman"/>
          <w:sz w:val="24"/>
          <w:szCs w:val="24"/>
        </w:rPr>
        <w:t xml:space="preserve"> изучение </w:t>
      </w:r>
      <w:r w:rsidR="00155846">
        <w:rPr>
          <w:rFonts w:ascii="Times New Roman" w:hAnsi="Times New Roman" w:cs="Times New Roman"/>
          <w:sz w:val="24"/>
          <w:szCs w:val="24"/>
        </w:rPr>
        <w:t>эволюции</w:t>
      </w:r>
      <w:r>
        <w:rPr>
          <w:rFonts w:ascii="Times New Roman" w:hAnsi="Times New Roman" w:cs="Times New Roman"/>
          <w:sz w:val="24"/>
          <w:szCs w:val="24"/>
        </w:rPr>
        <w:t xml:space="preserve"> кластерной теории через </w:t>
      </w:r>
      <w:r w:rsidR="001F1DEB">
        <w:rPr>
          <w:rFonts w:ascii="Times New Roman" w:hAnsi="Times New Roman" w:cs="Times New Roman"/>
          <w:sz w:val="24"/>
          <w:szCs w:val="24"/>
        </w:rPr>
        <w:t xml:space="preserve">изменение подходов к </w:t>
      </w:r>
      <w:r w:rsidRPr="003074C0">
        <w:rPr>
          <w:rFonts w:ascii="Times New Roman" w:hAnsi="Times New Roman" w:cs="Times New Roman"/>
          <w:sz w:val="24"/>
          <w:szCs w:val="24"/>
        </w:rPr>
        <w:t>определени</w:t>
      </w:r>
      <w:r w:rsidR="001F1DEB">
        <w:rPr>
          <w:rFonts w:ascii="Times New Roman" w:hAnsi="Times New Roman" w:cs="Times New Roman"/>
          <w:sz w:val="24"/>
          <w:szCs w:val="24"/>
        </w:rPr>
        <w:t>ю</w:t>
      </w:r>
      <w:r w:rsidRPr="003074C0">
        <w:rPr>
          <w:rFonts w:ascii="Times New Roman" w:hAnsi="Times New Roman" w:cs="Times New Roman"/>
          <w:sz w:val="24"/>
          <w:szCs w:val="24"/>
        </w:rPr>
        <w:t xml:space="preserve"> понятия «кластер»</w:t>
      </w:r>
      <w:r w:rsidRPr="00CB1EBC">
        <w:rPr>
          <w:rFonts w:ascii="Times New Roman" w:hAnsi="Times New Roman" w:cs="Times New Roman"/>
          <w:sz w:val="24"/>
          <w:szCs w:val="24"/>
        </w:rPr>
        <w:t xml:space="preserve"> </w:t>
      </w:r>
      <w:r w:rsidRPr="003074C0">
        <w:rPr>
          <w:rFonts w:ascii="Times New Roman" w:hAnsi="Times New Roman" w:cs="Times New Roman"/>
          <w:sz w:val="24"/>
          <w:szCs w:val="24"/>
        </w:rPr>
        <w:t>в работах отечественных и зарубежных ученых</w:t>
      </w:r>
      <w:r w:rsidRPr="00CB1EBC">
        <w:rPr>
          <w:rFonts w:ascii="Times New Roman" w:hAnsi="Times New Roman" w:cs="Times New Roman"/>
          <w:sz w:val="24"/>
          <w:szCs w:val="24"/>
        </w:rPr>
        <w:t xml:space="preserve"> для </w:t>
      </w:r>
      <w:r w:rsidR="001F1DEB">
        <w:rPr>
          <w:rFonts w:ascii="Times New Roman" w:hAnsi="Times New Roman" w:cs="Times New Roman"/>
          <w:sz w:val="24"/>
          <w:szCs w:val="24"/>
        </w:rPr>
        <w:t>формирования</w:t>
      </w:r>
      <w:r>
        <w:rPr>
          <w:rFonts w:ascii="Times New Roman" w:hAnsi="Times New Roman" w:cs="Times New Roman"/>
          <w:sz w:val="24"/>
          <w:szCs w:val="24"/>
        </w:rPr>
        <w:t xml:space="preserve"> информационной базы понятия </w:t>
      </w:r>
      <w:r w:rsidRPr="00CB1EBC">
        <w:rPr>
          <w:rFonts w:ascii="Times New Roman" w:hAnsi="Times New Roman" w:cs="Times New Roman"/>
          <w:sz w:val="24"/>
          <w:szCs w:val="24"/>
        </w:rPr>
        <w:t>«</w:t>
      </w:r>
      <w:r>
        <w:rPr>
          <w:rFonts w:ascii="Times New Roman" w:hAnsi="Times New Roman" w:cs="Times New Roman"/>
          <w:sz w:val="24"/>
          <w:szCs w:val="24"/>
        </w:rPr>
        <w:t>транспортно-логистический кластер»</w:t>
      </w:r>
      <w:r w:rsidRPr="00CB1EBC">
        <w:rPr>
          <w:rFonts w:ascii="Times New Roman" w:hAnsi="Times New Roman" w:cs="Times New Roman"/>
          <w:sz w:val="24"/>
          <w:szCs w:val="24"/>
        </w:rPr>
        <w:t xml:space="preserve">. Для достижения цели в ходе исследования </w:t>
      </w:r>
      <w:r w:rsidR="00155846">
        <w:rPr>
          <w:rFonts w:ascii="Times New Roman" w:hAnsi="Times New Roman" w:cs="Times New Roman"/>
          <w:sz w:val="24"/>
          <w:szCs w:val="24"/>
        </w:rPr>
        <w:t>поставлены</w:t>
      </w:r>
      <w:r w:rsidRPr="00CB1EBC">
        <w:rPr>
          <w:rFonts w:ascii="Times New Roman" w:hAnsi="Times New Roman" w:cs="Times New Roman"/>
          <w:sz w:val="24"/>
          <w:szCs w:val="24"/>
        </w:rPr>
        <w:t xml:space="preserve"> следующие задачи:</w:t>
      </w:r>
    </w:p>
    <w:p w:rsidR="0092596E" w:rsidRPr="00BD4C4B" w:rsidRDefault="00BD4C4B" w:rsidP="008D0A56">
      <w:pPr>
        <w:pStyle w:val="a6"/>
        <w:numPr>
          <w:ilvl w:val="0"/>
          <w:numId w:val="1"/>
        </w:numPr>
        <w:tabs>
          <w:tab w:val="left" w:pos="851"/>
          <w:tab w:val="left" w:pos="1134"/>
        </w:tabs>
        <w:spacing w:after="0" w:line="360" w:lineRule="auto"/>
        <w:ind w:left="0" w:firstLine="567"/>
        <w:jc w:val="both"/>
        <w:rPr>
          <w:rFonts w:ascii="Times New Roman" w:hAnsi="Times New Roman" w:cs="Times New Roman"/>
          <w:sz w:val="24"/>
          <w:szCs w:val="24"/>
        </w:rPr>
      </w:pPr>
      <w:r w:rsidRPr="00BD4C4B">
        <w:rPr>
          <w:rFonts w:ascii="Times New Roman" w:hAnsi="Times New Roman" w:cs="Times New Roman"/>
          <w:sz w:val="24"/>
          <w:szCs w:val="24"/>
        </w:rPr>
        <w:t>изуч</w:t>
      </w:r>
      <w:r w:rsidR="00D03F66">
        <w:rPr>
          <w:rFonts w:ascii="Times New Roman" w:hAnsi="Times New Roman" w:cs="Times New Roman"/>
          <w:sz w:val="24"/>
          <w:szCs w:val="24"/>
        </w:rPr>
        <w:t>ить</w:t>
      </w:r>
      <w:r w:rsidRPr="00BD4C4B">
        <w:rPr>
          <w:rFonts w:ascii="Times New Roman" w:hAnsi="Times New Roman" w:cs="Times New Roman"/>
          <w:sz w:val="24"/>
          <w:szCs w:val="24"/>
        </w:rPr>
        <w:t xml:space="preserve"> изменени</w:t>
      </w:r>
      <w:r w:rsidR="001F1DEB">
        <w:rPr>
          <w:rFonts w:ascii="Times New Roman" w:hAnsi="Times New Roman" w:cs="Times New Roman"/>
          <w:sz w:val="24"/>
          <w:szCs w:val="24"/>
        </w:rPr>
        <w:t>я</w:t>
      </w:r>
      <w:r w:rsidRPr="00BD4C4B">
        <w:rPr>
          <w:rFonts w:ascii="Times New Roman" w:hAnsi="Times New Roman" w:cs="Times New Roman"/>
          <w:sz w:val="24"/>
          <w:szCs w:val="24"/>
        </w:rPr>
        <w:t xml:space="preserve"> подходов к пониманию термина «кластер»</w:t>
      </w:r>
      <w:r w:rsidR="001F1DEB">
        <w:rPr>
          <w:rFonts w:ascii="Times New Roman" w:hAnsi="Times New Roman" w:cs="Times New Roman"/>
          <w:sz w:val="24"/>
          <w:szCs w:val="24"/>
        </w:rPr>
        <w:t xml:space="preserve"> в развитии </w:t>
      </w:r>
      <w:r w:rsidR="001F1DEB" w:rsidRPr="00BD4C4B">
        <w:rPr>
          <w:rFonts w:ascii="Times New Roman" w:hAnsi="Times New Roman" w:cs="Times New Roman"/>
          <w:sz w:val="24"/>
          <w:szCs w:val="24"/>
        </w:rPr>
        <w:t>к</w:t>
      </w:r>
      <w:r w:rsidR="001F1DEB">
        <w:rPr>
          <w:rFonts w:ascii="Times New Roman" w:hAnsi="Times New Roman" w:cs="Times New Roman"/>
          <w:sz w:val="24"/>
          <w:szCs w:val="24"/>
        </w:rPr>
        <w:t>ластерной теории</w:t>
      </w:r>
      <w:r w:rsidRPr="00BD4C4B">
        <w:rPr>
          <w:rFonts w:ascii="Times New Roman" w:hAnsi="Times New Roman" w:cs="Times New Roman"/>
          <w:sz w:val="24"/>
          <w:szCs w:val="24"/>
        </w:rPr>
        <w:t>;</w:t>
      </w:r>
    </w:p>
    <w:p w:rsidR="0092596E" w:rsidRPr="00BD4C4B" w:rsidRDefault="00D03F66" w:rsidP="008D0A56">
      <w:pPr>
        <w:pStyle w:val="a6"/>
        <w:numPr>
          <w:ilvl w:val="0"/>
          <w:numId w:val="1"/>
        </w:numPr>
        <w:tabs>
          <w:tab w:val="left" w:pos="851"/>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провести </w:t>
      </w:r>
      <w:r w:rsidR="0092596E" w:rsidRPr="00BD4C4B">
        <w:rPr>
          <w:rFonts w:ascii="Times New Roman" w:hAnsi="Times New Roman" w:cs="Times New Roman"/>
          <w:sz w:val="24"/>
          <w:szCs w:val="24"/>
        </w:rPr>
        <w:t>дедуктивный анализ определений понятия «кластер» в работах отечественных и зарубежных ученых;</w:t>
      </w:r>
    </w:p>
    <w:p w:rsidR="0092596E" w:rsidRPr="00BD4C4B" w:rsidRDefault="0092596E" w:rsidP="008D0A56">
      <w:pPr>
        <w:pStyle w:val="a6"/>
        <w:numPr>
          <w:ilvl w:val="0"/>
          <w:numId w:val="1"/>
        </w:numPr>
        <w:tabs>
          <w:tab w:val="left" w:pos="851"/>
          <w:tab w:val="left" w:pos="1134"/>
        </w:tabs>
        <w:spacing w:after="0" w:line="360" w:lineRule="auto"/>
        <w:ind w:left="0" w:firstLine="567"/>
        <w:jc w:val="both"/>
        <w:rPr>
          <w:rFonts w:ascii="Times New Roman" w:hAnsi="Times New Roman" w:cs="Times New Roman"/>
          <w:sz w:val="24"/>
          <w:szCs w:val="24"/>
        </w:rPr>
      </w:pPr>
      <w:r w:rsidRPr="00BD4C4B">
        <w:rPr>
          <w:rFonts w:ascii="Times New Roman" w:hAnsi="Times New Roman" w:cs="Times New Roman"/>
          <w:sz w:val="24"/>
          <w:szCs w:val="24"/>
        </w:rPr>
        <w:t>выяв</w:t>
      </w:r>
      <w:r w:rsidR="00D03F66">
        <w:rPr>
          <w:rFonts w:ascii="Times New Roman" w:hAnsi="Times New Roman" w:cs="Times New Roman"/>
          <w:sz w:val="24"/>
          <w:szCs w:val="24"/>
        </w:rPr>
        <w:t>ить</w:t>
      </w:r>
      <w:r w:rsidRPr="00BD4C4B">
        <w:rPr>
          <w:rFonts w:ascii="Times New Roman" w:hAnsi="Times New Roman" w:cs="Times New Roman"/>
          <w:sz w:val="24"/>
          <w:szCs w:val="24"/>
        </w:rPr>
        <w:t xml:space="preserve"> составляющи</w:t>
      </w:r>
      <w:r w:rsidR="00D03F66">
        <w:rPr>
          <w:rFonts w:ascii="Times New Roman" w:hAnsi="Times New Roman" w:cs="Times New Roman"/>
          <w:sz w:val="24"/>
          <w:szCs w:val="24"/>
        </w:rPr>
        <w:t>е</w:t>
      </w:r>
      <w:r w:rsidRPr="00BD4C4B">
        <w:rPr>
          <w:rFonts w:ascii="Times New Roman" w:hAnsi="Times New Roman" w:cs="Times New Roman"/>
          <w:sz w:val="24"/>
          <w:szCs w:val="24"/>
        </w:rPr>
        <w:t xml:space="preserve"> понятия «транспортно-логистический кластер», которые войдут в основу авторского определения ТЛК.</w:t>
      </w:r>
    </w:p>
    <w:p w:rsidR="00BD4C4B" w:rsidRPr="00403D90" w:rsidRDefault="00381A10" w:rsidP="008D0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кластерной теории</w:t>
      </w:r>
      <w:r w:rsidR="006A1FC9">
        <w:rPr>
          <w:rFonts w:ascii="Times New Roman" w:hAnsi="Times New Roman" w:cs="Times New Roman"/>
          <w:sz w:val="24"/>
          <w:szCs w:val="24"/>
        </w:rPr>
        <w:t xml:space="preserve"> началось с изучения </w:t>
      </w:r>
      <w:proofErr w:type="spellStart"/>
      <w:r w:rsidR="006A1FC9">
        <w:rPr>
          <w:rFonts w:ascii="Times New Roman" w:hAnsi="Times New Roman" w:cs="Times New Roman"/>
          <w:sz w:val="24"/>
          <w:szCs w:val="24"/>
        </w:rPr>
        <w:t>маржиналистом</w:t>
      </w:r>
      <w:proofErr w:type="spellEnd"/>
      <w:r w:rsidR="006A1FC9">
        <w:rPr>
          <w:rFonts w:ascii="Times New Roman" w:hAnsi="Times New Roman" w:cs="Times New Roman"/>
          <w:sz w:val="24"/>
          <w:szCs w:val="24"/>
        </w:rPr>
        <w:t>, главой К</w:t>
      </w:r>
      <w:r w:rsidR="001F1DEB">
        <w:rPr>
          <w:rFonts w:ascii="Times New Roman" w:hAnsi="Times New Roman" w:cs="Times New Roman"/>
          <w:sz w:val="24"/>
          <w:szCs w:val="24"/>
        </w:rPr>
        <w:t>е</w:t>
      </w:r>
      <w:r w:rsidR="006A1FC9">
        <w:rPr>
          <w:rFonts w:ascii="Times New Roman" w:hAnsi="Times New Roman" w:cs="Times New Roman"/>
          <w:sz w:val="24"/>
          <w:szCs w:val="24"/>
        </w:rPr>
        <w:t>мбриджской школы А. Маршал</w:t>
      </w:r>
      <w:r w:rsidR="001F1DEB">
        <w:rPr>
          <w:rFonts w:ascii="Times New Roman" w:hAnsi="Times New Roman" w:cs="Times New Roman"/>
          <w:sz w:val="24"/>
          <w:szCs w:val="24"/>
        </w:rPr>
        <w:t>ом</w:t>
      </w:r>
      <w:r w:rsidR="006A1FC9">
        <w:rPr>
          <w:rFonts w:ascii="Times New Roman" w:hAnsi="Times New Roman" w:cs="Times New Roman"/>
          <w:sz w:val="24"/>
          <w:szCs w:val="24"/>
        </w:rPr>
        <w:t xml:space="preserve"> такой хозяйственной формы как </w:t>
      </w:r>
      <w:r w:rsidR="001F1DEB">
        <w:rPr>
          <w:rFonts w:ascii="Times New Roman" w:hAnsi="Times New Roman" w:cs="Times New Roman"/>
          <w:sz w:val="24"/>
          <w:szCs w:val="24"/>
        </w:rPr>
        <w:t>«</w:t>
      </w:r>
      <w:r w:rsidR="006A1FC9">
        <w:rPr>
          <w:rFonts w:ascii="Times New Roman" w:hAnsi="Times New Roman" w:cs="Times New Roman"/>
          <w:sz w:val="24"/>
          <w:szCs w:val="24"/>
        </w:rPr>
        <w:t>агломерация</w:t>
      </w:r>
      <w:r w:rsidR="001F1DEB">
        <w:rPr>
          <w:rFonts w:ascii="Times New Roman" w:hAnsi="Times New Roman" w:cs="Times New Roman"/>
          <w:sz w:val="24"/>
          <w:szCs w:val="24"/>
        </w:rPr>
        <w:t>»</w:t>
      </w:r>
      <w:r w:rsidR="006A1FC9">
        <w:rPr>
          <w:rFonts w:ascii="Times New Roman" w:hAnsi="Times New Roman" w:cs="Times New Roman"/>
          <w:sz w:val="24"/>
          <w:szCs w:val="24"/>
        </w:rPr>
        <w:t xml:space="preserve"> в начале </w:t>
      </w:r>
      <w:r w:rsidR="006A1FC9">
        <w:rPr>
          <w:rFonts w:ascii="Times New Roman" w:hAnsi="Times New Roman" w:cs="Times New Roman"/>
          <w:sz w:val="24"/>
          <w:szCs w:val="24"/>
          <w:lang w:val="en-US"/>
        </w:rPr>
        <w:t>XX</w:t>
      </w:r>
      <w:r w:rsidR="006A1FC9">
        <w:rPr>
          <w:rFonts w:ascii="Times New Roman" w:hAnsi="Times New Roman" w:cs="Times New Roman"/>
          <w:sz w:val="24"/>
          <w:szCs w:val="24"/>
        </w:rPr>
        <w:t xml:space="preserve"> века. </w:t>
      </w:r>
      <w:r w:rsidR="000D0EB0">
        <w:rPr>
          <w:rFonts w:ascii="Times New Roman" w:hAnsi="Times New Roman" w:cs="Times New Roman"/>
          <w:sz w:val="24"/>
          <w:szCs w:val="24"/>
        </w:rPr>
        <w:t>Р</w:t>
      </w:r>
      <w:r w:rsidR="00C5427E">
        <w:rPr>
          <w:rFonts w:ascii="Times New Roman" w:hAnsi="Times New Roman" w:cs="Times New Roman"/>
          <w:sz w:val="24"/>
          <w:szCs w:val="24"/>
        </w:rPr>
        <w:t>ост</w:t>
      </w:r>
      <w:r w:rsidR="001F1DEB">
        <w:rPr>
          <w:rFonts w:ascii="Times New Roman" w:hAnsi="Times New Roman" w:cs="Times New Roman"/>
          <w:sz w:val="24"/>
          <w:szCs w:val="24"/>
        </w:rPr>
        <w:t xml:space="preserve"> </w:t>
      </w:r>
      <w:r w:rsidR="006A1FC9">
        <w:rPr>
          <w:rFonts w:ascii="Times New Roman" w:hAnsi="Times New Roman" w:cs="Times New Roman"/>
          <w:sz w:val="24"/>
          <w:szCs w:val="24"/>
        </w:rPr>
        <w:t xml:space="preserve">индустриализации </w:t>
      </w:r>
      <w:r w:rsidR="00C5427E">
        <w:rPr>
          <w:rFonts w:ascii="Times New Roman" w:hAnsi="Times New Roman" w:cs="Times New Roman"/>
          <w:sz w:val="24"/>
          <w:szCs w:val="24"/>
        </w:rPr>
        <w:t xml:space="preserve">экономики </w:t>
      </w:r>
      <w:r w:rsidR="001F1DEB">
        <w:rPr>
          <w:rFonts w:ascii="Times New Roman" w:hAnsi="Times New Roman" w:cs="Times New Roman"/>
          <w:sz w:val="24"/>
          <w:szCs w:val="24"/>
        </w:rPr>
        <w:t>дает</w:t>
      </w:r>
      <w:r w:rsidR="00C5427E">
        <w:rPr>
          <w:rFonts w:ascii="Times New Roman" w:hAnsi="Times New Roman" w:cs="Times New Roman"/>
          <w:sz w:val="24"/>
          <w:szCs w:val="24"/>
        </w:rPr>
        <w:t xml:space="preserve"> импульс развития</w:t>
      </w:r>
      <w:r w:rsidR="006A1FC9">
        <w:rPr>
          <w:rFonts w:ascii="Times New Roman" w:hAnsi="Times New Roman" w:cs="Times New Roman"/>
          <w:sz w:val="24"/>
          <w:szCs w:val="24"/>
        </w:rPr>
        <w:t xml:space="preserve"> экономичес</w:t>
      </w:r>
      <w:r w:rsidR="00C5427E">
        <w:rPr>
          <w:rFonts w:ascii="Times New Roman" w:hAnsi="Times New Roman" w:cs="Times New Roman"/>
          <w:sz w:val="24"/>
          <w:szCs w:val="24"/>
        </w:rPr>
        <w:t>к</w:t>
      </w:r>
      <w:r w:rsidR="001F1DEB">
        <w:rPr>
          <w:rFonts w:ascii="Times New Roman" w:hAnsi="Times New Roman" w:cs="Times New Roman"/>
          <w:sz w:val="24"/>
          <w:szCs w:val="24"/>
        </w:rPr>
        <w:t>ой</w:t>
      </w:r>
      <w:r w:rsidR="006A1FC9">
        <w:rPr>
          <w:rFonts w:ascii="Times New Roman" w:hAnsi="Times New Roman" w:cs="Times New Roman"/>
          <w:sz w:val="24"/>
          <w:szCs w:val="24"/>
        </w:rPr>
        <w:t xml:space="preserve"> географи</w:t>
      </w:r>
      <w:r w:rsidR="001F1DEB">
        <w:rPr>
          <w:rFonts w:ascii="Times New Roman" w:hAnsi="Times New Roman" w:cs="Times New Roman"/>
          <w:sz w:val="24"/>
          <w:szCs w:val="24"/>
        </w:rPr>
        <w:t>и</w:t>
      </w:r>
      <w:r w:rsidR="006A1FC9">
        <w:rPr>
          <w:rFonts w:ascii="Times New Roman" w:hAnsi="Times New Roman" w:cs="Times New Roman"/>
          <w:sz w:val="24"/>
          <w:szCs w:val="24"/>
        </w:rPr>
        <w:t xml:space="preserve"> и региональн</w:t>
      </w:r>
      <w:r w:rsidR="001F1DEB">
        <w:rPr>
          <w:rFonts w:ascii="Times New Roman" w:hAnsi="Times New Roman" w:cs="Times New Roman"/>
          <w:sz w:val="24"/>
          <w:szCs w:val="24"/>
        </w:rPr>
        <w:t>ой</w:t>
      </w:r>
      <w:r w:rsidR="006A1FC9">
        <w:rPr>
          <w:rFonts w:ascii="Times New Roman" w:hAnsi="Times New Roman" w:cs="Times New Roman"/>
          <w:sz w:val="24"/>
          <w:szCs w:val="24"/>
        </w:rPr>
        <w:t xml:space="preserve"> экономик</w:t>
      </w:r>
      <w:r w:rsidR="001F1DEB">
        <w:rPr>
          <w:rFonts w:ascii="Times New Roman" w:hAnsi="Times New Roman" w:cs="Times New Roman"/>
          <w:sz w:val="24"/>
          <w:szCs w:val="24"/>
        </w:rPr>
        <w:t>е</w:t>
      </w:r>
      <w:r w:rsidR="006A1FC9">
        <w:rPr>
          <w:rFonts w:ascii="Times New Roman" w:hAnsi="Times New Roman" w:cs="Times New Roman"/>
          <w:sz w:val="24"/>
          <w:szCs w:val="24"/>
        </w:rPr>
        <w:t xml:space="preserve">, </w:t>
      </w:r>
      <w:r w:rsidR="00C5427E">
        <w:rPr>
          <w:rFonts w:ascii="Times New Roman" w:hAnsi="Times New Roman" w:cs="Times New Roman"/>
          <w:sz w:val="24"/>
          <w:szCs w:val="24"/>
        </w:rPr>
        <w:t>что приводит к</w:t>
      </w:r>
      <w:r w:rsidR="006A1FC9">
        <w:rPr>
          <w:rFonts w:ascii="Times New Roman" w:hAnsi="Times New Roman" w:cs="Times New Roman"/>
          <w:sz w:val="24"/>
          <w:szCs w:val="24"/>
        </w:rPr>
        <w:t xml:space="preserve"> формир</w:t>
      </w:r>
      <w:r w:rsidR="00C5427E">
        <w:rPr>
          <w:rFonts w:ascii="Times New Roman" w:hAnsi="Times New Roman" w:cs="Times New Roman"/>
          <w:sz w:val="24"/>
          <w:szCs w:val="24"/>
        </w:rPr>
        <w:t>ованию</w:t>
      </w:r>
      <w:r w:rsidR="006A1FC9">
        <w:rPr>
          <w:rFonts w:ascii="Times New Roman" w:hAnsi="Times New Roman" w:cs="Times New Roman"/>
          <w:sz w:val="24"/>
          <w:szCs w:val="24"/>
        </w:rPr>
        <w:t xml:space="preserve"> </w:t>
      </w:r>
      <w:r w:rsidR="00C5427E">
        <w:rPr>
          <w:rFonts w:ascii="Times New Roman" w:hAnsi="Times New Roman" w:cs="Times New Roman"/>
          <w:sz w:val="24"/>
          <w:szCs w:val="24"/>
        </w:rPr>
        <w:t>первых</w:t>
      </w:r>
      <w:r w:rsidR="006A1FC9">
        <w:rPr>
          <w:rFonts w:ascii="Times New Roman" w:hAnsi="Times New Roman" w:cs="Times New Roman"/>
          <w:sz w:val="24"/>
          <w:szCs w:val="24"/>
        </w:rPr>
        <w:t xml:space="preserve"> представлени</w:t>
      </w:r>
      <w:r w:rsidR="00C5427E">
        <w:rPr>
          <w:rFonts w:ascii="Times New Roman" w:hAnsi="Times New Roman" w:cs="Times New Roman"/>
          <w:sz w:val="24"/>
          <w:szCs w:val="24"/>
        </w:rPr>
        <w:t>й о кластерах</w:t>
      </w:r>
      <w:r w:rsidR="006A1FC9">
        <w:rPr>
          <w:rFonts w:ascii="Times New Roman" w:hAnsi="Times New Roman" w:cs="Times New Roman"/>
          <w:sz w:val="24"/>
          <w:szCs w:val="24"/>
        </w:rPr>
        <w:t xml:space="preserve">. </w:t>
      </w:r>
      <w:r w:rsidR="00C5427E">
        <w:rPr>
          <w:rFonts w:ascii="Times New Roman" w:hAnsi="Times New Roman" w:cs="Times New Roman"/>
          <w:sz w:val="24"/>
          <w:szCs w:val="24"/>
        </w:rPr>
        <w:t>Становление</w:t>
      </w:r>
      <w:r w:rsidR="006A1FC9">
        <w:rPr>
          <w:rFonts w:ascii="Times New Roman" w:hAnsi="Times New Roman" w:cs="Times New Roman"/>
          <w:sz w:val="24"/>
          <w:szCs w:val="24"/>
        </w:rPr>
        <w:t xml:space="preserve"> непосредственно кластерной теории датируется </w:t>
      </w:r>
      <w:r w:rsidR="006A1FC9">
        <w:rPr>
          <w:rFonts w:ascii="Times New Roman" w:hAnsi="Times New Roman" w:cs="Times New Roman"/>
          <w:sz w:val="24"/>
          <w:szCs w:val="24"/>
        </w:rPr>
        <w:lastRenderedPageBreak/>
        <w:t xml:space="preserve">последней четвертью </w:t>
      </w:r>
      <w:r w:rsidR="006A1FC9">
        <w:rPr>
          <w:rFonts w:ascii="Times New Roman" w:hAnsi="Times New Roman" w:cs="Times New Roman"/>
          <w:sz w:val="24"/>
          <w:szCs w:val="24"/>
          <w:lang w:val="en-US"/>
        </w:rPr>
        <w:t>XX</w:t>
      </w:r>
      <w:r w:rsidR="006A1FC9" w:rsidRPr="006A1FC9">
        <w:rPr>
          <w:rFonts w:ascii="Times New Roman" w:hAnsi="Times New Roman" w:cs="Times New Roman"/>
          <w:sz w:val="24"/>
          <w:szCs w:val="24"/>
        </w:rPr>
        <w:t xml:space="preserve"> </w:t>
      </w:r>
      <w:r w:rsidR="006A1FC9">
        <w:rPr>
          <w:rFonts w:ascii="Times New Roman" w:hAnsi="Times New Roman" w:cs="Times New Roman"/>
          <w:sz w:val="24"/>
          <w:szCs w:val="24"/>
        </w:rPr>
        <w:t xml:space="preserve">века и связано с </w:t>
      </w:r>
      <w:r w:rsidR="001F1DEB">
        <w:rPr>
          <w:rFonts w:ascii="Times New Roman" w:hAnsi="Times New Roman" w:cs="Times New Roman"/>
          <w:sz w:val="24"/>
          <w:szCs w:val="24"/>
        </w:rPr>
        <w:t xml:space="preserve">работами </w:t>
      </w:r>
      <w:r w:rsidR="006A1FC9">
        <w:rPr>
          <w:rFonts w:ascii="Times New Roman" w:hAnsi="Times New Roman" w:cs="Times New Roman"/>
          <w:sz w:val="24"/>
          <w:szCs w:val="24"/>
        </w:rPr>
        <w:t>М. Портером, в которых он раскрыл феномен кластера и его преимущества для национальной и региональной конкурентоспособности на мировом рынке</w:t>
      </w:r>
      <w:r w:rsidR="00C5427E">
        <w:rPr>
          <w:rFonts w:ascii="Times New Roman" w:hAnsi="Times New Roman" w:cs="Times New Roman"/>
          <w:sz w:val="24"/>
          <w:szCs w:val="24"/>
        </w:rPr>
        <w:t xml:space="preserve"> </w:t>
      </w:r>
      <w:r w:rsidR="00C5427E" w:rsidRPr="00C5427E">
        <w:rPr>
          <w:rFonts w:ascii="Times New Roman" w:hAnsi="Times New Roman" w:cs="Times New Roman"/>
          <w:sz w:val="24"/>
          <w:szCs w:val="24"/>
        </w:rPr>
        <w:t>[</w:t>
      </w:r>
      <w:r w:rsidR="00C5427E">
        <w:rPr>
          <w:rFonts w:ascii="Times New Roman" w:hAnsi="Times New Roman" w:cs="Times New Roman"/>
          <w:sz w:val="24"/>
          <w:szCs w:val="24"/>
        </w:rPr>
        <w:fldChar w:fldCharType="begin"/>
      </w:r>
      <w:r w:rsidR="00C5427E">
        <w:rPr>
          <w:rFonts w:ascii="Times New Roman" w:hAnsi="Times New Roman" w:cs="Times New Roman"/>
          <w:sz w:val="24"/>
          <w:szCs w:val="24"/>
        </w:rPr>
        <w:instrText xml:space="preserve"> REF _Ref7094156 \r \h </w:instrText>
      </w:r>
      <w:r w:rsidR="00C5427E">
        <w:rPr>
          <w:rFonts w:ascii="Times New Roman" w:hAnsi="Times New Roman" w:cs="Times New Roman"/>
          <w:sz w:val="24"/>
          <w:szCs w:val="24"/>
        </w:rPr>
      </w:r>
      <w:r w:rsidR="00C5427E">
        <w:rPr>
          <w:rFonts w:ascii="Times New Roman" w:hAnsi="Times New Roman" w:cs="Times New Roman"/>
          <w:sz w:val="24"/>
          <w:szCs w:val="24"/>
        </w:rPr>
        <w:fldChar w:fldCharType="separate"/>
      </w:r>
      <w:r w:rsidR="00661EAA">
        <w:rPr>
          <w:rFonts w:ascii="Times New Roman" w:hAnsi="Times New Roman" w:cs="Times New Roman"/>
          <w:sz w:val="24"/>
          <w:szCs w:val="24"/>
        </w:rPr>
        <w:t>1</w:t>
      </w:r>
      <w:r w:rsidR="00C5427E">
        <w:rPr>
          <w:rFonts w:ascii="Times New Roman" w:hAnsi="Times New Roman" w:cs="Times New Roman"/>
          <w:sz w:val="24"/>
          <w:szCs w:val="24"/>
        </w:rPr>
        <w:fldChar w:fldCharType="end"/>
      </w:r>
      <w:r w:rsidR="00E64721">
        <w:rPr>
          <w:rFonts w:ascii="Times New Roman" w:hAnsi="Times New Roman" w:cs="Times New Roman"/>
          <w:sz w:val="24"/>
          <w:szCs w:val="24"/>
        </w:rPr>
        <w:t>, с.116-120</w:t>
      </w:r>
      <w:r w:rsidR="00C5427E" w:rsidRPr="00C5427E">
        <w:rPr>
          <w:rFonts w:ascii="Times New Roman" w:hAnsi="Times New Roman" w:cs="Times New Roman"/>
          <w:sz w:val="24"/>
          <w:szCs w:val="24"/>
        </w:rPr>
        <w:t>]</w:t>
      </w:r>
      <w:r w:rsidR="006A1FC9">
        <w:rPr>
          <w:rFonts w:ascii="Times New Roman" w:hAnsi="Times New Roman" w:cs="Times New Roman"/>
          <w:sz w:val="24"/>
          <w:szCs w:val="24"/>
        </w:rPr>
        <w:t>.</w:t>
      </w:r>
      <w:r w:rsidR="00386119">
        <w:rPr>
          <w:rFonts w:ascii="Times New Roman" w:hAnsi="Times New Roman" w:cs="Times New Roman"/>
          <w:sz w:val="24"/>
          <w:szCs w:val="24"/>
        </w:rPr>
        <w:t xml:space="preserve"> </w:t>
      </w:r>
      <w:r w:rsidR="001F1DEB">
        <w:rPr>
          <w:rFonts w:ascii="Times New Roman" w:hAnsi="Times New Roman" w:cs="Times New Roman"/>
          <w:sz w:val="24"/>
          <w:szCs w:val="24"/>
        </w:rPr>
        <w:t xml:space="preserve">Результатом столетней </w:t>
      </w:r>
      <w:r w:rsidR="00386119">
        <w:rPr>
          <w:rFonts w:ascii="Times New Roman" w:hAnsi="Times New Roman" w:cs="Times New Roman"/>
          <w:sz w:val="24"/>
          <w:szCs w:val="24"/>
        </w:rPr>
        <w:t>истори</w:t>
      </w:r>
      <w:r w:rsidR="001F1DEB">
        <w:rPr>
          <w:rFonts w:ascii="Times New Roman" w:hAnsi="Times New Roman" w:cs="Times New Roman"/>
          <w:sz w:val="24"/>
          <w:szCs w:val="24"/>
        </w:rPr>
        <w:t>и</w:t>
      </w:r>
      <w:r w:rsidR="00386119">
        <w:rPr>
          <w:rFonts w:ascii="Times New Roman" w:hAnsi="Times New Roman" w:cs="Times New Roman"/>
          <w:sz w:val="24"/>
          <w:szCs w:val="24"/>
        </w:rPr>
        <w:t xml:space="preserve"> развития </w:t>
      </w:r>
      <w:r w:rsidR="00537A18">
        <w:rPr>
          <w:rFonts w:ascii="Times New Roman" w:hAnsi="Times New Roman" w:cs="Times New Roman"/>
          <w:sz w:val="24"/>
          <w:szCs w:val="24"/>
        </w:rPr>
        <w:t xml:space="preserve">экономической мысли </w:t>
      </w:r>
      <w:r w:rsidR="001F1DEB">
        <w:rPr>
          <w:rFonts w:ascii="Times New Roman" w:hAnsi="Times New Roman" w:cs="Times New Roman"/>
          <w:sz w:val="24"/>
          <w:szCs w:val="24"/>
        </w:rPr>
        <w:t>является</w:t>
      </w:r>
      <w:r w:rsidR="00537A18">
        <w:rPr>
          <w:rFonts w:ascii="Times New Roman" w:hAnsi="Times New Roman" w:cs="Times New Roman"/>
          <w:sz w:val="24"/>
          <w:szCs w:val="24"/>
        </w:rPr>
        <w:t xml:space="preserve"> </w:t>
      </w:r>
      <w:r w:rsidR="001F1DEB">
        <w:rPr>
          <w:rFonts w:ascii="Times New Roman" w:hAnsi="Times New Roman" w:cs="Times New Roman"/>
          <w:sz w:val="24"/>
          <w:szCs w:val="24"/>
        </w:rPr>
        <w:t xml:space="preserve">формирование </w:t>
      </w:r>
      <w:r w:rsidR="00537A18">
        <w:rPr>
          <w:rFonts w:ascii="Times New Roman" w:hAnsi="Times New Roman" w:cs="Times New Roman"/>
          <w:sz w:val="24"/>
          <w:szCs w:val="24"/>
        </w:rPr>
        <w:t>четыре</w:t>
      </w:r>
      <w:r w:rsidR="001F1DEB">
        <w:rPr>
          <w:rFonts w:ascii="Times New Roman" w:hAnsi="Times New Roman" w:cs="Times New Roman"/>
          <w:sz w:val="24"/>
          <w:szCs w:val="24"/>
        </w:rPr>
        <w:t>х</w:t>
      </w:r>
      <w:r w:rsidR="00537A18">
        <w:rPr>
          <w:rFonts w:ascii="Times New Roman" w:hAnsi="Times New Roman" w:cs="Times New Roman"/>
          <w:sz w:val="24"/>
          <w:szCs w:val="24"/>
        </w:rPr>
        <w:t xml:space="preserve"> подход</w:t>
      </w:r>
      <w:r w:rsidR="001F1DEB">
        <w:rPr>
          <w:rFonts w:ascii="Times New Roman" w:hAnsi="Times New Roman" w:cs="Times New Roman"/>
          <w:sz w:val="24"/>
          <w:szCs w:val="24"/>
        </w:rPr>
        <w:t>ов</w:t>
      </w:r>
      <w:r w:rsidR="00537A18">
        <w:rPr>
          <w:rFonts w:ascii="Times New Roman" w:hAnsi="Times New Roman" w:cs="Times New Roman"/>
          <w:sz w:val="24"/>
          <w:szCs w:val="24"/>
        </w:rPr>
        <w:t xml:space="preserve"> к пониманию термина «кластер»: географический, отраслевой, основанный на взаимосвязи участников кластера и </w:t>
      </w:r>
      <w:r w:rsidR="00E40EA8">
        <w:rPr>
          <w:rFonts w:ascii="Times New Roman" w:hAnsi="Times New Roman" w:cs="Times New Roman"/>
          <w:sz w:val="24"/>
          <w:szCs w:val="24"/>
        </w:rPr>
        <w:t>основанный</w:t>
      </w:r>
      <w:r w:rsidR="00BC112E">
        <w:rPr>
          <w:rFonts w:ascii="Times New Roman" w:hAnsi="Times New Roman" w:cs="Times New Roman"/>
          <w:sz w:val="24"/>
          <w:szCs w:val="24"/>
        </w:rPr>
        <w:t xml:space="preserve"> </w:t>
      </w:r>
      <w:r w:rsidR="00E40EA8">
        <w:rPr>
          <w:rFonts w:ascii="Times New Roman" w:hAnsi="Times New Roman" w:cs="Times New Roman"/>
          <w:sz w:val="24"/>
          <w:szCs w:val="24"/>
        </w:rPr>
        <w:t xml:space="preserve">на </w:t>
      </w:r>
      <w:r w:rsidR="00BC112E">
        <w:rPr>
          <w:rFonts w:ascii="Times New Roman" w:hAnsi="Times New Roman" w:cs="Times New Roman"/>
          <w:sz w:val="24"/>
          <w:szCs w:val="24"/>
        </w:rPr>
        <w:t>географической локализации и взаимосвязи предприятий</w:t>
      </w:r>
      <w:r w:rsidR="00E40EA8">
        <w:rPr>
          <w:rFonts w:ascii="Times New Roman" w:hAnsi="Times New Roman" w:cs="Times New Roman"/>
          <w:sz w:val="24"/>
          <w:szCs w:val="24"/>
        </w:rPr>
        <w:t xml:space="preserve"> </w:t>
      </w:r>
      <w:r w:rsidR="00E40EA8" w:rsidRPr="00E40EA8">
        <w:rPr>
          <w:rFonts w:ascii="Times New Roman" w:hAnsi="Times New Roman" w:cs="Times New Roman"/>
          <w:sz w:val="24"/>
          <w:szCs w:val="24"/>
        </w:rPr>
        <w:t>[</w:t>
      </w:r>
      <w:r w:rsidR="00E40EA8">
        <w:rPr>
          <w:rFonts w:ascii="Times New Roman" w:hAnsi="Times New Roman" w:cs="Times New Roman"/>
          <w:sz w:val="24"/>
          <w:szCs w:val="24"/>
        </w:rPr>
        <w:fldChar w:fldCharType="begin"/>
      </w:r>
      <w:r w:rsidR="00E40EA8">
        <w:rPr>
          <w:rFonts w:ascii="Times New Roman" w:hAnsi="Times New Roman" w:cs="Times New Roman"/>
          <w:sz w:val="24"/>
          <w:szCs w:val="24"/>
        </w:rPr>
        <w:instrText xml:space="preserve"> REF _Ref7098109 \r \h </w:instrText>
      </w:r>
      <w:r w:rsidR="00E40EA8">
        <w:rPr>
          <w:rFonts w:ascii="Times New Roman" w:hAnsi="Times New Roman" w:cs="Times New Roman"/>
          <w:sz w:val="24"/>
          <w:szCs w:val="24"/>
        </w:rPr>
      </w:r>
      <w:r w:rsidR="00E40EA8">
        <w:rPr>
          <w:rFonts w:ascii="Times New Roman" w:hAnsi="Times New Roman" w:cs="Times New Roman"/>
          <w:sz w:val="24"/>
          <w:szCs w:val="24"/>
        </w:rPr>
        <w:fldChar w:fldCharType="separate"/>
      </w:r>
      <w:r w:rsidR="00661EAA">
        <w:rPr>
          <w:rFonts w:ascii="Times New Roman" w:hAnsi="Times New Roman" w:cs="Times New Roman"/>
          <w:sz w:val="24"/>
          <w:szCs w:val="24"/>
        </w:rPr>
        <w:t>2</w:t>
      </w:r>
      <w:r w:rsidR="00E40EA8">
        <w:rPr>
          <w:rFonts w:ascii="Times New Roman" w:hAnsi="Times New Roman" w:cs="Times New Roman"/>
          <w:sz w:val="24"/>
          <w:szCs w:val="24"/>
        </w:rPr>
        <w:fldChar w:fldCharType="end"/>
      </w:r>
      <w:r w:rsidR="00E64721">
        <w:rPr>
          <w:rFonts w:ascii="Times New Roman" w:hAnsi="Times New Roman" w:cs="Times New Roman"/>
          <w:sz w:val="24"/>
          <w:szCs w:val="24"/>
        </w:rPr>
        <w:t>, с.133</w:t>
      </w:r>
      <w:r w:rsidR="00E40EA8" w:rsidRPr="00E40EA8">
        <w:rPr>
          <w:rFonts w:ascii="Times New Roman" w:hAnsi="Times New Roman" w:cs="Times New Roman"/>
          <w:sz w:val="24"/>
          <w:szCs w:val="24"/>
        </w:rPr>
        <w:t>]</w:t>
      </w:r>
      <w:r w:rsidR="00E40EA8">
        <w:rPr>
          <w:rFonts w:ascii="Times New Roman" w:hAnsi="Times New Roman" w:cs="Times New Roman"/>
          <w:sz w:val="24"/>
          <w:szCs w:val="24"/>
        </w:rPr>
        <w:t>.</w:t>
      </w:r>
      <w:r w:rsidR="0046324B">
        <w:rPr>
          <w:rFonts w:ascii="Times New Roman" w:hAnsi="Times New Roman" w:cs="Times New Roman"/>
          <w:sz w:val="24"/>
          <w:szCs w:val="24"/>
        </w:rPr>
        <w:t xml:space="preserve"> Последний подход отражает взгляды современных экономистов, которые акцентируют внимание на близком расположении и функциональной взаимосвязи предприятий как на обязательном условии для участников кластера.</w:t>
      </w:r>
    </w:p>
    <w:p w:rsidR="00D03F66" w:rsidRDefault="001F1DEB" w:rsidP="008D0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исследования п</w:t>
      </w:r>
      <w:r w:rsidR="00E40EA8">
        <w:rPr>
          <w:rFonts w:ascii="Times New Roman" w:hAnsi="Times New Roman" w:cs="Times New Roman"/>
          <w:sz w:val="24"/>
          <w:szCs w:val="24"/>
        </w:rPr>
        <w:t xml:space="preserve">роведен дедуктивный анализ </w:t>
      </w:r>
      <w:r w:rsidR="00E40EA8" w:rsidRPr="00BD4C4B">
        <w:rPr>
          <w:rFonts w:ascii="Times New Roman" w:hAnsi="Times New Roman" w:cs="Times New Roman"/>
          <w:sz w:val="24"/>
          <w:szCs w:val="24"/>
        </w:rPr>
        <w:t>определений понятия «кластер» в работах отечественных и зарубежных ученых</w:t>
      </w:r>
      <w:r w:rsidR="007737E7">
        <w:rPr>
          <w:rFonts w:ascii="Times New Roman" w:hAnsi="Times New Roman" w:cs="Times New Roman"/>
          <w:sz w:val="24"/>
          <w:szCs w:val="24"/>
        </w:rPr>
        <w:t xml:space="preserve"> (табл. 1)</w:t>
      </w:r>
      <w:r w:rsidR="00E40EA8">
        <w:rPr>
          <w:rFonts w:ascii="Times New Roman" w:hAnsi="Times New Roman" w:cs="Times New Roman"/>
          <w:sz w:val="24"/>
          <w:szCs w:val="24"/>
        </w:rPr>
        <w:t xml:space="preserve">. </w:t>
      </w:r>
    </w:p>
    <w:p w:rsidR="007737E7" w:rsidRDefault="007737E7" w:rsidP="0092596E">
      <w:pPr>
        <w:spacing w:after="0" w:line="360" w:lineRule="auto"/>
        <w:ind w:firstLine="709"/>
        <w:jc w:val="both"/>
        <w:rPr>
          <w:rFonts w:ascii="Times New Roman" w:hAnsi="Times New Roman" w:cs="Times New Roman"/>
          <w:sz w:val="24"/>
          <w:szCs w:val="24"/>
        </w:rPr>
      </w:pPr>
    </w:p>
    <w:p w:rsidR="00D325F2" w:rsidRDefault="007737E7" w:rsidP="00A25519">
      <w:pPr>
        <w:spacing w:after="0" w:line="240" w:lineRule="auto"/>
        <w:jc w:val="center"/>
        <w:rPr>
          <w:rFonts w:ascii="Times New Roman" w:hAnsi="Times New Roman" w:cs="Times New Roman"/>
          <w:sz w:val="24"/>
          <w:szCs w:val="24"/>
        </w:rPr>
      </w:pPr>
      <w:r w:rsidRPr="007737E7">
        <w:rPr>
          <w:rFonts w:ascii="Times New Roman" w:hAnsi="Times New Roman" w:cs="Times New Roman"/>
          <w:sz w:val="24"/>
          <w:szCs w:val="24"/>
        </w:rPr>
        <w:t xml:space="preserve">Таблица 1 – </w:t>
      </w:r>
      <w:r>
        <w:rPr>
          <w:rFonts w:ascii="Times New Roman" w:hAnsi="Times New Roman" w:cs="Times New Roman"/>
          <w:sz w:val="24"/>
          <w:szCs w:val="24"/>
        </w:rPr>
        <w:t>Дедуктивный анализ понятия «кластер»</w:t>
      </w:r>
      <w:r w:rsidRPr="007737E7">
        <w:rPr>
          <w:rFonts w:ascii="Times New Roman" w:hAnsi="Times New Roman" w:cs="Times New Roman"/>
          <w:sz w:val="24"/>
          <w:szCs w:val="24"/>
        </w:rPr>
        <w:t xml:space="preserve"> </w:t>
      </w:r>
      <w:r w:rsidRPr="00BD4C4B">
        <w:rPr>
          <w:rFonts w:ascii="Times New Roman" w:hAnsi="Times New Roman" w:cs="Times New Roman"/>
          <w:sz w:val="24"/>
          <w:szCs w:val="24"/>
        </w:rPr>
        <w:t>в работах отечественных и зарубежных ученых</w:t>
      </w:r>
    </w:p>
    <w:tbl>
      <w:tblPr>
        <w:tblStyle w:val="a7"/>
        <w:tblW w:w="0" w:type="auto"/>
        <w:tblLayout w:type="fixed"/>
        <w:tblLook w:val="04A0" w:firstRow="1" w:lastRow="0" w:firstColumn="1" w:lastColumn="0" w:noHBand="0" w:noVBand="1"/>
      </w:tblPr>
      <w:tblGrid>
        <w:gridCol w:w="534"/>
        <w:gridCol w:w="5244"/>
        <w:gridCol w:w="737"/>
        <w:gridCol w:w="567"/>
        <w:gridCol w:w="850"/>
        <w:gridCol w:w="1532"/>
      </w:tblGrid>
      <w:tr w:rsidR="00A25519" w:rsidRPr="00A25519" w:rsidTr="0012105C">
        <w:tc>
          <w:tcPr>
            <w:tcW w:w="534" w:type="dxa"/>
            <w:vMerge w:val="restart"/>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5244" w:type="dxa"/>
            <w:vMerge w:val="restart"/>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Ключевые составляющие термина</w:t>
            </w:r>
          </w:p>
        </w:tc>
        <w:tc>
          <w:tcPr>
            <w:tcW w:w="3686" w:type="dxa"/>
            <w:gridSpan w:val="4"/>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Подход к определению «кластер»</w:t>
            </w:r>
          </w:p>
        </w:tc>
      </w:tr>
      <w:tr w:rsidR="00A25519" w:rsidRPr="00A25519" w:rsidTr="0012105C">
        <w:trPr>
          <w:cantSplit/>
          <w:trHeight w:val="2955"/>
        </w:trPr>
        <w:tc>
          <w:tcPr>
            <w:tcW w:w="534" w:type="dxa"/>
            <w:vMerge/>
            <w:vAlign w:val="center"/>
          </w:tcPr>
          <w:p w:rsidR="00A25519" w:rsidRPr="00A25519" w:rsidRDefault="00A25519" w:rsidP="00A25519">
            <w:pPr>
              <w:jc w:val="center"/>
              <w:rPr>
                <w:rFonts w:ascii="Times New Roman" w:hAnsi="Times New Roman" w:cs="Times New Roman"/>
                <w:sz w:val="24"/>
                <w:szCs w:val="24"/>
              </w:rPr>
            </w:pPr>
          </w:p>
        </w:tc>
        <w:tc>
          <w:tcPr>
            <w:tcW w:w="5244" w:type="dxa"/>
            <w:vMerge/>
          </w:tcPr>
          <w:p w:rsidR="00A25519" w:rsidRPr="00A25519" w:rsidRDefault="00A25519" w:rsidP="00A25519">
            <w:pPr>
              <w:jc w:val="both"/>
              <w:rPr>
                <w:rFonts w:ascii="Times New Roman" w:hAnsi="Times New Roman" w:cs="Times New Roman"/>
                <w:sz w:val="24"/>
                <w:szCs w:val="24"/>
              </w:rPr>
            </w:pPr>
          </w:p>
        </w:tc>
        <w:tc>
          <w:tcPr>
            <w:tcW w:w="737" w:type="dxa"/>
            <w:textDirection w:val="btLr"/>
            <w:vAlign w:val="center"/>
          </w:tcPr>
          <w:p w:rsidR="00A25519" w:rsidRPr="00A25519" w:rsidRDefault="00A25519" w:rsidP="00A25519">
            <w:pPr>
              <w:ind w:left="113" w:right="113"/>
              <w:jc w:val="center"/>
              <w:rPr>
                <w:rFonts w:ascii="Times New Roman" w:hAnsi="Times New Roman" w:cs="Times New Roman"/>
                <w:sz w:val="24"/>
                <w:szCs w:val="24"/>
              </w:rPr>
            </w:pPr>
            <w:r w:rsidRPr="00A25519">
              <w:rPr>
                <w:rFonts w:ascii="Times New Roman" w:hAnsi="Times New Roman" w:cs="Times New Roman"/>
                <w:b/>
                <w:sz w:val="24"/>
                <w:szCs w:val="24"/>
              </w:rPr>
              <w:t>Географический</w:t>
            </w:r>
            <w:r>
              <w:rPr>
                <w:rFonts w:ascii="Times New Roman" w:hAnsi="Times New Roman" w:cs="Times New Roman"/>
                <w:sz w:val="24"/>
                <w:szCs w:val="24"/>
              </w:rPr>
              <w:t xml:space="preserve"> </w:t>
            </w:r>
            <w:r>
              <w:rPr>
                <w:rFonts w:ascii="Times New Roman" w:hAnsi="Times New Roman" w:cs="Times New Roman"/>
                <w:sz w:val="24"/>
                <w:szCs w:val="24"/>
              </w:rPr>
              <w:br/>
            </w:r>
            <w:r w:rsidRPr="00A22ED9">
              <w:rPr>
                <w:rFonts w:ascii="Times New Roman" w:hAnsi="Times New Roman" w:cs="Times New Roman"/>
                <w:sz w:val="24"/>
                <w:szCs w:val="24"/>
              </w:rPr>
              <w:t>[</w:t>
            </w:r>
            <w:r>
              <w:rPr>
                <w:rFonts w:ascii="Times New Roman" w:hAnsi="Times New Roman" w:cs="Times New Roman"/>
                <w:sz w:val="24"/>
                <w:szCs w:val="24"/>
                <w:lang w:val="en-US"/>
              </w:rPr>
              <w:fldChar w:fldCharType="begin"/>
            </w:r>
            <w:r w:rsidRPr="00A22ED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REF</w:instrText>
            </w:r>
            <w:r w:rsidRPr="00A22ED9">
              <w:rPr>
                <w:rFonts w:ascii="Times New Roman" w:hAnsi="Times New Roman" w:cs="Times New Roman"/>
                <w:sz w:val="24"/>
                <w:szCs w:val="24"/>
              </w:rPr>
              <w:instrText xml:space="preserve"> _</w:instrText>
            </w:r>
            <w:r>
              <w:rPr>
                <w:rFonts w:ascii="Times New Roman" w:hAnsi="Times New Roman" w:cs="Times New Roman"/>
                <w:sz w:val="24"/>
                <w:szCs w:val="24"/>
                <w:lang w:val="en-US"/>
              </w:rPr>
              <w:instrText>Ref</w:instrText>
            </w:r>
            <w:r w:rsidRPr="00A22ED9">
              <w:rPr>
                <w:rFonts w:ascii="Times New Roman" w:hAnsi="Times New Roman" w:cs="Times New Roman"/>
                <w:sz w:val="24"/>
                <w:szCs w:val="24"/>
              </w:rPr>
              <w:instrText>7099535 \</w:instrText>
            </w:r>
            <w:r>
              <w:rPr>
                <w:rFonts w:ascii="Times New Roman" w:hAnsi="Times New Roman" w:cs="Times New Roman"/>
                <w:sz w:val="24"/>
                <w:szCs w:val="24"/>
                <w:lang w:val="en-US"/>
              </w:rPr>
              <w:instrText>r</w:instrText>
            </w:r>
            <w:r w:rsidRPr="00A22ED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w:instrText>
            </w:r>
            <w:r w:rsidRPr="00A22ED9">
              <w:rPr>
                <w:rFonts w:ascii="Times New Roman" w:hAnsi="Times New Roman" w:cs="Times New Roman"/>
                <w:sz w:val="24"/>
                <w:szCs w:val="24"/>
              </w:rPr>
              <w:instrText xml:space="preserve"> </w:instrText>
            </w:r>
            <w:r w:rsidRPr="00A25519">
              <w:rPr>
                <w:rFonts w:ascii="Times New Roman" w:hAnsi="Times New Roman" w:cs="Times New Roman"/>
                <w:sz w:val="24"/>
                <w:szCs w:val="24"/>
              </w:rPr>
              <w:instrText xml:space="preserve"> \* </w:instrText>
            </w:r>
            <w:r>
              <w:rPr>
                <w:rFonts w:ascii="Times New Roman" w:hAnsi="Times New Roman" w:cs="Times New Roman"/>
                <w:sz w:val="24"/>
                <w:szCs w:val="24"/>
                <w:lang w:val="en-US"/>
              </w:rPr>
              <w:instrText>MERGEFORMAT</w:instrText>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661EAA" w:rsidRPr="00661EAA">
              <w:rPr>
                <w:rFonts w:ascii="Times New Roman" w:hAnsi="Times New Roman" w:cs="Times New Roman"/>
                <w:sz w:val="24"/>
                <w:szCs w:val="24"/>
              </w:rPr>
              <w:t>3</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с.112; </w:t>
            </w:r>
            <w:r>
              <w:rPr>
                <w:rFonts w:ascii="Times New Roman" w:hAnsi="Times New Roman" w:cs="Times New Roman"/>
                <w:sz w:val="24"/>
                <w:szCs w:val="24"/>
                <w:lang w:val="en-US"/>
              </w:rPr>
              <w:fldChar w:fldCharType="begin"/>
            </w:r>
            <w:r w:rsidRPr="00A22ED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REF</w:instrText>
            </w:r>
            <w:r w:rsidRPr="00A22ED9">
              <w:rPr>
                <w:rFonts w:ascii="Times New Roman" w:hAnsi="Times New Roman" w:cs="Times New Roman"/>
                <w:sz w:val="24"/>
                <w:szCs w:val="24"/>
              </w:rPr>
              <w:instrText xml:space="preserve"> _</w:instrText>
            </w:r>
            <w:r>
              <w:rPr>
                <w:rFonts w:ascii="Times New Roman" w:hAnsi="Times New Roman" w:cs="Times New Roman"/>
                <w:sz w:val="24"/>
                <w:szCs w:val="24"/>
                <w:lang w:val="en-US"/>
              </w:rPr>
              <w:instrText>Ref</w:instrText>
            </w:r>
            <w:r w:rsidRPr="00A22ED9">
              <w:rPr>
                <w:rFonts w:ascii="Times New Roman" w:hAnsi="Times New Roman" w:cs="Times New Roman"/>
                <w:sz w:val="24"/>
                <w:szCs w:val="24"/>
              </w:rPr>
              <w:instrText>7100224 \</w:instrText>
            </w:r>
            <w:r>
              <w:rPr>
                <w:rFonts w:ascii="Times New Roman" w:hAnsi="Times New Roman" w:cs="Times New Roman"/>
                <w:sz w:val="24"/>
                <w:szCs w:val="24"/>
                <w:lang w:val="en-US"/>
              </w:rPr>
              <w:instrText>r</w:instrText>
            </w:r>
            <w:r w:rsidRPr="00A22ED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w:instrText>
            </w:r>
            <w:r w:rsidRPr="00A22ED9">
              <w:rPr>
                <w:rFonts w:ascii="Times New Roman" w:hAnsi="Times New Roman" w:cs="Times New Roman"/>
                <w:sz w:val="24"/>
                <w:szCs w:val="24"/>
              </w:rPr>
              <w:instrText xml:space="preserve"> </w:instrText>
            </w:r>
            <w:r w:rsidRPr="00A25519">
              <w:rPr>
                <w:rFonts w:ascii="Times New Roman" w:hAnsi="Times New Roman" w:cs="Times New Roman"/>
                <w:sz w:val="24"/>
                <w:szCs w:val="24"/>
              </w:rPr>
              <w:instrText xml:space="preserve"> \* </w:instrText>
            </w:r>
            <w:r>
              <w:rPr>
                <w:rFonts w:ascii="Times New Roman" w:hAnsi="Times New Roman" w:cs="Times New Roman"/>
                <w:sz w:val="24"/>
                <w:szCs w:val="24"/>
                <w:lang w:val="en-US"/>
              </w:rPr>
              <w:instrText>MERGEFORMAT</w:instrText>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661EAA" w:rsidRPr="00661EAA">
              <w:rPr>
                <w:rFonts w:ascii="Times New Roman" w:hAnsi="Times New Roman" w:cs="Times New Roman"/>
                <w:sz w:val="24"/>
                <w:szCs w:val="24"/>
              </w:rPr>
              <w:t>4</w:t>
            </w:r>
            <w:r>
              <w:rPr>
                <w:rFonts w:ascii="Times New Roman" w:hAnsi="Times New Roman" w:cs="Times New Roman"/>
                <w:sz w:val="24"/>
                <w:szCs w:val="24"/>
                <w:lang w:val="en-US"/>
              </w:rPr>
              <w:fldChar w:fldCharType="end"/>
            </w:r>
            <w:r>
              <w:rPr>
                <w:rFonts w:ascii="Times New Roman" w:hAnsi="Times New Roman" w:cs="Times New Roman"/>
                <w:sz w:val="24"/>
                <w:szCs w:val="24"/>
              </w:rPr>
              <w:t>, с.</w:t>
            </w:r>
            <w:r w:rsidRPr="00A25519">
              <w:rPr>
                <w:rFonts w:ascii="Times New Roman" w:hAnsi="Times New Roman" w:cs="Times New Roman"/>
                <w:sz w:val="24"/>
                <w:szCs w:val="24"/>
              </w:rPr>
              <w:t>15</w:t>
            </w:r>
            <w:r w:rsidRPr="00A22ED9">
              <w:rPr>
                <w:rFonts w:ascii="Times New Roman" w:hAnsi="Times New Roman" w:cs="Times New Roman"/>
                <w:sz w:val="24"/>
                <w:szCs w:val="24"/>
              </w:rPr>
              <w:t>]</w:t>
            </w:r>
          </w:p>
        </w:tc>
        <w:tc>
          <w:tcPr>
            <w:tcW w:w="567" w:type="dxa"/>
            <w:textDirection w:val="btLr"/>
            <w:vAlign w:val="center"/>
          </w:tcPr>
          <w:p w:rsidR="00A25519" w:rsidRPr="00A25519" w:rsidRDefault="00A25519" w:rsidP="00A25519">
            <w:pPr>
              <w:ind w:left="113" w:right="113"/>
              <w:jc w:val="center"/>
              <w:rPr>
                <w:rFonts w:ascii="Times New Roman" w:hAnsi="Times New Roman" w:cs="Times New Roman"/>
                <w:sz w:val="24"/>
                <w:szCs w:val="24"/>
              </w:rPr>
            </w:pPr>
            <w:r w:rsidRPr="00A25519">
              <w:rPr>
                <w:rFonts w:ascii="Times New Roman" w:hAnsi="Times New Roman" w:cs="Times New Roman"/>
                <w:b/>
                <w:sz w:val="24"/>
                <w:szCs w:val="24"/>
              </w:rPr>
              <w:t>Отраслевой</w:t>
            </w:r>
            <w:r w:rsidRPr="00A25519">
              <w:rPr>
                <w:rFonts w:ascii="Times New Roman" w:hAnsi="Times New Roman" w:cs="Times New Roman"/>
                <w:sz w:val="24"/>
                <w:szCs w:val="24"/>
              </w:rPr>
              <w:t xml:space="preserve"> </w:t>
            </w:r>
            <w:r>
              <w:rPr>
                <w:rFonts w:ascii="Times New Roman" w:hAnsi="Times New Roman" w:cs="Times New Roman"/>
                <w:sz w:val="24"/>
                <w:szCs w:val="24"/>
              </w:rPr>
              <w:br/>
            </w:r>
            <w:r w:rsidRPr="00A25519">
              <w:rPr>
                <w:rFonts w:ascii="Times New Roman" w:hAnsi="Times New Roman" w:cs="Times New Roman"/>
                <w:sz w:val="24"/>
                <w:szCs w:val="24"/>
              </w:rPr>
              <w:t>[</w:t>
            </w:r>
            <w:r>
              <w:rPr>
                <w:rFonts w:ascii="Times New Roman" w:hAnsi="Times New Roman" w:cs="Times New Roman"/>
                <w:sz w:val="24"/>
                <w:szCs w:val="24"/>
                <w:lang w:val="en-US"/>
              </w:rPr>
              <w:fldChar w:fldCharType="begin"/>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REF</w:instrText>
            </w:r>
            <w:r w:rsidRPr="00A25519">
              <w:rPr>
                <w:rFonts w:ascii="Times New Roman" w:hAnsi="Times New Roman" w:cs="Times New Roman"/>
                <w:sz w:val="24"/>
                <w:szCs w:val="24"/>
              </w:rPr>
              <w:instrText xml:space="preserve"> _</w:instrText>
            </w:r>
            <w:r>
              <w:rPr>
                <w:rFonts w:ascii="Times New Roman" w:hAnsi="Times New Roman" w:cs="Times New Roman"/>
                <w:sz w:val="24"/>
                <w:szCs w:val="24"/>
                <w:lang w:val="en-US"/>
              </w:rPr>
              <w:instrText>Ref</w:instrText>
            </w:r>
            <w:r w:rsidRPr="00A25519">
              <w:rPr>
                <w:rFonts w:ascii="Times New Roman" w:hAnsi="Times New Roman" w:cs="Times New Roman"/>
                <w:sz w:val="24"/>
                <w:szCs w:val="24"/>
              </w:rPr>
              <w:instrText>7100005 \</w:instrText>
            </w:r>
            <w:r>
              <w:rPr>
                <w:rFonts w:ascii="Times New Roman" w:hAnsi="Times New Roman" w:cs="Times New Roman"/>
                <w:sz w:val="24"/>
                <w:szCs w:val="24"/>
                <w:lang w:val="en-US"/>
              </w:rPr>
              <w:instrText>r</w:instrText>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w:instrText>
            </w:r>
            <w:r w:rsidRPr="00A25519">
              <w:rPr>
                <w:rFonts w:ascii="Times New Roman" w:hAnsi="Times New Roman" w:cs="Times New Roman"/>
                <w:sz w:val="24"/>
                <w:szCs w:val="24"/>
              </w:rPr>
              <w:instrText xml:space="preserve">  \* </w:instrText>
            </w:r>
            <w:r>
              <w:rPr>
                <w:rFonts w:ascii="Times New Roman" w:hAnsi="Times New Roman" w:cs="Times New Roman"/>
                <w:sz w:val="24"/>
                <w:szCs w:val="24"/>
                <w:lang w:val="en-US"/>
              </w:rPr>
              <w:instrText>MERGEFORMAT</w:instrText>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661EAA" w:rsidRPr="00661EAA">
              <w:rPr>
                <w:rFonts w:ascii="Times New Roman" w:hAnsi="Times New Roman" w:cs="Times New Roman"/>
                <w:sz w:val="24"/>
                <w:szCs w:val="24"/>
              </w:rPr>
              <w:t>5</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с.48; </w:t>
            </w:r>
            <w:r>
              <w:rPr>
                <w:rFonts w:ascii="Times New Roman" w:hAnsi="Times New Roman" w:cs="Times New Roman"/>
                <w:sz w:val="24"/>
                <w:szCs w:val="24"/>
                <w:lang w:val="en-US"/>
              </w:rPr>
              <w:fldChar w:fldCharType="begin"/>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REF</w:instrText>
            </w:r>
            <w:r w:rsidRPr="00A25519">
              <w:rPr>
                <w:rFonts w:ascii="Times New Roman" w:hAnsi="Times New Roman" w:cs="Times New Roman"/>
                <w:sz w:val="24"/>
                <w:szCs w:val="24"/>
              </w:rPr>
              <w:instrText xml:space="preserve"> _</w:instrText>
            </w:r>
            <w:r>
              <w:rPr>
                <w:rFonts w:ascii="Times New Roman" w:hAnsi="Times New Roman" w:cs="Times New Roman"/>
                <w:sz w:val="24"/>
                <w:szCs w:val="24"/>
                <w:lang w:val="en-US"/>
              </w:rPr>
              <w:instrText>Ref</w:instrText>
            </w:r>
            <w:r w:rsidRPr="00A25519">
              <w:rPr>
                <w:rFonts w:ascii="Times New Roman" w:hAnsi="Times New Roman" w:cs="Times New Roman"/>
                <w:sz w:val="24"/>
                <w:szCs w:val="24"/>
              </w:rPr>
              <w:instrText>7100010 \</w:instrText>
            </w:r>
            <w:r>
              <w:rPr>
                <w:rFonts w:ascii="Times New Roman" w:hAnsi="Times New Roman" w:cs="Times New Roman"/>
                <w:sz w:val="24"/>
                <w:szCs w:val="24"/>
                <w:lang w:val="en-US"/>
              </w:rPr>
              <w:instrText>r</w:instrText>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w:instrText>
            </w:r>
            <w:r w:rsidRPr="00A25519">
              <w:rPr>
                <w:rFonts w:ascii="Times New Roman" w:hAnsi="Times New Roman" w:cs="Times New Roman"/>
                <w:sz w:val="24"/>
                <w:szCs w:val="24"/>
              </w:rPr>
              <w:instrText xml:space="preserve">  \* </w:instrText>
            </w:r>
            <w:r>
              <w:rPr>
                <w:rFonts w:ascii="Times New Roman" w:hAnsi="Times New Roman" w:cs="Times New Roman"/>
                <w:sz w:val="24"/>
                <w:szCs w:val="24"/>
                <w:lang w:val="en-US"/>
              </w:rPr>
              <w:instrText>MERGEFORMAT</w:instrText>
            </w:r>
            <w:r w:rsidRPr="00A25519">
              <w:rPr>
                <w:rFonts w:ascii="Times New Roman" w:hAnsi="Times New Roman" w:cs="Times New Roman"/>
                <w:sz w:val="24"/>
                <w:szCs w:val="24"/>
              </w:rPr>
              <w:instrText xml:space="preserve">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661EAA" w:rsidRPr="00661EAA">
              <w:rPr>
                <w:rFonts w:ascii="Times New Roman" w:hAnsi="Times New Roman" w:cs="Times New Roman"/>
                <w:sz w:val="24"/>
                <w:szCs w:val="24"/>
              </w:rPr>
              <w:t>6</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с.535</w:t>
            </w:r>
            <w:r w:rsidRPr="00A25519">
              <w:rPr>
                <w:rFonts w:ascii="Times New Roman" w:hAnsi="Times New Roman" w:cs="Times New Roman"/>
                <w:sz w:val="24"/>
                <w:szCs w:val="24"/>
              </w:rPr>
              <w:t>]</w:t>
            </w:r>
          </w:p>
        </w:tc>
        <w:tc>
          <w:tcPr>
            <w:tcW w:w="850" w:type="dxa"/>
            <w:textDirection w:val="btLr"/>
            <w:vAlign w:val="center"/>
          </w:tcPr>
          <w:p w:rsidR="00A25519" w:rsidRPr="00A25519" w:rsidRDefault="00A25519" w:rsidP="00A25519">
            <w:pPr>
              <w:ind w:left="113" w:right="113"/>
              <w:jc w:val="center"/>
              <w:rPr>
                <w:rFonts w:ascii="Times New Roman" w:hAnsi="Times New Roman" w:cs="Times New Roman"/>
                <w:sz w:val="24"/>
                <w:szCs w:val="24"/>
              </w:rPr>
            </w:pPr>
            <w:r w:rsidRPr="00A25519">
              <w:rPr>
                <w:rFonts w:ascii="Times New Roman" w:hAnsi="Times New Roman" w:cs="Times New Roman"/>
                <w:b/>
                <w:sz w:val="24"/>
                <w:szCs w:val="24"/>
              </w:rPr>
              <w:t xml:space="preserve">Подход, основанный на взаимосвязи участников кластера </w:t>
            </w:r>
            <w:r w:rsidRPr="00A22ED9">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_Ref7100140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с.429;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_Ref7100145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с.51</w:t>
            </w:r>
            <w:r w:rsidRPr="00A22ED9">
              <w:rPr>
                <w:rFonts w:ascii="Times New Roman" w:hAnsi="Times New Roman" w:cs="Times New Roman"/>
                <w:sz w:val="24"/>
                <w:szCs w:val="24"/>
              </w:rPr>
              <w:t>]</w:t>
            </w:r>
          </w:p>
        </w:tc>
        <w:tc>
          <w:tcPr>
            <w:tcW w:w="1532" w:type="dxa"/>
            <w:textDirection w:val="btLr"/>
            <w:vAlign w:val="center"/>
          </w:tcPr>
          <w:p w:rsidR="00A25519" w:rsidRPr="00A25519" w:rsidRDefault="00A25519" w:rsidP="00A25519">
            <w:pPr>
              <w:ind w:left="113" w:right="113"/>
              <w:jc w:val="center"/>
              <w:rPr>
                <w:rFonts w:ascii="Times New Roman" w:hAnsi="Times New Roman" w:cs="Times New Roman"/>
                <w:sz w:val="24"/>
                <w:szCs w:val="24"/>
              </w:rPr>
            </w:pPr>
            <w:r w:rsidRPr="00B257E0">
              <w:rPr>
                <w:rFonts w:ascii="Times New Roman" w:hAnsi="Times New Roman" w:cs="Times New Roman"/>
                <w:b/>
                <w:szCs w:val="24"/>
              </w:rPr>
              <w:t>Подход, основанный на географической локализации и взаимосвязи предприятий</w:t>
            </w:r>
            <w:r w:rsidRPr="00B257E0">
              <w:rPr>
                <w:rFonts w:ascii="Times New Roman" w:hAnsi="Times New Roman" w:cs="Times New Roman"/>
                <w:szCs w:val="24"/>
              </w:rPr>
              <w:t xml:space="preserve"> </w:t>
            </w:r>
            <w:r>
              <w:rPr>
                <w:rFonts w:ascii="Times New Roman" w:hAnsi="Times New Roman" w:cs="Times New Roman"/>
                <w:sz w:val="24"/>
                <w:szCs w:val="24"/>
              </w:rPr>
              <w:br/>
            </w:r>
            <w:r w:rsidRPr="00A22ED9">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_Ref7099538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с. 63;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_Ref7100509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с.4</w:t>
            </w:r>
            <w:r w:rsidRPr="00A22ED9">
              <w:rPr>
                <w:rFonts w:ascii="Times New Roman" w:hAnsi="Times New Roman" w:cs="Times New Roman"/>
                <w:sz w:val="24"/>
                <w:szCs w:val="24"/>
              </w:rPr>
              <w:t>]</w:t>
            </w: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Близкое территориальное расположение участников</w:t>
            </w:r>
          </w:p>
        </w:tc>
        <w:tc>
          <w:tcPr>
            <w:tcW w:w="73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25519" w:rsidRPr="00A25519" w:rsidRDefault="00A25519" w:rsidP="00A25519">
            <w:pPr>
              <w:jc w:val="center"/>
              <w:rPr>
                <w:rFonts w:ascii="Times New Roman" w:hAnsi="Times New Roman" w:cs="Times New Roman"/>
                <w:sz w:val="24"/>
                <w:szCs w:val="24"/>
              </w:rPr>
            </w:pPr>
          </w:p>
        </w:tc>
        <w:tc>
          <w:tcPr>
            <w:tcW w:w="1532"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Наличие специализация участников</w:t>
            </w:r>
          </w:p>
        </w:tc>
        <w:tc>
          <w:tcPr>
            <w:tcW w:w="73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25519" w:rsidRPr="00A25519" w:rsidRDefault="00A25519" w:rsidP="00A25519">
            <w:pPr>
              <w:jc w:val="center"/>
              <w:rPr>
                <w:rFonts w:ascii="Times New Roman" w:hAnsi="Times New Roman" w:cs="Times New Roman"/>
                <w:sz w:val="24"/>
                <w:szCs w:val="24"/>
              </w:rPr>
            </w:pPr>
          </w:p>
        </w:tc>
        <w:tc>
          <w:tcPr>
            <w:tcW w:w="850"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1532"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Совместная деятельность участников</w:t>
            </w:r>
          </w:p>
        </w:tc>
        <w:tc>
          <w:tcPr>
            <w:tcW w:w="73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25519" w:rsidRPr="00A25519" w:rsidRDefault="00A25519" w:rsidP="00A25519">
            <w:pPr>
              <w:jc w:val="center"/>
              <w:rPr>
                <w:rFonts w:ascii="Times New Roman" w:hAnsi="Times New Roman" w:cs="Times New Roman"/>
                <w:sz w:val="24"/>
                <w:szCs w:val="24"/>
              </w:rPr>
            </w:pPr>
          </w:p>
        </w:tc>
        <w:tc>
          <w:tcPr>
            <w:tcW w:w="850"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1532" w:type="dxa"/>
            <w:vAlign w:val="center"/>
          </w:tcPr>
          <w:p w:rsidR="00A25519" w:rsidRPr="00A25519" w:rsidRDefault="00A25519" w:rsidP="00A25519">
            <w:pPr>
              <w:jc w:val="center"/>
              <w:rPr>
                <w:rFonts w:ascii="Times New Roman" w:hAnsi="Times New Roman" w:cs="Times New Roman"/>
                <w:sz w:val="24"/>
                <w:szCs w:val="24"/>
              </w:rPr>
            </w:pP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Сотрудничество с научными и образовательными учреждениями</w:t>
            </w:r>
          </w:p>
        </w:tc>
        <w:tc>
          <w:tcPr>
            <w:tcW w:w="73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25519" w:rsidRPr="00A25519" w:rsidRDefault="00A25519" w:rsidP="00A25519">
            <w:pPr>
              <w:jc w:val="center"/>
              <w:rPr>
                <w:rFonts w:ascii="Times New Roman" w:hAnsi="Times New Roman" w:cs="Times New Roman"/>
                <w:sz w:val="24"/>
                <w:szCs w:val="24"/>
              </w:rPr>
            </w:pPr>
          </w:p>
        </w:tc>
        <w:tc>
          <w:tcPr>
            <w:tcW w:w="850" w:type="dxa"/>
            <w:vAlign w:val="center"/>
          </w:tcPr>
          <w:p w:rsidR="00A25519" w:rsidRPr="00A25519" w:rsidRDefault="00A25519" w:rsidP="00A25519">
            <w:pPr>
              <w:jc w:val="center"/>
              <w:rPr>
                <w:rFonts w:ascii="Times New Roman" w:hAnsi="Times New Roman" w:cs="Times New Roman"/>
                <w:sz w:val="24"/>
                <w:szCs w:val="24"/>
              </w:rPr>
            </w:pPr>
          </w:p>
        </w:tc>
        <w:tc>
          <w:tcPr>
            <w:tcW w:w="1532" w:type="dxa"/>
            <w:vAlign w:val="center"/>
          </w:tcPr>
          <w:p w:rsidR="00A25519" w:rsidRPr="00A25519" w:rsidRDefault="00A25519" w:rsidP="00A25519">
            <w:pPr>
              <w:jc w:val="center"/>
              <w:rPr>
                <w:rFonts w:ascii="Times New Roman" w:hAnsi="Times New Roman" w:cs="Times New Roman"/>
                <w:sz w:val="24"/>
                <w:szCs w:val="24"/>
              </w:rPr>
            </w:pP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Участники – предприятия одного сектора или одной отрасли экономики</w:t>
            </w:r>
          </w:p>
        </w:tc>
        <w:tc>
          <w:tcPr>
            <w:tcW w:w="73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25519" w:rsidRPr="00A25519" w:rsidRDefault="00A25519" w:rsidP="00A25519">
            <w:pPr>
              <w:jc w:val="center"/>
              <w:rPr>
                <w:rFonts w:ascii="Times New Roman" w:hAnsi="Times New Roman" w:cs="Times New Roman"/>
                <w:sz w:val="24"/>
                <w:szCs w:val="24"/>
              </w:rPr>
            </w:pPr>
          </w:p>
        </w:tc>
        <w:tc>
          <w:tcPr>
            <w:tcW w:w="1532"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Синергетический эффект от деятельности участников</w:t>
            </w:r>
          </w:p>
        </w:tc>
        <w:tc>
          <w:tcPr>
            <w:tcW w:w="737" w:type="dxa"/>
            <w:vAlign w:val="center"/>
          </w:tcPr>
          <w:p w:rsidR="00A25519" w:rsidRPr="00A25519" w:rsidRDefault="00A25519" w:rsidP="00A25519">
            <w:pPr>
              <w:jc w:val="center"/>
              <w:rPr>
                <w:rFonts w:ascii="Times New Roman" w:hAnsi="Times New Roman" w:cs="Times New Roman"/>
                <w:sz w:val="24"/>
                <w:szCs w:val="24"/>
              </w:rPr>
            </w:pPr>
          </w:p>
        </w:tc>
        <w:tc>
          <w:tcPr>
            <w:tcW w:w="56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25519" w:rsidRPr="00A25519" w:rsidRDefault="00A25519" w:rsidP="00A25519">
            <w:pPr>
              <w:jc w:val="center"/>
              <w:rPr>
                <w:rFonts w:ascii="Times New Roman" w:hAnsi="Times New Roman" w:cs="Times New Roman"/>
                <w:sz w:val="24"/>
                <w:szCs w:val="24"/>
              </w:rPr>
            </w:pPr>
          </w:p>
        </w:tc>
        <w:tc>
          <w:tcPr>
            <w:tcW w:w="1532" w:type="dxa"/>
            <w:vAlign w:val="center"/>
          </w:tcPr>
          <w:p w:rsidR="00A25519" w:rsidRPr="00A25519" w:rsidRDefault="00A25519" w:rsidP="00A25519">
            <w:pPr>
              <w:jc w:val="center"/>
              <w:rPr>
                <w:rFonts w:ascii="Times New Roman" w:hAnsi="Times New Roman" w:cs="Times New Roman"/>
                <w:sz w:val="24"/>
                <w:szCs w:val="24"/>
              </w:rPr>
            </w:pP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Минимизация расходов участников в сравнении в подобных отраслях</w:t>
            </w:r>
          </w:p>
        </w:tc>
        <w:tc>
          <w:tcPr>
            <w:tcW w:w="737" w:type="dxa"/>
            <w:vAlign w:val="center"/>
          </w:tcPr>
          <w:p w:rsidR="00A25519" w:rsidRPr="00A25519" w:rsidRDefault="00A25519" w:rsidP="00A25519">
            <w:pPr>
              <w:jc w:val="center"/>
              <w:rPr>
                <w:rFonts w:ascii="Times New Roman" w:hAnsi="Times New Roman" w:cs="Times New Roman"/>
                <w:sz w:val="24"/>
                <w:szCs w:val="24"/>
              </w:rPr>
            </w:pPr>
          </w:p>
        </w:tc>
        <w:tc>
          <w:tcPr>
            <w:tcW w:w="567"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25519" w:rsidRPr="00A25519" w:rsidRDefault="00A25519" w:rsidP="00A25519">
            <w:pPr>
              <w:jc w:val="center"/>
              <w:rPr>
                <w:rFonts w:ascii="Times New Roman" w:hAnsi="Times New Roman" w:cs="Times New Roman"/>
                <w:sz w:val="24"/>
                <w:szCs w:val="24"/>
              </w:rPr>
            </w:pPr>
          </w:p>
        </w:tc>
        <w:tc>
          <w:tcPr>
            <w:tcW w:w="1532" w:type="dxa"/>
            <w:vAlign w:val="center"/>
          </w:tcPr>
          <w:p w:rsidR="00A25519" w:rsidRPr="00A25519" w:rsidRDefault="00A25519" w:rsidP="00A25519">
            <w:pPr>
              <w:jc w:val="center"/>
              <w:rPr>
                <w:rFonts w:ascii="Times New Roman" w:hAnsi="Times New Roman" w:cs="Times New Roman"/>
                <w:sz w:val="24"/>
                <w:szCs w:val="24"/>
              </w:rPr>
            </w:pP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Функциональная взаимосвязь участников</w:t>
            </w:r>
          </w:p>
        </w:tc>
        <w:tc>
          <w:tcPr>
            <w:tcW w:w="737" w:type="dxa"/>
            <w:vAlign w:val="center"/>
          </w:tcPr>
          <w:p w:rsidR="00A25519" w:rsidRPr="00A25519" w:rsidRDefault="00A25519" w:rsidP="00A25519">
            <w:pPr>
              <w:jc w:val="center"/>
              <w:rPr>
                <w:rFonts w:ascii="Times New Roman" w:hAnsi="Times New Roman" w:cs="Times New Roman"/>
                <w:sz w:val="24"/>
                <w:szCs w:val="24"/>
              </w:rPr>
            </w:pPr>
          </w:p>
        </w:tc>
        <w:tc>
          <w:tcPr>
            <w:tcW w:w="567" w:type="dxa"/>
            <w:vAlign w:val="center"/>
          </w:tcPr>
          <w:p w:rsidR="00A25519" w:rsidRPr="00A25519" w:rsidRDefault="00A25519" w:rsidP="00A25519">
            <w:pPr>
              <w:jc w:val="center"/>
              <w:rPr>
                <w:rFonts w:ascii="Times New Roman" w:hAnsi="Times New Roman" w:cs="Times New Roman"/>
                <w:sz w:val="24"/>
                <w:szCs w:val="24"/>
              </w:rPr>
            </w:pPr>
          </w:p>
        </w:tc>
        <w:tc>
          <w:tcPr>
            <w:tcW w:w="850"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1532"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Создание добавленной стоимости продукции</w:t>
            </w:r>
          </w:p>
        </w:tc>
        <w:tc>
          <w:tcPr>
            <w:tcW w:w="737" w:type="dxa"/>
            <w:vAlign w:val="center"/>
          </w:tcPr>
          <w:p w:rsidR="00A25519" w:rsidRPr="00A25519" w:rsidRDefault="00A25519" w:rsidP="00A25519">
            <w:pPr>
              <w:jc w:val="center"/>
              <w:rPr>
                <w:rFonts w:ascii="Times New Roman" w:hAnsi="Times New Roman" w:cs="Times New Roman"/>
                <w:sz w:val="24"/>
                <w:szCs w:val="24"/>
              </w:rPr>
            </w:pPr>
          </w:p>
        </w:tc>
        <w:tc>
          <w:tcPr>
            <w:tcW w:w="567" w:type="dxa"/>
            <w:vAlign w:val="center"/>
          </w:tcPr>
          <w:p w:rsidR="00A25519" w:rsidRPr="00A25519" w:rsidRDefault="00A25519" w:rsidP="00A25519">
            <w:pPr>
              <w:jc w:val="center"/>
              <w:rPr>
                <w:rFonts w:ascii="Times New Roman" w:hAnsi="Times New Roman" w:cs="Times New Roman"/>
                <w:sz w:val="24"/>
                <w:szCs w:val="24"/>
              </w:rPr>
            </w:pPr>
          </w:p>
        </w:tc>
        <w:tc>
          <w:tcPr>
            <w:tcW w:w="850"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c>
          <w:tcPr>
            <w:tcW w:w="1532" w:type="dxa"/>
            <w:vAlign w:val="center"/>
          </w:tcPr>
          <w:p w:rsidR="00A25519" w:rsidRPr="00A25519" w:rsidRDefault="00A25519" w:rsidP="00A25519">
            <w:pPr>
              <w:jc w:val="center"/>
              <w:rPr>
                <w:rFonts w:ascii="Times New Roman" w:hAnsi="Times New Roman" w:cs="Times New Roman"/>
                <w:sz w:val="24"/>
                <w:szCs w:val="24"/>
              </w:rPr>
            </w:pP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Совместное использование ресурсов</w:t>
            </w:r>
          </w:p>
        </w:tc>
        <w:tc>
          <w:tcPr>
            <w:tcW w:w="737" w:type="dxa"/>
            <w:vAlign w:val="center"/>
          </w:tcPr>
          <w:p w:rsidR="00A25519" w:rsidRPr="00A25519" w:rsidRDefault="00A25519" w:rsidP="00A25519">
            <w:pPr>
              <w:jc w:val="center"/>
              <w:rPr>
                <w:rFonts w:ascii="Times New Roman" w:hAnsi="Times New Roman" w:cs="Times New Roman"/>
                <w:sz w:val="24"/>
                <w:szCs w:val="24"/>
              </w:rPr>
            </w:pPr>
          </w:p>
        </w:tc>
        <w:tc>
          <w:tcPr>
            <w:tcW w:w="567" w:type="dxa"/>
            <w:vAlign w:val="center"/>
          </w:tcPr>
          <w:p w:rsidR="00A25519" w:rsidRPr="00A25519" w:rsidRDefault="00A25519" w:rsidP="00A25519">
            <w:pPr>
              <w:jc w:val="center"/>
              <w:rPr>
                <w:rFonts w:ascii="Times New Roman" w:hAnsi="Times New Roman" w:cs="Times New Roman"/>
                <w:sz w:val="24"/>
                <w:szCs w:val="24"/>
              </w:rPr>
            </w:pPr>
          </w:p>
        </w:tc>
        <w:tc>
          <w:tcPr>
            <w:tcW w:w="850" w:type="dxa"/>
            <w:vAlign w:val="center"/>
          </w:tcPr>
          <w:p w:rsidR="00A25519" w:rsidRPr="00A25519" w:rsidRDefault="00A25519" w:rsidP="00A25519">
            <w:pPr>
              <w:jc w:val="center"/>
              <w:rPr>
                <w:rFonts w:ascii="Times New Roman" w:hAnsi="Times New Roman" w:cs="Times New Roman"/>
                <w:sz w:val="24"/>
                <w:szCs w:val="24"/>
              </w:rPr>
            </w:pPr>
          </w:p>
        </w:tc>
        <w:tc>
          <w:tcPr>
            <w:tcW w:w="1532"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r>
      <w:tr w:rsidR="00A25519" w:rsidRPr="00A25519" w:rsidTr="0012105C">
        <w:tc>
          <w:tcPr>
            <w:tcW w:w="534"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A25519" w:rsidRPr="00A25519" w:rsidRDefault="00A25519" w:rsidP="00A25519">
            <w:pPr>
              <w:rPr>
                <w:rFonts w:ascii="Times New Roman" w:hAnsi="Times New Roman" w:cs="Times New Roman"/>
                <w:sz w:val="24"/>
                <w:szCs w:val="24"/>
              </w:rPr>
            </w:pPr>
            <w:r w:rsidRPr="00A25519">
              <w:rPr>
                <w:rFonts w:ascii="Times New Roman" w:hAnsi="Times New Roman" w:cs="Times New Roman"/>
                <w:sz w:val="24"/>
                <w:szCs w:val="24"/>
              </w:rPr>
              <w:t>Создание совместных товаров, услуг, ресурсов</w:t>
            </w:r>
          </w:p>
        </w:tc>
        <w:tc>
          <w:tcPr>
            <w:tcW w:w="737" w:type="dxa"/>
            <w:vAlign w:val="center"/>
          </w:tcPr>
          <w:p w:rsidR="00A25519" w:rsidRPr="00A25519" w:rsidRDefault="00A25519" w:rsidP="00A25519">
            <w:pPr>
              <w:jc w:val="center"/>
              <w:rPr>
                <w:rFonts w:ascii="Times New Roman" w:hAnsi="Times New Roman" w:cs="Times New Roman"/>
                <w:sz w:val="24"/>
                <w:szCs w:val="24"/>
              </w:rPr>
            </w:pPr>
          </w:p>
        </w:tc>
        <w:tc>
          <w:tcPr>
            <w:tcW w:w="567" w:type="dxa"/>
            <w:vAlign w:val="center"/>
          </w:tcPr>
          <w:p w:rsidR="00A25519" w:rsidRPr="00A25519" w:rsidRDefault="00A25519" w:rsidP="00A25519">
            <w:pPr>
              <w:jc w:val="center"/>
              <w:rPr>
                <w:rFonts w:ascii="Times New Roman" w:hAnsi="Times New Roman" w:cs="Times New Roman"/>
                <w:sz w:val="24"/>
                <w:szCs w:val="24"/>
              </w:rPr>
            </w:pPr>
          </w:p>
        </w:tc>
        <w:tc>
          <w:tcPr>
            <w:tcW w:w="850" w:type="dxa"/>
            <w:vAlign w:val="center"/>
          </w:tcPr>
          <w:p w:rsidR="00A25519" w:rsidRPr="00A25519" w:rsidRDefault="00A25519" w:rsidP="00A25519">
            <w:pPr>
              <w:jc w:val="center"/>
              <w:rPr>
                <w:rFonts w:ascii="Times New Roman" w:hAnsi="Times New Roman" w:cs="Times New Roman"/>
                <w:sz w:val="24"/>
                <w:szCs w:val="24"/>
              </w:rPr>
            </w:pPr>
          </w:p>
        </w:tc>
        <w:tc>
          <w:tcPr>
            <w:tcW w:w="1532" w:type="dxa"/>
            <w:vAlign w:val="center"/>
          </w:tcPr>
          <w:p w:rsidR="00A25519" w:rsidRPr="00A25519" w:rsidRDefault="00A25519" w:rsidP="00A25519">
            <w:pPr>
              <w:jc w:val="center"/>
              <w:rPr>
                <w:rFonts w:ascii="Times New Roman" w:hAnsi="Times New Roman" w:cs="Times New Roman"/>
                <w:sz w:val="24"/>
                <w:szCs w:val="24"/>
              </w:rPr>
            </w:pPr>
            <w:r>
              <w:rPr>
                <w:rFonts w:ascii="Times New Roman" w:hAnsi="Times New Roman" w:cs="Times New Roman"/>
                <w:sz w:val="24"/>
                <w:szCs w:val="24"/>
              </w:rPr>
              <w:t>*</w:t>
            </w:r>
          </w:p>
        </w:tc>
      </w:tr>
      <w:tr w:rsidR="00A25519" w:rsidRPr="00A25519" w:rsidTr="00B257E0">
        <w:tc>
          <w:tcPr>
            <w:tcW w:w="9464" w:type="dxa"/>
            <w:gridSpan w:val="6"/>
            <w:vAlign w:val="center"/>
          </w:tcPr>
          <w:p w:rsidR="00A25519" w:rsidRDefault="00A25519" w:rsidP="00A25519">
            <w:pPr>
              <w:rPr>
                <w:rFonts w:ascii="Times New Roman" w:hAnsi="Times New Roman" w:cs="Times New Roman"/>
                <w:sz w:val="24"/>
                <w:szCs w:val="24"/>
              </w:rPr>
            </w:pPr>
            <w:r>
              <w:rPr>
                <w:rFonts w:ascii="Times New Roman" w:hAnsi="Times New Roman" w:cs="Times New Roman"/>
                <w:sz w:val="24"/>
                <w:szCs w:val="24"/>
              </w:rPr>
              <w:t xml:space="preserve">Источник: составлено автором на основе </w:t>
            </w:r>
            <w:r w:rsidRPr="00F22F7C">
              <w:rPr>
                <w:rFonts w:ascii="Times New Roman" w:hAnsi="Times New Roman" w:cs="Times New Roman"/>
                <w:sz w:val="24"/>
                <w:szCs w:val="24"/>
              </w:rPr>
              <w:t>[</w:t>
            </w:r>
            <w:r>
              <w:rPr>
                <w:rFonts w:ascii="Times New Roman" w:hAnsi="Times New Roman" w:cs="Times New Roman"/>
                <w:sz w:val="24"/>
                <w:szCs w:val="24"/>
              </w:rPr>
              <w:fldChar w:fldCharType="begin"/>
            </w:r>
            <w:r w:rsidRPr="00F22F7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REF</w:instrText>
            </w:r>
            <w:r w:rsidRPr="00F22F7C">
              <w:rPr>
                <w:rFonts w:ascii="Times New Roman" w:hAnsi="Times New Roman" w:cs="Times New Roman"/>
                <w:sz w:val="24"/>
                <w:szCs w:val="24"/>
              </w:rPr>
              <w:instrText xml:space="preserve"> _</w:instrText>
            </w:r>
            <w:r>
              <w:rPr>
                <w:rFonts w:ascii="Times New Roman" w:hAnsi="Times New Roman" w:cs="Times New Roman"/>
                <w:sz w:val="24"/>
                <w:szCs w:val="24"/>
                <w:lang w:val="en-US"/>
              </w:rPr>
              <w:instrText>Ref</w:instrText>
            </w:r>
            <w:r w:rsidRPr="00F22F7C">
              <w:rPr>
                <w:rFonts w:ascii="Times New Roman" w:hAnsi="Times New Roman" w:cs="Times New Roman"/>
                <w:sz w:val="24"/>
                <w:szCs w:val="24"/>
              </w:rPr>
              <w:instrText>7099535 \</w:instrText>
            </w:r>
            <w:r>
              <w:rPr>
                <w:rFonts w:ascii="Times New Roman" w:hAnsi="Times New Roman" w:cs="Times New Roman"/>
                <w:sz w:val="24"/>
                <w:szCs w:val="24"/>
                <w:lang w:val="en-US"/>
              </w:rPr>
              <w:instrText>r</w:instrText>
            </w:r>
            <w:r w:rsidRPr="00F22F7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w:instrText>
            </w:r>
            <w:r w:rsidRPr="00F22F7C">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sidRPr="00661EAA">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_Ref7100509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Pr>
                <w:rFonts w:ascii="Times New Roman" w:hAnsi="Times New Roman" w:cs="Times New Roman"/>
                <w:sz w:val="24"/>
                <w:szCs w:val="24"/>
              </w:rPr>
              <w:t>10</w:t>
            </w:r>
            <w:r>
              <w:rPr>
                <w:rFonts w:ascii="Times New Roman" w:hAnsi="Times New Roman" w:cs="Times New Roman"/>
                <w:sz w:val="24"/>
                <w:szCs w:val="24"/>
              </w:rPr>
              <w:fldChar w:fldCharType="end"/>
            </w:r>
            <w:r w:rsidRPr="00F22F7C">
              <w:rPr>
                <w:rFonts w:ascii="Times New Roman" w:hAnsi="Times New Roman" w:cs="Times New Roman"/>
                <w:sz w:val="24"/>
                <w:szCs w:val="24"/>
              </w:rPr>
              <w:t>]</w:t>
            </w:r>
            <w:r>
              <w:rPr>
                <w:rFonts w:ascii="Times New Roman" w:hAnsi="Times New Roman" w:cs="Times New Roman"/>
                <w:sz w:val="24"/>
                <w:szCs w:val="24"/>
              </w:rPr>
              <w:t>.</w:t>
            </w:r>
          </w:p>
        </w:tc>
      </w:tr>
    </w:tbl>
    <w:p w:rsidR="00D325F2" w:rsidRDefault="00D325F2" w:rsidP="0092596E">
      <w:pPr>
        <w:spacing w:after="0" w:line="360" w:lineRule="auto"/>
        <w:ind w:firstLine="709"/>
        <w:jc w:val="both"/>
        <w:rPr>
          <w:rFonts w:ascii="Times New Roman" w:hAnsi="Times New Roman" w:cs="Times New Roman"/>
          <w:sz w:val="24"/>
          <w:szCs w:val="24"/>
        </w:rPr>
      </w:pPr>
    </w:p>
    <w:p w:rsidR="0046324B" w:rsidRDefault="0046324B" w:rsidP="004632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Выделенные авторские определения сгруппированы по вышеперечисленным подходам к пониманию термина «кластер». Определение того или иного подхода осуществлялось посредством анализа основного выражения понятия. Ключевыми составляющими термина являлись те описательные характеристики, на которые акцентирует внимание автор определения при его формулировке. В ходе работы изучены исследования ученых, которые первые исследовали перспективы и угрозы агломерации и кооперации как предпосылки формирования кластеров, а также их последователей </w:t>
      </w:r>
      <w:r w:rsidRPr="00F22F7C">
        <w:rPr>
          <w:rFonts w:ascii="Times New Roman" w:hAnsi="Times New Roman" w:cs="Times New Roman"/>
          <w:sz w:val="24"/>
          <w:szCs w:val="24"/>
        </w:rPr>
        <w:t>[</w:t>
      </w:r>
      <w:r>
        <w:rPr>
          <w:rFonts w:ascii="Times New Roman" w:hAnsi="Times New Roman" w:cs="Times New Roman"/>
          <w:sz w:val="24"/>
          <w:szCs w:val="24"/>
        </w:rPr>
        <w:fldChar w:fldCharType="begin"/>
      </w:r>
      <w:r w:rsidRPr="00F22F7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REF</w:instrText>
      </w:r>
      <w:r w:rsidRPr="00F22F7C">
        <w:rPr>
          <w:rFonts w:ascii="Times New Roman" w:hAnsi="Times New Roman" w:cs="Times New Roman"/>
          <w:sz w:val="24"/>
          <w:szCs w:val="24"/>
        </w:rPr>
        <w:instrText xml:space="preserve"> _</w:instrText>
      </w:r>
      <w:r>
        <w:rPr>
          <w:rFonts w:ascii="Times New Roman" w:hAnsi="Times New Roman" w:cs="Times New Roman"/>
          <w:sz w:val="24"/>
          <w:szCs w:val="24"/>
          <w:lang w:val="en-US"/>
        </w:rPr>
        <w:instrText>Ref</w:instrText>
      </w:r>
      <w:r w:rsidRPr="00F22F7C">
        <w:rPr>
          <w:rFonts w:ascii="Times New Roman" w:hAnsi="Times New Roman" w:cs="Times New Roman"/>
          <w:sz w:val="24"/>
          <w:szCs w:val="24"/>
        </w:rPr>
        <w:instrText>7099535 \</w:instrText>
      </w:r>
      <w:r>
        <w:rPr>
          <w:rFonts w:ascii="Times New Roman" w:hAnsi="Times New Roman" w:cs="Times New Roman"/>
          <w:sz w:val="24"/>
          <w:szCs w:val="24"/>
          <w:lang w:val="en-US"/>
        </w:rPr>
        <w:instrText>r</w:instrText>
      </w:r>
      <w:r w:rsidRPr="00F22F7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w:instrText>
      </w:r>
      <w:r w:rsidRPr="00F22F7C">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sidRPr="00661EAA">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_Ref7100509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1EAA">
        <w:rPr>
          <w:rFonts w:ascii="Times New Roman" w:hAnsi="Times New Roman" w:cs="Times New Roman"/>
          <w:sz w:val="24"/>
          <w:szCs w:val="24"/>
        </w:rPr>
        <w:t>10</w:t>
      </w:r>
      <w:r>
        <w:rPr>
          <w:rFonts w:ascii="Times New Roman" w:hAnsi="Times New Roman" w:cs="Times New Roman"/>
          <w:sz w:val="24"/>
          <w:szCs w:val="24"/>
        </w:rPr>
        <w:fldChar w:fldCharType="end"/>
      </w:r>
      <w:r w:rsidRPr="00F22F7C">
        <w:rPr>
          <w:rFonts w:ascii="Times New Roman" w:hAnsi="Times New Roman" w:cs="Times New Roman"/>
          <w:sz w:val="24"/>
          <w:szCs w:val="24"/>
        </w:rPr>
        <w:t>]</w:t>
      </w:r>
      <w:r>
        <w:rPr>
          <w:rFonts w:ascii="Times New Roman" w:hAnsi="Times New Roman" w:cs="Times New Roman"/>
          <w:sz w:val="24"/>
          <w:szCs w:val="24"/>
        </w:rPr>
        <w:t xml:space="preserve">. </w:t>
      </w:r>
    </w:p>
    <w:p w:rsidR="00675F25" w:rsidRDefault="00675F25" w:rsidP="008D0A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Выявленные ключевые составляющие термина «кластер» формируют </w:t>
      </w:r>
      <w:r w:rsidR="00372441">
        <w:rPr>
          <w:rFonts w:ascii="Times New Roman" w:hAnsi="Times New Roman" w:cs="Times New Roman"/>
          <w:sz w:val="24"/>
          <w:szCs w:val="24"/>
        </w:rPr>
        <w:t>информационную базу</w:t>
      </w:r>
      <w:r>
        <w:rPr>
          <w:rFonts w:ascii="Times New Roman" w:hAnsi="Times New Roman" w:cs="Times New Roman"/>
          <w:sz w:val="24"/>
          <w:szCs w:val="24"/>
        </w:rPr>
        <w:t xml:space="preserve"> для изучения </w:t>
      </w:r>
      <w:r w:rsidR="00063F84">
        <w:rPr>
          <w:rFonts w:ascii="Times New Roman" w:hAnsi="Times New Roman" w:cs="Times New Roman"/>
          <w:sz w:val="24"/>
          <w:szCs w:val="24"/>
        </w:rPr>
        <w:t xml:space="preserve">сущности </w:t>
      </w:r>
      <w:r w:rsidR="00372441">
        <w:rPr>
          <w:rFonts w:ascii="Times New Roman" w:hAnsi="Times New Roman" w:cs="Times New Roman"/>
          <w:sz w:val="24"/>
          <w:szCs w:val="24"/>
        </w:rPr>
        <w:t xml:space="preserve">понятия «транспортно-логистический кластер» </w:t>
      </w:r>
      <w:r>
        <w:rPr>
          <w:rFonts w:ascii="Times New Roman" w:hAnsi="Times New Roman" w:cs="Times New Roman"/>
          <w:sz w:val="24"/>
          <w:szCs w:val="24"/>
        </w:rPr>
        <w:t xml:space="preserve">и в последующем формировании </w:t>
      </w:r>
      <w:r w:rsidR="00372441">
        <w:rPr>
          <w:rFonts w:ascii="Times New Roman" w:hAnsi="Times New Roman" w:cs="Times New Roman"/>
          <w:sz w:val="24"/>
          <w:szCs w:val="24"/>
        </w:rPr>
        <w:t xml:space="preserve">его </w:t>
      </w:r>
      <w:r>
        <w:rPr>
          <w:rFonts w:ascii="Times New Roman" w:hAnsi="Times New Roman" w:cs="Times New Roman"/>
          <w:sz w:val="24"/>
          <w:szCs w:val="24"/>
        </w:rPr>
        <w:t>авто</w:t>
      </w:r>
      <w:r w:rsidR="00372441">
        <w:rPr>
          <w:rFonts w:ascii="Times New Roman" w:hAnsi="Times New Roman" w:cs="Times New Roman"/>
          <w:sz w:val="24"/>
          <w:szCs w:val="24"/>
        </w:rPr>
        <w:t>рского определения.</w:t>
      </w:r>
    </w:p>
    <w:p w:rsidR="002741F4" w:rsidRPr="00675F25" w:rsidRDefault="002741F4" w:rsidP="008D0A56">
      <w:pPr>
        <w:spacing w:after="0" w:line="360" w:lineRule="auto"/>
        <w:ind w:firstLine="567"/>
        <w:jc w:val="both"/>
        <w:rPr>
          <w:rFonts w:ascii="Times New Roman" w:hAnsi="Times New Roman" w:cs="Times New Roman"/>
          <w:sz w:val="24"/>
          <w:szCs w:val="24"/>
        </w:rPr>
      </w:pPr>
      <w:r w:rsidRPr="00675F25">
        <w:rPr>
          <w:rFonts w:ascii="Times New Roman" w:hAnsi="Times New Roman" w:cs="Times New Roman"/>
          <w:sz w:val="24"/>
          <w:szCs w:val="24"/>
        </w:rPr>
        <w:t xml:space="preserve">Результаты, полученные в ходе исследования, вносят вклад в развитие исследований отечественных ученых в области кластеризации в транспортной отрасли и систематизируют теоретическую и практическую информацию о кластерах. </w:t>
      </w:r>
    </w:p>
    <w:p w:rsidR="002741F4" w:rsidRPr="00403D90" w:rsidRDefault="002741F4" w:rsidP="002741F4">
      <w:pPr>
        <w:spacing w:after="0" w:line="360" w:lineRule="auto"/>
        <w:ind w:firstLine="709"/>
        <w:jc w:val="both"/>
        <w:rPr>
          <w:rFonts w:ascii="Times New Roman" w:hAnsi="Times New Roman" w:cs="Times New Roman"/>
          <w:sz w:val="24"/>
          <w:szCs w:val="24"/>
        </w:rPr>
      </w:pPr>
    </w:p>
    <w:p w:rsidR="00C5427E" w:rsidRPr="00C5427E" w:rsidRDefault="00C5427E" w:rsidP="00C5427E">
      <w:pPr>
        <w:spacing w:after="0" w:line="360" w:lineRule="auto"/>
        <w:jc w:val="center"/>
        <w:rPr>
          <w:rFonts w:ascii="Times New Roman" w:hAnsi="Times New Roman" w:cs="Times New Roman"/>
          <w:b/>
          <w:sz w:val="24"/>
          <w:szCs w:val="24"/>
        </w:rPr>
      </w:pPr>
      <w:r w:rsidRPr="00C5427E">
        <w:rPr>
          <w:rFonts w:ascii="Times New Roman" w:hAnsi="Times New Roman" w:cs="Times New Roman"/>
          <w:b/>
          <w:sz w:val="24"/>
          <w:szCs w:val="24"/>
        </w:rPr>
        <w:t>Список литературы</w:t>
      </w:r>
    </w:p>
    <w:p w:rsidR="00C5427E" w:rsidRDefault="00C5427E" w:rsidP="002F6B92">
      <w:pPr>
        <w:pStyle w:val="a6"/>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bookmarkStart w:id="1" w:name="_Ref7094156"/>
      <w:r w:rsidRPr="00C5427E">
        <w:rPr>
          <w:rFonts w:ascii="Times New Roman" w:hAnsi="Times New Roman" w:cs="Times New Roman"/>
          <w:sz w:val="24"/>
          <w:szCs w:val="24"/>
        </w:rPr>
        <w:t>Бондаренко Н.Е. Кластерная теория экономического развития: история становления и формирования// Символ науки. 2016. №2-2. С. 116-121.</w:t>
      </w:r>
      <w:bookmarkEnd w:id="1"/>
    </w:p>
    <w:p w:rsidR="00C5427E" w:rsidRDefault="00403D90" w:rsidP="002F6B92">
      <w:pPr>
        <w:pStyle w:val="a6"/>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bookmarkStart w:id="2" w:name="_Ref7098109"/>
      <w:r w:rsidRPr="00403D90">
        <w:rPr>
          <w:rFonts w:ascii="Times New Roman" w:hAnsi="Times New Roman" w:cs="Times New Roman"/>
          <w:sz w:val="24"/>
          <w:szCs w:val="24"/>
        </w:rPr>
        <w:t>Юрасова О.А. К вопросу формирования понятийно-категориального аппарата в кластерной теории // Вестник Самарского государственного</w:t>
      </w:r>
      <w:r>
        <w:rPr>
          <w:rFonts w:ascii="Times New Roman" w:hAnsi="Times New Roman" w:cs="Times New Roman"/>
          <w:sz w:val="24"/>
          <w:szCs w:val="24"/>
        </w:rPr>
        <w:t xml:space="preserve"> экономического университета. 2009.</w:t>
      </w:r>
      <w:r w:rsidRPr="00403D90">
        <w:rPr>
          <w:rFonts w:ascii="Times New Roman" w:hAnsi="Times New Roman" w:cs="Times New Roman"/>
          <w:sz w:val="24"/>
          <w:szCs w:val="24"/>
        </w:rPr>
        <w:t xml:space="preserve"> № 11 (61).</w:t>
      </w:r>
      <w:r w:rsidR="00386119">
        <w:rPr>
          <w:rFonts w:ascii="Times New Roman" w:hAnsi="Times New Roman" w:cs="Times New Roman"/>
          <w:sz w:val="24"/>
          <w:szCs w:val="24"/>
        </w:rPr>
        <w:t xml:space="preserve"> </w:t>
      </w:r>
      <w:r w:rsidR="00386119" w:rsidRPr="00C5427E">
        <w:rPr>
          <w:rFonts w:ascii="Times New Roman" w:hAnsi="Times New Roman" w:cs="Times New Roman"/>
          <w:sz w:val="24"/>
          <w:szCs w:val="24"/>
        </w:rPr>
        <w:t>С.</w:t>
      </w:r>
      <w:r w:rsidR="00386119">
        <w:rPr>
          <w:rFonts w:ascii="Times New Roman" w:hAnsi="Times New Roman" w:cs="Times New Roman"/>
          <w:sz w:val="24"/>
          <w:szCs w:val="24"/>
        </w:rPr>
        <w:t xml:space="preserve"> 129-134</w:t>
      </w:r>
      <w:bookmarkEnd w:id="2"/>
      <w:r w:rsidR="00F22F7C">
        <w:rPr>
          <w:rFonts w:ascii="Times New Roman" w:hAnsi="Times New Roman" w:cs="Times New Roman"/>
          <w:sz w:val="24"/>
          <w:szCs w:val="24"/>
        </w:rPr>
        <w:t>.</w:t>
      </w:r>
    </w:p>
    <w:p w:rsidR="00F22F7C" w:rsidRDefault="00F22F7C" w:rsidP="002F6B92">
      <w:pPr>
        <w:pStyle w:val="a6"/>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bookmarkStart w:id="3" w:name="_Ref7099535"/>
      <w:r w:rsidRPr="00F22F7C">
        <w:rPr>
          <w:rFonts w:ascii="Times New Roman" w:hAnsi="Times New Roman" w:cs="Times New Roman"/>
          <w:sz w:val="24"/>
          <w:szCs w:val="24"/>
        </w:rPr>
        <w:t xml:space="preserve">Маршалл А. Принципы экономической науки: в 3 т. /пер. с англ.; ред. О. Г. </w:t>
      </w:r>
      <w:proofErr w:type="spellStart"/>
      <w:r w:rsidRPr="00F22F7C">
        <w:rPr>
          <w:rFonts w:ascii="Times New Roman" w:hAnsi="Times New Roman" w:cs="Times New Roman"/>
          <w:sz w:val="24"/>
          <w:szCs w:val="24"/>
        </w:rPr>
        <w:t>Радынова</w:t>
      </w:r>
      <w:proofErr w:type="spellEnd"/>
      <w:r w:rsidRPr="00F22F7C">
        <w:rPr>
          <w:rFonts w:ascii="Times New Roman" w:hAnsi="Times New Roman" w:cs="Times New Roman"/>
          <w:sz w:val="24"/>
          <w:szCs w:val="24"/>
        </w:rPr>
        <w:t>. Москва: Изд. группа «Прогресс»: «</w:t>
      </w:r>
      <w:proofErr w:type="spellStart"/>
      <w:r w:rsidRPr="00F22F7C">
        <w:rPr>
          <w:rFonts w:ascii="Times New Roman" w:hAnsi="Times New Roman" w:cs="Times New Roman"/>
          <w:sz w:val="24"/>
          <w:szCs w:val="24"/>
        </w:rPr>
        <w:t>Универс</w:t>
      </w:r>
      <w:proofErr w:type="spellEnd"/>
      <w:r w:rsidRPr="00F22F7C">
        <w:rPr>
          <w:rFonts w:ascii="Times New Roman" w:hAnsi="Times New Roman" w:cs="Times New Roman"/>
          <w:sz w:val="24"/>
          <w:szCs w:val="24"/>
        </w:rPr>
        <w:t>», 1993. Т. 1. 416с.</w:t>
      </w:r>
      <w:bookmarkEnd w:id="3"/>
    </w:p>
    <w:p w:rsidR="00F22F7C" w:rsidRPr="00333B08" w:rsidRDefault="00F22F7C" w:rsidP="002F6B92">
      <w:pPr>
        <w:pStyle w:val="a6"/>
        <w:numPr>
          <w:ilvl w:val="0"/>
          <w:numId w:val="2"/>
        </w:numPr>
        <w:tabs>
          <w:tab w:val="left" w:pos="851"/>
        </w:tabs>
        <w:spacing w:after="0" w:line="240" w:lineRule="auto"/>
        <w:ind w:left="0" w:firstLine="567"/>
        <w:contextualSpacing w:val="0"/>
        <w:jc w:val="both"/>
        <w:rPr>
          <w:rFonts w:ascii="Times New Roman" w:hAnsi="Times New Roman" w:cs="Times New Roman"/>
          <w:sz w:val="24"/>
          <w:szCs w:val="24"/>
          <w:lang w:val="en-US"/>
        </w:rPr>
      </w:pPr>
      <w:bookmarkStart w:id="4" w:name="_Ref7100224"/>
      <w:r w:rsidRPr="00F22F7C">
        <w:rPr>
          <w:rFonts w:ascii="Times New Roman" w:hAnsi="Times New Roman" w:cs="Times New Roman"/>
          <w:sz w:val="24"/>
          <w:szCs w:val="24"/>
          <w:lang w:val="en-US"/>
        </w:rPr>
        <w:t xml:space="preserve">Bergman E.M. and </w:t>
      </w:r>
      <w:proofErr w:type="spellStart"/>
      <w:r w:rsidRPr="00F22F7C">
        <w:rPr>
          <w:rFonts w:ascii="Times New Roman" w:hAnsi="Times New Roman" w:cs="Times New Roman"/>
          <w:sz w:val="24"/>
          <w:szCs w:val="24"/>
          <w:lang w:val="en-US"/>
        </w:rPr>
        <w:t>Feser</w:t>
      </w:r>
      <w:proofErr w:type="spellEnd"/>
      <w:r w:rsidRPr="00F22F7C">
        <w:rPr>
          <w:rFonts w:ascii="Times New Roman" w:hAnsi="Times New Roman" w:cs="Times New Roman"/>
          <w:sz w:val="24"/>
          <w:szCs w:val="24"/>
          <w:lang w:val="en-US"/>
        </w:rPr>
        <w:t xml:space="preserve"> E.J. Industrial and Regional Clusters: Concepts and Comparative Applications // </w:t>
      </w:r>
      <w:proofErr w:type="spellStart"/>
      <w:r w:rsidRPr="00F22F7C">
        <w:rPr>
          <w:rFonts w:ascii="Times New Roman" w:hAnsi="Times New Roman" w:cs="Times New Roman"/>
          <w:sz w:val="24"/>
          <w:szCs w:val="24"/>
          <w:lang w:val="en-US"/>
        </w:rPr>
        <w:t>Regionl</w:t>
      </w:r>
      <w:proofErr w:type="spellEnd"/>
      <w:r w:rsidRPr="00F22F7C">
        <w:rPr>
          <w:rFonts w:ascii="Times New Roman" w:hAnsi="Times New Roman" w:cs="Times New Roman"/>
          <w:sz w:val="24"/>
          <w:szCs w:val="24"/>
          <w:lang w:val="en-US"/>
        </w:rPr>
        <w:t xml:space="preserve"> Research Institute, WVU., 1999.</w:t>
      </w:r>
      <w:bookmarkEnd w:id="4"/>
      <w:r w:rsidR="00A22ED9" w:rsidRPr="00A22ED9">
        <w:rPr>
          <w:rFonts w:ascii="Times New Roman" w:hAnsi="Times New Roman" w:cs="Times New Roman"/>
          <w:sz w:val="24"/>
          <w:szCs w:val="24"/>
          <w:lang w:val="en-US"/>
        </w:rPr>
        <w:t xml:space="preserve"> </w:t>
      </w:r>
      <w:r w:rsidR="00A22ED9">
        <w:rPr>
          <w:rFonts w:ascii="Times New Roman" w:hAnsi="Times New Roman" w:cs="Times New Roman"/>
          <w:sz w:val="24"/>
          <w:szCs w:val="24"/>
          <w:lang w:val="en-US"/>
        </w:rPr>
        <w:t>P. 62.</w:t>
      </w:r>
    </w:p>
    <w:p w:rsidR="00F22F7C" w:rsidRPr="00F22F7C" w:rsidRDefault="00F22F7C" w:rsidP="002F6B92">
      <w:pPr>
        <w:pStyle w:val="a6"/>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bookmarkStart w:id="5" w:name="_Ref7100005"/>
      <w:r w:rsidRPr="00F22F7C">
        <w:rPr>
          <w:rFonts w:ascii="Times New Roman" w:hAnsi="Times New Roman" w:cs="Times New Roman"/>
          <w:sz w:val="24"/>
          <w:szCs w:val="24"/>
          <w:lang w:val="en-US"/>
        </w:rPr>
        <w:t xml:space="preserve">The dynamics of industrial clustering. International comparisons in computing and biotechnology Swann, G.M.P., </w:t>
      </w:r>
      <w:proofErr w:type="spellStart"/>
      <w:r w:rsidRPr="00F22F7C">
        <w:rPr>
          <w:rFonts w:ascii="Times New Roman" w:hAnsi="Times New Roman" w:cs="Times New Roman"/>
          <w:sz w:val="24"/>
          <w:szCs w:val="24"/>
          <w:lang w:val="en-US"/>
        </w:rPr>
        <w:t>Prevezer</w:t>
      </w:r>
      <w:proofErr w:type="spellEnd"/>
      <w:r w:rsidRPr="00F22F7C">
        <w:rPr>
          <w:rFonts w:ascii="Times New Roman" w:hAnsi="Times New Roman" w:cs="Times New Roman"/>
          <w:sz w:val="24"/>
          <w:szCs w:val="24"/>
          <w:lang w:val="en-US"/>
        </w:rPr>
        <w:t xml:space="preserve">, M., Stout, D., 1998. </w:t>
      </w:r>
      <w:proofErr w:type="spellStart"/>
      <w:r w:rsidRPr="00F22F7C">
        <w:rPr>
          <w:rFonts w:ascii="Times New Roman" w:hAnsi="Times New Roman" w:cs="Times New Roman"/>
          <w:sz w:val="24"/>
          <w:szCs w:val="24"/>
        </w:rPr>
        <w:t>Oxford</w:t>
      </w:r>
      <w:proofErr w:type="spellEnd"/>
      <w:r w:rsidRPr="00F22F7C">
        <w:rPr>
          <w:rFonts w:ascii="Times New Roman" w:hAnsi="Times New Roman" w:cs="Times New Roman"/>
          <w:sz w:val="24"/>
          <w:szCs w:val="24"/>
        </w:rPr>
        <w:t xml:space="preserve"> </w:t>
      </w:r>
      <w:proofErr w:type="spellStart"/>
      <w:r w:rsidRPr="00F22F7C">
        <w:rPr>
          <w:rFonts w:ascii="Times New Roman" w:hAnsi="Times New Roman" w:cs="Times New Roman"/>
          <w:sz w:val="24"/>
          <w:szCs w:val="24"/>
        </w:rPr>
        <w:t>University</w:t>
      </w:r>
      <w:proofErr w:type="spellEnd"/>
      <w:r w:rsidRPr="00F22F7C">
        <w:rPr>
          <w:rFonts w:ascii="Times New Roman" w:hAnsi="Times New Roman" w:cs="Times New Roman"/>
          <w:sz w:val="24"/>
          <w:szCs w:val="24"/>
        </w:rPr>
        <w:t xml:space="preserve"> </w:t>
      </w:r>
      <w:proofErr w:type="spellStart"/>
      <w:r w:rsidRPr="00F22F7C">
        <w:rPr>
          <w:rFonts w:ascii="Times New Roman" w:hAnsi="Times New Roman" w:cs="Times New Roman"/>
          <w:sz w:val="24"/>
          <w:szCs w:val="24"/>
        </w:rPr>
        <w:t>Press</w:t>
      </w:r>
      <w:proofErr w:type="spellEnd"/>
      <w:r w:rsidRPr="00F22F7C">
        <w:rPr>
          <w:rFonts w:ascii="Times New Roman" w:hAnsi="Times New Roman" w:cs="Times New Roman"/>
          <w:sz w:val="24"/>
          <w:szCs w:val="24"/>
        </w:rPr>
        <w:t>, 347 p</w:t>
      </w:r>
      <w:bookmarkEnd w:id="5"/>
    </w:p>
    <w:p w:rsidR="00F22F7C" w:rsidRPr="00F22F7C" w:rsidRDefault="00F22F7C" w:rsidP="002F6B92">
      <w:pPr>
        <w:pStyle w:val="a6"/>
        <w:numPr>
          <w:ilvl w:val="0"/>
          <w:numId w:val="2"/>
        </w:numPr>
        <w:tabs>
          <w:tab w:val="left" w:pos="851"/>
        </w:tabs>
        <w:spacing w:after="0" w:line="240" w:lineRule="auto"/>
        <w:ind w:left="0" w:firstLine="567"/>
        <w:contextualSpacing w:val="0"/>
        <w:jc w:val="both"/>
        <w:rPr>
          <w:rFonts w:ascii="Times New Roman" w:hAnsi="Times New Roman" w:cs="Times New Roman"/>
          <w:sz w:val="24"/>
          <w:szCs w:val="24"/>
          <w:lang w:val="en-US"/>
        </w:rPr>
      </w:pPr>
      <w:bookmarkStart w:id="6" w:name="_Ref7100010"/>
      <w:r w:rsidRPr="00F22F7C">
        <w:rPr>
          <w:rFonts w:ascii="Times New Roman" w:hAnsi="Times New Roman" w:cs="Times New Roman"/>
          <w:sz w:val="24"/>
          <w:szCs w:val="24"/>
          <w:lang w:val="en-US"/>
        </w:rPr>
        <w:t>Schmitz H., Collective Efficiency: Growth Path for Small Scale Industry // The Journal of Development Studies. 1995. No. 4. Vol. 31. P. 529-566.</w:t>
      </w:r>
      <w:bookmarkEnd w:id="6"/>
    </w:p>
    <w:p w:rsidR="00F22F7C" w:rsidRPr="00F22F7C" w:rsidRDefault="00F22F7C" w:rsidP="002F6B92">
      <w:pPr>
        <w:pStyle w:val="a6"/>
        <w:numPr>
          <w:ilvl w:val="0"/>
          <w:numId w:val="2"/>
        </w:numPr>
        <w:tabs>
          <w:tab w:val="left" w:pos="851"/>
        </w:tabs>
        <w:spacing w:after="0" w:line="240" w:lineRule="auto"/>
        <w:ind w:left="0" w:firstLine="567"/>
        <w:contextualSpacing w:val="0"/>
        <w:jc w:val="both"/>
        <w:rPr>
          <w:rFonts w:ascii="Times New Roman" w:hAnsi="Times New Roman" w:cs="Times New Roman"/>
          <w:sz w:val="24"/>
          <w:szCs w:val="24"/>
          <w:lang w:val="en-US"/>
        </w:rPr>
      </w:pPr>
      <w:bookmarkStart w:id="7" w:name="_Ref7100140"/>
      <w:proofErr w:type="spellStart"/>
      <w:r w:rsidRPr="00F22F7C">
        <w:rPr>
          <w:rFonts w:ascii="Times New Roman" w:hAnsi="Times New Roman" w:cs="Times New Roman"/>
          <w:sz w:val="24"/>
          <w:szCs w:val="24"/>
          <w:lang w:val="en-US"/>
        </w:rPr>
        <w:t>Elsner</w:t>
      </w:r>
      <w:proofErr w:type="spellEnd"/>
      <w:r w:rsidRPr="00F22F7C">
        <w:rPr>
          <w:rFonts w:ascii="Times New Roman" w:hAnsi="Times New Roman" w:cs="Times New Roman"/>
          <w:sz w:val="24"/>
          <w:szCs w:val="24"/>
          <w:lang w:val="en-US"/>
        </w:rPr>
        <w:t xml:space="preserve"> W. An Industrial Policy Agenda 2000 and Beyond – Experience, Theory and Policy // Industrial Policies After 2000 / W. </w:t>
      </w:r>
      <w:proofErr w:type="spellStart"/>
      <w:r w:rsidRPr="00F22F7C">
        <w:rPr>
          <w:rFonts w:ascii="Times New Roman" w:hAnsi="Times New Roman" w:cs="Times New Roman"/>
          <w:sz w:val="24"/>
          <w:szCs w:val="24"/>
          <w:lang w:val="en-US"/>
        </w:rPr>
        <w:t>Elsner</w:t>
      </w:r>
      <w:proofErr w:type="spellEnd"/>
      <w:r w:rsidRPr="00F22F7C">
        <w:rPr>
          <w:rFonts w:ascii="Times New Roman" w:hAnsi="Times New Roman" w:cs="Times New Roman"/>
          <w:sz w:val="24"/>
          <w:szCs w:val="24"/>
          <w:lang w:val="en-US"/>
        </w:rPr>
        <w:t xml:space="preserve">, J. </w:t>
      </w:r>
      <w:proofErr w:type="spellStart"/>
      <w:r w:rsidRPr="00F22F7C">
        <w:rPr>
          <w:rFonts w:ascii="Times New Roman" w:hAnsi="Times New Roman" w:cs="Times New Roman"/>
          <w:sz w:val="24"/>
          <w:szCs w:val="24"/>
          <w:lang w:val="en-US"/>
        </w:rPr>
        <w:t>Groenewegen</w:t>
      </w:r>
      <w:proofErr w:type="spellEnd"/>
      <w:r w:rsidRPr="00F22F7C">
        <w:rPr>
          <w:rFonts w:ascii="Times New Roman" w:hAnsi="Times New Roman" w:cs="Times New Roman"/>
          <w:sz w:val="24"/>
          <w:szCs w:val="24"/>
          <w:lang w:val="en-US"/>
        </w:rPr>
        <w:t xml:space="preserve"> (eds.). Boston, Dordrecht, London: Kluwer Academic Publishers, 2000. </w:t>
      </w:r>
      <w:r w:rsidRPr="00F22F7C">
        <w:rPr>
          <w:rFonts w:ascii="Times New Roman" w:hAnsi="Times New Roman" w:cs="Times New Roman"/>
          <w:sz w:val="24"/>
          <w:szCs w:val="24"/>
        </w:rPr>
        <w:t>Р</w:t>
      </w:r>
      <w:r w:rsidRPr="00F22F7C">
        <w:rPr>
          <w:rFonts w:ascii="Times New Roman" w:hAnsi="Times New Roman" w:cs="Times New Roman"/>
          <w:sz w:val="24"/>
          <w:szCs w:val="24"/>
          <w:lang w:val="en-US"/>
        </w:rPr>
        <w:t>p. 411–486.</w:t>
      </w:r>
      <w:bookmarkEnd w:id="7"/>
    </w:p>
    <w:p w:rsidR="00F22F7C" w:rsidRDefault="00F22F7C" w:rsidP="002F6B92">
      <w:pPr>
        <w:pStyle w:val="a6"/>
        <w:numPr>
          <w:ilvl w:val="0"/>
          <w:numId w:val="2"/>
        </w:numPr>
        <w:tabs>
          <w:tab w:val="left" w:pos="993"/>
        </w:tabs>
        <w:spacing w:after="0" w:line="240" w:lineRule="auto"/>
        <w:ind w:left="0" w:firstLine="567"/>
        <w:contextualSpacing w:val="0"/>
        <w:jc w:val="both"/>
        <w:rPr>
          <w:rFonts w:ascii="Times New Roman" w:hAnsi="Times New Roman" w:cs="Times New Roman"/>
          <w:sz w:val="24"/>
          <w:szCs w:val="24"/>
        </w:rPr>
      </w:pPr>
      <w:bookmarkStart w:id="8" w:name="_Ref7100145"/>
      <w:r w:rsidRPr="00F22F7C">
        <w:rPr>
          <w:rFonts w:ascii="Times New Roman" w:hAnsi="Times New Roman" w:cs="Times New Roman"/>
          <w:sz w:val="24"/>
          <w:szCs w:val="24"/>
          <w:lang w:val="en-US"/>
        </w:rPr>
        <w:t xml:space="preserve">Egan T. Toronto Competes: An Assessment of Toronto's Global Competitiveness // Economic Development Office. </w:t>
      </w:r>
      <w:r w:rsidRPr="00F22F7C">
        <w:rPr>
          <w:rFonts w:ascii="Times New Roman" w:hAnsi="Times New Roman" w:cs="Times New Roman"/>
          <w:sz w:val="24"/>
          <w:szCs w:val="24"/>
        </w:rPr>
        <w:t>2000. 213 p.</w:t>
      </w:r>
      <w:bookmarkEnd w:id="8"/>
    </w:p>
    <w:p w:rsidR="00F22F7C" w:rsidRDefault="00F22F7C" w:rsidP="002F6B92">
      <w:pPr>
        <w:pStyle w:val="a6"/>
        <w:numPr>
          <w:ilvl w:val="0"/>
          <w:numId w:val="2"/>
        </w:numPr>
        <w:tabs>
          <w:tab w:val="left" w:pos="993"/>
        </w:tabs>
        <w:spacing w:after="0" w:line="240" w:lineRule="auto"/>
        <w:ind w:left="0" w:firstLine="567"/>
        <w:contextualSpacing w:val="0"/>
        <w:jc w:val="both"/>
        <w:rPr>
          <w:rFonts w:ascii="Times New Roman" w:hAnsi="Times New Roman" w:cs="Times New Roman"/>
          <w:sz w:val="24"/>
          <w:szCs w:val="24"/>
        </w:rPr>
      </w:pPr>
      <w:bookmarkStart w:id="9" w:name="_Ref7099538"/>
      <w:proofErr w:type="spellStart"/>
      <w:r w:rsidRPr="00F22F7C">
        <w:rPr>
          <w:rFonts w:ascii="Times New Roman" w:hAnsi="Times New Roman" w:cs="Times New Roman"/>
          <w:sz w:val="24"/>
          <w:szCs w:val="24"/>
          <w:lang w:val="en-US"/>
        </w:rPr>
        <w:t>Czamanski</w:t>
      </w:r>
      <w:proofErr w:type="spellEnd"/>
      <w:r w:rsidRPr="00F22F7C">
        <w:rPr>
          <w:rFonts w:ascii="Times New Roman" w:hAnsi="Times New Roman" w:cs="Times New Roman"/>
          <w:sz w:val="24"/>
          <w:szCs w:val="24"/>
          <w:lang w:val="en-US"/>
        </w:rPr>
        <w:t xml:space="preserve"> S., </w:t>
      </w:r>
      <w:proofErr w:type="spellStart"/>
      <w:r w:rsidRPr="00F22F7C">
        <w:rPr>
          <w:rFonts w:ascii="Times New Roman" w:hAnsi="Times New Roman" w:cs="Times New Roman"/>
          <w:sz w:val="24"/>
          <w:szCs w:val="24"/>
          <w:lang w:val="en-US"/>
        </w:rPr>
        <w:t>Ablas</w:t>
      </w:r>
      <w:proofErr w:type="spellEnd"/>
      <w:r w:rsidRPr="00F22F7C">
        <w:rPr>
          <w:rFonts w:ascii="Times New Roman" w:hAnsi="Times New Roman" w:cs="Times New Roman"/>
          <w:sz w:val="24"/>
          <w:szCs w:val="24"/>
          <w:lang w:val="en-US"/>
        </w:rPr>
        <w:t xml:space="preserve"> L. A. Identification of industrial clusters and complexes: a comparison of methods and findings // Urban Studies. </w:t>
      </w:r>
      <w:r w:rsidRPr="00F22F7C">
        <w:rPr>
          <w:rFonts w:ascii="Times New Roman" w:hAnsi="Times New Roman" w:cs="Times New Roman"/>
          <w:sz w:val="24"/>
          <w:szCs w:val="24"/>
        </w:rPr>
        <w:t>1979. V. 16. P. 61 - 80.</w:t>
      </w:r>
      <w:bookmarkEnd w:id="9"/>
    </w:p>
    <w:p w:rsidR="00333B08" w:rsidRDefault="00333B08" w:rsidP="002F6B92">
      <w:pPr>
        <w:pStyle w:val="a6"/>
        <w:numPr>
          <w:ilvl w:val="0"/>
          <w:numId w:val="2"/>
        </w:numPr>
        <w:tabs>
          <w:tab w:val="left" w:pos="993"/>
        </w:tabs>
        <w:spacing w:after="0" w:line="240" w:lineRule="auto"/>
        <w:ind w:left="0" w:firstLine="567"/>
        <w:contextualSpacing w:val="0"/>
        <w:jc w:val="both"/>
        <w:rPr>
          <w:rFonts w:ascii="Times New Roman" w:hAnsi="Times New Roman" w:cs="Times New Roman"/>
          <w:sz w:val="24"/>
          <w:szCs w:val="24"/>
        </w:rPr>
      </w:pPr>
      <w:bookmarkStart w:id="10" w:name="_Ref7100509"/>
      <w:proofErr w:type="spellStart"/>
      <w:r w:rsidRPr="00333B08">
        <w:rPr>
          <w:rFonts w:ascii="Times New Roman" w:hAnsi="Times New Roman" w:cs="Times New Roman"/>
          <w:sz w:val="24"/>
          <w:szCs w:val="24"/>
          <w:lang w:val="en-US"/>
        </w:rPr>
        <w:t>Ketels</w:t>
      </w:r>
      <w:proofErr w:type="spellEnd"/>
      <w:r w:rsidRPr="00333B08">
        <w:rPr>
          <w:rFonts w:ascii="Times New Roman" w:hAnsi="Times New Roman" w:cs="Times New Roman"/>
          <w:sz w:val="24"/>
          <w:szCs w:val="24"/>
          <w:lang w:val="en-US"/>
        </w:rPr>
        <w:t xml:space="preserve"> Christian. Recent Research on Competitiveness and Clusters: What Are the Implications for Regional Policy // Cambridge Journal of Regions. </w:t>
      </w:r>
      <w:proofErr w:type="spellStart"/>
      <w:r w:rsidRPr="00333B08">
        <w:rPr>
          <w:rFonts w:ascii="Times New Roman" w:hAnsi="Times New Roman" w:cs="Times New Roman"/>
          <w:sz w:val="24"/>
          <w:szCs w:val="24"/>
        </w:rPr>
        <w:t>Economy</w:t>
      </w:r>
      <w:proofErr w:type="spellEnd"/>
      <w:r w:rsidRPr="00333B08">
        <w:rPr>
          <w:rFonts w:ascii="Times New Roman" w:hAnsi="Times New Roman" w:cs="Times New Roman"/>
          <w:sz w:val="24"/>
          <w:szCs w:val="24"/>
        </w:rPr>
        <w:t xml:space="preserve"> </w:t>
      </w:r>
      <w:proofErr w:type="spellStart"/>
      <w:r w:rsidRPr="00333B08">
        <w:rPr>
          <w:rFonts w:ascii="Times New Roman" w:hAnsi="Times New Roman" w:cs="Times New Roman"/>
          <w:sz w:val="24"/>
          <w:szCs w:val="24"/>
        </w:rPr>
        <w:t>and</w:t>
      </w:r>
      <w:proofErr w:type="spellEnd"/>
      <w:r w:rsidRPr="00333B08">
        <w:rPr>
          <w:rFonts w:ascii="Times New Roman" w:hAnsi="Times New Roman" w:cs="Times New Roman"/>
          <w:sz w:val="24"/>
          <w:szCs w:val="24"/>
        </w:rPr>
        <w:t xml:space="preserve"> </w:t>
      </w:r>
      <w:proofErr w:type="spellStart"/>
      <w:r w:rsidRPr="00333B08">
        <w:rPr>
          <w:rFonts w:ascii="Times New Roman" w:hAnsi="Times New Roman" w:cs="Times New Roman"/>
          <w:sz w:val="24"/>
          <w:szCs w:val="24"/>
        </w:rPr>
        <w:t>Society</w:t>
      </w:r>
      <w:proofErr w:type="spellEnd"/>
      <w:r w:rsidRPr="00333B08">
        <w:rPr>
          <w:rFonts w:ascii="Times New Roman" w:hAnsi="Times New Roman" w:cs="Times New Roman"/>
          <w:sz w:val="24"/>
          <w:szCs w:val="24"/>
        </w:rPr>
        <w:t>. 2013.</w:t>
      </w:r>
      <w:bookmarkEnd w:id="10"/>
      <w:r w:rsidR="007737E7">
        <w:rPr>
          <w:rFonts w:ascii="Times New Roman" w:hAnsi="Times New Roman" w:cs="Times New Roman"/>
          <w:sz w:val="24"/>
          <w:szCs w:val="24"/>
        </w:rPr>
        <w:t xml:space="preserve"> Р. 16.</w:t>
      </w:r>
    </w:p>
    <w:p w:rsidR="002F6B92" w:rsidRDefault="002F6B92" w:rsidP="002F6B92">
      <w:pPr>
        <w:pStyle w:val="a6"/>
        <w:tabs>
          <w:tab w:val="left" w:pos="993"/>
        </w:tabs>
        <w:spacing w:after="0" w:line="240" w:lineRule="auto"/>
        <w:ind w:left="0"/>
        <w:jc w:val="both"/>
        <w:rPr>
          <w:rFonts w:ascii="Times New Roman" w:hAnsi="Times New Roman" w:cs="Times New Roman"/>
          <w:sz w:val="24"/>
          <w:szCs w:val="24"/>
        </w:rPr>
      </w:pPr>
    </w:p>
    <w:p w:rsidR="002F6B92" w:rsidRPr="00D03F66" w:rsidRDefault="002F6B92" w:rsidP="002F6B92">
      <w:pPr>
        <w:pStyle w:val="a6"/>
        <w:tabs>
          <w:tab w:val="left" w:pos="993"/>
        </w:tabs>
        <w:spacing w:after="0" w:line="240" w:lineRule="auto"/>
        <w:ind w:left="0" w:firstLine="567"/>
        <w:jc w:val="both"/>
        <w:rPr>
          <w:rFonts w:ascii="Times New Roman" w:hAnsi="Times New Roman" w:cs="Times New Roman"/>
          <w:sz w:val="24"/>
          <w:szCs w:val="24"/>
        </w:rPr>
      </w:pPr>
      <w:proofErr w:type="spellStart"/>
      <w:r w:rsidRPr="002F6B92">
        <w:rPr>
          <w:rFonts w:ascii="Times New Roman" w:hAnsi="Times New Roman" w:cs="Times New Roman"/>
          <w:sz w:val="24"/>
          <w:szCs w:val="24"/>
        </w:rPr>
        <w:t>Квитко</w:t>
      </w:r>
      <w:proofErr w:type="spellEnd"/>
      <w:r w:rsidRPr="002F6B92">
        <w:rPr>
          <w:rFonts w:ascii="Times New Roman" w:hAnsi="Times New Roman" w:cs="Times New Roman"/>
          <w:sz w:val="24"/>
          <w:szCs w:val="24"/>
        </w:rPr>
        <w:t xml:space="preserve"> Катерина Борисовна младший научный сотрудник отдела проблем научно-технологического развития и экономики знаний. Федеральное государственное бюджетное учреждение науки «Вологодский научный центр Российской академии наук». </w:t>
      </w:r>
      <w:r w:rsidRPr="00D03F66">
        <w:rPr>
          <w:rFonts w:ascii="Times New Roman" w:hAnsi="Times New Roman" w:cs="Times New Roman"/>
          <w:sz w:val="24"/>
          <w:szCs w:val="24"/>
        </w:rPr>
        <w:t>Россия, 160014,</w:t>
      </w:r>
      <w:r w:rsidR="007F3D00">
        <w:rPr>
          <w:rFonts w:ascii="Times New Roman" w:hAnsi="Times New Roman" w:cs="Times New Roman"/>
          <w:sz w:val="24"/>
          <w:szCs w:val="24"/>
        </w:rPr>
        <w:t xml:space="preserve"> </w:t>
      </w:r>
      <w:r w:rsidRPr="002F6B92">
        <w:rPr>
          <w:rFonts w:ascii="Times New Roman" w:hAnsi="Times New Roman" w:cs="Times New Roman"/>
          <w:sz w:val="24"/>
          <w:szCs w:val="24"/>
        </w:rPr>
        <w:t xml:space="preserve">г. Вологда, ул. Горького, д. 56а. </w:t>
      </w:r>
      <w:r w:rsidRPr="002F6B92">
        <w:rPr>
          <w:rFonts w:ascii="Times New Roman" w:hAnsi="Times New Roman" w:cs="Times New Roman"/>
          <w:sz w:val="24"/>
          <w:szCs w:val="24"/>
          <w:lang w:val="en-US"/>
        </w:rPr>
        <w:t>E</w:t>
      </w:r>
      <w:r w:rsidRPr="00D03F66">
        <w:rPr>
          <w:rFonts w:ascii="Times New Roman" w:hAnsi="Times New Roman" w:cs="Times New Roman"/>
          <w:sz w:val="24"/>
          <w:szCs w:val="24"/>
        </w:rPr>
        <w:t>-</w:t>
      </w:r>
      <w:r w:rsidRPr="002F6B92">
        <w:rPr>
          <w:rFonts w:ascii="Times New Roman" w:hAnsi="Times New Roman" w:cs="Times New Roman"/>
          <w:sz w:val="24"/>
          <w:szCs w:val="24"/>
          <w:lang w:val="en-US"/>
        </w:rPr>
        <w:t>mail</w:t>
      </w:r>
      <w:r w:rsidRPr="00D03F66">
        <w:rPr>
          <w:rFonts w:ascii="Times New Roman" w:hAnsi="Times New Roman" w:cs="Times New Roman"/>
          <w:sz w:val="24"/>
          <w:szCs w:val="24"/>
        </w:rPr>
        <w:t xml:space="preserve">: </w:t>
      </w:r>
      <w:proofErr w:type="spellStart"/>
      <w:r w:rsidRPr="002F6B92">
        <w:rPr>
          <w:rFonts w:ascii="Times New Roman" w:hAnsi="Times New Roman" w:cs="Times New Roman"/>
          <w:sz w:val="24"/>
          <w:szCs w:val="24"/>
          <w:lang w:val="en-US"/>
        </w:rPr>
        <w:t>kbkvitko</w:t>
      </w:r>
      <w:proofErr w:type="spellEnd"/>
      <w:r w:rsidRPr="00D03F66">
        <w:rPr>
          <w:rFonts w:ascii="Times New Roman" w:hAnsi="Times New Roman" w:cs="Times New Roman"/>
          <w:sz w:val="24"/>
          <w:szCs w:val="24"/>
        </w:rPr>
        <w:t>@</w:t>
      </w:r>
      <w:r w:rsidRPr="002F6B92">
        <w:rPr>
          <w:rFonts w:ascii="Times New Roman" w:hAnsi="Times New Roman" w:cs="Times New Roman"/>
          <w:sz w:val="24"/>
          <w:szCs w:val="24"/>
          <w:lang w:val="en-US"/>
        </w:rPr>
        <w:t>mail</w:t>
      </w:r>
      <w:r w:rsidRPr="00D03F66">
        <w:rPr>
          <w:rFonts w:ascii="Times New Roman" w:hAnsi="Times New Roman" w:cs="Times New Roman"/>
          <w:sz w:val="24"/>
          <w:szCs w:val="24"/>
        </w:rPr>
        <w:t>.</w:t>
      </w:r>
      <w:proofErr w:type="spellStart"/>
      <w:r w:rsidRPr="002F6B92">
        <w:rPr>
          <w:rFonts w:ascii="Times New Roman" w:hAnsi="Times New Roman" w:cs="Times New Roman"/>
          <w:sz w:val="24"/>
          <w:szCs w:val="24"/>
          <w:lang w:val="en-US"/>
        </w:rPr>
        <w:t>ru</w:t>
      </w:r>
      <w:proofErr w:type="spellEnd"/>
      <w:r w:rsidRPr="00D03F66">
        <w:rPr>
          <w:rFonts w:ascii="Times New Roman" w:hAnsi="Times New Roman" w:cs="Times New Roman"/>
          <w:sz w:val="24"/>
          <w:szCs w:val="24"/>
        </w:rPr>
        <w:t>.</w:t>
      </w:r>
    </w:p>
    <w:p w:rsidR="008D0A56" w:rsidRPr="00D03F66" w:rsidRDefault="008D0A56" w:rsidP="008D0A56">
      <w:pPr>
        <w:pStyle w:val="a6"/>
        <w:tabs>
          <w:tab w:val="left" w:pos="993"/>
        </w:tabs>
        <w:spacing w:after="0" w:line="360" w:lineRule="auto"/>
        <w:ind w:left="0" w:firstLine="567"/>
        <w:jc w:val="both"/>
        <w:rPr>
          <w:rFonts w:ascii="Times New Roman" w:hAnsi="Times New Roman" w:cs="Times New Roman"/>
          <w:sz w:val="24"/>
          <w:szCs w:val="24"/>
        </w:rPr>
      </w:pPr>
    </w:p>
    <w:p w:rsidR="002F6B92" w:rsidRPr="000629F1" w:rsidRDefault="000629F1" w:rsidP="000629F1">
      <w:pPr>
        <w:pStyle w:val="a6"/>
        <w:tabs>
          <w:tab w:val="left" w:pos="993"/>
        </w:tabs>
        <w:spacing w:after="0" w:line="360" w:lineRule="auto"/>
        <w:ind w:left="0"/>
        <w:jc w:val="center"/>
        <w:rPr>
          <w:rFonts w:ascii="Times New Roman" w:hAnsi="Times New Roman" w:cs="Times New Roman"/>
          <w:b/>
          <w:sz w:val="24"/>
          <w:szCs w:val="24"/>
          <w:lang w:val="en-US"/>
        </w:rPr>
      </w:pPr>
      <w:r w:rsidRPr="000629F1">
        <w:rPr>
          <w:rFonts w:ascii="Times New Roman" w:hAnsi="Times New Roman" w:cs="Times New Roman"/>
          <w:b/>
          <w:sz w:val="24"/>
          <w:szCs w:val="24"/>
          <w:lang w:val="en-US"/>
        </w:rPr>
        <w:lastRenderedPageBreak/>
        <w:t>EVOLUTION OF CLUSTER THEORY IN DETERMINING THE CONCEPT OF "CLUSTER"</w:t>
      </w:r>
    </w:p>
    <w:p w:rsidR="008D0A56" w:rsidRDefault="008D0A56" w:rsidP="008D0A56">
      <w:pPr>
        <w:pStyle w:val="a6"/>
        <w:tabs>
          <w:tab w:val="left" w:pos="993"/>
        </w:tabs>
        <w:spacing w:after="0" w:line="240" w:lineRule="auto"/>
        <w:ind w:left="0" w:firstLine="567"/>
        <w:jc w:val="both"/>
        <w:rPr>
          <w:rFonts w:ascii="Times New Roman" w:hAnsi="Times New Roman" w:cs="Times New Roman"/>
          <w:sz w:val="24"/>
          <w:szCs w:val="24"/>
          <w:lang w:val="en-US"/>
        </w:rPr>
      </w:pPr>
      <w:r w:rsidRPr="008D0A56">
        <w:rPr>
          <w:rFonts w:ascii="Times New Roman" w:hAnsi="Times New Roman" w:cs="Times New Roman"/>
          <w:b/>
          <w:i/>
          <w:sz w:val="24"/>
          <w:szCs w:val="24"/>
          <w:lang w:val="en-US"/>
        </w:rPr>
        <w:t>Abstract:</w:t>
      </w:r>
      <w:r>
        <w:rPr>
          <w:rFonts w:ascii="Times New Roman" w:hAnsi="Times New Roman" w:cs="Times New Roman"/>
          <w:sz w:val="24"/>
          <w:szCs w:val="24"/>
          <w:lang w:val="en-US"/>
        </w:rPr>
        <w:t xml:space="preserve"> </w:t>
      </w:r>
      <w:r w:rsidRPr="008D0A56">
        <w:rPr>
          <w:rFonts w:ascii="Times New Roman" w:hAnsi="Times New Roman" w:cs="Times New Roman"/>
          <w:sz w:val="24"/>
          <w:szCs w:val="24"/>
          <w:lang w:val="en-US"/>
        </w:rPr>
        <w:t>The purpose of the article is to study the changing approaches to the definition of the concept of “cluster” in the works of domestic and foreign scientists. The results of the study were the main components of the term. They will form the information base of the concept “logistics cluster”.</w:t>
      </w:r>
    </w:p>
    <w:p w:rsidR="008D0A56" w:rsidRPr="00D03F66" w:rsidRDefault="008D0A56" w:rsidP="008D0A56">
      <w:pPr>
        <w:pStyle w:val="a6"/>
        <w:tabs>
          <w:tab w:val="left" w:pos="993"/>
        </w:tabs>
        <w:spacing w:after="0" w:line="240" w:lineRule="auto"/>
        <w:ind w:left="0" w:firstLine="567"/>
        <w:jc w:val="both"/>
        <w:rPr>
          <w:rFonts w:ascii="Times New Roman" w:hAnsi="Times New Roman" w:cs="Times New Roman"/>
          <w:sz w:val="24"/>
          <w:szCs w:val="24"/>
          <w:lang w:val="en-US"/>
        </w:rPr>
      </w:pPr>
      <w:r w:rsidRPr="008D0A56">
        <w:rPr>
          <w:rFonts w:ascii="Times New Roman" w:hAnsi="Times New Roman" w:cs="Times New Roman"/>
          <w:b/>
          <w:i/>
          <w:sz w:val="24"/>
          <w:szCs w:val="24"/>
          <w:lang w:val="en-US"/>
        </w:rPr>
        <w:t>Keywords:</w:t>
      </w:r>
      <w:r>
        <w:rPr>
          <w:rFonts w:ascii="Times New Roman" w:hAnsi="Times New Roman" w:cs="Times New Roman"/>
          <w:sz w:val="24"/>
          <w:szCs w:val="24"/>
          <w:lang w:val="en-US"/>
        </w:rPr>
        <w:t xml:space="preserve"> </w:t>
      </w:r>
      <w:r w:rsidR="000629F1" w:rsidRPr="000629F1">
        <w:rPr>
          <w:rFonts w:ascii="Times New Roman" w:hAnsi="Times New Roman" w:cs="Times New Roman"/>
          <w:sz w:val="24"/>
          <w:szCs w:val="24"/>
          <w:lang w:val="en-US"/>
        </w:rPr>
        <w:t>cluster, theory, essence of the concept, regional economy, economic growth, spatial development</w:t>
      </w:r>
      <w:r>
        <w:rPr>
          <w:rFonts w:ascii="Times New Roman" w:hAnsi="Times New Roman" w:cs="Times New Roman"/>
          <w:sz w:val="24"/>
          <w:szCs w:val="24"/>
          <w:lang w:val="en-US"/>
        </w:rPr>
        <w:t>.</w:t>
      </w:r>
    </w:p>
    <w:p w:rsidR="002F6B92" w:rsidRPr="002F6B92" w:rsidRDefault="002F6B92" w:rsidP="002F6B92">
      <w:pPr>
        <w:tabs>
          <w:tab w:val="left" w:pos="1134"/>
        </w:tabs>
        <w:spacing w:after="0" w:line="240" w:lineRule="auto"/>
        <w:jc w:val="center"/>
        <w:rPr>
          <w:rFonts w:ascii="Times New Roman" w:hAnsi="Times New Roman" w:cs="Times New Roman"/>
          <w:b/>
          <w:lang w:val="en-US"/>
        </w:rPr>
      </w:pPr>
      <w:r w:rsidRPr="002F6B92">
        <w:rPr>
          <w:rFonts w:ascii="Times New Roman" w:hAnsi="Times New Roman" w:cs="Times New Roman"/>
          <w:b/>
          <w:lang w:val="en-US"/>
        </w:rPr>
        <w:t>References</w:t>
      </w:r>
    </w:p>
    <w:p w:rsidR="002F6B92" w:rsidRPr="002F6B92" w:rsidRDefault="002F6B92" w:rsidP="002F6B92">
      <w:pPr>
        <w:pStyle w:val="a6"/>
        <w:tabs>
          <w:tab w:val="left" w:pos="142"/>
          <w:tab w:val="left" w:pos="993"/>
        </w:tabs>
        <w:spacing w:after="0" w:line="240" w:lineRule="auto"/>
        <w:ind w:left="0" w:firstLine="567"/>
        <w:contextualSpacing w:val="0"/>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1.</w:t>
      </w:r>
      <w:r>
        <w:rPr>
          <w:rFonts w:ascii="Times New Roman" w:hAnsi="Times New Roman" w:cs="Times New Roman"/>
          <w:sz w:val="24"/>
          <w:szCs w:val="24"/>
          <w:lang w:val="en-US"/>
        </w:rPr>
        <w:tab/>
      </w:r>
      <w:proofErr w:type="spellStart"/>
      <w:r w:rsidRPr="002F6B92">
        <w:rPr>
          <w:rFonts w:ascii="Times New Roman" w:hAnsi="Times New Roman" w:cs="Times New Roman"/>
          <w:sz w:val="24"/>
          <w:szCs w:val="24"/>
          <w:lang w:val="en-US"/>
        </w:rPr>
        <w:t>Bondarenko</w:t>
      </w:r>
      <w:proofErr w:type="spellEnd"/>
      <w:r w:rsidRPr="002F6B92">
        <w:rPr>
          <w:rFonts w:ascii="Times New Roman" w:hAnsi="Times New Roman" w:cs="Times New Roman"/>
          <w:sz w:val="24"/>
          <w:szCs w:val="24"/>
          <w:lang w:val="en-US"/>
        </w:rPr>
        <w:t xml:space="preserve"> N.E. Cluster theory of economic development: the history of formation and formation // Symbol of Science. 2016. №2-2. Pp. 116-121.</w:t>
      </w:r>
    </w:p>
    <w:p w:rsidR="002F6B92" w:rsidRPr="00D03F66" w:rsidRDefault="002F6B92" w:rsidP="002F6B92">
      <w:pPr>
        <w:pStyle w:val="a6"/>
        <w:tabs>
          <w:tab w:val="left" w:pos="142"/>
          <w:tab w:val="left" w:pos="993"/>
        </w:tabs>
        <w:spacing w:after="0" w:line="240" w:lineRule="auto"/>
        <w:ind w:left="0" w:firstLine="567"/>
        <w:contextualSpacing w:val="0"/>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2.</w:t>
      </w:r>
      <w:r>
        <w:rPr>
          <w:rFonts w:ascii="Times New Roman" w:hAnsi="Times New Roman" w:cs="Times New Roman"/>
          <w:sz w:val="24"/>
          <w:szCs w:val="24"/>
          <w:lang w:val="en-US"/>
        </w:rPr>
        <w:tab/>
      </w:r>
      <w:proofErr w:type="spellStart"/>
      <w:r w:rsidRPr="002F6B92">
        <w:rPr>
          <w:rFonts w:ascii="Times New Roman" w:hAnsi="Times New Roman" w:cs="Times New Roman"/>
          <w:sz w:val="24"/>
          <w:szCs w:val="24"/>
          <w:lang w:val="en-US"/>
        </w:rPr>
        <w:t>Yurasova</w:t>
      </w:r>
      <w:proofErr w:type="spellEnd"/>
      <w:r w:rsidRPr="002F6B92">
        <w:rPr>
          <w:rFonts w:ascii="Times New Roman" w:hAnsi="Times New Roman" w:cs="Times New Roman"/>
          <w:sz w:val="24"/>
          <w:szCs w:val="24"/>
          <w:lang w:val="en-US"/>
        </w:rPr>
        <w:t xml:space="preserve"> O.A. To the question of the formation of the conceptual-categorical apparatus in the cluster theory // Bulletin of the Samara State University of Economics. </w:t>
      </w:r>
      <w:r w:rsidRPr="00D03F66">
        <w:rPr>
          <w:rFonts w:ascii="Times New Roman" w:hAnsi="Times New Roman" w:cs="Times New Roman"/>
          <w:sz w:val="24"/>
          <w:szCs w:val="24"/>
          <w:lang w:val="en-US"/>
        </w:rPr>
        <w:t>2009. № 11 (61). Pp. 129-134.</w:t>
      </w:r>
    </w:p>
    <w:p w:rsidR="008D0A56" w:rsidRDefault="002F6B92" w:rsidP="002F6B92">
      <w:pPr>
        <w:pStyle w:val="a6"/>
        <w:tabs>
          <w:tab w:val="left" w:pos="142"/>
          <w:tab w:val="left" w:pos="993"/>
        </w:tabs>
        <w:spacing w:after="0" w:line="240" w:lineRule="auto"/>
        <w:ind w:left="0" w:firstLine="567"/>
        <w:contextualSpacing w:val="0"/>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3.</w:t>
      </w:r>
      <w:r>
        <w:rPr>
          <w:rFonts w:ascii="Times New Roman" w:hAnsi="Times New Roman" w:cs="Times New Roman"/>
          <w:sz w:val="24"/>
          <w:szCs w:val="24"/>
          <w:lang w:val="en-US"/>
        </w:rPr>
        <w:tab/>
      </w:r>
      <w:r w:rsidRPr="002F6B92">
        <w:rPr>
          <w:rFonts w:ascii="Times New Roman" w:hAnsi="Times New Roman" w:cs="Times New Roman"/>
          <w:sz w:val="24"/>
          <w:szCs w:val="24"/>
          <w:lang w:val="en-US"/>
        </w:rPr>
        <w:t xml:space="preserve">Marshall A. Principles of economic science: in 3 tons. / Per. from English; ed. O. G. </w:t>
      </w:r>
      <w:proofErr w:type="spellStart"/>
      <w:r w:rsidRPr="002F6B92">
        <w:rPr>
          <w:rFonts w:ascii="Times New Roman" w:hAnsi="Times New Roman" w:cs="Times New Roman"/>
          <w:sz w:val="24"/>
          <w:szCs w:val="24"/>
          <w:lang w:val="en-US"/>
        </w:rPr>
        <w:t>Radynov</w:t>
      </w:r>
      <w:proofErr w:type="spellEnd"/>
      <w:r w:rsidRPr="002F6B92">
        <w:rPr>
          <w:rFonts w:ascii="Times New Roman" w:hAnsi="Times New Roman" w:cs="Times New Roman"/>
          <w:sz w:val="24"/>
          <w:szCs w:val="24"/>
          <w:lang w:val="en-US"/>
        </w:rPr>
        <w:t xml:space="preserve">. Moscow: Ed. Progress group: </w:t>
      </w:r>
      <w:proofErr w:type="spellStart"/>
      <w:r w:rsidRPr="002F6B92">
        <w:rPr>
          <w:rFonts w:ascii="Times New Roman" w:hAnsi="Times New Roman" w:cs="Times New Roman"/>
          <w:sz w:val="24"/>
          <w:szCs w:val="24"/>
          <w:lang w:val="en-US"/>
        </w:rPr>
        <w:t>Univers</w:t>
      </w:r>
      <w:proofErr w:type="spellEnd"/>
      <w:r w:rsidRPr="002F6B92">
        <w:rPr>
          <w:rFonts w:ascii="Times New Roman" w:hAnsi="Times New Roman" w:cs="Times New Roman"/>
          <w:sz w:val="24"/>
          <w:szCs w:val="24"/>
          <w:lang w:val="en-US"/>
        </w:rPr>
        <w:t>, 1993. T. 1. 416</w:t>
      </w:r>
      <w:r w:rsidRPr="00D03F66">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F6B92">
        <w:rPr>
          <w:rFonts w:ascii="Times New Roman" w:hAnsi="Times New Roman" w:cs="Times New Roman"/>
          <w:sz w:val="24"/>
          <w:szCs w:val="24"/>
          <w:lang w:val="en-US"/>
        </w:rPr>
        <w:t>.</w:t>
      </w:r>
    </w:p>
    <w:p w:rsidR="002F6B92" w:rsidRPr="002F6B92" w:rsidRDefault="002F6B92" w:rsidP="002F6B92">
      <w:pPr>
        <w:pStyle w:val="a6"/>
        <w:tabs>
          <w:tab w:val="left" w:pos="142"/>
          <w:tab w:val="left" w:pos="993"/>
        </w:tabs>
        <w:spacing w:after="0" w:line="240" w:lineRule="auto"/>
        <w:ind w:left="0" w:firstLine="567"/>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4.</w:t>
      </w:r>
      <w:r w:rsidRPr="002F6B92">
        <w:rPr>
          <w:rFonts w:ascii="Times New Roman" w:hAnsi="Times New Roman" w:cs="Times New Roman"/>
          <w:sz w:val="24"/>
          <w:szCs w:val="24"/>
          <w:lang w:val="en-US"/>
        </w:rPr>
        <w:tab/>
        <w:t xml:space="preserve">Bergman E.M. and </w:t>
      </w:r>
      <w:proofErr w:type="spellStart"/>
      <w:r w:rsidRPr="002F6B92">
        <w:rPr>
          <w:rFonts w:ascii="Times New Roman" w:hAnsi="Times New Roman" w:cs="Times New Roman"/>
          <w:sz w:val="24"/>
          <w:szCs w:val="24"/>
          <w:lang w:val="en-US"/>
        </w:rPr>
        <w:t>Feser</w:t>
      </w:r>
      <w:proofErr w:type="spellEnd"/>
      <w:r w:rsidRPr="002F6B92">
        <w:rPr>
          <w:rFonts w:ascii="Times New Roman" w:hAnsi="Times New Roman" w:cs="Times New Roman"/>
          <w:sz w:val="24"/>
          <w:szCs w:val="24"/>
          <w:lang w:val="en-US"/>
        </w:rPr>
        <w:t xml:space="preserve"> E.J. Industrial and Regional Clusters: Concepts and Comparative Applications // </w:t>
      </w:r>
      <w:proofErr w:type="spellStart"/>
      <w:r w:rsidRPr="002F6B92">
        <w:rPr>
          <w:rFonts w:ascii="Times New Roman" w:hAnsi="Times New Roman" w:cs="Times New Roman"/>
          <w:sz w:val="24"/>
          <w:szCs w:val="24"/>
          <w:lang w:val="en-US"/>
        </w:rPr>
        <w:t>Regionl</w:t>
      </w:r>
      <w:proofErr w:type="spellEnd"/>
      <w:r w:rsidRPr="002F6B92">
        <w:rPr>
          <w:rFonts w:ascii="Times New Roman" w:hAnsi="Times New Roman" w:cs="Times New Roman"/>
          <w:sz w:val="24"/>
          <w:szCs w:val="24"/>
          <w:lang w:val="en-US"/>
        </w:rPr>
        <w:t xml:space="preserve"> Research Institute, WVU., 1999. P. 62.</w:t>
      </w:r>
    </w:p>
    <w:p w:rsidR="002F6B92" w:rsidRPr="002F6B92" w:rsidRDefault="002F6B92" w:rsidP="002F6B92">
      <w:pPr>
        <w:pStyle w:val="a6"/>
        <w:tabs>
          <w:tab w:val="left" w:pos="142"/>
          <w:tab w:val="left" w:pos="993"/>
        </w:tabs>
        <w:spacing w:after="0" w:line="240" w:lineRule="auto"/>
        <w:ind w:left="0" w:firstLine="567"/>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5.</w:t>
      </w:r>
      <w:r w:rsidRPr="002F6B92">
        <w:rPr>
          <w:rFonts w:ascii="Times New Roman" w:hAnsi="Times New Roman" w:cs="Times New Roman"/>
          <w:sz w:val="24"/>
          <w:szCs w:val="24"/>
          <w:lang w:val="en-US"/>
        </w:rPr>
        <w:tab/>
        <w:t xml:space="preserve">The dynamics of industrial clustering. International comparisons in computing and biotechnology Swann, G.M.P., </w:t>
      </w:r>
      <w:proofErr w:type="spellStart"/>
      <w:r w:rsidRPr="002F6B92">
        <w:rPr>
          <w:rFonts w:ascii="Times New Roman" w:hAnsi="Times New Roman" w:cs="Times New Roman"/>
          <w:sz w:val="24"/>
          <w:szCs w:val="24"/>
          <w:lang w:val="en-US"/>
        </w:rPr>
        <w:t>Prevezer</w:t>
      </w:r>
      <w:proofErr w:type="spellEnd"/>
      <w:r w:rsidRPr="002F6B92">
        <w:rPr>
          <w:rFonts w:ascii="Times New Roman" w:hAnsi="Times New Roman" w:cs="Times New Roman"/>
          <w:sz w:val="24"/>
          <w:szCs w:val="24"/>
          <w:lang w:val="en-US"/>
        </w:rPr>
        <w:t>, M., Stout, D., 1998. Oxford University Press, 347 p</w:t>
      </w:r>
    </w:p>
    <w:p w:rsidR="002F6B92" w:rsidRPr="002F6B92" w:rsidRDefault="002F6B92" w:rsidP="002F6B92">
      <w:pPr>
        <w:pStyle w:val="a6"/>
        <w:tabs>
          <w:tab w:val="left" w:pos="142"/>
          <w:tab w:val="left" w:pos="993"/>
        </w:tabs>
        <w:spacing w:after="0" w:line="240" w:lineRule="auto"/>
        <w:ind w:left="0" w:firstLine="567"/>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6.</w:t>
      </w:r>
      <w:r w:rsidRPr="002F6B92">
        <w:rPr>
          <w:rFonts w:ascii="Times New Roman" w:hAnsi="Times New Roman" w:cs="Times New Roman"/>
          <w:sz w:val="24"/>
          <w:szCs w:val="24"/>
          <w:lang w:val="en-US"/>
        </w:rPr>
        <w:tab/>
        <w:t>Schmitz H., Collective Efficiency: Growth Path for Small Scale Industry // The Journal of Development Studies. 1995. No. 4. Vol. 31. P. 529-566.</w:t>
      </w:r>
    </w:p>
    <w:p w:rsidR="002F6B92" w:rsidRPr="002F6B92" w:rsidRDefault="002F6B92" w:rsidP="002F6B92">
      <w:pPr>
        <w:pStyle w:val="a6"/>
        <w:tabs>
          <w:tab w:val="left" w:pos="142"/>
          <w:tab w:val="left" w:pos="993"/>
        </w:tabs>
        <w:spacing w:after="0" w:line="240" w:lineRule="auto"/>
        <w:ind w:left="0" w:firstLine="567"/>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7.</w:t>
      </w:r>
      <w:r w:rsidRPr="002F6B92">
        <w:rPr>
          <w:rFonts w:ascii="Times New Roman" w:hAnsi="Times New Roman" w:cs="Times New Roman"/>
          <w:sz w:val="24"/>
          <w:szCs w:val="24"/>
          <w:lang w:val="en-US"/>
        </w:rPr>
        <w:tab/>
      </w:r>
      <w:proofErr w:type="spellStart"/>
      <w:r w:rsidRPr="002F6B92">
        <w:rPr>
          <w:rFonts w:ascii="Times New Roman" w:hAnsi="Times New Roman" w:cs="Times New Roman"/>
          <w:sz w:val="24"/>
          <w:szCs w:val="24"/>
          <w:lang w:val="en-US"/>
        </w:rPr>
        <w:t>Elsner</w:t>
      </w:r>
      <w:proofErr w:type="spellEnd"/>
      <w:r w:rsidRPr="002F6B92">
        <w:rPr>
          <w:rFonts w:ascii="Times New Roman" w:hAnsi="Times New Roman" w:cs="Times New Roman"/>
          <w:sz w:val="24"/>
          <w:szCs w:val="24"/>
          <w:lang w:val="en-US"/>
        </w:rPr>
        <w:t xml:space="preserve"> W. An Industrial Policy Agenda 2000 and Beyond – Experience, Theory and Policy // Industrial Policies After 2000 / W. </w:t>
      </w:r>
      <w:proofErr w:type="spellStart"/>
      <w:r w:rsidRPr="002F6B92">
        <w:rPr>
          <w:rFonts w:ascii="Times New Roman" w:hAnsi="Times New Roman" w:cs="Times New Roman"/>
          <w:sz w:val="24"/>
          <w:szCs w:val="24"/>
          <w:lang w:val="en-US"/>
        </w:rPr>
        <w:t>Elsner</w:t>
      </w:r>
      <w:proofErr w:type="spellEnd"/>
      <w:r w:rsidRPr="002F6B92">
        <w:rPr>
          <w:rFonts w:ascii="Times New Roman" w:hAnsi="Times New Roman" w:cs="Times New Roman"/>
          <w:sz w:val="24"/>
          <w:szCs w:val="24"/>
          <w:lang w:val="en-US"/>
        </w:rPr>
        <w:t xml:space="preserve">, J. </w:t>
      </w:r>
      <w:proofErr w:type="spellStart"/>
      <w:r w:rsidRPr="002F6B92">
        <w:rPr>
          <w:rFonts w:ascii="Times New Roman" w:hAnsi="Times New Roman" w:cs="Times New Roman"/>
          <w:sz w:val="24"/>
          <w:szCs w:val="24"/>
          <w:lang w:val="en-US"/>
        </w:rPr>
        <w:t>Groenewegen</w:t>
      </w:r>
      <w:proofErr w:type="spellEnd"/>
      <w:r w:rsidRPr="002F6B92">
        <w:rPr>
          <w:rFonts w:ascii="Times New Roman" w:hAnsi="Times New Roman" w:cs="Times New Roman"/>
          <w:sz w:val="24"/>
          <w:szCs w:val="24"/>
          <w:lang w:val="en-US"/>
        </w:rPr>
        <w:t xml:space="preserve"> (eds.). Boston, Dordrecht, London: Kluwer Academic Publishers, 2000. </w:t>
      </w:r>
      <w:proofErr w:type="spellStart"/>
      <w:r w:rsidRPr="002F6B92">
        <w:rPr>
          <w:rFonts w:ascii="Times New Roman" w:hAnsi="Times New Roman" w:cs="Times New Roman"/>
          <w:sz w:val="24"/>
          <w:szCs w:val="24"/>
          <w:lang w:val="en-US"/>
        </w:rPr>
        <w:t>Рp</w:t>
      </w:r>
      <w:proofErr w:type="spellEnd"/>
      <w:r w:rsidRPr="002F6B92">
        <w:rPr>
          <w:rFonts w:ascii="Times New Roman" w:hAnsi="Times New Roman" w:cs="Times New Roman"/>
          <w:sz w:val="24"/>
          <w:szCs w:val="24"/>
          <w:lang w:val="en-US"/>
        </w:rPr>
        <w:t>. 411–486.</w:t>
      </w:r>
    </w:p>
    <w:p w:rsidR="002F6B92" w:rsidRPr="002F6B92" w:rsidRDefault="002F6B92" w:rsidP="002F6B92">
      <w:pPr>
        <w:pStyle w:val="a6"/>
        <w:tabs>
          <w:tab w:val="left" w:pos="142"/>
          <w:tab w:val="left" w:pos="993"/>
        </w:tabs>
        <w:spacing w:after="0" w:line="240" w:lineRule="auto"/>
        <w:ind w:left="0" w:firstLine="567"/>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8.</w:t>
      </w:r>
      <w:r w:rsidRPr="002F6B92">
        <w:rPr>
          <w:rFonts w:ascii="Times New Roman" w:hAnsi="Times New Roman" w:cs="Times New Roman"/>
          <w:sz w:val="24"/>
          <w:szCs w:val="24"/>
          <w:lang w:val="en-US"/>
        </w:rPr>
        <w:tab/>
        <w:t>Egan T. Toronto Competes: An Assessment of Toronto's Global Competitiveness // Economic Development Office. 2000. 213 p.</w:t>
      </w:r>
    </w:p>
    <w:p w:rsidR="002F6B92" w:rsidRPr="002F6B92" w:rsidRDefault="002F6B92" w:rsidP="002F6B92">
      <w:pPr>
        <w:pStyle w:val="a6"/>
        <w:tabs>
          <w:tab w:val="left" w:pos="142"/>
          <w:tab w:val="left" w:pos="993"/>
        </w:tabs>
        <w:spacing w:after="0" w:line="240" w:lineRule="auto"/>
        <w:ind w:left="0" w:firstLine="567"/>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9.</w:t>
      </w:r>
      <w:r w:rsidRPr="002F6B92">
        <w:rPr>
          <w:rFonts w:ascii="Times New Roman" w:hAnsi="Times New Roman" w:cs="Times New Roman"/>
          <w:sz w:val="24"/>
          <w:szCs w:val="24"/>
          <w:lang w:val="en-US"/>
        </w:rPr>
        <w:tab/>
      </w:r>
      <w:proofErr w:type="spellStart"/>
      <w:r w:rsidRPr="002F6B92">
        <w:rPr>
          <w:rFonts w:ascii="Times New Roman" w:hAnsi="Times New Roman" w:cs="Times New Roman"/>
          <w:sz w:val="24"/>
          <w:szCs w:val="24"/>
          <w:lang w:val="en-US"/>
        </w:rPr>
        <w:t>Czamanski</w:t>
      </w:r>
      <w:proofErr w:type="spellEnd"/>
      <w:r w:rsidRPr="002F6B92">
        <w:rPr>
          <w:rFonts w:ascii="Times New Roman" w:hAnsi="Times New Roman" w:cs="Times New Roman"/>
          <w:sz w:val="24"/>
          <w:szCs w:val="24"/>
          <w:lang w:val="en-US"/>
        </w:rPr>
        <w:t xml:space="preserve"> S., </w:t>
      </w:r>
      <w:proofErr w:type="spellStart"/>
      <w:r w:rsidRPr="002F6B92">
        <w:rPr>
          <w:rFonts w:ascii="Times New Roman" w:hAnsi="Times New Roman" w:cs="Times New Roman"/>
          <w:sz w:val="24"/>
          <w:szCs w:val="24"/>
          <w:lang w:val="en-US"/>
        </w:rPr>
        <w:t>Ablas</w:t>
      </w:r>
      <w:proofErr w:type="spellEnd"/>
      <w:r w:rsidRPr="002F6B92">
        <w:rPr>
          <w:rFonts w:ascii="Times New Roman" w:hAnsi="Times New Roman" w:cs="Times New Roman"/>
          <w:sz w:val="24"/>
          <w:szCs w:val="24"/>
          <w:lang w:val="en-US"/>
        </w:rPr>
        <w:t xml:space="preserve"> L. A. Identification of industrial clusters and complexes: a comparison of methods and findings // Urban Studies. 1979. V. 16. P. 61 - 80.</w:t>
      </w:r>
    </w:p>
    <w:p w:rsidR="002F6B92" w:rsidRDefault="002F6B92" w:rsidP="002F6B92">
      <w:pPr>
        <w:pStyle w:val="a6"/>
        <w:tabs>
          <w:tab w:val="left" w:pos="142"/>
          <w:tab w:val="left" w:pos="993"/>
        </w:tabs>
        <w:spacing w:after="0" w:line="240" w:lineRule="auto"/>
        <w:ind w:left="0" w:firstLine="567"/>
        <w:contextualSpacing w:val="0"/>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10.</w:t>
      </w:r>
      <w:r w:rsidRPr="002F6B92">
        <w:rPr>
          <w:rFonts w:ascii="Times New Roman" w:hAnsi="Times New Roman" w:cs="Times New Roman"/>
          <w:sz w:val="24"/>
          <w:szCs w:val="24"/>
          <w:lang w:val="en-US"/>
        </w:rPr>
        <w:tab/>
      </w:r>
      <w:proofErr w:type="spellStart"/>
      <w:r w:rsidRPr="002F6B92">
        <w:rPr>
          <w:rFonts w:ascii="Times New Roman" w:hAnsi="Times New Roman" w:cs="Times New Roman"/>
          <w:sz w:val="24"/>
          <w:szCs w:val="24"/>
          <w:lang w:val="en-US"/>
        </w:rPr>
        <w:t>Ketels</w:t>
      </w:r>
      <w:proofErr w:type="spellEnd"/>
      <w:r w:rsidRPr="002F6B92">
        <w:rPr>
          <w:rFonts w:ascii="Times New Roman" w:hAnsi="Times New Roman" w:cs="Times New Roman"/>
          <w:sz w:val="24"/>
          <w:szCs w:val="24"/>
          <w:lang w:val="en-US"/>
        </w:rPr>
        <w:t xml:space="preserve"> Christian. Recent Research on Competitiveness and Clusters: What Are the Implications for Regional Policy // Cambridge Journal of Regions. Economy and Society. 2013. Р. 16.</w:t>
      </w:r>
    </w:p>
    <w:p w:rsidR="002F6B92" w:rsidRDefault="002F6B92" w:rsidP="002F6B92">
      <w:pPr>
        <w:pStyle w:val="a6"/>
        <w:tabs>
          <w:tab w:val="left" w:pos="142"/>
          <w:tab w:val="left" w:pos="993"/>
        </w:tabs>
        <w:spacing w:after="0" w:line="240" w:lineRule="auto"/>
        <w:ind w:left="0" w:firstLine="567"/>
        <w:contextualSpacing w:val="0"/>
        <w:jc w:val="both"/>
        <w:rPr>
          <w:rFonts w:ascii="Times New Roman" w:hAnsi="Times New Roman" w:cs="Times New Roman"/>
          <w:sz w:val="24"/>
          <w:szCs w:val="24"/>
          <w:lang w:val="en-US"/>
        </w:rPr>
      </w:pPr>
    </w:p>
    <w:p w:rsidR="002F6B92" w:rsidRPr="002F6B92" w:rsidRDefault="002F6B92" w:rsidP="002F6B92">
      <w:pPr>
        <w:pStyle w:val="a6"/>
        <w:tabs>
          <w:tab w:val="left" w:pos="142"/>
          <w:tab w:val="left" w:pos="993"/>
        </w:tabs>
        <w:spacing w:after="0" w:line="240" w:lineRule="auto"/>
        <w:ind w:left="0" w:firstLine="567"/>
        <w:contextualSpacing w:val="0"/>
        <w:jc w:val="both"/>
        <w:rPr>
          <w:rFonts w:ascii="Times New Roman" w:hAnsi="Times New Roman" w:cs="Times New Roman"/>
          <w:sz w:val="24"/>
          <w:szCs w:val="24"/>
          <w:lang w:val="en-US"/>
        </w:rPr>
      </w:pPr>
      <w:proofErr w:type="spellStart"/>
      <w:r w:rsidRPr="002F6B92">
        <w:rPr>
          <w:rFonts w:ascii="Times New Roman" w:hAnsi="Times New Roman" w:cs="Times New Roman"/>
          <w:sz w:val="24"/>
          <w:szCs w:val="24"/>
          <w:lang w:val="en-US"/>
        </w:rPr>
        <w:t>Kvitko</w:t>
      </w:r>
      <w:proofErr w:type="spellEnd"/>
      <w:r w:rsidRPr="002F6B92">
        <w:rPr>
          <w:rFonts w:ascii="Times New Roman" w:hAnsi="Times New Roman" w:cs="Times New Roman"/>
          <w:sz w:val="24"/>
          <w:szCs w:val="24"/>
          <w:lang w:val="en-US"/>
        </w:rPr>
        <w:t xml:space="preserve"> </w:t>
      </w:r>
      <w:proofErr w:type="spellStart"/>
      <w:r w:rsidRPr="002F6B92">
        <w:rPr>
          <w:rFonts w:ascii="Times New Roman" w:hAnsi="Times New Roman" w:cs="Times New Roman"/>
          <w:sz w:val="24"/>
          <w:szCs w:val="24"/>
          <w:lang w:val="en-US"/>
        </w:rPr>
        <w:t>Katerina</w:t>
      </w:r>
      <w:proofErr w:type="spellEnd"/>
      <w:r w:rsidRPr="002F6B92">
        <w:rPr>
          <w:rFonts w:ascii="Times New Roman" w:hAnsi="Times New Roman" w:cs="Times New Roman"/>
          <w:sz w:val="24"/>
          <w:szCs w:val="24"/>
          <w:lang w:val="en-US"/>
        </w:rPr>
        <w:t xml:space="preserve"> </w:t>
      </w:r>
      <w:proofErr w:type="spellStart"/>
      <w:r w:rsidRPr="002F6B92">
        <w:rPr>
          <w:rFonts w:ascii="Times New Roman" w:hAnsi="Times New Roman" w:cs="Times New Roman"/>
          <w:sz w:val="24"/>
          <w:szCs w:val="24"/>
          <w:lang w:val="en-US"/>
        </w:rPr>
        <w:t>Borisovna</w:t>
      </w:r>
      <w:proofErr w:type="spellEnd"/>
      <w:r w:rsidRPr="002F6B92">
        <w:rPr>
          <w:rFonts w:ascii="Times New Roman" w:hAnsi="Times New Roman" w:cs="Times New Roman"/>
          <w:sz w:val="24"/>
          <w:szCs w:val="24"/>
          <w:lang w:val="en-US"/>
        </w:rPr>
        <w:t xml:space="preserve"> Junior Research Associate at the Development for Issues of Scientific and Technological Development and Knowledge Economy. Federal State Budgetary Institution of Science “Vologda Research Center of the Russian Academy of Sciences”. 56A, Gorky Street, Vologda, 160014, Russian Federation .E-mail: kbkvitko@mail.ru.</w:t>
      </w:r>
    </w:p>
    <w:sectPr w:rsidR="002F6B92" w:rsidRPr="002F6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B8" w:rsidRDefault="00AC66B8" w:rsidP="0092596E">
      <w:pPr>
        <w:spacing w:after="0" w:line="240" w:lineRule="auto"/>
      </w:pPr>
      <w:r>
        <w:separator/>
      </w:r>
    </w:p>
  </w:endnote>
  <w:endnote w:type="continuationSeparator" w:id="0">
    <w:p w:rsidR="00AC66B8" w:rsidRDefault="00AC66B8" w:rsidP="0092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B8" w:rsidRDefault="00AC66B8" w:rsidP="0092596E">
      <w:pPr>
        <w:spacing w:after="0" w:line="240" w:lineRule="auto"/>
      </w:pPr>
      <w:r>
        <w:separator/>
      </w:r>
    </w:p>
  </w:footnote>
  <w:footnote w:type="continuationSeparator" w:id="0">
    <w:p w:rsidR="00AC66B8" w:rsidRDefault="00AC66B8" w:rsidP="00925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D0D"/>
    <w:multiLevelType w:val="hybridMultilevel"/>
    <w:tmpl w:val="83B40A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5F30CB9"/>
    <w:multiLevelType w:val="hybridMultilevel"/>
    <w:tmpl w:val="A3B6E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66"/>
    <w:rsid w:val="000629F1"/>
    <w:rsid w:val="00063F84"/>
    <w:rsid w:val="000A56A2"/>
    <w:rsid w:val="000B0336"/>
    <w:rsid w:val="000C40CB"/>
    <w:rsid w:val="000D0EB0"/>
    <w:rsid w:val="0012105C"/>
    <w:rsid w:val="001551E5"/>
    <w:rsid w:val="00155846"/>
    <w:rsid w:val="001F1DEB"/>
    <w:rsid w:val="00246CE6"/>
    <w:rsid w:val="002741F4"/>
    <w:rsid w:val="002B7803"/>
    <w:rsid w:val="002F6B92"/>
    <w:rsid w:val="00333B08"/>
    <w:rsid w:val="00372441"/>
    <w:rsid w:val="00381A10"/>
    <w:rsid w:val="00386119"/>
    <w:rsid w:val="003A4B3C"/>
    <w:rsid w:val="00403D90"/>
    <w:rsid w:val="0046324B"/>
    <w:rsid w:val="00537A18"/>
    <w:rsid w:val="0061159B"/>
    <w:rsid w:val="00661EAA"/>
    <w:rsid w:val="00675F25"/>
    <w:rsid w:val="0068539B"/>
    <w:rsid w:val="006A1FC9"/>
    <w:rsid w:val="006A6BCF"/>
    <w:rsid w:val="006D2072"/>
    <w:rsid w:val="007231E8"/>
    <w:rsid w:val="00745154"/>
    <w:rsid w:val="007737E7"/>
    <w:rsid w:val="007A3716"/>
    <w:rsid w:val="007F3D00"/>
    <w:rsid w:val="00831DFC"/>
    <w:rsid w:val="008412CE"/>
    <w:rsid w:val="008A6531"/>
    <w:rsid w:val="008D0A56"/>
    <w:rsid w:val="0092596E"/>
    <w:rsid w:val="00A22ED9"/>
    <w:rsid w:val="00A24E07"/>
    <w:rsid w:val="00A25519"/>
    <w:rsid w:val="00A747D4"/>
    <w:rsid w:val="00AC66B8"/>
    <w:rsid w:val="00B257E0"/>
    <w:rsid w:val="00BC112E"/>
    <w:rsid w:val="00BD4C4B"/>
    <w:rsid w:val="00C022A7"/>
    <w:rsid w:val="00C5427E"/>
    <w:rsid w:val="00CB1C8D"/>
    <w:rsid w:val="00CB1EBC"/>
    <w:rsid w:val="00D03F66"/>
    <w:rsid w:val="00D325F2"/>
    <w:rsid w:val="00E3764A"/>
    <w:rsid w:val="00E40EA8"/>
    <w:rsid w:val="00E64721"/>
    <w:rsid w:val="00EC479D"/>
    <w:rsid w:val="00F03E0D"/>
    <w:rsid w:val="00F22F7C"/>
    <w:rsid w:val="00F53166"/>
    <w:rsid w:val="00F8585A"/>
    <w:rsid w:val="00FE0B4A"/>
    <w:rsid w:val="00FE2BF1"/>
    <w:rsid w:val="00FF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596E"/>
    <w:pPr>
      <w:spacing w:after="0" w:line="240" w:lineRule="auto"/>
    </w:pPr>
    <w:rPr>
      <w:sz w:val="20"/>
      <w:szCs w:val="20"/>
    </w:rPr>
  </w:style>
  <w:style w:type="character" w:customStyle="1" w:styleId="a4">
    <w:name w:val="Текст сноски Знак"/>
    <w:basedOn w:val="a0"/>
    <w:link w:val="a3"/>
    <w:uiPriority w:val="99"/>
    <w:semiHidden/>
    <w:rsid w:val="0092596E"/>
    <w:rPr>
      <w:sz w:val="20"/>
      <w:szCs w:val="20"/>
    </w:rPr>
  </w:style>
  <w:style w:type="character" w:styleId="a5">
    <w:name w:val="footnote reference"/>
    <w:basedOn w:val="a0"/>
    <w:uiPriority w:val="99"/>
    <w:semiHidden/>
    <w:unhideWhenUsed/>
    <w:rsid w:val="0092596E"/>
    <w:rPr>
      <w:vertAlign w:val="superscript"/>
    </w:rPr>
  </w:style>
  <w:style w:type="paragraph" w:styleId="a6">
    <w:name w:val="List Paragraph"/>
    <w:basedOn w:val="a"/>
    <w:uiPriority w:val="34"/>
    <w:qFormat/>
    <w:rsid w:val="00BD4C4B"/>
    <w:pPr>
      <w:ind w:left="720"/>
      <w:contextualSpacing/>
    </w:pPr>
  </w:style>
  <w:style w:type="table" w:styleId="a7">
    <w:name w:val="Table Grid"/>
    <w:basedOn w:val="a1"/>
    <w:uiPriority w:val="59"/>
    <w:rsid w:val="00D3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78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596E"/>
    <w:pPr>
      <w:spacing w:after="0" w:line="240" w:lineRule="auto"/>
    </w:pPr>
    <w:rPr>
      <w:sz w:val="20"/>
      <w:szCs w:val="20"/>
    </w:rPr>
  </w:style>
  <w:style w:type="character" w:customStyle="1" w:styleId="a4">
    <w:name w:val="Текст сноски Знак"/>
    <w:basedOn w:val="a0"/>
    <w:link w:val="a3"/>
    <w:uiPriority w:val="99"/>
    <w:semiHidden/>
    <w:rsid w:val="0092596E"/>
    <w:rPr>
      <w:sz w:val="20"/>
      <w:szCs w:val="20"/>
    </w:rPr>
  </w:style>
  <w:style w:type="character" w:styleId="a5">
    <w:name w:val="footnote reference"/>
    <w:basedOn w:val="a0"/>
    <w:uiPriority w:val="99"/>
    <w:semiHidden/>
    <w:unhideWhenUsed/>
    <w:rsid w:val="0092596E"/>
    <w:rPr>
      <w:vertAlign w:val="superscript"/>
    </w:rPr>
  </w:style>
  <w:style w:type="paragraph" w:styleId="a6">
    <w:name w:val="List Paragraph"/>
    <w:basedOn w:val="a"/>
    <w:uiPriority w:val="34"/>
    <w:qFormat/>
    <w:rsid w:val="00BD4C4B"/>
    <w:pPr>
      <w:ind w:left="720"/>
      <w:contextualSpacing/>
    </w:pPr>
  </w:style>
  <w:style w:type="table" w:styleId="a7">
    <w:name w:val="Table Grid"/>
    <w:basedOn w:val="a1"/>
    <w:uiPriority w:val="59"/>
    <w:rsid w:val="00D3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78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944">
      <w:bodyDiv w:val="1"/>
      <w:marLeft w:val="0"/>
      <w:marRight w:val="0"/>
      <w:marTop w:val="0"/>
      <w:marBottom w:val="0"/>
      <w:divBdr>
        <w:top w:val="none" w:sz="0" w:space="0" w:color="auto"/>
        <w:left w:val="none" w:sz="0" w:space="0" w:color="auto"/>
        <w:bottom w:val="none" w:sz="0" w:space="0" w:color="auto"/>
        <w:right w:val="none" w:sz="0" w:space="0" w:color="auto"/>
      </w:divBdr>
    </w:div>
    <w:div w:id="84695606">
      <w:bodyDiv w:val="1"/>
      <w:marLeft w:val="0"/>
      <w:marRight w:val="0"/>
      <w:marTop w:val="0"/>
      <w:marBottom w:val="0"/>
      <w:divBdr>
        <w:top w:val="none" w:sz="0" w:space="0" w:color="auto"/>
        <w:left w:val="none" w:sz="0" w:space="0" w:color="auto"/>
        <w:bottom w:val="none" w:sz="0" w:space="0" w:color="auto"/>
        <w:right w:val="none" w:sz="0" w:space="0" w:color="auto"/>
      </w:divBdr>
    </w:div>
    <w:div w:id="230121416">
      <w:bodyDiv w:val="1"/>
      <w:marLeft w:val="0"/>
      <w:marRight w:val="0"/>
      <w:marTop w:val="0"/>
      <w:marBottom w:val="0"/>
      <w:divBdr>
        <w:top w:val="none" w:sz="0" w:space="0" w:color="auto"/>
        <w:left w:val="none" w:sz="0" w:space="0" w:color="auto"/>
        <w:bottom w:val="none" w:sz="0" w:space="0" w:color="auto"/>
        <w:right w:val="none" w:sz="0" w:space="0" w:color="auto"/>
      </w:divBdr>
    </w:div>
    <w:div w:id="345402466">
      <w:bodyDiv w:val="1"/>
      <w:marLeft w:val="0"/>
      <w:marRight w:val="0"/>
      <w:marTop w:val="0"/>
      <w:marBottom w:val="0"/>
      <w:divBdr>
        <w:top w:val="none" w:sz="0" w:space="0" w:color="auto"/>
        <w:left w:val="none" w:sz="0" w:space="0" w:color="auto"/>
        <w:bottom w:val="none" w:sz="0" w:space="0" w:color="auto"/>
        <w:right w:val="none" w:sz="0" w:space="0" w:color="auto"/>
      </w:divBdr>
    </w:div>
    <w:div w:id="719061429">
      <w:bodyDiv w:val="1"/>
      <w:marLeft w:val="0"/>
      <w:marRight w:val="0"/>
      <w:marTop w:val="0"/>
      <w:marBottom w:val="0"/>
      <w:divBdr>
        <w:top w:val="none" w:sz="0" w:space="0" w:color="auto"/>
        <w:left w:val="none" w:sz="0" w:space="0" w:color="auto"/>
        <w:bottom w:val="none" w:sz="0" w:space="0" w:color="auto"/>
        <w:right w:val="none" w:sz="0" w:space="0" w:color="auto"/>
      </w:divBdr>
    </w:div>
    <w:div w:id="906303540">
      <w:bodyDiv w:val="1"/>
      <w:marLeft w:val="0"/>
      <w:marRight w:val="0"/>
      <w:marTop w:val="0"/>
      <w:marBottom w:val="0"/>
      <w:divBdr>
        <w:top w:val="none" w:sz="0" w:space="0" w:color="auto"/>
        <w:left w:val="none" w:sz="0" w:space="0" w:color="auto"/>
        <w:bottom w:val="none" w:sz="0" w:space="0" w:color="auto"/>
        <w:right w:val="none" w:sz="0" w:space="0" w:color="auto"/>
      </w:divBdr>
    </w:div>
    <w:div w:id="1093546214">
      <w:bodyDiv w:val="1"/>
      <w:marLeft w:val="0"/>
      <w:marRight w:val="0"/>
      <w:marTop w:val="0"/>
      <w:marBottom w:val="0"/>
      <w:divBdr>
        <w:top w:val="none" w:sz="0" w:space="0" w:color="auto"/>
        <w:left w:val="none" w:sz="0" w:space="0" w:color="auto"/>
        <w:bottom w:val="none" w:sz="0" w:space="0" w:color="auto"/>
        <w:right w:val="none" w:sz="0" w:space="0" w:color="auto"/>
      </w:divBdr>
    </w:div>
    <w:div w:id="1103037368">
      <w:bodyDiv w:val="1"/>
      <w:marLeft w:val="0"/>
      <w:marRight w:val="0"/>
      <w:marTop w:val="0"/>
      <w:marBottom w:val="0"/>
      <w:divBdr>
        <w:top w:val="none" w:sz="0" w:space="0" w:color="auto"/>
        <w:left w:val="none" w:sz="0" w:space="0" w:color="auto"/>
        <w:bottom w:val="none" w:sz="0" w:space="0" w:color="auto"/>
        <w:right w:val="none" w:sz="0" w:space="0" w:color="auto"/>
      </w:divBdr>
    </w:div>
    <w:div w:id="1183133730">
      <w:bodyDiv w:val="1"/>
      <w:marLeft w:val="0"/>
      <w:marRight w:val="0"/>
      <w:marTop w:val="0"/>
      <w:marBottom w:val="0"/>
      <w:divBdr>
        <w:top w:val="none" w:sz="0" w:space="0" w:color="auto"/>
        <w:left w:val="none" w:sz="0" w:space="0" w:color="auto"/>
        <w:bottom w:val="none" w:sz="0" w:space="0" w:color="auto"/>
        <w:right w:val="none" w:sz="0" w:space="0" w:color="auto"/>
      </w:divBdr>
      <w:divsChild>
        <w:div w:id="954093575">
          <w:marLeft w:val="0"/>
          <w:marRight w:val="0"/>
          <w:marTop w:val="0"/>
          <w:marBottom w:val="0"/>
          <w:divBdr>
            <w:top w:val="none" w:sz="0" w:space="0" w:color="auto"/>
            <w:left w:val="none" w:sz="0" w:space="0" w:color="auto"/>
            <w:bottom w:val="none" w:sz="0" w:space="0" w:color="auto"/>
            <w:right w:val="none" w:sz="0" w:space="0" w:color="auto"/>
          </w:divBdr>
          <w:divsChild>
            <w:div w:id="1987471802">
              <w:marLeft w:val="0"/>
              <w:marRight w:val="0"/>
              <w:marTop w:val="0"/>
              <w:marBottom w:val="0"/>
              <w:divBdr>
                <w:top w:val="none" w:sz="0" w:space="0" w:color="auto"/>
                <w:left w:val="none" w:sz="0" w:space="0" w:color="auto"/>
                <w:bottom w:val="none" w:sz="0" w:space="0" w:color="auto"/>
                <w:right w:val="none" w:sz="0" w:space="0" w:color="auto"/>
              </w:divBdr>
              <w:divsChild>
                <w:div w:id="426969215">
                  <w:marLeft w:val="0"/>
                  <w:marRight w:val="0"/>
                  <w:marTop w:val="0"/>
                  <w:marBottom w:val="0"/>
                  <w:divBdr>
                    <w:top w:val="none" w:sz="0" w:space="0" w:color="auto"/>
                    <w:left w:val="none" w:sz="0" w:space="0" w:color="auto"/>
                    <w:bottom w:val="none" w:sz="0" w:space="0" w:color="auto"/>
                    <w:right w:val="none" w:sz="0" w:space="0" w:color="auto"/>
                  </w:divBdr>
                  <w:divsChild>
                    <w:div w:id="49113489">
                      <w:marLeft w:val="0"/>
                      <w:marRight w:val="0"/>
                      <w:marTop w:val="0"/>
                      <w:marBottom w:val="0"/>
                      <w:divBdr>
                        <w:top w:val="none" w:sz="0" w:space="0" w:color="auto"/>
                        <w:left w:val="none" w:sz="0" w:space="0" w:color="auto"/>
                        <w:bottom w:val="none" w:sz="0" w:space="0" w:color="auto"/>
                        <w:right w:val="none" w:sz="0" w:space="0" w:color="auto"/>
                      </w:divBdr>
                      <w:divsChild>
                        <w:div w:id="435949989">
                          <w:marLeft w:val="0"/>
                          <w:marRight w:val="0"/>
                          <w:marTop w:val="0"/>
                          <w:marBottom w:val="0"/>
                          <w:divBdr>
                            <w:top w:val="none" w:sz="0" w:space="0" w:color="auto"/>
                            <w:left w:val="none" w:sz="0" w:space="0" w:color="auto"/>
                            <w:bottom w:val="none" w:sz="0" w:space="0" w:color="auto"/>
                            <w:right w:val="none" w:sz="0" w:space="0" w:color="auto"/>
                          </w:divBdr>
                          <w:divsChild>
                            <w:div w:id="607546409">
                              <w:marLeft w:val="0"/>
                              <w:marRight w:val="0"/>
                              <w:marTop w:val="0"/>
                              <w:marBottom w:val="0"/>
                              <w:divBdr>
                                <w:top w:val="none" w:sz="0" w:space="0" w:color="auto"/>
                                <w:left w:val="none" w:sz="0" w:space="0" w:color="auto"/>
                                <w:bottom w:val="none" w:sz="0" w:space="0" w:color="auto"/>
                                <w:right w:val="none" w:sz="0" w:space="0" w:color="auto"/>
                              </w:divBdr>
                            </w:div>
                          </w:divsChild>
                        </w:div>
                        <w:div w:id="28191563">
                          <w:marLeft w:val="0"/>
                          <w:marRight w:val="0"/>
                          <w:marTop w:val="0"/>
                          <w:marBottom w:val="0"/>
                          <w:divBdr>
                            <w:top w:val="none" w:sz="0" w:space="0" w:color="auto"/>
                            <w:left w:val="none" w:sz="0" w:space="0" w:color="auto"/>
                            <w:bottom w:val="none" w:sz="0" w:space="0" w:color="auto"/>
                            <w:right w:val="none" w:sz="0" w:space="0" w:color="auto"/>
                          </w:divBdr>
                          <w:divsChild>
                            <w:div w:id="807743374">
                              <w:marLeft w:val="0"/>
                              <w:marRight w:val="300"/>
                              <w:marTop w:val="180"/>
                              <w:marBottom w:val="0"/>
                              <w:divBdr>
                                <w:top w:val="none" w:sz="0" w:space="0" w:color="auto"/>
                                <w:left w:val="none" w:sz="0" w:space="0" w:color="auto"/>
                                <w:bottom w:val="none" w:sz="0" w:space="0" w:color="auto"/>
                                <w:right w:val="none" w:sz="0" w:space="0" w:color="auto"/>
                              </w:divBdr>
                              <w:divsChild>
                                <w:div w:id="1025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6330">
          <w:marLeft w:val="0"/>
          <w:marRight w:val="0"/>
          <w:marTop w:val="0"/>
          <w:marBottom w:val="0"/>
          <w:divBdr>
            <w:top w:val="none" w:sz="0" w:space="0" w:color="auto"/>
            <w:left w:val="none" w:sz="0" w:space="0" w:color="auto"/>
            <w:bottom w:val="none" w:sz="0" w:space="0" w:color="auto"/>
            <w:right w:val="none" w:sz="0" w:space="0" w:color="auto"/>
          </w:divBdr>
          <w:divsChild>
            <w:div w:id="1789204562">
              <w:marLeft w:val="0"/>
              <w:marRight w:val="0"/>
              <w:marTop w:val="0"/>
              <w:marBottom w:val="0"/>
              <w:divBdr>
                <w:top w:val="none" w:sz="0" w:space="0" w:color="auto"/>
                <w:left w:val="none" w:sz="0" w:space="0" w:color="auto"/>
                <w:bottom w:val="none" w:sz="0" w:space="0" w:color="auto"/>
                <w:right w:val="none" w:sz="0" w:space="0" w:color="auto"/>
              </w:divBdr>
              <w:divsChild>
                <w:div w:id="2098595556">
                  <w:marLeft w:val="0"/>
                  <w:marRight w:val="0"/>
                  <w:marTop w:val="0"/>
                  <w:marBottom w:val="0"/>
                  <w:divBdr>
                    <w:top w:val="none" w:sz="0" w:space="0" w:color="auto"/>
                    <w:left w:val="none" w:sz="0" w:space="0" w:color="auto"/>
                    <w:bottom w:val="none" w:sz="0" w:space="0" w:color="auto"/>
                    <w:right w:val="none" w:sz="0" w:space="0" w:color="auto"/>
                  </w:divBdr>
                  <w:divsChild>
                    <w:div w:id="705715096">
                      <w:marLeft w:val="0"/>
                      <w:marRight w:val="0"/>
                      <w:marTop w:val="0"/>
                      <w:marBottom w:val="0"/>
                      <w:divBdr>
                        <w:top w:val="none" w:sz="0" w:space="0" w:color="auto"/>
                        <w:left w:val="none" w:sz="0" w:space="0" w:color="auto"/>
                        <w:bottom w:val="none" w:sz="0" w:space="0" w:color="auto"/>
                        <w:right w:val="none" w:sz="0" w:space="0" w:color="auto"/>
                      </w:divBdr>
                      <w:divsChild>
                        <w:div w:id="8751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20795">
      <w:bodyDiv w:val="1"/>
      <w:marLeft w:val="0"/>
      <w:marRight w:val="0"/>
      <w:marTop w:val="0"/>
      <w:marBottom w:val="0"/>
      <w:divBdr>
        <w:top w:val="none" w:sz="0" w:space="0" w:color="auto"/>
        <w:left w:val="none" w:sz="0" w:space="0" w:color="auto"/>
        <w:bottom w:val="none" w:sz="0" w:space="0" w:color="auto"/>
        <w:right w:val="none" w:sz="0" w:space="0" w:color="auto"/>
      </w:divBdr>
    </w:div>
    <w:div w:id="18001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2D8D-6287-4672-A090-94B95616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 Квитко</dc:creator>
  <cp:lastModifiedBy>Катерина Б. Квитко</cp:lastModifiedBy>
  <cp:revision>17</cp:revision>
  <cp:lastPrinted>2019-05-14T07:17:00Z</cp:lastPrinted>
  <dcterms:created xsi:type="dcterms:W3CDTF">2019-04-24T05:29:00Z</dcterms:created>
  <dcterms:modified xsi:type="dcterms:W3CDTF">2019-05-14T07:22:00Z</dcterms:modified>
</cp:coreProperties>
</file>