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21653" w:rsidRDefault="00421653" w:rsidP="00421653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bookmarkStart w:id="0" w:name="_GoBack"/>
      <w:bookmarkEnd w:id="0"/>
      <w:r w:rsidRPr="0042165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УДК </w:t>
      </w:r>
      <w:r w:rsidR="00B33AE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65.011.46</w:t>
      </w:r>
    </w:p>
    <w:p w:rsidR="00421653" w:rsidRDefault="00421653" w:rsidP="00421653">
      <w:pPr>
        <w:spacing w:after="0" w:line="360" w:lineRule="auto"/>
        <w:ind w:firstLine="709"/>
        <w:jc w:val="right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Косенко У.В.</w:t>
      </w:r>
    </w:p>
    <w:p w:rsidR="00421653" w:rsidRDefault="00421653" w:rsidP="00421653">
      <w:pPr>
        <w:spacing w:after="0" w:line="24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УПРАВЛЕНИЕ КАЧЕСТВОМ ЛОГИСТИЧЕСКИХ БИЗНЕС-ПРОЦЕССОВ МАШИНОСТРОИТЕЛЬНЫХ ПРЕДПРИЯТИЙ</w:t>
      </w:r>
    </w:p>
    <w:p w:rsidR="00421653" w:rsidRDefault="00421653" w:rsidP="00421653">
      <w:pPr>
        <w:spacing w:after="0" w:line="24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421653" w:rsidRDefault="00ED0F96" w:rsidP="00421653">
      <w:pPr>
        <w:pStyle w:val="rvps26"/>
        <w:shd w:val="clear" w:color="auto" w:fill="FFFFFF"/>
        <w:suppressAutoHyphens/>
        <w:spacing w:before="0" w:beforeAutospacing="0" w:after="0" w:afterAutospacing="0"/>
        <w:ind w:firstLine="567"/>
        <w:jc w:val="both"/>
        <w:rPr>
          <w:rStyle w:val="rvts54"/>
          <w:i/>
          <w:iCs/>
        </w:rPr>
      </w:pPr>
      <w:r>
        <w:rPr>
          <w:rStyle w:val="rvts54"/>
          <w:i/>
          <w:iCs/>
        </w:rPr>
        <w:t xml:space="preserve">Развитие машиностроения положительно влияет на экономику региона, так как цепочка создания ценности </w:t>
      </w:r>
      <w:r w:rsidR="004232AC">
        <w:rPr>
          <w:rStyle w:val="rvts54"/>
          <w:i/>
          <w:iCs/>
        </w:rPr>
        <w:t xml:space="preserve">продукции </w:t>
      </w:r>
      <w:r>
        <w:rPr>
          <w:rStyle w:val="rvts54"/>
          <w:i/>
          <w:iCs/>
        </w:rPr>
        <w:t>машиностро</w:t>
      </w:r>
      <w:r w:rsidR="004232AC">
        <w:rPr>
          <w:rStyle w:val="rvts54"/>
          <w:i/>
          <w:iCs/>
        </w:rPr>
        <w:t xml:space="preserve">ения охватывает различные отрасли экономики. </w:t>
      </w:r>
      <w:r w:rsidR="0043281E">
        <w:rPr>
          <w:rStyle w:val="rvts54"/>
          <w:i/>
          <w:iCs/>
        </w:rPr>
        <w:t xml:space="preserve">Постоянное совершенствование уровня качества выпускаемой продукции способно обеспечить рост научно-технического прогресса региона. Создание   конкурентоспособной и высококачественной продукции в большей степени, </w:t>
      </w:r>
      <w:r w:rsidR="00AC47CF">
        <w:rPr>
          <w:rStyle w:val="rvts54"/>
          <w:i/>
          <w:iCs/>
        </w:rPr>
        <w:t xml:space="preserve">достигается за счет эффективной системы управления </w:t>
      </w:r>
      <w:r w:rsidR="0043281E">
        <w:rPr>
          <w:rStyle w:val="rvts54"/>
          <w:i/>
          <w:iCs/>
        </w:rPr>
        <w:t>качество</w:t>
      </w:r>
      <w:r w:rsidR="00AC47CF">
        <w:rPr>
          <w:rStyle w:val="rvts54"/>
          <w:i/>
          <w:iCs/>
        </w:rPr>
        <w:t>м</w:t>
      </w:r>
      <w:r w:rsidR="0043281E">
        <w:rPr>
          <w:rStyle w:val="rvts54"/>
          <w:i/>
          <w:iCs/>
        </w:rPr>
        <w:t xml:space="preserve"> логистических бизнес-процессов.</w:t>
      </w:r>
    </w:p>
    <w:p w:rsidR="00421653" w:rsidRDefault="00421653" w:rsidP="0043281E">
      <w:pPr>
        <w:spacing w:after="0" w:line="240" w:lineRule="auto"/>
        <w:ind w:firstLine="567"/>
        <w:jc w:val="both"/>
        <w:rPr>
          <w:rStyle w:val="rvts52"/>
          <w:rFonts w:ascii="Times New Roman" w:hAnsi="Times New Roman" w:cs="Times New Roman"/>
          <w:bCs/>
          <w:i/>
          <w:sz w:val="24"/>
        </w:rPr>
      </w:pPr>
      <w:r w:rsidRPr="0043281E">
        <w:rPr>
          <w:rStyle w:val="rvts52"/>
          <w:rFonts w:ascii="Times New Roman" w:hAnsi="Times New Roman" w:cs="Times New Roman"/>
          <w:b/>
          <w:bCs/>
          <w:i/>
          <w:sz w:val="24"/>
        </w:rPr>
        <w:t>Ключевые слова</w:t>
      </w:r>
      <w:r w:rsidR="0043281E">
        <w:rPr>
          <w:rStyle w:val="rvts52"/>
          <w:rFonts w:ascii="Times New Roman" w:hAnsi="Times New Roman" w:cs="Times New Roman"/>
          <w:b/>
          <w:bCs/>
          <w:i/>
          <w:sz w:val="24"/>
        </w:rPr>
        <w:t xml:space="preserve">: </w:t>
      </w:r>
      <w:r w:rsidRPr="0043281E">
        <w:rPr>
          <w:rStyle w:val="rvts52"/>
          <w:rFonts w:ascii="Times New Roman" w:hAnsi="Times New Roman" w:cs="Times New Roman"/>
          <w:b/>
          <w:bCs/>
          <w:i/>
          <w:sz w:val="24"/>
        </w:rPr>
        <w:t xml:space="preserve"> </w:t>
      </w:r>
      <w:r w:rsidR="00AC47CF" w:rsidRPr="00AC47CF">
        <w:rPr>
          <w:rStyle w:val="rvts52"/>
          <w:rFonts w:ascii="Times New Roman" w:hAnsi="Times New Roman" w:cs="Times New Roman"/>
          <w:bCs/>
          <w:i/>
          <w:sz w:val="24"/>
        </w:rPr>
        <w:t>логистический бизнес-процесс, качество, стандарты, ГОСТ, машиностроение.</w:t>
      </w:r>
    </w:p>
    <w:p w:rsidR="00AC47CF" w:rsidRPr="00AC47CF" w:rsidRDefault="00AC47CF" w:rsidP="0043281E">
      <w:pPr>
        <w:spacing w:after="0" w:line="240" w:lineRule="auto"/>
        <w:ind w:firstLine="567"/>
        <w:jc w:val="both"/>
        <w:rPr>
          <w:rFonts w:ascii="Times New Roman" w:hAnsi="Times New Roman" w:cs="Times New Roman"/>
          <w:i/>
          <w:color w:val="000000" w:themeColor="text1"/>
          <w:sz w:val="28"/>
          <w:szCs w:val="24"/>
        </w:rPr>
      </w:pPr>
    </w:p>
    <w:p w:rsidR="0029029C" w:rsidRPr="00421653" w:rsidRDefault="0029029C" w:rsidP="00421653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21653">
        <w:rPr>
          <w:rFonts w:ascii="Times New Roman" w:hAnsi="Times New Roman" w:cs="Times New Roman"/>
          <w:color w:val="000000" w:themeColor="text1"/>
          <w:sz w:val="24"/>
          <w:szCs w:val="24"/>
        </w:rPr>
        <w:t>Анализируя л</w:t>
      </w:r>
      <w:r w:rsidR="00FE71AF" w:rsidRPr="00421653">
        <w:rPr>
          <w:rFonts w:ascii="Times New Roman" w:hAnsi="Times New Roman" w:cs="Times New Roman"/>
          <w:color w:val="000000" w:themeColor="text1"/>
          <w:sz w:val="24"/>
          <w:szCs w:val="24"/>
        </w:rPr>
        <w:t>огистическ</w:t>
      </w:r>
      <w:r w:rsidRPr="00421653">
        <w:rPr>
          <w:rFonts w:ascii="Times New Roman" w:hAnsi="Times New Roman" w:cs="Times New Roman"/>
          <w:color w:val="000000" w:themeColor="text1"/>
          <w:sz w:val="24"/>
          <w:szCs w:val="24"/>
        </w:rPr>
        <w:t>ую</w:t>
      </w:r>
      <w:r w:rsidR="00FE71AF" w:rsidRPr="004216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деятельность м</w:t>
      </w:r>
      <w:r w:rsidR="00475EF5" w:rsidRPr="00421653">
        <w:rPr>
          <w:rFonts w:ascii="Times New Roman" w:hAnsi="Times New Roman" w:cs="Times New Roman"/>
          <w:color w:val="000000" w:themeColor="text1"/>
          <w:sz w:val="24"/>
          <w:szCs w:val="24"/>
        </w:rPr>
        <w:t>ашиностроительны</w:t>
      </w:r>
      <w:r w:rsidR="00FE71AF" w:rsidRPr="00421653">
        <w:rPr>
          <w:rFonts w:ascii="Times New Roman" w:hAnsi="Times New Roman" w:cs="Times New Roman"/>
          <w:color w:val="000000" w:themeColor="text1"/>
          <w:sz w:val="24"/>
          <w:szCs w:val="24"/>
        </w:rPr>
        <w:t>х</w:t>
      </w:r>
      <w:r w:rsidR="00475EF5" w:rsidRPr="004216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предприяти</w:t>
      </w:r>
      <w:r w:rsidR="00FE71AF" w:rsidRPr="00421653">
        <w:rPr>
          <w:rFonts w:ascii="Times New Roman" w:hAnsi="Times New Roman" w:cs="Times New Roman"/>
          <w:color w:val="000000" w:themeColor="text1"/>
          <w:sz w:val="24"/>
          <w:szCs w:val="24"/>
        </w:rPr>
        <w:t>й</w:t>
      </w:r>
      <w:r w:rsidR="00475EF5" w:rsidRPr="004216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Донбасса</w:t>
      </w:r>
      <w:r w:rsidRPr="004216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можно выделить две ключевые проблемы: процесс закупки сырья, материалов, комплектующих</w:t>
      </w:r>
      <w:r w:rsidR="007F66E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и</w:t>
      </w:r>
      <w:r w:rsidRPr="004216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оборудования – в связи со сложностями в доставке</w:t>
      </w:r>
      <w:r w:rsidR="007F66E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и заключении контрактов,</w:t>
      </w:r>
      <w:r w:rsidRPr="004216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и проблема сбыта продукции – в связи с разрывом контрактов с иностранными заказчи</w:t>
      </w:r>
      <w:r w:rsidR="00CA0734" w:rsidRPr="004216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ками и </w:t>
      </w:r>
      <w:r w:rsidRPr="004216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потерей доли рынка. </w:t>
      </w:r>
    </w:p>
    <w:p w:rsidR="00811070" w:rsidRPr="00421653" w:rsidRDefault="0029029C" w:rsidP="0042165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</w:rPr>
      </w:pPr>
      <w:r w:rsidRPr="00421653">
        <w:rPr>
          <w:rFonts w:ascii="Times New Roman" w:hAnsi="Times New Roman" w:cs="Times New Roman"/>
          <w:color w:val="000000" w:themeColor="text1"/>
          <w:sz w:val="24"/>
          <w:szCs w:val="24"/>
        </w:rPr>
        <w:t>Таким образом, основным</w:t>
      </w:r>
      <w:r w:rsidR="00811070" w:rsidRPr="00421653">
        <w:rPr>
          <w:rFonts w:ascii="Times New Roman" w:hAnsi="Times New Roman" w:cs="Times New Roman"/>
          <w:color w:val="000000" w:themeColor="text1"/>
          <w:sz w:val="24"/>
          <w:szCs w:val="24"/>
        </w:rPr>
        <w:t>и</w:t>
      </w:r>
      <w:r w:rsidRPr="004216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стратегическим</w:t>
      </w:r>
      <w:r w:rsidR="00811070" w:rsidRPr="00421653">
        <w:rPr>
          <w:rFonts w:ascii="Times New Roman" w:hAnsi="Times New Roman" w:cs="Times New Roman"/>
          <w:color w:val="000000" w:themeColor="text1"/>
          <w:sz w:val="24"/>
          <w:szCs w:val="24"/>
        </w:rPr>
        <w:t>и заказчиками</w:t>
      </w:r>
      <w:r w:rsidRPr="004216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станов</w:t>
      </w:r>
      <w:r w:rsidR="00811070" w:rsidRPr="00421653">
        <w:rPr>
          <w:rFonts w:ascii="Times New Roman" w:hAnsi="Times New Roman" w:cs="Times New Roman"/>
          <w:color w:val="000000" w:themeColor="text1"/>
          <w:sz w:val="24"/>
          <w:szCs w:val="24"/>
        </w:rPr>
        <w:t>я</w:t>
      </w:r>
      <w:r w:rsidRPr="00421653">
        <w:rPr>
          <w:rFonts w:ascii="Times New Roman" w:hAnsi="Times New Roman" w:cs="Times New Roman"/>
          <w:color w:val="000000" w:themeColor="text1"/>
          <w:sz w:val="24"/>
          <w:szCs w:val="24"/>
        </w:rPr>
        <w:t>тся</w:t>
      </w:r>
      <w:r w:rsidR="00811070" w:rsidRPr="004216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горнодобывающие предприятия </w:t>
      </w:r>
      <w:r w:rsidR="007F66EB">
        <w:rPr>
          <w:rFonts w:ascii="Times New Roman" w:hAnsi="Times New Roman" w:cs="Times New Roman"/>
          <w:color w:val="000000" w:themeColor="text1"/>
          <w:sz w:val="24"/>
          <w:szCs w:val="24"/>
        </w:rPr>
        <w:t>России.</w:t>
      </w:r>
      <w:r w:rsidRPr="004216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7F66EB">
        <w:rPr>
          <w:rFonts w:ascii="Times New Roman" w:hAnsi="Times New Roman" w:cs="Times New Roman"/>
          <w:color w:val="000000" w:themeColor="text1"/>
          <w:sz w:val="24"/>
          <w:szCs w:val="24"/>
        </w:rPr>
        <w:t>Для заключения контрактов с которыми, предприятиям необходимо выпускать продукцию, соответствующую требованиям российского потребителя</w:t>
      </w:r>
      <w:r w:rsidR="002C7848" w:rsidRPr="00421653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4216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7F66E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Стоит отметить, что в связи с политикой импортозамещения,  Россия налаживает собственное производство машин и оборудования, поэтому требования к качеству продукции будут постоянно повышаться. </w:t>
      </w:r>
    </w:p>
    <w:p w:rsidR="00811070" w:rsidRPr="00421653" w:rsidRDefault="0005617A" w:rsidP="0042165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</w:rPr>
      </w:pPr>
      <w:r w:rsidRPr="00421653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</w:rPr>
        <w:t xml:space="preserve">Стать конкурентоспособной на рынке России сможет только та продукция, которая будет </w:t>
      </w:r>
      <w:r w:rsidR="007F66EB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</w:rPr>
        <w:t>выпускаться по</w:t>
      </w:r>
      <w:r w:rsidRPr="00421653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</w:rPr>
        <w:t xml:space="preserve"> оптимальной цен</w:t>
      </w:r>
      <w:r w:rsidR="007F66EB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</w:rPr>
        <w:t>е</w:t>
      </w:r>
      <w:r w:rsidRPr="00421653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</w:rPr>
        <w:t xml:space="preserve"> </w:t>
      </w:r>
      <w:r w:rsidR="0047720B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</w:rPr>
        <w:t>с</w:t>
      </w:r>
      <w:r w:rsidRPr="00421653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</w:rPr>
        <w:t xml:space="preserve"> высок</w:t>
      </w:r>
      <w:r w:rsidR="007F66EB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</w:rPr>
        <w:t>им уровнем</w:t>
      </w:r>
      <w:r w:rsidRPr="00421653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</w:rPr>
        <w:t xml:space="preserve"> качества</w:t>
      </w:r>
      <w:r w:rsidR="007F66EB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</w:rPr>
        <w:t xml:space="preserve"> продукции и обслуживания</w:t>
      </w:r>
      <w:r w:rsidRPr="00421653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</w:rPr>
        <w:t xml:space="preserve">.  </w:t>
      </w:r>
      <w:r w:rsidR="00AF0E05" w:rsidRPr="00421653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</w:rPr>
        <w:t>Руководители предприятий осознали, что о</w:t>
      </w:r>
      <w:r w:rsidR="00811070" w:rsidRPr="00421653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</w:rPr>
        <w:t xml:space="preserve">сновной акцент </w:t>
      </w:r>
      <w:r w:rsidR="00AF0E05" w:rsidRPr="00421653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</w:rPr>
        <w:t>должен быть</w:t>
      </w:r>
      <w:r w:rsidR="00811070" w:rsidRPr="00421653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</w:rPr>
        <w:t xml:space="preserve"> сделан на развитие и совершенствование логистической деятельности, </w:t>
      </w:r>
      <w:r w:rsidR="00AF0E05" w:rsidRPr="00421653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</w:rPr>
        <w:t xml:space="preserve">что позволит </w:t>
      </w:r>
      <w:r w:rsidR="00811070" w:rsidRPr="00421653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</w:rPr>
        <w:t>повысить показатели конкурентоспособности предприятия, снизить себестоимость, сократить затраты за счет улучшения качества поставляемых на предприятие сырья, материалов, полуфабрикатов, то есть всех материальных потоков, а также связанных с ними транспортными, информационными и другими процессами.</w:t>
      </w:r>
    </w:p>
    <w:p w:rsidR="009542A7" w:rsidRPr="00421653" w:rsidRDefault="0005617A" w:rsidP="0042165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</w:rPr>
      </w:pPr>
      <w:r w:rsidRPr="00421653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</w:rPr>
        <w:t xml:space="preserve">Исследования деятельности машиностроительных предприятий региона показали, что </w:t>
      </w:r>
      <w:r w:rsidR="007B07F5" w:rsidRPr="00421653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</w:rPr>
        <w:t xml:space="preserve">им присущ, </w:t>
      </w:r>
      <w:r w:rsidRPr="00421653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</w:rPr>
        <w:t>преи</w:t>
      </w:r>
      <w:r w:rsidR="007B07F5" w:rsidRPr="00421653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</w:rPr>
        <w:t xml:space="preserve">мущественно </w:t>
      </w:r>
      <w:r w:rsidR="002C7848" w:rsidRPr="00421653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</w:rPr>
        <w:t xml:space="preserve">заключительный контроль качества конечной продукции и пренебрежение превентивными методами, </w:t>
      </w:r>
      <w:r w:rsidRPr="00421653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</w:rPr>
        <w:t xml:space="preserve">что является характерным для </w:t>
      </w:r>
      <w:r w:rsidR="007B07F5" w:rsidRPr="00421653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</w:rPr>
        <w:t>массового производства и не отвечает требовани</w:t>
      </w:r>
      <w:r w:rsidR="0047720B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</w:rPr>
        <w:t>я</w:t>
      </w:r>
      <w:r w:rsidR="007B07F5" w:rsidRPr="00421653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</w:rPr>
        <w:t xml:space="preserve">м современной экономики. В то время, как на ведущих мировых предприятиях произошла смена </w:t>
      </w:r>
      <w:r w:rsidR="005B6757" w:rsidRPr="00421653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</w:rPr>
        <w:t xml:space="preserve">объекта </w:t>
      </w:r>
      <w:r w:rsidR="0047720B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</w:rPr>
        <w:t xml:space="preserve">контроля </w:t>
      </w:r>
      <w:r w:rsidR="005B6757" w:rsidRPr="00421653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</w:rPr>
        <w:t xml:space="preserve">качества </w:t>
      </w:r>
      <w:r w:rsidR="0047720B" w:rsidRPr="00421653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</w:rPr>
        <w:t xml:space="preserve">от </w:t>
      </w:r>
      <w:r w:rsidR="005B6757" w:rsidRPr="00421653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</w:rPr>
        <w:t>продукта к процесс</w:t>
      </w:r>
      <w:r w:rsidR="0047720B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</w:rPr>
        <w:t>ам</w:t>
      </w:r>
      <w:r w:rsidR="005B6757" w:rsidRPr="00421653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</w:rPr>
        <w:t xml:space="preserve"> с целью проектирования или </w:t>
      </w:r>
      <w:r w:rsidR="007B07F5" w:rsidRPr="00421653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</w:rPr>
        <w:t xml:space="preserve">поддержания установленного качества и </w:t>
      </w:r>
      <w:r w:rsidR="005B6757" w:rsidRPr="00421653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</w:rPr>
        <w:t xml:space="preserve">переход от </w:t>
      </w:r>
      <w:r w:rsidR="005B6757" w:rsidRPr="00421653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</w:rPr>
        <w:lastRenderedPageBreak/>
        <w:t>фрагментарной деятельности организаций разных этапов</w:t>
      </w:r>
      <w:r w:rsidR="007B07F5" w:rsidRPr="00421653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</w:rPr>
        <w:t xml:space="preserve"> жизненного цикла машин и оборудования к взаимодействию партнеров.</w:t>
      </w:r>
    </w:p>
    <w:p w:rsidR="00A621C2" w:rsidRPr="00421653" w:rsidRDefault="001C55D3" w:rsidP="0042165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</w:rPr>
      </w:pPr>
      <w:r w:rsidRPr="00421653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</w:rPr>
        <w:t xml:space="preserve">В связи с этим, машиностроительные предприятия, планирующие выходить на рынок России должны постоянно совершенствовать качество своих логистических бизнес-процессов. Исследования современной экономической литературы показывают, что вопрос оценки и </w:t>
      </w:r>
      <w:r w:rsidR="00E80D2D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</w:rPr>
        <w:t xml:space="preserve">разработки </w:t>
      </w:r>
      <w:r w:rsidRPr="00421653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</w:rPr>
        <w:t>модел</w:t>
      </w:r>
      <w:r w:rsidR="00E80D2D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</w:rPr>
        <w:t>и</w:t>
      </w:r>
      <w:r w:rsidRPr="00421653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</w:rPr>
        <w:t xml:space="preserve"> совершенствования качества логистических бизнес-процессов машино</w:t>
      </w:r>
      <w:r w:rsidR="007B07F5" w:rsidRPr="00421653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</w:rPr>
        <w:t>строительных предприятий</w:t>
      </w:r>
      <w:r w:rsidR="00992F74" w:rsidRPr="00421653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</w:rPr>
        <w:t xml:space="preserve"> находя</w:t>
      </w:r>
      <w:r w:rsidRPr="00421653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</w:rPr>
        <w:t xml:space="preserve">тся в стадии разработки. </w:t>
      </w:r>
      <w:r w:rsidR="00E80D2D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</w:rPr>
        <w:t>Причем, данная модель должна включать</w:t>
      </w:r>
      <w:r w:rsidR="00A27338" w:rsidRPr="00421653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</w:rPr>
        <w:t>: м</w:t>
      </w:r>
      <w:r w:rsidR="00A27338" w:rsidRPr="00421653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</w:rPr>
        <w:t>атериально-техническое обеспечение деятельности предприятия</w:t>
      </w:r>
      <w:r w:rsidR="00A27338" w:rsidRPr="00421653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</w:rPr>
        <w:t>, п</w:t>
      </w:r>
      <w:r w:rsidR="00A27338" w:rsidRPr="00421653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</w:rPr>
        <w:t>роизводственные процессы</w:t>
      </w:r>
      <w:r w:rsidR="00A27338" w:rsidRPr="00421653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</w:rPr>
        <w:t>, м</w:t>
      </w:r>
      <w:r w:rsidR="00A27338" w:rsidRPr="00421653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</w:rPr>
        <w:t>атериально-техническое обеспечение сбыта</w:t>
      </w:r>
      <w:r w:rsidR="00C22685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</w:rPr>
        <w:t>, сервис и обслуживание</w:t>
      </w:r>
      <w:r w:rsidR="00A621C2" w:rsidRPr="00421653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</w:rPr>
        <w:t>.</w:t>
      </w:r>
    </w:p>
    <w:p w:rsidR="00A8559E" w:rsidRPr="00655DD8" w:rsidRDefault="007914FF" w:rsidP="00655DD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</w:rPr>
        <w:t>Существующие</w:t>
      </w:r>
      <w:r w:rsidR="00C22685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</w:rPr>
        <w:t xml:space="preserve"> теории управления качеством основаны на трудах таких</w:t>
      </w:r>
      <w:r w:rsidR="00D650E7" w:rsidRPr="00421653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</w:rPr>
        <w:t xml:space="preserve"> </w:t>
      </w:r>
      <w:r w:rsidR="00C22685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</w:rPr>
        <w:t>ученых,</w:t>
      </w:r>
      <w:r w:rsidR="00A621C2" w:rsidRPr="00421653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</w:rPr>
        <w:t xml:space="preserve"> </w:t>
      </w:r>
      <w:r w:rsidR="00D650E7" w:rsidRPr="00421653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</w:rPr>
        <w:t xml:space="preserve">как У. Шухарт, Э. Деминг, Дж. Джуран, Ф. Кросби, К. Исикава, Г. Тагути. </w:t>
      </w:r>
      <w:r w:rsidR="0072785B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</w:rPr>
        <w:t>Традиционна</w:t>
      </w:r>
      <w:r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</w:rPr>
        <w:t>я</w:t>
      </w:r>
      <w:r w:rsidR="0072785B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</w:rPr>
        <w:t>, для отечественной</w:t>
      </w:r>
      <w:r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</w:rPr>
        <w:t xml:space="preserve"> промышленности система управления качеством, не адаптирована под </w:t>
      </w:r>
      <w:r w:rsidRPr="00655DD8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</w:rPr>
        <w:t xml:space="preserve">требования </w:t>
      </w:r>
      <w:r w:rsidR="0072785B" w:rsidRPr="00655DD8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</w:rPr>
        <w:t xml:space="preserve"> </w:t>
      </w:r>
      <w:r w:rsidRPr="00655DD8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</w:rPr>
        <w:t>современного высококонкурентного рынка, так как сосредоточена в основном, на конечном контроле готового изделия.</w:t>
      </w:r>
      <w:r w:rsidR="00A8559E" w:rsidRPr="00655DD8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</w:rPr>
        <w:t xml:space="preserve"> </w:t>
      </w:r>
      <w:r w:rsidR="00854436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</w:rPr>
        <w:t>П</w:t>
      </w:r>
      <w:r w:rsidR="00A8559E" w:rsidRPr="00655DD8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</w:rPr>
        <w:t>отери от брака компенсировались объемами реализованной продукции</w:t>
      </w:r>
      <w:r w:rsidR="00854436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</w:rPr>
        <w:t>, а в</w:t>
      </w:r>
      <w:r w:rsidR="00A8559E" w:rsidRPr="00655DD8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</w:rPr>
        <w:t xml:space="preserve"> условиях бережливого производства и резкого падения спроса, успешными становятся предприятия, максимизирующие потребительскую ценность. </w:t>
      </w:r>
    </w:p>
    <w:p w:rsidR="008771E7" w:rsidRPr="00854436" w:rsidRDefault="0086268A" w:rsidP="00655DD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</w:rPr>
      </w:pPr>
      <w:r w:rsidRPr="00334994">
        <w:rPr>
          <w:rFonts w:ascii="Times New Roman" w:hAnsi="Times New Roman" w:cs="Times New Roman"/>
          <w:bCs/>
          <w:color w:val="000000"/>
          <w:sz w:val="24"/>
          <w:szCs w:val="24"/>
        </w:rPr>
        <w:t>Управление качеством продукции или услуги</w:t>
      </w:r>
      <w:r w:rsidRPr="00334994">
        <w:rPr>
          <w:rFonts w:ascii="Times New Roman" w:hAnsi="Times New Roman" w:cs="Times New Roman"/>
          <w:color w:val="000000"/>
          <w:sz w:val="24"/>
          <w:szCs w:val="24"/>
        </w:rPr>
        <w:t> </w:t>
      </w:r>
      <w:r w:rsidR="00334994">
        <w:rPr>
          <w:rFonts w:ascii="Times New Roman" w:hAnsi="Times New Roman" w:cs="Times New Roman"/>
          <w:color w:val="000000"/>
          <w:sz w:val="24"/>
          <w:szCs w:val="24"/>
        </w:rPr>
        <w:t xml:space="preserve">– </w:t>
      </w:r>
      <w:r w:rsidRPr="00655DD8">
        <w:rPr>
          <w:rFonts w:ascii="Times New Roman" w:hAnsi="Times New Roman" w:cs="Times New Roman"/>
          <w:color w:val="000000"/>
          <w:sz w:val="24"/>
          <w:szCs w:val="24"/>
        </w:rPr>
        <w:t>это целенаправленный процесс воздействия на объекты управления, осуществляемый при создании и использовании продукции или услуги, в целях установления, обеспечения и поддержания необходимого ее уровня качества, удовлетворяющего требованиям потребителей</w:t>
      </w:r>
      <w:r w:rsidR="0033499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334994" w:rsidRPr="005320CE">
        <w:rPr>
          <w:rFonts w:ascii="Times New Roman" w:eastAsia="Times New Roman" w:hAnsi="Times New Roman" w:cs="Times New Roman"/>
          <w:color w:val="000000"/>
          <w:kern w:val="1"/>
          <w:sz w:val="23"/>
          <w:szCs w:val="23"/>
        </w:rPr>
        <w:t>[</w:t>
      </w:r>
      <w:r w:rsidR="00334994">
        <w:rPr>
          <w:rFonts w:ascii="Times New Roman" w:eastAsia="Times New Roman" w:hAnsi="Times New Roman" w:cs="Times New Roman"/>
          <w:color w:val="000000"/>
          <w:kern w:val="1"/>
          <w:sz w:val="23"/>
          <w:szCs w:val="23"/>
        </w:rPr>
        <w:t>1</w:t>
      </w:r>
      <w:r w:rsidR="00334994" w:rsidRPr="005320CE">
        <w:rPr>
          <w:rFonts w:ascii="Times New Roman" w:eastAsia="Times New Roman" w:hAnsi="Times New Roman" w:cs="Times New Roman"/>
          <w:color w:val="000000"/>
          <w:kern w:val="1"/>
          <w:sz w:val="23"/>
          <w:szCs w:val="23"/>
        </w:rPr>
        <w:t>]</w:t>
      </w:r>
      <w:r w:rsidRPr="00655DD8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C85001" w:rsidRPr="00655DD8" w:rsidRDefault="00854436" w:rsidP="00655DD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У</w:t>
      </w:r>
      <w:r w:rsidR="00C85001" w:rsidRPr="00655DD8">
        <w:rPr>
          <w:rFonts w:ascii="Times New Roman" w:hAnsi="Times New Roman" w:cs="Times New Roman"/>
          <w:color w:val="000000"/>
          <w:sz w:val="24"/>
          <w:szCs w:val="24"/>
        </w:rPr>
        <w:t>правление качеством бизнес-процессов – совокупность объективно существующих свойств и характеристик последовательных взаимозависимых видов деятельности, направленных на создание потребительской ценности, путем трансформации «входов» с помощью ресурсов в результаты (продукцию, услуги), для удовлетворения внешних клиентов</w:t>
      </w:r>
      <w:r w:rsidR="0033499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334994">
        <w:rPr>
          <w:rFonts w:ascii="Times New Roman" w:eastAsia="Times New Roman" w:hAnsi="Times New Roman" w:cs="Times New Roman"/>
          <w:color w:val="000000"/>
          <w:kern w:val="1"/>
          <w:sz w:val="23"/>
          <w:szCs w:val="23"/>
        </w:rPr>
        <w:t>[2</w:t>
      </w:r>
      <w:r w:rsidR="00334994" w:rsidRPr="005320CE">
        <w:rPr>
          <w:rFonts w:ascii="Times New Roman" w:eastAsia="Times New Roman" w:hAnsi="Times New Roman" w:cs="Times New Roman"/>
          <w:color w:val="000000"/>
          <w:kern w:val="1"/>
          <w:sz w:val="23"/>
          <w:szCs w:val="23"/>
        </w:rPr>
        <w:t>]</w:t>
      </w:r>
      <w:r w:rsidR="00334994">
        <w:rPr>
          <w:rFonts w:ascii="Times New Roman" w:eastAsia="Times New Roman" w:hAnsi="Times New Roman" w:cs="Times New Roman"/>
          <w:color w:val="000000"/>
          <w:kern w:val="1"/>
          <w:sz w:val="23"/>
          <w:szCs w:val="23"/>
        </w:rPr>
        <w:t>.</w:t>
      </w:r>
    </w:p>
    <w:p w:rsidR="005B6757" w:rsidRPr="00655DD8" w:rsidRDefault="00D73D85" w:rsidP="00655DD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</w:rPr>
      </w:pPr>
      <w:r w:rsidRPr="00655DD8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</w:rPr>
        <w:t>Требуемый уровень к</w:t>
      </w:r>
      <w:r w:rsidR="005B6757" w:rsidRPr="00655DD8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</w:rPr>
        <w:t>ачеств</w:t>
      </w:r>
      <w:r w:rsidRPr="00655DD8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</w:rPr>
        <w:t>а</w:t>
      </w:r>
      <w:r w:rsidR="005B6757" w:rsidRPr="00655DD8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</w:rPr>
        <w:t xml:space="preserve"> процессов </w:t>
      </w:r>
      <w:r w:rsidRPr="00655DD8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</w:rPr>
        <w:t>достигается за счет создания такой технологии управления бизнес-процессами, которая будет отвечать</w:t>
      </w:r>
      <w:r w:rsidR="0047475B" w:rsidRPr="00655DD8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</w:rPr>
        <w:t>:</w:t>
      </w:r>
      <w:r w:rsidRPr="00655DD8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</w:rPr>
        <w:t xml:space="preserve"> установленным в отрасли стандартам, внутренним требованиям предприятия, разработанным структурными по</w:t>
      </w:r>
      <w:r w:rsidR="0047475B" w:rsidRPr="00655DD8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</w:rPr>
        <w:t>д</w:t>
      </w:r>
      <w:r w:rsidRPr="00655DD8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</w:rPr>
        <w:t>разделениями</w:t>
      </w:r>
      <w:r w:rsidR="0047475B" w:rsidRPr="00655DD8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</w:rPr>
        <w:t xml:space="preserve">, в соответствии с передовым отраслевым опытом и ожиданиями потребителей. </w:t>
      </w:r>
    </w:p>
    <w:p w:rsidR="0047475B" w:rsidRPr="00655DD8" w:rsidRDefault="0047475B" w:rsidP="00655DD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</w:rPr>
      </w:pPr>
      <w:r w:rsidRPr="00655DD8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</w:rPr>
        <w:t xml:space="preserve">Эффективность системы управления качеством бизнес-процессов зависит от своевременного выявления потерь, отклонений, простоев и несоответствий на всех операциях. Таким образом, результат каждого процесса на выходе должен максимально </w:t>
      </w:r>
      <w:r w:rsidRPr="00655DD8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</w:rPr>
        <w:lastRenderedPageBreak/>
        <w:t>соответствовать требованиям</w:t>
      </w:r>
      <w:r w:rsidR="00A97735" w:rsidRPr="00655DD8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</w:rPr>
        <w:t>,</w:t>
      </w:r>
      <w:r w:rsidRPr="00655DD8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</w:rPr>
        <w:t xml:space="preserve"> предъявляем на входе следующего в цеп</w:t>
      </w:r>
      <w:r w:rsidR="00A97735" w:rsidRPr="00655DD8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</w:rPr>
        <w:t>о</w:t>
      </w:r>
      <w:r w:rsidRPr="00655DD8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</w:rPr>
        <w:t xml:space="preserve">чке создания ценности процесса. </w:t>
      </w:r>
    </w:p>
    <w:p w:rsidR="00C47267" w:rsidRPr="00655DD8" w:rsidRDefault="00562144" w:rsidP="00655DD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</w:rPr>
      </w:pPr>
      <w:r w:rsidRPr="00655DD8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</w:rPr>
        <w:t xml:space="preserve">Такой подход к управлению качеством бизнес-процессов применим к логистической деятельности предприятия. В общем виде управление качеством логистических бизнес-процессов будет включать комплексную деятельность организационного и операционного характера, </w:t>
      </w:r>
      <w:r w:rsidR="00822F20" w:rsidRPr="00655DD8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</w:rPr>
        <w:t xml:space="preserve">по планированию, исполнению, контролю и постоянному усовершенствованию показателей </w:t>
      </w:r>
      <w:r w:rsidR="005B6757" w:rsidRPr="00655DD8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</w:rPr>
        <w:t>на всех этапах цепочки создания стоимости.</w:t>
      </w:r>
    </w:p>
    <w:p w:rsidR="00C8230C" w:rsidRPr="00655DD8" w:rsidRDefault="00ED1BBB" w:rsidP="00655DD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655DD8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</w:rPr>
        <w:t xml:space="preserve">В экономической литературе выделяют </w:t>
      </w:r>
      <w:r w:rsidR="005D437C" w:rsidRPr="00655DD8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</w:rPr>
        <w:t>множество</w:t>
      </w:r>
      <w:r w:rsidRPr="00655DD8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</w:rPr>
        <w:t xml:space="preserve"> </w:t>
      </w:r>
      <w:r w:rsidRPr="00655DD8">
        <w:rPr>
          <w:rFonts w:ascii="Times New Roman" w:eastAsia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инструментов управления качеством,</w:t>
      </w:r>
      <w:r w:rsidR="00C47267" w:rsidRPr="00655DD8">
        <w:rPr>
          <w:rFonts w:ascii="Times New Roman" w:eastAsia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r w:rsidRPr="00655DD8">
        <w:rPr>
          <w:rFonts w:ascii="Times New Roman" w:eastAsia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н</w:t>
      </w:r>
      <w:r w:rsidR="00C47267" w:rsidRPr="00655DD8">
        <w:rPr>
          <w:rFonts w:ascii="Times New Roman" w:eastAsia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аиболее эффективны</w:t>
      </w:r>
      <w:r w:rsidRPr="00655DD8">
        <w:rPr>
          <w:rFonts w:ascii="Times New Roman" w:eastAsia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е </w:t>
      </w:r>
      <w:r w:rsidRPr="00655DD8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</w:rPr>
        <w:t>и зарекомендовавшие себя на практике</w:t>
      </w:r>
      <w:r w:rsidR="00655DD8" w:rsidRPr="00655DD8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</w:rPr>
        <w:t xml:space="preserve">: </w:t>
      </w:r>
      <w:r w:rsidR="00655DD8" w:rsidRPr="00655DD8">
        <w:rPr>
          <w:rFonts w:ascii="Times New Roman" w:eastAsia="TimesNewRoman" w:hAnsi="Times New Roman" w:cs="Times New Roman"/>
          <w:color w:val="000000" w:themeColor="text1"/>
          <w:sz w:val="24"/>
          <w:szCs w:val="24"/>
        </w:rPr>
        <w:t xml:space="preserve">статистические  методы контроля качества, Модель делового совершенства EFQM, </w:t>
      </w:r>
      <w:r w:rsidR="00655DD8" w:rsidRPr="00655DD8">
        <w:rPr>
          <w:rFonts w:ascii="Times New Roman" w:eastAsia="TimesNewRoman,Italic" w:hAnsi="Times New Roman" w:cs="Times New Roman"/>
          <w:iCs/>
          <w:color w:val="000000" w:themeColor="text1"/>
          <w:sz w:val="24"/>
          <w:szCs w:val="24"/>
        </w:rPr>
        <w:t xml:space="preserve">реперные точки, </w:t>
      </w:r>
      <w:r w:rsidR="00655DD8" w:rsidRPr="00655DD8">
        <w:rPr>
          <w:rFonts w:ascii="Times New Roman" w:eastAsia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Матрицы развертывания функции качества – Quality Function Deployment (QFD).</w:t>
      </w:r>
    </w:p>
    <w:p w:rsidR="008C2820" w:rsidRPr="004D79DB" w:rsidRDefault="00746DE3" w:rsidP="00655DD8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55DD8">
        <w:rPr>
          <w:rFonts w:ascii="Times New Roman" w:hAnsi="Times New Roman" w:cs="Times New Roman"/>
          <w:color w:val="000000" w:themeColor="text1"/>
          <w:sz w:val="24"/>
          <w:szCs w:val="24"/>
        </w:rPr>
        <w:t>Выбор конкретной модели или комплекса инструментов будет зав</w:t>
      </w:r>
      <w:r w:rsidR="006E69B1" w:rsidRPr="00655DD8">
        <w:rPr>
          <w:rFonts w:ascii="Times New Roman" w:hAnsi="Times New Roman" w:cs="Times New Roman"/>
          <w:color w:val="000000" w:themeColor="text1"/>
          <w:sz w:val="24"/>
          <w:szCs w:val="24"/>
        </w:rPr>
        <w:t>и</w:t>
      </w:r>
      <w:r w:rsidRPr="00655DD8">
        <w:rPr>
          <w:rFonts w:ascii="Times New Roman" w:hAnsi="Times New Roman" w:cs="Times New Roman"/>
          <w:color w:val="000000" w:themeColor="text1"/>
          <w:sz w:val="24"/>
          <w:szCs w:val="24"/>
        </w:rPr>
        <w:t>с</w:t>
      </w:r>
      <w:r w:rsidR="006E69B1" w:rsidRPr="00655DD8">
        <w:rPr>
          <w:rFonts w:ascii="Times New Roman" w:hAnsi="Times New Roman" w:cs="Times New Roman"/>
          <w:color w:val="000000" w:themeColor="text1"/>
          <w:sz w:val="24"/>
          <w:szCs w:val="24"/>
        </w:rPr>
        <w:t>е</w:t>
      </w:r>
      <w:r w:rsidRPr="00655DD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ть от ряда условий: какие параметры необходимо улучшить, какие меры необходимо принять – постепенное совершенствование или реинжиниринг. </w:t>
      </w:r>
      <w:r w:rsidR="00ED1BBB" w:rsidRPr="00655DD8">
        <w:rPr>
          <w:rFonts w:ascii="Times New Roman" w:hAnsi="Times New Roman" w:cs="Times New Roman"/>
          <w:color w:val="000000" w:themeColor="text1"/>
          <w:sz w:val="24"/>
          <w:szCs w:val="24"/>
        </w:rPr>
        <w:t>Решение о том является ли исследуемый процесс качественным</w:t>
      </w:r>
      <w:r w:rsidRPr="00655DD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и какие методы для его совершенствования необходимо применить </w:t>
      </w:r>
      <w:r w:rsidR="00ED1BBB" w:rsidRPr="00655DD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будет приниматься на основании </w:t>
      </w:r>
      <w:r w:rsidR="0067058B" w:rsidRPr="00655DD8">
        <w:rPr>
          <w:rFonts w:ascii="Times New Roman" w:hAnsi="Times New Roman" w:cs="Times New Roman"/>
          <w:color w:val="000000" w:themeColor="text1"/>
          <w:sz w:val="24"/>
          <w:szCs w:val="24"/>
        </w:rPr>
        <w:t>анализа следующих элементов</w:t>
      </w:r>
      <w:r w:rsidR="00ED1BBB" w:rsidRPr="00655DD8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4D79D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8C2820" w:rsidRPr="00655DD8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</w:rPr>
        <w:t xml:space="preserve">Рассмотрим систему показателей на примере </w:t>
      </w:r>
      <w:r w:rsidR="006E69B1" w:rsidRPr="00655DD8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</w:rPr>
        <w:t>анализа</w:t>
      </w:r>
      <w:r w:rsidR="008C2820" w:rsidRPr="00655DD8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</w:rPr>
        <w:t xml:space="preserve"> «</w:t>
      </w:r>
      <w:r w:rsidR="0033272D" w:rsidRPr="00655DD8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</w:rPr>
        <w:t>логистическ</w:t>
      </w:r>
      <w:r w:rsidR="006E69B1" w:rsidRPr="00655DD8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</w:rPr>
        <w:t xml:space="preserve">ого </w:t>
      </w:r>
      <w:r w:rsidR="0033272D" w:rsidRPr="00655DD8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</w:rPr>
        <w:t>бизнес-процесс предприятия</w:t>
      </w:r>
      <w:r w:rsidR="008C2820" w:rsidRPr="00655DD8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</w:rPr>
        <w:t>».</w:t>
      </w:r>
    </w:p>
    <w:p w:rsidR="0033272D" w:rsidRPr="00421653" w:rsidRDefault="00C23346" w:rsidP="0042165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color w:val="000000" w:themeColor="text1"/>
          <w:kern w:val="36"/>
          <w:sz w:val="24"/>
          <w:szCs w:val="24"/>
        </w:rPr>
        <mc:AlternateContent>
          <mc:Choice Requires="wpg">
            <w:drawing>
              <wp:anchor distT="0" distB="0" distL="114300" distR="114300" simplePos="0" relativeHeight="2517381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186055</wp:posOffset>
                </wp:positionV>
                <wp:extent cx="6166485" cy="2881630"/>
                <wp:effectExtent l="5715" t="12065" r="9525" b="11430"/>
                <wp:wrapNone/>
                <wp:docPr id="24" name="Group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66485" cy="2881630"/>
                          <a:chOff x="1134" y="10120"/>
                          <a:chExt cx="9711" cy="4538"/>
                        </a:xfrm>
                      </wpg:grpSpPr>
                      <wps:wsp>
                        <wps:cNvPr id="25" name="Rectangle 32"/>
                        <wps:cNvSpPr>
                          <a:spLocks noChangeArrowheads="1"/>
                        </wps:cNvSpPr>
                        <wps:spPr bwMode="auto">
                          <a:xfrm>
                            <a:off x="1890" y="10120"/>
                            <a:ext cx="8316" cy="497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33272D" w:rsidRPr="00334994" w:rsidRDefault="0033272D" w:rsidP="0033272D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  <w:r w:rsidRPr="00334994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Показатели качества функционирования</w:t>
                              </w:r>
                              <w:r w:rsidR="0001567A" w:rsidRPr="00334994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 xml:space="preserve"> логистического</w:t>
                              </w:r>
                              <w:r w:rsidRPr="00334994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 xml:space="preserve"> бизнес-процесса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" name="AutoShape 33"/>
                        <wps:cNvSpPr>
                          <a:spLocks noChangeArrowheads="1"/>
                        </wps:cNvSpPr>
                        <wps:spPr bwMode="auto">
                          <a:xfrm>
                            <a:off x="5454" y="11189"/>
                            <a:ext cx="756" cy="332"/>
                          </a:xfrm>
                          <a:prstGeom prst="downArrow">
                            <a:avLst>
                              <a:gd name="adj1" fmla="val 45556"/>
                              <a:gd name="adj2" fmla="val 32500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eaVert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" name="Rectangle 34"/>
                        <wps:cNvSpPr>
                          <a:spLocks noChangeArrowheads="1"/>
                        </wps:cNvSpPr>
                        <wps:spPr bwMode="auto">
                          <a:xfrm>
                            <a:off x="2934" y="10661"/>
                            <a:ext cx="5670" cy="401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33272D" w:rsidRPr="00334994" w:rsidRDefault="0033272D">
                              <w:pP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  <w:r w:rsidRPr="00334994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Регламенты, инструкции, технические условия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" name="Rectangle 35"/>
                        <wps:cNvSpPr>
                          <a:spLocks noChangeArrowheads="1"/>
                        </wps:cNvSpPr>
                        <wps:spPr bwMode="auto">
                          <a:xfrm>
                            <a:off x="3780" y="11641"/>
                            <a:ext cx="4158" cy="467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33272D" w:rsidRPr="00334994" w:rsidRDefault="0001567A" w:rsidP="0033272D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  <w:r w:rsidRPr="00334994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 xml:space="preserve">Производственный </w:t>
                              </w:r>
                              <w:r w:rsidR="0033272D" w:rsidRPr="00334994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процесс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" name="Rectangle 36"/>
                        <wps:cNvSpPr>
                          <a:spLocks noChangeArrowheads="1"/>
                        </wps:cNvSpPr>
                        <wps:spPr bwMode="auto">
                          <a:xfrm>
                            <a:off x="6210" y="12419"/>
                            <a:ext cx="4635" cy="143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655DD8" w:rsidRPr="00334994" w:rsidRDefault="001831FE" w:rsidP="00655DD8">
                              <w:pPr>
                                <w:spacing w:after="0" w:line="240" w:lineRule="auto"/>
                                <w:ind w:left="-142" w:right="-115"/>
                                <w:jc w:val="center"/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  <w:r w:rsidRPr="00334994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Показат</w:t>
                              </w:r>
                              <w:r w:rsidR="00694E14" w:rsidRPr="00334994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ели качества готовой продукции.</w:t>
                              </w:r>
                            </w:p>
                            <w:p w:rsidR="00694E14" w:rsidRPr="00334994" w:rsidRDefault="00694E14" w:rsidP="00694E14">
                              <w:pPr>
                                <w:spacing w:after="0" w:line="240" w:lineRule="auto"/>
                                <w:ind w:left="-142" w:right="-150"/>
                                <w:jc w:val="center"/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  <w:r w:rsidRPr="00334994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 xml:space="preserve">Показатели качества </w:t>
                              </w:r>
                            </w:p>
                            <w:p w:rsidR="00694E14" w:rsidRPr="00334994" w:rsidRDefault="00694E14" w:rsidP="00694E14">
                              <w:pPr>
                                <w:spacing w:after="0" w:line="240" w:lineRule="auto"/>
                                <w:ind w:left="-142" w:right="-150"/>
                                <w:jc w:val="center"/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  <w:r w:rsidRPr="00334994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транспортировки и хранения.</w:t>
                              </w:r>
                            </w:p>
                            <w:p w:rsidR="00694E14" w:rsidRPr="00334994" w:rsidRDefault="00694E14" w:rsidP="00694E14">
                              <w:pPr>
                                <w:spacing w:after="0" w:line="240" w:lineRule="auto"/>
                                <w:ind w:left="-142" w:right="-150"/>
                                <w:jc w:val="center"/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  <w:r w:rsidRPr="00334994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 xml:space="preserve">Показатели качества </w:t>
                              </w:r>
                            </w:p>
                            <w:p w:rsidR="001831FE" w:rsidRPr="00334994" w:rsidRDefault="001831FE" w:rsidP="00655DD8">
                              <w:pPr>
                                <w:spacing w:after="0" w:line="240" w:lineRule="auto"/>
                                <w:ind w:left="-142" w:right="-115"/>
                                <w:jc w:val="center"/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  <w:r w:rsidRPr="00334994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сервисного обслуживания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0" name="Rectangle 37"/>
                        <wps:cNvSpPr>
                          <a:spLocks noChangeArrowheads="1"/>
                        </wps:cNvSpPr>
                        <wps:spPr bwMode="auto">
                          <a:xfrm>
                            <a:off x="1134" y="12419"/>
                            <a:ext cx="3091" cy="143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694E14" w:rsidRPr="00334994" w:rsidRDefault="001831FE" w:rsidP="00655DD8">
                              <w:pPr>
                                <w:spacing w:after="0" w:line="240" w:lineRule="auto"/>
                                <w:ind w:left="-142" w:right="-150"/>
                                <w:jc w:val="center"/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  <w:r w:rsidRPr="00334994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 xml:space="preserve">Показатели качества </w:t>
                              </w:r>
                            </w:p>
                            <w:p w:rsidR="00655DD8" w:rsidRPr="00334994" w:rsidRDefault="001831FE" w:rsidP="00655DD8">
                              <w:pPr>
                                <w:spacing w:after="0" w:line="240" w:lineRule="auto"/>
                                <w:ind w:left="-142" w:right="-150"/>
                                <w:jc w:val="center"/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  <w:r w:rsidRPr="00334994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входящих</w:t>
                              </w:r>
                              <w:r w:rsidR="00655DD8" w:rsidRPr="00334994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 xml:space="preserve"> ресурсов</w:t>
                              </w:r>
                              <w:r w:rsidR="00694E14" w:rsidRPr="00334994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.</w:t>
                              </w:r>
                            </w:p>
                            <w:p w:rsidR="0001567A" w:rsidRPr="00334994" w:rsidRDefault="0001567A" w:rsidP="00655DD8">
                              <w:pPr>
                                <w:spacing w:after="0" w:line="240" w:lineRule="auto"/>
                                <w:ind w:left="-142" w:right="-150"/>
                                <w:jc w:val="center"/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  <w:r w:rsidRPr="00334994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 xml:space="preserve">Показатели качества </w:t>
                              </w:r>
                            </w:p>
                            <w:p w:rsidR="00694E14" w:rsidRPr="00334994" w:rsidRDefault="00694E14" w:rsidP="00655DD8">
                              <w:pPr>
                                <w:spacing w:after="0" w:line="240" w:lineRule="auto"/>
                                <w:ind w:left="-142" w:right="-150"/>
                                <w:jc w:val="center"/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  <w:r w:rsidRPr="00334994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Т</w:t>
                              </w:r>
                              <w:r w:rsidR="0001567A" w:rsidRPr="00334994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ранспортировки</w:t>
                              </w:r>
                            </w:p>
                            <w:p w:rsidR="001831FE" w:rsidRPr="00334994" w:rsidRDefault="0001567A" w:rsidP="00655DD8">
                              <w:pPr>
                                <w:spacing w:after="0" w:line="240" w:lineRule="auto"/>
                                <w:ind w:left="-142" w:right="-150"/>
                                <w:jc w:val="center"/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  <w:r w:rsidRPr="00334994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 xml:space="preserve"> и хранения</w:t>
                              </w:r>
                              <w:r w:rsidR="00694E14" w:rsidRPr="00334994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1" name="Rectangle 38"/>
                        <wps:cNvSpPr>
                          <a:spLocks noChangeArrowheads="1"/>
                        </wps:cNvSpPr>
                        <wps:spPr bwMode="auto">
                          <a:xfrm>
                            <a:off x="2160" y="13969"/>
                            <a:ext cx="7811" cy="689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1831FE" w:rsidRPr="00334994" w:rsidRDefault="001831FE" w:rsidP="00655DD8">
                              <w:pPr>
                                <w:spacing w:after="0" w:line="240" w:lineRule="auto"/>
                                <w:ind w:left="-142" w:right="-114"/>
                                <w:jc w:val="center"/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  <w:r w:rsidRPr="00334994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Показатели качества обеспечивающих потоков: финансовых, трудовых, информационных и тд.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" name="Rectangle 39"/>
                        <wps:cNvSpPr>
                          <a:spLocks noChangeArrowheads="1"/>
                        </wps:cNvSpPr>
                        <wps:spPr bwMode="auto">
                          <a:xfrm>
                            <a:off x="4510" y="12575"/>
                            <a:ext cx="1700" cy="99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1831FE" w:rsidRPr="00334994" w:rsidRDefault="001831FE" w:rsidP="00694E14">
                              <w:pPr>
                                <w:ind w:left="-142" w:right="-71"/>
                                <w:jc w:val="center"/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  <w:r w:rsidRPr="00334994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Персонал, информация, оборудование</w:t>
                              </w:r>
                            </w:p>
                          </w:txbxContent>
                        </wps:txbx>
                        <wps:bodyPr rot="0" vert="horz" wrap="square" lIns="18000" tIns="0" rIns="18000" bIns="0" anchor="ctr" anchorCtr="0" upright="1">
                          <a:noAutofit/>
                        </wps:bodyPr>
                      </wps:wsp>
                      <wps:wsp>
                        <wps:cNvPr id="33" name="AutoShape 41"/>
                        <wps:cNvSpPr>
                          <a:spLocks noChangeArrowheads="1"/>
                        </wps:cNvSpPr>
                        <wps:spPr bwMode="auto">
                          <a:xfrm rot="10800000">
                            <a:off x="4979" y="12244"/>
                            <a:ext cx="756" cy="331"/>
                          </a:xfrm>
                          <a:prstGeom prst="downArrow">
                            <a:avLst>
                              <a:gd name="adj1" fmla="val 45565"/>
                              <a:gd name="adj2" fmla="val 27782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eaVert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" name="AutoShape 42"/>
                        <wps:cNvSpPr>
                          <a:spLocks noChangeArrowheads="1"/>
                        </wps:cNvSpPr>
                        <wps:spPr bwMode="auto">
                          <a:xfrm>
                            <a:off x="1323" y="11777"/>
                            <a:ext cx="2457" cy="331"/>
                          </a:xfrm>
                          <a:prstGeom prst="rightArrow">
                            <a:avLst>
                              <a:gd name="adj1" fmla="val 50000"/>
                              <a:gd name="adj2" fmla="val 185574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" name="AutoShape 44"/>
                        <wps:cNvSpPr>
                          <a:spLocks noChangeArrowheads="1"/>
                        </wps:cNvSpPr>
                        <wps:spPr bwMode="auto">
                          <a:xfrm>
                            <a:off x="8127" y="11777"/>
                            <a:ext cx="2457" cy="331"/>
                          </a:xfrm>
                          <a:prstGeom prst="rightArrow">
                            <a:avLst>
                              <a:gd name="adj1" fmla="val 50000"/>
                              <a:gd name="adj2" fmla="val 185574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" name="Rectangle 45"/>
                        <wps:cNvSpPr>
                          <a:spLocks noChangeArrowheads="1"/>
                        </wps:cNvSpPr>
                        <wps:spPr bwMode="auto">
                          <a:xfrm>
                            <a:off x="1323" y="11279"/>
                            <a:ext cx="2079" cy="421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1831FE" w:rsidRPr="00334994" w:rsidRDefault="001831FE" w:rsidP="001831FE">
                              <w:pP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  <w:r w:rsidRPr="00334994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Ресурсы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" name="Rectangle 46"/>
                        <wps:cNvSpPr>
                          <a:spLocks noChangeArrowheads="1"/>
                        </wps:cNvSpPr>
                        <wps:spPr bwMode="auto">
                          <a:xfrm>
                            <a:off x="8127" y="11357"/>
                            <a:ext cx="2079" cy="42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1831FE" w:rsidRPr="00334994" w:rsidRDefault="001831FE" w:rsidP="001831FE">
                              <w:pP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  <w:r w:rsidRPr="00334994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ТМЦ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2" o:spid="_x0000_s1026" style="position:absolute;left:0;text-align:left;margin-left:0;margin-top:14.65pt;width:485.55pt;height:226.9pt;z-index:251738112" coordorigin="1134,10120" coordsize="9711,45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">
                <v:rect id="Rectangle 32" o:spid="_x0000_s1027" style="position:absolute;left:1890;top:10120;width:8316;height:49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LQku8QA&#10;AADbAAAADwAAAGRycy9kb3ducmV2LnhtbESPQWvCQBSE7wX/w/IKvTWbplhqdBVRLPZokktvz+wz&#10;SZt9G7KrSf31bqHgcZiZb5jFajStuFDvGssKXqIYBHFpdcOVgiLfPb+DcB5ZY2uZFPySg9Vy8rDA&#10;VNuBD3TJfCUChF2KCmrvu1RKV9Zk0EW2Iw7eyfYGfZB9JXWPQ4CbViZx/CYNNhwWauxoU1P5k52N&#10;gmOTFHg95B+xme1e/eeYf5+/tko9PY7rOQhPo7+H/9t7rSCZwt+X8APk8gY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S0JLvEAAAA2wAAAA8AAAAAAAAAAAAAAAAAmAIAAGRycy9k&#10;b3ducmV2LnhtbFBLBQYAAAAABAAEAPUAAACJAwAAAAA=&#10;">
                  <v:textbox>
                    <w:txbxContent>
                      <w:p w:rsidR="0033272D" w:rsidRPr="00334994" w:rsidRDefault="0033272D" w:rsidP="0033272D">
                        <w:pPr>
                          <w:jc w:val="center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334994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Показатели качества функционирования</w:t>
                        </w:r>
                        <w:r w:rsidR="0001567A" w:rsidRPr="00334994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логистического</w:t>
                        </w:r>
                        <w:r w:rsidRPr="00334994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бизнес-процесса</w:t>
                        </w:r>
                      </w:p>
                    </w:txbxContent>
                  </v:textbox>
                </v:rect>
                <v:shapetype id="_x0000_t67" coordsize="21600,21600" o:spt="67" adj="16200,5400" path="m0@0l@1@0@1,0@2,0@2@0,21600@0,10800,21600xe">
                  <v:stroke joinstyle="miter"/>
                  <v:formulas>
                    <v:f eqn="val #0"/>
                    <v:f eqn="val #1"/>
                    <v:f eqn="sum height 0 #1"/>
                    <v:f eqn="sum 10800 0 #1"/>
                    <v:f eqn="sum width 0 #0"/>
                    <v:f eqn="prod @4 @3 10800"/>
                    <v:f eqn="sum width 0 @5"/>
                  </v:formulas>
                  <v:path o:connecttype="custom" o:connectlocs="10800,0;0,@0;10800,21600;21600,@0" o:connectangles="270,180,90,0" textboxrect="@1,0,@2,@6"/>
                  <v:handles>
                    <v:h position="#1,#0" xrange="0,10800" yrange="0,21600"/>
                  </v:handles>
                </v:shapetype>
                <v:shape id="AutoShape 33" o:spid="_x0000_s1028" type="#_x0000_t67" style="position:absolute;left:5454;top:11189;width:756;height:33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Z+yXMMA&#10;AADbAAAADwAAAGRycy9kb3ducmV2LnhtbESPQWsCMRSE7wX/Q3iCt5rVw7asRhGhEBCEaks9PjbP&#10;7OLmZd2k7vbfN4LgcZiZb5jlenCNuFEXas8KZtMMBHHpTc1Wwdfx4/UdRIjIBhvPpOCPAqxXo5cl&#10;Fsb3/Em3Q7QiQTgUqKCKsS2kDGVFDsPUt8TJO/vOYUyys9J02Ce4a+Q8y3LpsOa0UGFL24rKy+HX&#10;Kdhra2fWXXZXvf/Je/2m8+b7pNRkPGwWICIN8Rl+tLVRMM/h/iX9ALn6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Z+yXMMAAADbAAAADwAAAAAAAAAAAAAAAACYAgAAZHJzL2Rv&#10;d25yZXYueG1sUEsFBgAAAAAEAAQA9QAAAIgDAAAAAA==&#10;" adj="14580,5880">
                  <v:textbox style="layout-flow:vertical-ideographic"/>
                </v:shape>
                <v:rect id="Rectangle 34" o:spid="_x0000_s1029" style="position:absolute;left:2934;top:10661;width:5670;height:40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G3J78QA&#10;AADbAAAADwAAAGRycy9kb3ducmV2LnhtbESPT2sCMRTE74LfIbxCbzWpbbe6bpRSEAqth66C18fm&#10;7R/cvKybqOu3N4WCx2FmfsNkq8G24ky9bxxreJ4oEMSFMw1XGnbb9dMMhA/IBlvHpOFKHlbL8SjD&#10;1LgL/9I5D5WIEPYpaqhD6FIpfVGTRT9xHXH0StdbDFH2lTQ9XiLctnKqVCItNhwXauzos6bikJ+s&#10;BkxezXFTvvxsv08JzqtBrd/2SuvHh+FjASLQEO7h//aX0TB9h78v8QfI5Q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htye/EAAAA2wAAAA8AAAAAAAAAAAAAAAAAmAIAAGRycy9k&#10;b3ducmV2LnhtbFBLBQYAAAAABAAEAPUAAACJAwAAAAA=&#10;" stroked="f">
                  <v:textbox>
                    <w:txbxContent>
                      <w:p w:rsidR="0033272D" w:rsidRPr="00334994" w:rsidRDefault="0033272D">
                        <w:pP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334994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Регламенты, инструкции, технические условия</w:t>
                        </w:r>
                      </w:p>
                    </w:txbxContent>
                  </v:textbox>
                </v:rect>
                <v:rect id="Rectangle 35" o:spid="_x0000_s1030" style="position:absolute;left:3780;top:11641;width:4158;height:46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rWLJb8A&#10;AADbAAAADwAAAGRycy9kb3ducmV2LnhtbERPTa/BQBTdv8R/mFyJ3TNViTxliBDCktrYXZ2rLZ07&#10;TWdQfr1ZSN7y5HxP562pxIMaV1pWMOhHIIgzq0vOFRzT9e8fCOeRNVaWScGLHMxnnZ8pJto+eU+P&#10;g89FCGGXoILC+zqR0mUFGXR9WxMH7mIbgz7AJpe6wWcIN5WMo2gkDZYcGgqsaVlQdjvcjYJzGR/x&#10;vU83kRmvh37Xptf7aaVUr9suJiA8tf5f/HVvtYI4jA1fwg+Qsw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qtYslvwAAANsAAAAPAAAAAAAAAAAAAAAAAJgCAABkcnMvZG93bnJl&#10;di54bWxQSwUGAAAAAAQABAD1AAAAhAMAAAAA&#10;">
                  <v:textbox>
                    <w:txbxContent>
                      <w:p w:rsidR="0033272D" w:rsidRPr="00334994" w:rsidRDefault="0001567A" w:rsidP="0033272D">
                        <w:pPr>
                          <w:jc w:val="center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334994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Производственный </w:t>
                        </w:r>
                        <w:r w:rsidR="0033272D" w:rsidRPr="00334994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процесс</w:t>
                        </w:r>
                      </w:p>
                    </w:txbxContent>
                  </v:textbox>
                </v:rect>
                <v:rect id="Rectangle 36" o:spid="_x0000_s1031" style="position:absolute;left:6210;top:12419;width:4635;height:143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W2g1cQA&#10;AADbAAAADwAAAGRycy9kb3ducmV2LnhtbESPX2vCMBTF34V9h3AHvmk60TGrUcZAEEVxVcTHS3Nt&#10;65qb0sRa9+mXgeDj4fz5cabz1pSiodoVlhW89SMQxKnVBWcKDvtF7wOE88gaS8uk4E4O5rOXzhRj&#10;bW/8TU3iMxFG2MWoIPe+iqV0aU4GXd9WxME729qgD7LOpK7xFsZNKQdR9C4NFhwIOVb0lVP6k1xN&#10;4A6ry2G72i42999j43brUzI6W6W6r+3nBISn1j/Dj/ZSKxiM4f9L+AFy9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FtoNXEAAAA2wAAAA8AAAAAAAAAAAAAAAAAmAIAAGRycy9k&#10;b3ducmV2LnhtbFBLBQYAAAAABAAEAPUAAACJAwAAAAA=&#10;">
                  <v:textbox inset="0,0,0,0">
                    <w:txbxContent>
                      <w:p w:rsidR="00655DD8" w:rsidRPr="00334994" w:rsidRDefault="001831FE" w:rsidP="00655DD8">
                        <w:pPr>
                          <w:spacing w:after="0" w:line="240" w:lineRule="auto"/>
                          <w:ind w:left="-142" w:right="-115"/>
                          <w:jc w:val="center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334994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Показат</w:t>
                        </w:r>
                        <w:r w:rsidR="00694E14" w:rsidRPr="00334994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ели качества готовой продукции.</w:t>
                        </w:r>
                      </w:p>
                      <w:p w:rsidR="00694E14" w:rsidRPr="00334994" w:rsidRDefault="00694E14" w:rsidP="00694E14">
                        <w:pPr>
                          <w:spacing w:after="0" w:line="240" w:lineRule="auto"/>
                          <w:ind w:left="-142" w:right="-150"/>
                          <w:jc w:val="center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334994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Показатели качества </w:t>
                        </w:r>
                      </w:p>
                      <w:p w:rsidR="00694E14" w:rsidRPr="00334994" w:rsidRDefault="00694E14" w:rsidP="00694E14">
                        <w:pPr>
                          <w:spacing w:after="0" w:line="240" w:lineRule="auto"/>
                          <w:ind w:left="-142" w:right="-150"/>
                          <w:jc w:val="center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334994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транспортировки и хранения.</w:t>
                        </w:r>
                      </w:p>
                      <w:p w:rsidR="00694E14" w:rsidRPr="00334994" w:rsidRDefault="00694E14" w:rsidP="00694E14">
                        <w:pPr>
                          <w:spacing w:after="0" w:line="240" w:lineRule="auto"/>
                          <w:ind w:left="-142" w:right="-150"/>
                          <w:jc w:val="center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334994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Показатели качества </w:t>
                        </w:r>
                      </w:p>
                      <w:p w:rsidR="001831FE" w:rsidRPr="00334994" w:rsidRDefault="001831FE" w:rsidP="00655DD8">
                        <w:pPr>
                          <w:spacing w:after="0" w:line="240" w:lineRule="auto"/>
                          <w:ind w:left="-142" w:right="-115"/>
                          <w:jc w:val="center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334994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сервисного обслуживания</w:t>
                        </w:r>
                      </w:p>
                    </w:txbxContent>
                  </v:textbox>
                </v:rect>
                <v:rect id="Rectangle 37" o:spid="_x0000_s1032" style="position:absolute;left:1134;top:12419;width:3091;height:143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Y6flcMA&#10;AADbAAAADwAAAGRycy9kb3ducmV2LnhtbERPS2vCQBC+F/wPyxR6azZ9SYmuIoJQWiqaingcsmMS&#10;zc6G7DbG/vrOodDjx/eezgfXqJ66UHs28JCkoIgLb2suDey+VvevoEJEtth4JgNXCjCfjW6mmFl/&#10;4S31eSyVhHDI0EAVY5tpHYqKHIbEt8TCHX3nMArsSm07vEi4a/Rjmo61w5qlocKWlhUV5/zbSe9z&#10;e9qt39erz+vPvg+bj0P+cvTG3N0OiwmoSEP8F/+536yBJ1kvX+QH6Nk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Y6flcMAAADbAAAADwAAAAAAAAAAAAAAAACYAgAAZHJzL2Rv&#10;d25yZXYueG1sUEsFBgAAAAAEAAQA9QAAAIgDAAAAAA==&#10;">
                  <v:textbox inset="0,0,0,0">
                    <w:txbxContent>
                      <w:p w:rsidR="00694E14" w:rsidRPr="00334994" w:rsidRDefault="001831FE" w:rsidP="00655DD8">
                        <w:pPr>
                          <w:spacing w:after="0" w:line="240" w:lineRule="auto"/>
                          <w:ind w:left="-142" w:right="-150"/>
                          <w:jc w:val="center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334994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Показатели качества </w:t>
                        </w:r>
                      </w:p>
                      <w:p w:rsidR="00655DD8" w:rsidRPr="00334994" w:rsidRDefault="001831FE" w:rsidP="00655DD8">
                        <w:pPr>
                          <w:spacing w:after="0" w:line="240" w:lineRule="auto"/>
                          <w:ind w:left="-142" w:right="-150"/>
                          <w:jc w:val="center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334994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входящих</w:t>
                        </w:r>
                        <w:r w:rsidR="00655DD8" w:rsidRPr="00334994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ресурсов</w:t>
                        </w:r>
                        <w:r w:rsidR="00694E14" w:rsidRPr="00334994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.</w:t>
                        </w:r>
                      </w:p>
                      <w:p w:rsidR="0001567A" w:rsidRPr="00334994" w:rsidRDefault="0001567A" w:rsidP="00655DD8">
                        <w:pPr>
                          <w:spacing w:after="0" w:line="240" w:lineRule="auto"/>
                          <w:ind w:left="-142" w:right="-150"/>
                          <w:jc w:val="center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334994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Показатели качества </w:t>
                        </w:r>
                      </w:p>
                      <w:p w:rsidR="00694E14" w:rsidRPr="00334994" w:rsidRDefault="00694E14" w:rsidP="00655DD8">
                        <w:pPr>
                          <w:spacing w:after="0" w:line="240" w:lineRule="auto"/>
                          <w:ind w:left="-142" w:right="-150"/>
                          <w:jc w:val="center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334994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Т</w:t>
                        </w:r>
                        <w:r w:rsidR="0001567A" w:rsidRPr="00334994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ранспортировки</w:t>
                        </w:r>
                      </w:p>
                      <w:p w:rsidR="001831FE" w:rsidRPr="00334994" w:rsidRDefault="0001567A" w:rsidP="00655DD8">
                        <w:pPr>
                          <w:spacing w:after="0" w:line="240" w:lineRule="auto"/>
                          <w:ind w:left="-142" w:right="-150"/>
                          <w:jc w:val="center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334994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и хранения</w:t>
                        </w:r>
                        <w:r w:rsidR="00694E14" w:rsidRPr="00334994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.</w:t>
                        </w:r>
                      </w:p>
                    </w:txbxContent>
                  </v:textbox>
                </v:rect>
                <v:rect id="Rectangle 38" o:spid="_x0000_s1033" style="position:absolute;left:2160;top:13969;width:7811;height:68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la0ZcQA&#10;AADbAAAADwAAAGRycy9kb3ducmV2LnhtbESPQWvCQBSE7wX/w/IEb3UTBWljNkEsFj1qvPT2mn0m&#10;abNvQ3YT0/76bqHQ4zAz3zBpPplWjNS7xrKCeBmBIC6tbrhScC0Oj08gnEfW2FomBV/kIM9mDykm&#10;2t75TOPFVyJA2CWooPa+S6R0ZU0G3dJ2xMG72d6gD7KvpO7xHuCmlaso2kiDDYeFGjva11R+Xgaj&#10;4L1ZXfH7XLxG5vmw9qep+BjeXpRazKfdFoSnyf+H/9pHrWAdw++X8ANk9g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5WtGXEAAAA2wAAAA8AAAAAAAAAAAAAAAAAmAIAAGRycy9k&#10;b3ducmV2LnhtbFBLBQYAAAAABAAEAPUAAACJAwAAAAA=&#10;">
                  <v:textbox>
                    <w:txbxContent>
                      <w:p w:rsidR="001831FE" w:rsidRPr="00334994" w:rsidRDefault="001831FE" w:rsidP="00655DD8">
                        <w:pPr>
                          <w:spacing w:after="0" w:line="240" w:lineRule="auto"/>
                          <w:ind w:left="-142" w:right="-114"/>
                          <w:jc w:val="center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334994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Показатели качества обеспечивающих потоков: финансовых, трудовых, информационных и тд.</w:t>
                        </w:r>
                      </w:p>
                    </w:txbxContent>
                  </v:textbox>
                </v:rect>
                <v:rect id="Rectangle 39" o:spid="_x0000_s1034" style="position:absolute;left:4510;top:12575;width:1700;height:99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q0EmcIA&#10;AADbAAAADwAAAGRycy9kb3ducmV2LnhtbESPT4vCMBTE7wt+h/AEb5rqomg1iiwIi+DBP+j10Tyb&#10;YvPSbaJWP70RhD0OM/MbZrZobCluVPvCsYJ+LwFBnDldcK7gsF91xyB8QNZYOiYFD/KwmLe+Zphq&#10;d+ct3XYhFxHCPkUFJoQqldJnhiz6nquIo3d2tcUQZZ1LXeM9wm0pB0kykhYLjgsGK/oxlF12V6vg&#10;z7hwOpyfGxwVwxO5DU7sca1Up90spyACNeE//Gn/agXfA3h/iT9Azl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urQSZwgAAANsAAAAPAAAAAAAAAAAAAAAAAJgCAABkcnMvZG93&#10;bnJldi54bWxQSwUGAAAAAAQABAD1AAAAhwMAAAAA&#10;" stroked="f">
                  <v:textbox inset=".5mm,0,.5mm,0">
                    <w:txbxContent>
                      <w:p w:rsidR="001831FE" w:rsidRPr="00334994" w:rsidRDefault="001831FE" w:rsidP="00694E14">
                        <w:pPr>
                          <w:ind w:left="-142" w:right="-71"/>
                          <w:jc w:val="center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334994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Персонал, информация, оборудование</w:t>
                        </w:r>
                      </w:p>
                    </w:txbxContent>
                  </v:textbox>
                </v:rect>
                <v:shape id="AutoShape 41" o:spid="_x0000_s1035" type="#_x0000_t67" style="position:absolute;left:4979;top:12244;width:756;height:331;rotation:1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l7/Y8UA&#10;AADbAAAADwAAAGRycy9kb3ducmV2LnhtbESPQWvCQBSE70L/w/IKXqRuqqAldRURBEEQNLalt5fs&#10;axKafRuyq67/3hUEj8PMfMPMFsE04kydqy0reB8mIIgLq2suFRyz9dsHCOeRNTaWScGVHCzmL70Z&#10;ptpeeE/ngy9FhLBLUUHlfZtK6YqKDLqhbYmj92c7gz7KrpS6w0uEm0aOkmQiDdYcFypsaVVR8X84&#10;GQX59/JrlVxzswthm5c/gwx/p5lS/dew/AThKfhn+NHeaAXjMdy/xB8g5z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mXv9jxQAAANsAAAAPAAAAAAAAAAAAAAAAAJgCAABkcnMv&#10;ZG93bnJldi54bWxQSwUGAAAAAAQABAD1AAAAigMAAAAA&#10;" adj="15599,5879">
                  <v:textbox style="layout-flow:vertical-ideographic"/>
                </v:shape>
                <v:shapetype id="_x0000_t13" coordsize="21600,21600" o:spt="13" adj="16200,5400" path="m@0,l@0@1,0@1,0@2@0@2@0,21600,21600,10800xe">
                  <v:stroke joinstyle="miter"/>
                  <v:formulas>
                    <v:f eqn="val #0"/>
                    <v:f eqn="val #1"/>
                    <v:f eqn="sum height 0 #1"/>
                    <v:f eqn="sum 10800 0 #1"/>
                    <v:f eqn="sum width 0 #0"/>
                    <v:f eqn="prod @4 @3 10800"/>
                    <v:f eqn="sum width 0 @5"/>
                  </v:formulas>
                  <v:path o:connecttype="custom" o:connectlocs="@0,0;0,10800;@0,21600;21600,10800" o:connectangles="270,180,90,0" textboxrect="0,@1,@6,@2"/>
                  <v:handles>
                    <v:h position="#0,#1" xrange="0,21600" yrange="0,10800"/>
                  </v:handles>
                </v:shapetype>
                <v:shape id="AutoShape 42" o:spid="_x0000_s1036" type="#_x0000_t13" style="position:absolute;left:1323;top:11777;width:2457;height:3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xqv2cMA&#10;AADbAAAADwAAAGRycy9kb3ducmV2LnhtbESPT2vCQBTE74LfYXlCb/piKyLRVcRS8Fb/HTw+s88k&#10;mH2bZrcm7ad3CwWPw8z8hlmsOlupOze+dKJhPEpAsWTOlJJrOB0/hjNQPpAYqpywhh/2sFr2ewtK&#10;jWtlz/dDyFWEiE9JQxFCnSL6rGBLfuRqluhdXWMpRNnkaBpqI9xW+JokU7RUSlwoqOZNwdnt8G01&#10;XKr36XlXf23RYLvj3wSP3f5T65dBt56DCtyFZ/i/vTUa3ibw9yX+AFw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2xqv2cMAAADbAAAADwAAAAAAAAAAAAAAAACYAgAAZHJzL2Rv&#10;d25yZXYueG1sUEsFBgAAAAAEAAQA9QAAAIgDAAAAAA==&#10;"/>
                <v:shape id="AutoShape 44" o:spid="_x0000_s1037" type="#_x0000_t13" style="position:absolute;left:8127;top:11777;width:2457;height:3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FYKQsMA&#10;AADbAAAADwAAAGRycy9kb3ducmV2LnhtbESPT2vCQBTE74LfYXlCb/piiyLRVcRS8Fb/HTw+s88k&#10;mH2bZrcm7ad3CwWPw8z8hlmsOlupOze+dKJhPEpAsWTOlJJrOB0/hjNQPpAYqpywhh/2sFr2ewtK&#10;jWtlz/dDyFWEiE9JQxFCnSL6rGBLfuRqluhdXWMpRNnkaBpqI9xW+JokU7RUSlwoqOZNwdnt8G01&#10;XKr36XlXf23RYLvj3wSP3f5T65dBt56DCtyFZ/i/vTUa3ibw9yX+AFw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FYKQsMAAADbAAAADwAAAAAAAAAAAAAAAACYAgAAZHJzL2Rv&#10;d25yZXYueG1sUEsFBgAAAAAEAAQA9QAAAIgDAAAAAA==&#10;"/>
                <v:rect id="Rectangle 45" o:spid="_x0000_s1038" style="position:absolute;left:1323;top:11279;width:2079;height:42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vj6qcQA&#10;AADbAAAADwAAAGRycy9kb3ducmV2LnhtbESPQWvCQBSE70L/w/IEb7pr04Y2dQ1FCAi1B7XQ6yP7&#10;TEKzb9PsRuO/dwsFj8PMfMOs8tG24ky9bxxrWC4UCOLSmYYrDV/HYv4Cwgdkg61j0nAlD/n6YbLC&#10;zLgL7+l8CJWIEPYZaqhD6DIpfVmTRb9wHXH0Tq63GKLsK2l6vES4beWjUqm02HBcqLGjTU3lz2Gw&#10;GjB9Mr+fp2R3/BhSfK1GVTx/K61n0/H9DUSgMdzD/+2t0ZCk8Pcl/gC5v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L4+qnEAAAA2wAAAA8AAAAAAAAAAAAAAAAAmAIAAGRycy9k&#10;b3ducmV2LnhtbFBLBQYAAAAABAAEAPUAAACJAwAAAAA=&#10;" stroked="f">
                  <v:textbox>
                    <w:txbxContent>
                      <w:p w:rsidR="001831FE" w:rsidRPr="00334994" w:rsidRDefault="001831FE" w:rsidP="001831FE">
                        <w:pP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334994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Ресурсы</w:t>
                        </w:r>
                      </w:p>
                    </w:txbxContent>
                  </v:textbox>
                </v:rect>
                <v:rect id="Rectangle 46" o:spid="_x0000_s1039" style="position:absolute;left:8127;top:11357;width:2079;height:42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bRfMsQA&#10;AADbAAAADwAAAGRycy9kb3ducmV2LnhtbESPQWvCQBSE70L/w/IKveluq6aaugmlIAjqobHQ6yP7&#10;TEKzb9Psqum/7wqCx2FmvmFW+WBbcabeN441PE8UCOLSmYYrDV+H9XgBwgdkg61j0vBHHvLsYbTC&#10;1LgLf9K5CJWIEPYpaqhD6FIpfVmTRT9xHXH0jq63GKLsK2l6vES4beWLUom02HBcqLGjj5rKn+Jk&#10;NWAyM7/743R32J4SXFaDWs+/ldZPj8P7G4hAQ7iHb+2N0TB9heuX+ANk9g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20XzLEAAAA2wAAAA8AAAAAAAAAAAAAAAAAmAIAAGRycy9k&#10;b3ducmV2LnhtbFBLBQYAAAAABAAEAPUAAACJAwAAAAA=&#10;" stroked="f">
                  <v:textbox>
                    <w:txbxContent>
                      <w:p w:rsidR="001831FE" w:rsidRPr="00334994" w:rsidRDefault="001831FE" w:rsidP="001831FE">
                        <w:pP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334994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ТМЦ</w:t>
                        </w:r>
                      </w:p>
                    </w:txbxContent>
                  </v:textbox>
                </v:rect>
              </v:group>
            </w:pict>
          </mc:Fallback>
        </mc:AlternateContent>
      </w:r>
    </w:p>
    <w:p w:rsidR="0033272D" w:rsidRPr="00421653" w:rsidRDefault="0033272D" w:rsidP="0042165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</w:rPr>
      </w:pPr>
    </w:p>
    <w:p w:rsidR="0033272D" w:rsidRPr="00421653" w:rsidRDefault="0033272D" w:rsidP="0042165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</w:rPr>
      </w:pPr>
    </w:p>
    <w:p w:rsidR="0033272D" w:rsidRPr="00421653" w:rsidRDefault="0033272D" w:rsidP="0042165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</w:rPr>
      </w:pPr>
    </w:p>
    <w:p w:rsidR="0033272D" w:rsidRPr="00421653" w:rsidRDefault="0033272D" w:rsidP="0042165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</w:rPr>
      </w:pPr>
    </w:p>
    <w:p w:rsidR="0033272D" w:rsidRPr="00421653" w:rsidRDefault="0033272D" w:rsidP="0042165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</w:rPr>
      </w:pPr>
    </w:p>
    <w:p w:rsidR="0033272D" w:rsidRPr="00421653" w:rsidRDefault="0033272D" w:rsidP="0042165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</w:rPr>
      </w:pPr>
    </w:p>
    <w:p w:rsidR="0033272D" w:rsidRPr="00421653" w:rsidRDefault="0033272D" w:rsidP="0042165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</w:rPr>
      </w:pPr>
    </w:p>
    <w:p w:rsidR="0033272D" w:rsidRPr="00421653" w:rsidRDefault="0033272D" w:rsidP="0042165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</w:rPr>
      </w:pPr>
    </w:p>
    <w:p w:rsidR="0033272D" w:rsidRPr="00421653" w:rsidRDefault="0033272D" w:rsidP="0042165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</w:rPr>
      </w:pPr>
    </w:p>
    <w:p w:rsidR="001831FE" w:rsidRPr="00421653" w:rsidRDefault="001831FE" w:rsidP="00A92DDC">
      <w:pPr>
        <w:spacing w:after="0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</w:rPr>
      </w:pPr>
    </w:p>
    <w:p w:rsidR="000E6D10" w:rsidRDefault="000E6D10" w:rsidP="00A92DDC">
      <w:pPr>
        <w:spacing w:after="0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</w:rPr>
      </w:pPr>
    </w:p>
    <w:p w:rsidR="00A92DDC" w:rsidRPr="00421653" w:rsidRDefault="00A92DDC" w:rsidP="00A92DD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</w:rPr>
      </w:pPr>
    </w:p>
    <w:p w:rsidR="001831FE" w:rsidRPr="00421653" w:rsidRDefault="001831FE" w:rsidP="00421653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421653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</w:rPr>
        <w:t xml:space="preserve">Рисунок 1 </w:t>
      </w:r>
      <w:r w:rsidR="00A92DDC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</w:rPr>
        <w:t>–</w:t>
      </w:r>
      <w:r w:rsidRPr="00421653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</w:rPr>
        <w:t xml:space="preserve"> </w:t>
      </w:r>
      <w:r w:rsidRPr="00421653">
        <w:rPr>
          <w:rFonts w:ascii="Times New Roman" w:hAnsi="Times New Roman" w:cs="Times New Roman"/>
          <w:sz w:val="24"/>
          <w:szCs w:val="24"/>
        </w:rPr>
        <w:t xml:space="preserve">Показатели качества функционирования </w:t>
      </w:r>
      <w:r w:rsidR="00A92DDC">
        <w:rPr>
          <w:rFonts w:ascii="Times New Roman" w:hAnsi="Times New Roman" w:cs="Times New Roman"/>
          <w:sz w:val="24"/>
          <w:szCs w:val="24"/>
        </w:rPr>
        <w:t xml:space="preserve">логистического </w:t>
      </w:r>
      <w:r w:rsidRPr="00421653">
        <w:rPr>
          <w:rFonts w:ascii="Times New Roman" w:hAnsi="Times New Roman" w:cs="Times New Roman"/>
          <w:sz w:val="24"/>
          <w:szCs w:val="24"/>
        </w:rPr>
        <w:t>бизнес-процесса</w:t>
      </w:r>
    </w:p>
    <w:p w:rsidR="009A6D1F" w:rsidRPr="00421653" w:rsidRDefault="00694E14" w:rsidP="0042165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94E14">
        <w:rPr>
          <w:rFonts w:ascii="Times New Roman" w:eastAsia="TimesNewRoman,Italic" w:hAnsi="Times New Roman" w:cs="Times New Roman"/>
          <w:iCs/>
          <w:color w:val="000000" w:themeColor="text1"/>
          <w:sz w:val="24"/>
          <w:szCs w:val="24"/>
        </w:rPr>
        <w:t>Однако, в</w:t>
      </w:r>
      <w:r w:rsidR="009A6D1F" w:rsidRPr="00694E14">
        <w:rPr>
          <w:rFonts w:ascii="Times New Roman" w:hAnsi="Times New Roman" w:cs="Times New Roman"/>
          <w:sz w:val="24"/>
          <w:szCs w:val="24"/>
        </w:rPr>
        <w:t>недрение</w:t>
      </w:r>
      <w:r w:rsidR="009A6D1F" w:rsidRPr="00421653">
        <w:rPr>
          <w:rFonts w:ascii="Times New Roman" w:hAnsi="Times New Roman" w:cs="Times New Roman"/>
          <w:sz w:val="24"/>
          <w:szCs w:val="24"/>
        </w:rPr>
        <w:t xml:space="preserve"> и функционирование управления качеством </w:t>
      </w:r>
      <w:r w:rsidR="00E00827" w:rsidRPr="00421653">
        <w:rPr>
          <w:rFonts w:ascii="Times New Roman" w:hAnsi="Times New Roman" w:cs="Times New Roman"/>
          <w:sz w:val="24"/>
          <w:szCs w:val="24"/>
        </w:rPr>
        <w:t>логистических бизнес-</w:t>
      </w:r>
      <w:r w:rsidR="009A6D1F" w:rsidRPr="00421653">
        <w:rPr>
          <w:rFonts w:ascii="Times New Roman" w:hAnsi="Times New Roman" w:cs="Times New Roman"/>
          <w:sz w:val="24"/>
          <w:szCs w:val="24"/>
        </w:rPr>
        <w:t xml:space="preserve">процессов </w:t>
      </w:r>
      <w:r w:rsidR="00E00827" w:rsidRPr="00421653">
        <w:rPr>
          <w:rFonts w:ascii="Times New Roman" w:hAnsi="Times New Roman" w:cs="Times New Roman"/>
          <w:sz w:val="24"/>
          <w:szCs w:val="24"/>
        </w:rPr>
        <w:t>машиностроительных предприятий</w:t>
      </w:r>
      <w:r w:rsidR="009A6D1F" w:rsidRPr="00421653">
        <w:rPr>
          <w:rFonts w:ascii="Times New Roman" w:hAnsi="Times New Roman" w:cs="Times New Roman"/>
          <w:sz w:val="24"/>
          <w:szCs w:val="24"/>
        </w:rPr>
        <w:t xml:space="preserve"> гарантирует обеспечение параметров </w:t>
      </w:r>
      <w:r w:rsidR="00E00827" w:rsidRPr="00421653">
        <w:rPr>
          <w:rFonts w:ascii="Times New Roman" w:hAnsi="Times New Roman" w:cs="Times New Roman"/>
          <w:sz w:val="24"/>
          <w:szCs w:val="24"/>
        </w:rPr>
        <w:t>заданного</w:t>
      </w:r>
      <w:r w:rsidR="009A6D1F" w:rsidRPr="00421653">
        <w:rPr>
          <w:rFonts w:ascii="Times New Roman" w:hAnsi="Times New Roman" w:cs="Times New Roman"/>
          <w:sz w:val="24"/>
          <w:szCs w:val="24"/>
        </w:rPr>
        <w:t xml:space="preserve"> качества только в том случае, если </w:t>
      </w:r>
      <w:r w:rsidR="00E00827" w:rsidRPr="00421653">
        <w:rPr>
          <w:rFonts w:ascii="Times New Roman" w:hAnsi="Times New Roman" w:cs="Times New Roman"/>
          <w:sz w:val="24"/>
          <w:szCs w:val="24"/>
        </w:rPr>
        <w:t xml:space="preserve">система </w:t>
      </w:r>
      <w:r w:rsidR="009A6D1F" w:rsidRPr="00421653">
        <w:rPr>
          <w:rFonts w:ascii="Times New Roman" w:hAnsi="Times New Roman" w:cs="Times New Roman"/>
          <w:sz w:val="24"/>
          <w:szCs w:val="24"/>
        </w:rPr>
        <w:t>в</w:t>
      </w:r>
      <w:r w:rsidR="00E00827" w:rsidRPr="00421653">
        <w:rPr>
          <w:rFonts w:ascii="Times New Roman" w:hAnsi="Times New Roman" w:cs="Times New Roman"/>
          <w:sz w:val="24"/>
          <w:szCs w:val="24"/>
        </w:rPr>
        <w:t>недрена</w:t>
      </w:r>
      <w:r w:rsidR="009A6D1F" w:rsidRPr="0042165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у</w:t>
      </w:r>
      <w:r w:rsidR="009A6D1F" w:rsidRPr="00421653">
        <w:rPr>
          <w:rFonts w:ascii="Times New Roman" w:hAnsi="Times New Roman" w:cs="Times New Roman"/>
          <w:sz w:val="24"/>
          <w:szCs w:val="24"/>
        </w:rPr>
        <w:t xml:space="preserve"> </w:t>
      </w:r>
      <w:r w:rsidR="00E00827" w:rsidRPr="00421653">
        <w:rPr>
          <w:rFonts w:ascii="Times New Roman" w:hAnsi="Times New Roman" w:cs="Times New Roman"/>
          <w:sz w:val="24"/>
          <w:szCs w:val="24"/>
        </w:rPr>
        <w:t xml:space="preserve">всех </w:t>
      </w:r>
      <w:r>
        <w:rPr>
          <w:rFonts w:ascii="Times New Roman" w:hAnsi="Times New Roman" w:cs="Times New Roman"/>
          <w:sz w:val="24"/>
          <w:szCs w:val="24"/>
        </w:rPr>
        <w:t>участников цепочки создания ценности:</w:t>
      </w:r>
      <w:r w:rsidR="009A6D1F" w:rsidRPr="00421653">
        <w:rPr>
          <w:rFonts w:ascii="Times New Roman" w:hAnsi="Times New Roman" w:cs="Times New Roman"/>
          <w:sz w:val="24"/>
          <w:szCs w:val="24"/>
        </w:rPr>
        <w:t xml:space="preserve"> </w:t>
      </w:r>
      <w:r w:rsidR="00ED250B" w:rsidRPr="00421653">
        <w:rPr>
          <w:rFonts w:ascii="Times New Roman" w:hAnsi="Times New Roman" w:cs="Times New Roman"/>
          <w:sz w:val="24"/>
          <w:szCs w:val="24"/>
        </w:rPr>
        <w:t xml:space="preserve">поставщики → </w:t>
      </w:r>
      <w:r w:rsidR="009A6D1F" w:rsidRPr="00421653">
        <w:rPr>
          <w:rFonts w:ascii="Times New Roman" w:hAnsi="Times New Roman" w:cs="Times New Roman"/>
          <w:sz w:val="24"/>
          <w:szCs w:val="24"/>
        </w:rPr>
        <w:t xml:space="preserve">производители → </w:t>
      </w:r>
      <w:r w:rsidR="00ED250B" w:rsidRPr="00421653">
        <w:rPr>
          <w:rFonts w:ascii="Times New Roman" w:hAnsi="Times New Roman" w:cs="Times New Roman"/>
          <w:sz w:val="24"/>
          <w:szCs w:val="24"/>
        </w:rPr>
        <w:t>складские центры</w:t>
      </w:r>
      <w:r w:rsidR="009A6D1F" w:rsidRPr="00421653">
        <w:rPr>
          <w:rFonts w:ascii="Times New Roman" w:hAnsi="Times New Roman" w:cs="Times New Roman"/>
          <w:sz w:val="24"/>
          <w:szCs w:val="24"/>
        </w:rPr>
        <w:t xml:space="preserve"> → транспортные компании → </w:t>
      </w:r>
      <w:r w:rsidR="00ED250B" w:rsidRPr="00421653">
        <w:rPr>
          <w:rFonts w:ascii="Times New Roman" w:hAnsi="Times New Roman" w:cs="Times New Roman"/>
          <w:sz w:val="24"/>
          <w:szCs w:val="24"/>
        </w:rPr>
        <w:t>сервисные центры</w:t>
      </w:r>
      <w:r w:rsidR="009A6D1F" w:rsidRPr="00421653">
        <w:rPr>
          <w:rFonts w:ascii="Times New Roman" w:hAnsi="Times New Roman" w:cs="Times New Roman"/>
          <w:sz w:val="24"/>
          <w:szCs w:val="24"/>
        </w:rPr>
        <w:t xml:space="preserve"> (рисунок </w:t>
      </w:r>
      <w:r w:rsidR="001831FE" w:rsidRPr="00421653">
        <w:rPr>
          <w:rFonts w:ascii="Times New Roman" w:hAnsi="Times New Roman" w:cs="Times New Roman"/>
          <w:sz w:val="24"/>
          <w:szCs w:val="24"/>
        </w:rPr>
        <w:t>2</w:t>
      </w:r>
      <w:r w:rsidR="009A6D1F" w:rsidRPr="00421653">
        <w:rPr>
          <w:rFonts w:ascii="Times New Roman" w:hAnsi="Times New Roman" w:cs="Times New Roman"/>
          <w:sz w:val="24"/>
          <w:szCs w:val="24"/>
        </w:rPr>
        <w:t>):</w:t>
      </w:r>
    </w:p>
    <w:p w:rsidR="00836C86" w:rsidRPr="00421653" w:rsidRDefault="00C23346" w:rsidP="0042165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mc:AlternateContent>
          <mc:Choice Requires="wpg">
            <w:drawing>
              <wp:anchor distT="0" distB="0" distL="114300" distR="114300" simplePos="0" relativeHeight="251761664" behindDoc="0" locked="0" layoutInCell="1" allowOverlap="1">
                <wp:simplePos x="0" y="0"/>
                <wp:positionH relativeFrom="column">
                  <wp:posOffset>228600</wp:posOffset>
                </wp:positionH>
                <wp:positionV relativeFrom="paragraph">
                  <wp:posOffset>114300</wp:posOffset>
                </wp:positionV>
                <wp:extent cx="5876925" cy="5257800"/>
                <wp:effectExtent l="53340" t="5715" r="60960" b="13335"/>
                <wp:wrapNone/>
                <wp:docPr id="1" name="Group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76925" cy="5257800"/>
                          <a:chOff x="1491" y="1494"/>
                          <a:chExt cx="9255" cy="8280"/>
                        </a:xfrm>
                      </wpg:grpSpPr>
                      <wps:wsp>
                        <wps:cNvPr id="2" name="Rectangle 3"/>
                        <wps:cNvSpPr>
                          <a:spLocks noChangeArrowheads="1"/>
                        </wps:cNvSpPr>
                        <wps:spPr bwMode="auto">
                          <a:xfrm>
                            <a:off x="1494" y="1494"/>
                            <a:ext cx="9252" cy="1256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ED250B" w:rsidRPr="00695F27" w:rsidRDefault="006E48CE" w:rsidP="006E48CE">
                              <w:pPr>
                                <w:spacing w:after="0" w:line="240" w:lineRule="auto"/>
                                <w:rPr>
                                  <w:rStyle w:val="aa"/>
                                  <w:rFonts w:ascii="Times New Roman" w:hAnsi="Times New Roman" w:cs="Times New Roman"/>
                                  <w:b w:val="0"/>
                                  <w:bCs w:val="0"/>
                                  <w:sz w:val="24"/>
                                  <w:szCs w:val="24"/>
                                </w:rPr>
                              </w:pPr>
                              <w:r w:rsidRPr="00695F27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Поставщик</w:t>
                              </w:r>
                              <w:r w:rsidR="00ED250B" w:rsidRPr="00695F27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 xml:space="preserve"> </w:t>
                              </w:r>
                              <w:r w:rsidR="00B82729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 xml:space="preserve">(местный рынок </w:t>
                              </w:r>
                              <w:r w:rsidRPr="00695F27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 xml:space="preserve"> / РФ</w:t>
                              </w:r>
                              <w:r w:rsidR="00B82729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)</w:t>
                              </w:r>
                            </w:p>
                            <w:p w:rsidR="00ED250B" w:rsidRPr="00695F27" w:rsidRDefault="00ED250B" w:rsidP="006E48CE">
                              <w:pPr>
                                <w:spacing w:after="0" w:line="240" w:lineRule="auto"/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  <w:r w:rsidRPr="00695F27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государственные (ГОСТы), отраслевые (ОСТы), республиканские (РСТ) и технические условия (ТУ)</w:t>
                              </w:r>
                            </w:p>
                            <w:p w:rsidR="006E48CE" w:rsidRPr="00695F27" w:rsidRDefault="006E48CE" w:rsidP="006E48CE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  <w:r w:rsidRPr="00695F27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Стандарт ISO 9001:2000 , ISO/TS 16949:2002 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" name="Rectangle 4"/>
                        <wps:cNvSpPr>
                          <a:spLocks noChangeArrowheads="1"/>
                        </wps:cNvSpPr>
                        <wps:spPr bwMode="auto">
                          <a:xfrm>
                            <a:off x="1491" y="8874"/>
                            <a:ext cx="9252" cy="9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6E48CE" w:rsidRPr="00421653" w:rsidRDefault="00695F27" w:rsidP="00854436">
                              <w:pPr>
                                <w:spacing w:after="0" w:line="240" w:lineRule="auto"/>
                                <w:ind w:firstLine="180"/>
                                <w:rPr>
                                  <w:rFonts w:ascii="Times New Roman" w:hAnsi="Times New Roman" w:cs="Times New Roman"/>
                                  <w:sz w:val="24"/>
                                  <w:szCs w:val="28"/>
                                </w:rPr>
                              </w:pPr>
                              <w:r w:rsidRPr="00FD38F2">
                                <w:rPr>
                                  <w:rFonts w:ascii="Times New Roman" w:hAnsi="Times New Roman" w:cs="Times New Roman"/>
                                  <w:sz w:val="24"/>
                                  <w:szCs w:val="28"/>
                                </w:rPr>
                                <w:t>Сервисные</w:t>
                              </w:r>
                              <w:r w:rsidRPr="00421653">
                                <w:rPr>
                                  <w:rFonts w:ascii="Times New Roman" w:hAnsi="Times New Roman" w:cs="Times New Roman"/>
                                  <w:sz w:val="24"/>
                                  <w:szCs w:val="28"/>
                                </w:rPr>
                                <w:t xml:space="preserve"> </w:t>
                              </w:r>
                              <w:r w:rsidRPr="00FD38F2">
                                <w:rPr>
                                  <w:rFonts w:ascii="Times New Roman" w:hAnsi="Times New Roman" w:cs="Times New Roman"/>
                                  <w:sz w:val="24"/>
                                  <w:szCs w:val="28"/>
                                </w:rPr>
                                <w:t>центры</w:t>
                              </w:r>
                              <w:r w:rsidRPr="00421653">
                                <w:rPr>
                                  <w:rFonts w:ascii="Times New Roman" w:hAnsi="Times New Roman" w:cs="Times New Roman"/>
                                  <w:sz w:val="24"/>
                                  <w:szCs w:val="28"/>
                                </w:rPr>
                                <w:t xml:space="preserve"> </w:t>
                              </w:r>
                              <w:r w:rsidRPr="00FD38F2">
                                <w:rPr>
                                  <w:rFonts w:ascii="Times New Roman" w:hAnsi="Times New Roman" w:cs="Times New Roman"/>
                                  <w:sz w:val="24"/>
                                  <w:szCs w:val="28"/>
                                </w:rPr>
                                <w:t>РФ</w:t>
                              </w:r>
                              <w:r w:rsidR="006E48CE" w:rsidRPr="00421653">
                                <w:rPr>
                                  <w:rFonts w:ascii="Times New Roman" w:hAnsi="Times New Roman" w:cs="Times New Roman"/>
                                  <w:sz w:val="24"/>
                                  <w:szCs w:val="28"/>
                                </w:rPr>
                                <w:t xml:space="preserve"> </w:t>
                              </w:r>
                            </w:p>
                            <w:p w:rsidR="006E48CE" w:rsidRPr="00FD38F2" w:rsidRDefault="00FD38F2" w:rsidP="00854436">
                              <w:pPr>
                                <w:spacing w:after="0" w:line="240" w:lineRule="auto"/>
                                <w:ind w:firstLine="180"/>
                                <w:jc w:val="both"/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</w:rPr>
                              </w:pPr>
                              <w:r w:rsidRPr="00FD38F2">
                                <w:rPr>
                                  <w:rFonts w:ascii="Times New Roman" w:hAnsi="Times New Roman" w:cs="Times New Roman"/>
                                  <w:sz w:val="24"/>
                                  <w:shd w:val="clear" w:color="auto" w:fill="FFFFFF"/>
                                </w:rPr>
                                <w:t>ГОСТ 18322-2016. "Межгосударственный </w:t>
                              </w:r>
                              <w:r w:rsidRPr="00FD38F2">
                                <w:rPr>
                                  <w:rStyle w:val="ab"/>
                                  <w:rFonts w:ascii="Times New Roman" w:hAnsi="Times New Roman" w:cs="Times New Roman"/>
                                  <w:bCs/>
                                  <w:i w:val="0"/>
                                  <w:iCs w:val="0"/>
                                  <w:sz w:val="24"/>
                                  <w:shd w:val="clear" w:color="auto" w:fill="FFFFFF"/>
                                </w:rPr>
                                <w:t>стандарт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hd w:val="clear" w:color="auto" w:fill="FFFFFF"/>
                                </w:rPr>
                                <w:t xml:space="preserve">. Система </w:t>
                              </w:r>
                              <w:r w:rsidRPr="00FD38F2">
                                <w:rPr>
                                  <w:rFonts w:ascii="Times New Roman" w:hAnsi="Times New Roman" w:cs="Times New Roman"/>
                                  <w:sz w:val="24"/>
                                  <w:shd w:val="clear" w:color="auto" w:fill="FFFFFF"/>
                                </w:rPr>
                                <w:t>технического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hd w:val="clear" w:color="auto" w:fill="FFFFFF"/>
                                </w:rPr>
                                <w:t xml:space="preserve"> </w:t>
                              </w:r>
                              <w:r w:rsidRPr="00FD38F2">
                                <w:rPr>
                                  <w:rStyle w:val="ab"/>
                                  <w:rFonts w:ascii="Times New Roman" w:hAnsi="Times New Roman" w:cs="Times New Roman"/>
                                  <w:bCs/>
                                  <w:i w:val="0"/>
                                  <w:iCs w:val="0"/>
                                  <w:sz w:val="24"/>
                                  <w:shd w:val="clear" w:color="auto" w:fill="FFFFFF"/>
                                </w:rPr>
                                <w:t>обслуживания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hd w:val="clear" w:color="auto" w:fill="FFFFFF"/>
                                </w:rPr>
                                <w:t xml:space="preserve"> </w:t>
                              </w:r>
                              <w:r w:rsidRPr="00FD38F2">
                                <w:rPr>
                                  <w:rFonts w:ascii="Times New Roman" w:hAnsi="Times New Roman" w:cs="Times New Roman"/>
                                  <w:sz w:val="24"/>
                                  <w:shd w:val="clear" w:color="auto" w:fill="FFFFFF"/>
                                </w:rPr>
                                <w:t>и ремонта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hd w:val="clear" w:color="auto" w:fill="FFFFFF"/>
                                </w:rPr>
                                <w:t xml:space="preserve"> </w:t>
                              </w:r>
                              <w:r w:rsidRPr="00FD38F2">
                                <w:rPr>
                                  <w:rStyle w:val="ab"/>
                                  <w:rFonts w:ascii="Times New Roman" w:hAnsi="Times New Roman" w:cs="Times New Roman"/>
                                  <w:bCs/>
                                  <w:i w:val="0"/>
                                  <w:iCs w:val="0"/>
                                  <w:sz w:val="24"/>
                                  <w:shd w:val="clear" w:color="auto" w:fill="FFFFFF"/>
                                </w:rPr>
                                <w:t>техники</w:t>
                              </w:r>
                              <w:r w:rsidRPr="00FD38F2">
                                <w:rPr>
                                  <w:rFonts w:ascii="Times New Roman" w:hAnsi="Times New Roman" w:cs="Times New Roman"/>
                                  <w:sz w:val="24"/>
                                  <w:shd w:val="clear" w:color="auto" w:fill="FFFFFF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0" tIns="10800" rIns="0" bIns="10800" anchor="t" anchorCtr="0" upright="1">
                          <a:noAutofit/>
                        </wps:bodyPr>
                      </wps:wsp>
                      <wps:wsp>
                        <wps:cNvPr id="4" name="Rectangle 5"/>
                        <wps:cNvSpPr>
                          <a:spLocks noChangeArrowheads="1"/>
                        </wps:cNvSpPr>
                        <wps:spPr bwMode="auto">
                          <a:xfrm>
                            <a:off x="2060" y="2934"/>
                            <a:ext cx="8120" cy="978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prstDash val="dash"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B82729" w:rsidRDefault="006E48CE" w:rsidP="006E48CE">
                              <w:pPr>
                                <w:spacing w:after="0" w:line="240" w:lineRule="auto"/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  <w:r w:rsidRPr="00695F27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 xml:space="preserve">Транспортная компания </w:t>
                              </w:r>
                              <w:r w:rsidR="00B82729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(местная)</w:t>
                              </w:r>
                            </w:p>
                            <w:p w:rsidR="006E48CE" w:rsidRPr="00695F27" w:rsidRDefault="00836C86" w:rsidP="006E48CE">
                              <w:pPr>
                                <w:spacing w:after="0" w:line="240" w:lineRule="auto"/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shd w:val="clear" w:color="auto" w:fill="FFFFFF"/>
                                </w:rPr>
                              </w:pPr>
                              <w:r w:rsidRPr="00695F27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shd w:val="clear" w:color="auto" w:fill="FFFFFF"/>
                                </w:rPr>
                                <w:t>ГОСТ Р51004-ГОСТ Р51005</w:t>
                              </w:r>
                            </w:p>
                            <w:p w:rsidR="00836C86" w:rsidRPr="00695F27" w:rsidRDefault="00836C86" w:rsidP="006E48CE">
                              <w:pPr>
                                <w:spacing w:after="0" w:line="240" w:lineRule="auto"/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  <w:r w:rsidRPr="00695F27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shd w:val="clear" w:color="auto" w:fill="FFFFFF"/>
                                </w:rPr>
                                <w:t>ГОСТ Р 51005-96 "Услуги транспортные. Грузовые перевозки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Rectangle 6"/>
                        <wps:cNvSpPr>
                          <a:spLocks noChangeArrowheads="1"/>
                        </wps:cNvSpPr>
                        <wps:spPr bwMode="auto">
                          <a:xfrm>
                            <a:off x="1494" y="4194"/>
                            <a:ext cx="8874" cy="711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836C86" w:rsidRPr="00695F27" w:rsidRDefault="008D58AE" w:rsidP="00836C86">
                              <w:pPr>
                                <w:spacing w:after="0" w:line="240" w:lineRule="auto"/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  <w:r w:rsidRPr="00695F27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 xml:space="preserve">Склады временного хранения \ таможенный склад </w:t>
                              </w:r>
                              <w:r w:rsidR="00836C86" w:rsidRPr="00695F27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 xml:space="preserve"> </w:t>
                              </w:r>
                              <w:r w:rsidR="00B82729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(местные</w:t>
                              </w:r>
                              <w:r w:rsidRPr="00695F27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 xml:space="preserve"> /РФ</w:t>
                              </w:r>
                              <w:r w:rsidR="00B82729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)</w:t>
                              </w:r>
                            </w:p>
                            <w:p w:rsidR="00836C86" w:rsidRPr="00695F27" w:rsidRDefault="00695F27" w:rsidP="00836C86">
                              <w:pPr>
                                <w:spacing w:after="0" w:line="240" w:lineRule="auto"/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  <w:r w:rsidRPr="00695F27">
                                <w:rPr>
                                  <w:rFonts w:ascii="Times New Roman" w:hAnsi="Times New Roman" w:cs="Times New Roman"/>
                                  <w:color w:val="000000"/>
                                  <w:sz w:val="24"/>
                                  <w:szCs w:val="24"/>
                                  <w:shd w:val="clear" w:color="auto" w:fill="FFFFFF"/>
                                </w:rPr>
                                <w:t>Стандарты складов временного хранения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Rectangle 7"/>
                        <wps:cNvSpPr>
                          <a:spLocks noChangeArrowheads="1"/>
                        </wps:cNvSpPr>
                        <wps:spPr bwMode="auto">
                          <a:xfrm>
                            <a:off x="2060" y="5217"/>
                            <a:ext cx="8120" cy="421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prstDash val="dash"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695F27" w:rsidRPr="00695F27" w:rsidRDefault="00695F27" w:rsidP="00695F27">
                              <w:pPr>
                                <w:spacing w:after="0" w:line="240" w:lineRule="auto"/>
                                <w:rPr>
                                  <w:rFonts w:ascii="Times New Roman" w:hAnsi="Times New Roman" w:cs="Times New Roman"/>
                                  <w:sz w:val="24"/>
                                  <w:szCs w:val="28"/>
                                </w:rPr>
                              </w:pPr>
                              <w:r w:rsidRPr="00695F27">
                                <w:rPr>
                                  <w:rFonts w:ascii="Times New Roman" w:hAnsi="Times New Roman" w:cs="Times New Roman"/>
                                  <w:sz w:val="24"/>
                                  <w:szCs w:val="28"/>
                                </w:rPr>
                                <w:t xml:space="preserve">Транспортная компания </w:t>
                              </w:r>
                              <w:r w:rsidR="00B82729">
                                <w:rPr>
                                  <w:rFonts w:ascii="Times New Roman" w:hAnsi="Times New Roman" w:cs="Times New Roman"/>
                                  <w:sz w:val="24"/>
                                  <w:szCs w:val="28"/>
                                </w:rPr>
                                <w:t>(местная</w:t>
                              </w:r>
                              <w:r w:rsidRPr="00695F27">
                                <w:rPr>
                                  <w:rFonts w:ascii="Times New Roman" w:hAnsi="Times New Roman" w:cs="Times New Roman"/>
                                  <w:sz w:val="24"/>
                                  <w:szCs w:val="28"/>
                                </w:rPr>
                                <w:t xml:space="preserve"> / РФ</w:t>
                              </w:r>
                              <w:r w:rsidR="00B82729">
                                <w:rPr>
                                  <w:rFonts w:ascii="Times New Roman" w:hAnsi="Times New Roman" w:cs="Times New Roman"/>
                                  <w:sz w:val="24"/>
                                  <w:szCs w:val="28"/>
                                </w:rPr>
                                <w:t>)</w:t>
                              </w:r>
                            </w:p>
                            <w:p w:rsidR="00695F27" w:rsidRPr="00695F27" w:rsidRDefault="00695F27" w:rsidP="00695F27">
                              <w:pPr>
                                <w:spacing w:after="0" w:line="240" w:lineRule="auto"/>
                                <w:rPr>
                                  <w:rFonts w:ascii="Times New Roman" w:hAnsi="Times New Roman" w:cs="Times New Roman"/>
                                  <w:sz w:val="24"/>
                                  <w:szCs w:val="28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" name="Rectangle 14"/>
                        <wps:cNvSpPr>
                          <a:spLocks noChangeArrowheads="1"/>
                        </wps:cNvSpPr>
                        <wps:spPr bwMode="auto">
                          <a:xfrm>
                            <a:off x="1494" y="5814"/>
                            <a:ext cx="9252" cy="1199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695F27" w:rsidRPr="00695F27" w:rsidRDefault="00695F27" w:rsidP="00695F27">
                              <w:pPr>
                                <w:spacing w:after="0" w:line="240" w:lineRule="auto"/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en-US"/>
                                </w:rPr>
                              </w:pPr>
                              <w:r w:rsidRPr="00695F27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Производитель</w:t>
                              </w:r>
                              <w:r w:rsidRPr="00695F27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en-US"/>
                                </w:rPr>
                                <w:t xml:space="preserve"> </w:t>
                              </w:r>
                              <w:r w:rsidR="00B82729" w:rsidRPr="00B33AE7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en-US"/>
                                </w:rPr>
                                <w:t>(</w:t>
                              </w:r>
                              <w:r w:rsidR="00B82729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местный</w:t>
                              </w:r>
                              <w:r w:rsidR="00B82729" w:rsidRPr="00B33AE7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en-US"/>
                                </w:rPr>
                                <w:t>)</w:t>
                              </w:r>
                              <w:r w:rsidRPr="00695F27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en-US"/>
                                </w:rPr>
                                <w:t xml:space="preserve"> </w:t>
                              </w:r>
                            </w:p>
                            <w:p w:rsidR="00695F27" w:rsidRPr="00695F27" w:rsidRDefault="00695F27" w:rsidP="00695F27">
                              <w:pPr>
                                <w:spacing w:after="0" w:line="240" w:lineRule="auto"/>
                                <w:rPr>
                                  <w:rStyle w:val="aa"/>
                                  <w:rFonts w:ascii="Times New Roman" w:hAnsi="Times New Roman" w:cs="Times New Roman"/>
                                  <w:b w:val="0"/>
                                  <w:sz w:val="24"/>
                                  <w:szCs w:val="24"/>
                                  <w:bdr w:val="none" w:sz="0" w:space="0" w:color="auto" w:frame="1"/>
                                  <w:shd w:val="clear" w:color="auto" w:fill="FFFFFF"/>
                                  <w:lang w:val="en-US"/>
                                </w:rPr>
                              </w:pPr>
                              <w:r w:rsidRPr="00695F27">
                                <w:rPr>
                                  <w:rStyle w:val="aa"/>
                                  <w:rFonts w:ascii="Times New Roman" w:hAnsi="Times New Roman" w:cs="Times New Roman"/>
                                  <w:b w:val="0"/>
                                  <w:sz w:val="24"/>
                                  <w:szCs w:val="24"/>
                                  <w:bdr w:val="none" w:sz="0" w:space="0" w:color="auto" w:frame="1"/>
                                  <w:shd w:val="clear" w:color="auto" w:fill="FFFFFF"/>
                                  <w:lang w:val="en-US"/>
                                </w:rPr>
                                <w:t>EN, TEMA, DIN, DIN EN, DIN EN ISO, AD </w:t>
                              </w:r>
                            </w:p>
                            <w:p w:rsidR="00695F27" w:rsidRPr="00695F27" w:rsidRDefault="00695F27" w:rsidP="00695F27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  <w:r w:rsidRPr="00695F27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государственные (ГОСТы), отраслевые (ОСТы), республиканские (РСТ) и технические условия (ТУ)</w:t>
                              </w:r>
                            </w:p>
                            <w:p w:rsidR="00695F27" w:rsidRPr="00695F27" w:rsidRDefault="00695F27" w:rsidP="00695F27">
                              <w:pPr>
                                <w:spacing w:after="0" w:line="240" w:lineRule="auto"/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" name="Rectangle 15"/>
                        <wps:cNvSpPr>
                          <a:spLocks noChangeArrowheads="1"/>
                        </wps:cNvSpPr>
                        <wps:spPr bwMode="auto">
                          <a:xfrm>
                            <a:off x="1494" y="7254"/>
                            <a:ext cx="8874" cy="68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695F27" w:rsidRPr="00695F27" w:rsidRDefault="00695F27" w:rsidP="00695F27">
                              <w:pPr>
                                <w:spacing w:after="0" w:line="240" w:lineRule="auto"/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  <w:r w:rsidRPr="00695F27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 xml:space="preserve">Склады временного хранения \ таможенный склад  </w:t>
                              </w:r>
                              <w:r w:rsidR="00B82729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(местный</w:t>
                              </w:r>
                              <w:r w:rsidRPr="00695F27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 xml:space="preserve"> /РФ</w:t>
                              </w:r>
                              <w:r w:rsidR="00B82729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)</w:t>
                              </w:r>
                            </w:p>
                            <w:p w:rsidR="00695F27" w:rsidRPr="00695F27" w:rsidRDefault="00695F27" w:rsidP="00695F27">
                              <w:pPr>
                                <w:spacing w:after="0" w:line="240" w:lineRule="auto"/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  <w:r w:rsidRPr="00695F27">
                                <w:rPr>
                                  <w:rFonts w:ascii="Times New Roman" w:hAnsi="Times New Roman" w:cs="Times New Roman"/>
                                  <w:color w:val="000000"/>
                                  <w:sz w:val="24"/>
                                  <w:szCs w:val="24"/>
                                  <w:shd w:val="clear" w:color="auto" w:fill="FFFFFF"/>
                                </w:rPr>
                                <w:t>Стандарты складов временного хранения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" name="Rectangle 16"/>
                        <wps:cNvSpPr>
                          <a:spLocks noChangeArrowheads="1"/>
                        </wps:cNvSpPr>
                        <wps:spPr bwMode="auto">
                          <a:xfrm>
                            <a:off x="2034" y="8154"/>
                            <a:ext cx="8497" cy="426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prstDash val="dash"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695F27" w:rsidRPr="00B82729" w:rsidRDefault="00695F27" w:rsidP="00695F27">
                              <w:pPr>
                                <w:spacing w:after="0" w:line="240" w:lineRule="auto"/>
                                <w:rPr>
                                  <w:rFonts w:ascii="Times New Roman" w:hAnsi="Times New Roman" w:cs="Times New Roman"/>
                                  <w:sz w:val="24"/>
                                  <w:szCs w:val="28"/>
                                </w:rPr>
                              </w:pPr>
                              <w:r w:rsidRPr="00B82729">
                                <w:rPr>
                                  <w:rFonts w:ascii="Times New Roman" w:hAnsi="Times New Roman" w:cs="Times New Roman"/>
                                  <w:sz w:val="24"/>
                                  <w:szCs w:val="28"/>
                                </w:rPr>
                                <w:t xml:space="preserve">Транспортная компания </w:t>
                              </w:r>
                              <w:r w:rsidR="00B82729">
                                <w:rPr>
                                  <w:rFonts w:ascii="Times New Roman" w:hAnsi="Times New Roman" w:cs="Times New Roman"/>
                                  <w:sz w:val="24"/>
                                  <w:szCs w:val="28"/>
                                </w:rPr>
                                <w:t>(местная</w:t>
                              </w:r>
                              <w:r w:rsidRPr="00B82729">
                                <w:rPr>
                                  <w:rFonts w:ascii="Times New Roman" w:hAnsi="Times New Roman" w:cs="Times New Roman"/>
                                  <w:sz w:val="24"/>
                                  <w:szCs w:val="28"/>
                                </w:rPr>
                                <w:t xml:space="preserve"> / РФ</w:t>
                              </w:r>
                              <w:r w:rsidR="00B82729">
                                <w:rPr>
                                  <w:rFonts w:ascii="Times New Roman" w:hAnsi="Times New Roman" w:cs="Times New Roman"/>
                                  <w:sz w:val="24"/>
                                  <w:szCs w:val="28"/>
                                </w:rPr>
                                <w:t>)</w:t>
                              </w:r>
                            </w:p>
                            <w:p w:rsidR="00695F27" w:rsidRPr="00B82729" w:rsidRDefault="00695F27" w:rsidP="00695F27">
                              <w:pPr>
                                <w:spacing w:after="0" w:line="240" w:lineRule="auto"/>
                                <w:rPr>
                                  <w:rFonts w:ascii="Times New Roman" w:hAnsi="Times New Roman" w:cs="Times New Roman"/>
                                  <w:sz w:val="24"/>
                                  <w:szCs w:val="28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" name="AutoShape 17"/>
                        <wps:cNvCnPr>
                          <a:cxnSpLocks noChangeShapeType="1"/>
                        </wps:cNvCnPr>
                        <wps:spPr bwMode="auto">
                          <a:xfrm>
                            <a:off x="5837" y="2750"/>
                            <a:ext cx="1" cy="184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" name="AutoShape 18"/>
                        <wps:cNvCnPr>
                          <a:cxnSpLocks noChangeShapeType="1"/>
                        </wps:cNvCnPr>
                        <wps:spPr bwMode="auto">
                          <a:xfrm>
                            <a:off x="1683" y="2750"/>
                            <a:ext cx="1" cy="1444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" name="AutoShape 19"/>
                        <wps:cNvCnPr>
                          <a:cxnSpLocks noChangeShapeType="1"/>
                        </wps:cNvCnPr>
                        <wps:spPr bwMode="auto">
                          <a:xfrm>
                            <a:off x="10557" y="2750"/>
                            <a:ext cx="0" cy="3064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" name="AutoShape 20"/>
                        <wps:cNvCnPr>
                          <a:cxnSpLocks noChangeShapeType="1"/>
                        </wps:cNvCnPr>
                        <wps:spPr bwMode="auto">
                          <a:xfrm>
                            <a:off x="5842" y="4905"/>
                            <a:ext cx="0" cy="312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" name="AutoShape 21"/>
                        <wps:cNvCnPr>
                          <a:cxnSpLocks noChangeShapeType="1"/>
                        </wps:cNvCnPr>
                        <wps:spPr bwMode="auto">
                          <a:xfrm flipH="1">
                            <a:off x="5837" y="3912"/>
                            <a:ext cx="1" cy="282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" name="AutoShape 22"/>
                        <wps:cNvCnPr>
                          <a:cxnSpLocks noChangeShapeType="1"/>
                        </wps:cNvCnPr>
                        <wps:spPr bwMode="auto">
                          <a:xfrm>
                            <a:off x="1683" y="4905"/>
                            <a:ext cx="0" cy="909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6" name="AutoShape 23"/>
                        <wps:cNvCnPr>
                          <a:cxnSpLocks noChangeShapeType="1"/>
                        </wps:cNvCnPr>
                        <wps:spPr bwMode="auto">
                          <a:xfrm flipH="1">
                            <a:off x="5837" y="5634"/>
                            <a:ext cx="5" cy="18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7" name="AutoShape 24"/>
                        <wps:cNvCnPr>
                          <a:cxnSpLocks noChangeShapeType="1"/>
                        </wps:cNvCnPr>
                        <wps:spPr bwMode="auto">
                          <a:xfrm>
                            <a:off x="10746" y="2750"/>
                            <a:ext cx="0" cy="3064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8" name="AutoShape 25"/>
                        <wps:cNvCnPr>
                          <a:cxnSpLocks noChangeShapeType="1"/>
                        </wps:cNvCnPr>
                        <wps:spPr bwMode="auto">
                          <a:xfrm>
                            <a:off x="5837" y="7013"/>
                            <a:ext cx="0" cy="241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" name="AutoShape 26"/>
                        <wps:cNvCnPr>
                          <a:cxnSpLocks noChangeShapeType="1"/>
                        </wps:cNvCnPr>
                        <wps:spPr bwMode="auto">
                          <a:xfrm>
                            <a:off x="10746" y="7060"/>
                            <a:ext cx="0" cy="1814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0" name="AutoShape 27"/>
                        <wps:cNvCnPr>
                          <a:cxnSpLocks noChangeShapeType="1"/>
                        </wps:cNvCnPr>
                        <wps:spPr bwMode="auto">
                          <a:xfrm>
                            <a:off x="10557" y="7013"/>
                            <a:ext cx="0" cy="1371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" name="AutoShape 28"/>
                        <wps:cNvCnPr>
                          <a:cxnSpLocks noChangeShapeType="1"/>
                        </wps:cNvCnPr>
                        <wps:spPr bwMode="auto">
                          <a:xfrm>
                            <a:off x="5837" y="7939"/>
                            <a:ext cx="0" cy="215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2" name="AutoShape 29"/>
                        <wps:cNvCnPr>
                          <a:cxnSpLocks noChangeShapeType="1"/>
                        </wps:cNvCnPr>
                        <wps:spPr bwMode="auto">
                          <a:xfrm>
                            <a:off x="5814" y="8580"/>
                            <a:ext cx="0" cy="294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3" name="AutoShape 30"/>
                        <wps:cNvCnPr>
                          <a:cxnSpLocks noChangeShapeType="1"/>
                        </wps:cNvCnPr>
                        <wps:spPr bwMode="auto">
                          <a:xfrm>
                            <a:off x="1494" y="7674"/>
                            <a:ext cx="0" cy="120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3" o:spid="_x0000_s1040" style="position:absolute;left:0;text-align:left;margin-left:18pt;margin-top:9pt;width:462.75pt;height:414pt;z-index:251761664" coordorigin="1491,1494" coordsize="9255,82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">
                <v:rect id="Rectangle 3" o:spid="_x0000_s1041" style="position:absolute;left:1494;top:1494;width:9252;height:125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ZnIbcMA&#10;AADaAAAADwAAAGRycy9kb3ducmV2LnhtbESPT2vCQBTE74LfYXlCb7oxgrTRVaRFqcf8ufT2mn0m&#10;abNvQ3ZN0n76bqHQ4zAzv2H2x8m0YqDeNZYVrFcRCOLS6oYrBUV+Xj6CcB5ZY2uZFHyRg+NhPttj&#10;ou3IKQ2Zr0SAsEtQQe19l0jpypoMupXtiIN3s71BH2RfSd3jGOCmlXEUbaXBhsNCjR0911R+Znej&#10;4L2JC/xO80tkns4bf53yj/vbi1IPi+m0A+Fp8v/hv/arVhDD75VwA+Th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ZnIbcMAAADaAAAADwAAAAAAAAAAAAAAAACYAgAAZHJzL2Rv&#10;d25yZXYueG1sUEsFBgAAAAAEAAQA9QAAAIgDAAAAAA==&#10;">
                  <v:textbox>
                    <w:txbxContent>
                      <w:p w:rsidR="00ED250B" w:rsidRPr="00695F27" w:rsidRDefault="006E48CE" w:rsidP="006E48CE">
                        <w:pPr>
                          <w:spacing w:after="0" w:line="240" w:lineRule="auto"/>
                          <w:rPr>
                            <w:rStyle w:val="aa"/>
                            <w:rFonts w:ascii="Times New Roman" w:hAnsi="Times New Roman" w:cs="Times New Roman"/>
                            <w:b w:val="0"/>
                            <w:bCs w:val="0"/>
                            <w:sz w:val="24"/>
                            <w:szCs w:val="24"/>
                          </w:rPr>
                        </w:pPr>
                        <w:r w:rsidRPr="00695F2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Поставщик</w:t>
                        </w:r>
                        <w:r w:rsidR="00ED250B" w:rsidRPr="00695F2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r w:rsidR="00B82729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(местный рынок </w:t>
                        </w:r>
                        <w:r w:rsidRPr="00695F2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/ РФ</w:t>
                        </w:r>
                        <w:r w:rsidR="00B82729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)</w:t>
                        </w:r>
                      </w:p>
                      <w:p w:rsidR="00ED250B" w:rsidRPr="00695F27" w:rsidRDefault="00ED250B" w:rsidP="006E48CE">
                        <w:pPr>
                          <w:spacing w:after="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695F2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государственные (ГОСТы), отраслевые (ОСТы), республиканские (РСТ) и технические условия (ТУ)</w:t>
                        </w:r>
                      </w:p>
                      <w:p w:rsidR="006E48CE" w:rsidRPr="00695F27" w:rsidRDefault="006E48CE" w:rsidP="006E48CE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  <w:r w:rsidRPr="00695F2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Стандарт ISO 9001:2000 , ISO/TS 16949:2002 </w:t>
                        </w:r>
                      </w:p>
                    </w:txbxContent>
                  </v:textbox>
                </v:rect>
                <v:rect id="Rectangle 4" o:spid="_x0000_s1042" style="position:absolute;left:1491;top:8874;width:9252;height:9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6xh9MEA&#10;AADaAAAADwAAAGRycy9kb3ducmV2LnhtbESPzWrDMBCE74G+g9hCb7GcH+LiRgltoLQ9BTt9gMXa&#10;WibWykhK7L59FQj0OMzMN8x2P9leXMmHzrGCRZaDIG6c7rhV8H16nz+DCBFZY++YFPxSgP3uYbbF&#10;UruRK7rWsRUJwqFEBSbGoZQyNIYshswNxMn7cd5iTNK3UnscE9z2cpnnG2mx47RgcKCDoeZcX6yC&#10;4svLlaGiejO2OS7HNa0/PCn19Di9voCINMX/8L39qRWs4HYl3QC5+w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esYfTBAAAA2gAAAA8AAAAAAAAAAAAAAAAAmAIAAGRycy9kb3du&#10;cmV2LnhtbFBLBQYAAAAABAAEAPUAAACGAwAAAAA=&#10;">
                  <v:textbox inset="0,.3mm,0,.3mm">
                    <w:txbxContent>
                      <w:p w:rsidR="006E48CE" w:rsidRPr="00421653" w:rsidRDefault="00695F27" w:rsidP="00854436">
                        <w:pPr>
                          <w:spacing w:after="0" w:line="240" w:lineRule="auto"/>
                          <w:ind w:firstLine="180"/>
                          <w:rPr>
                            <w:rFonts w:ascii="Times New Roman" w:hAnsi="Times New Roman" w:cs="Times New Roman"/>
                            <w:sz w:val="24"/>
                            <w:szCs w:val="28"/>
                          </w:rPr>
                        </w:pPr>
                        <w:r w:rsidRPr="00FD38F2">
                          <w:rPr>
                            <w:rFonts w:ascii="Times New Roman" w:hAnsi="Times New Roman" w:cs="Times New Roman"/>
                            <w:sz w:val="24"/>
                            <w:szCs w:val="28"/>
                          </w:rPr>
                          <w:t>Сервисные</w:t>
                        </w:r>
                        <w:r w:rsidRPr="00421653">
                          <w:rPr>
                            <w:rFonts w:ascii="Times New Roman" w:hAnsi="Times New Roman" w:cs="Times New Roman"/>
                            <w:sz w:val="24"/>
                            <w:szCs w:val="28"/>
                          </w:rPr>
                          <w:t xml:space="preserve"> </w:t>
                        </w:r>
                        <w:r w:rsidRPr="00FD38F2">
                          <w:rPr>
                            <w:rFonts w:ascii="Times New Roman" w:hAnsi="Times New Roman" w:cs="Times New Roman"/>
                            <w:sz w:val="24"/>
                            <w:szCs w:val="28"/>
                          </w:rPr>
                          <w:t>центры</w:t>
                        </w:r>
                        <w:r w:rsidRPr="00421653">
                          <w:rPr>
                            <w:rFonts w:ascii="Times New Roman" w:hAnsi="Times New Roman" w:cs="Times New Roman"/>
                            <w:sz w:val="24"/>
                            <w:szCs w:val="28"/>
                          </w:rPr>
                          <w:t xml:space="preserve"> </w:t>
                        </w:r>
                        <w:r w:rsidRPr="00FD38F2">
                          <w:rPr>
                            <w:rFonts w:ascii="Times New Roman" w:hAnsi="Times New Roman" w:cs="Times New Roman"/>
                            <w:sz w:val="24"/>
                            <w:szCs w:val="28"/>
                          </w:rPr>
                          <w:t>РФ</w:t>
                        </w:r>
                        <w:r w:rsidR="006E48CE" w:rsidRPr="00421653">
                          <w:rPr>
                            <w:rFonts w:ascii="Times New Roman" w:hAnsi="Times New Roman" w:cs="Times New Roman"/>
                            <w:sz w:val="24"/>
                            <w:szCs w:val="28"/>
                          </w:rPr>
                          <w:t xml:space="preserve"> </w:t>
                        </w:r>
                      </w:p>
                      <w:p w:rsidR="006E48CE" w:rsidRPr="00FD38F2" w:rsidRDefault="00FD38F2" w:rsidP="00854436">
                        <w:pPr>
                          <w:spacing w:after="0" w:line="240" w:lineRule="auto"/>
                          <w:ind w:firstLine="180"/>
                          <w:jc w:val="both"/>
                          <w:rPr>
                            <w:rFonts w:ascii="Times New Roman" w:hAnsi="Times New Roman" w:cs="Times New Roman"/>
                            <w:sz w:val="28"/>
                            <w:szCs w:val="28"/>
                          </w:rPr>
                        </w:pPr>
                        <w:r w:rsidRPr="00FD38F2">
                          <w:rPr>
                            <w:rFonts w:ascii="Times New Roman" w:hAnsi="Times New Roman" w:cs="Times New Roman"/>
                            <w:sz w:val="24"/>
                            <w:shd w:val="clear" w:color="auto" w:fill="FFFFFF"/>
                          </w:rPr>
                          <w:t>ГОСТ 18322-2016. "Межгосударственный </w:t>
                        </w:r>
                        <w:r w:rsidRPr="00FD38F2">
                          <w:rPr>
                            <w:rStyle w:val="ab"/>
                            <w:rFonts w:ascii="Times New Roman" w:hAnsi="Times New Roman" w:cs="Times New Roman"/>
                            <w:bCs/>
                            <w:i w:val="0"/>
                            <w:iCs w:val="0"/>
                            <w:sz w:val="24"/>
                            <w:shd w:val="clear" w:color="auto" w:fill="FFFFFF"/>
                          </w:rPr>
                          <w:t>стандарт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hd w:val="clear" w:color="auto" w:fill="FFFFFF"/>
                          </w:rPr>
                          <w:t xml:space="preserve">. Система </w:t>
                        </w:r>
                        <w:r w:rsidRPr="00FD38F2">
                          <w:rPr>
                            <w:rFonts w:ascii="Times New Roman" w:hAnsi="Times New Roman" w:cs="Times New Roman"/>
                            <w:sz w:val="24"/>
                            <w:shd w:val="clear" w:color="auto" w:fill="FFFFFF"/>
                          </w:rPr>
                          <w:t>технического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hd w:val="clear" w:color="auto" w:fill="FFFFFF"/>
                          </w:rPr>
                          <w:t xml:space="preserve"> </w:t>
                        </w:r>
                        <w:r w:rsidRPr="00FD38F2">
                          <w:rPr>
                            <w:rStyle w:val="ab"/>
                            <w:rFonts w:ascii="Times New Roman" w:hAnsi="Times New Roman" w:cs="Times New Roman"/>
                            <w:bCs/>
                            <w:i w:val="0"/>
                            <w:iCs w:val="0"/>
                            <w:sz w:val="24"/>
                            <w:shd w:val="clear" w:color="auto" w:fill="FFFFFF"/>
                          </w:rPr>
                          <w:t>обслуживания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hd w:val="clear" w:color="auto" w:fill="FFFFFF"/>
                          </w:rPr>
                          <w:t xml:space="preserve"> </w:t>
                        </w:r>
                        <w:r w:rsidRPr="00FD38F2">
                          <w:rPr>
                            <w:rFonts w:ascii="Times New Roman" w:hAnsi="Times New Roman" w:cs="Times New Roman"/>
                            <w:sz w:val="24"/>
                            <w:shd w:val="clear" w:color="auto" w:fill="FFFFFF"/>
                          </w:rPr>
                          <w:t>и ремонта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hd w:val="clear" w:color="auto" w:fill="FFFFFF"/>
                          </w:rPr>
                          <w:t xml:space="preserve"> </w:t>
                        </w:r>
                        <w:r w:rsidRPr="00FD38F2">
                          <w:rPr>
                            <w:rStyle w:val="ab"/>
                            <w:rFonts w:ascii="Times New Roman" w:hAnsi="Times New Roman" w:cs="Times New Roman"/>
                            <w:bCs/>
                            <w:i w:val="0"/>
                            <w:iCs w:val="0"/>
                            <w:sz w:val="24"/>
                            <w:shd w:val="clear" w:color="auto" w:fill="FFFFFF"/>
                          </w:rPr>
                          <w:t>техники</w:t>
                        </w:r>
                        <w:r w:rsidRPr="00FD38F2">
                          <w:rPr>
                            <w:rFonts w:ascii="Times New Roman" w:hAnsi="Times New Roman" w:cs="Times New Roman"/>
                            <w:sz w:val="24"/>
                            <w:shd w:val="clear" w:color="auto" w:fill="FFFFFF"/>
                          </w:rPr>
                          <w:t>.</w:t>
                        </w:r>
                      </w:p>
                    </w:txbxContent>
                  </v:textbox>
                </v:rect>
                <v:rect id="Rectangle 5" o:spid="_x0000_s1043" style="position:absolute;left:2060;top:2934;width:8120;height:97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JU8EMUA&#10;AADaAAAADwAAAGRycy9kb3ducmV2LnhtbESPQWvCQBSE74X+h+UVvBTdVFqR6ColUOglSNUWj4/s&#10;M4lm38bs06T/vlso9DjMzDfMcj24Rt2oC7VnA0+TBBRx4W3NpYH97m08BxUE2WLjmQx8U4D16v5u&#10;ian1PX/QbSulihAOKRqoRNpU61BU5DBMfEscvaPvHEqUXalth32Eu0ZPk2SmHdYcFypsKauoOG+v&#10;zsBRXr76z8310l4O2WMpeX7Kprkxo4fhdQFKaJD/8F/73Rp4ht8r8Qbo1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MlTwQxQAAANoAAAAPAAAAAAAAAAAAAAAAAJgCAABkcnMv&#10;ZG93bnJldi54bWxQSwUGAAAAAAQABAD1AAAAigMAAAAA&#10;">
                  <v:stroke dashstyle="dash"/>
                  <v:textbox>
                    <w:txbxContent>
                      <w:p w:rsidR="00B82729" w:rsidRDefault="006E48CE" w:rsidP="006E48CE">
                        <w:pPr>
                          <w:spacing w:after="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695F2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Транспортная компания </w:t>
                        </w:r>
                        <w:r w:rsidR="00B82729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(местная)</w:t>
                        </w:r>
                      </w:p>
                      <w:p w:rsidR="006E48CE" w:rsidRPr="00695F27" w:rsidRDefault="00836C86" w:rsidP="006E48CE">
                        <w:pPr>
                          <w:spacing w:after="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shd w:val="clear" w:color="auto" w:fill="FFFFFF"/>
                          </w:rPr>
                        </w:pPr>
                        <w:r w:rsidRPr="00695F2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shd w:val="clear" w:color="auto" w:fill="FFFFFF"/>
                          </w:rPr>
                          <w:t>ГОСТ Р51004-ГОСТ Р51005</w:t>
                        </w:r>
                      </w:p>
                      <w:p w:rsidR="00836C86" w:rsidRPr="00695F27" w:rsidRDefault="00836C86" w:rsidP="006E48CE">
                        <w:pPr>
                          <w:spacing w:after="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695F2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shd w:val="clear" w:color="auto" w:fill="FFFFFF"/>
                          </w:rPr>
                          <w:t>ГОСТ Р 51005-96 "Услуги транспортные. Грузовые перевозки</w:t>
                        </w:r>
                      </w:p>
                    </w:txbxContent>
                  </v:textbox>
                </v:rect>
                <v:rect id="Rectangle 6" o:spid="_x0000_s1044" style="position:absolute;left:1494;top:4194;width:8874;height:71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nBQGcEA&#10;AADaAAAADwAAAGRycy9kb3ducmV2LnhtbESPQYvCMBSE7wv+h/AEb2uqomg1iuzioketF2/P5tlW&#10;m5fSRO36640geBxm5htmtmhMKW5Uu8Kygl43AkGcWl1wpmCfrL7HIJxH1lhaJgX/5GAxb33NMNb2&#10;zlu67XwmAoRdjApy76tYSpfmZNB1bUUcvJOtDfog60zqGu8BbkrZj6KRNFhwWMixop+c0svuahQc&#10;i/4eH9vkLzKT1cBvmuR8Pfwq1Wk3yykIT43/hN/ttVYwhNeVcAPk/Ak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5wUBnBAAAA2gAAAA8AAAAAAAAAAAAAAAAAmAIAAGRycy9kb3du&#10;cmV2LnhtbFBLBQYAAAAABAAEAPUAAACGAwAAAAA=&#10;">
                  <v:textbox>
                    <w:txbxContent>
                      <w:p w:rsidR="00836C86" w:rsidRPr="00695F27" w:rsidRDefault="008D58AE" w:rsidP="00836C86">
                        <w:pPr>
                          <w:spacing w:after="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695F2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Склады временного хранения \ таможенный склад </w:t>
                        </w:r>
                        <w:r w:rsidR="00836C86" w:rsidRPr="00695F2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r w:rsidR="00B82729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(местные</w:t>
                        </w:r>
                        <w:r w:rsidRPr="00695F2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/РФ</w:t>
                        </w:r>
                        <w:r w:rsidR="00B82729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)</w:t>
                        </w:r>
                      </w:p>
                      <w:p w:rsidR="00836C86" w:rsidRPr="00695F27" w:rsidRDefault="00695F27" w:rsidP="00836C86">
                        <w:pPr>
                          <w:spacing w:after="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695F27">
                          <w:rPr>
                            <w:rFonts w:ascii="Times New Roman" w:hAnsi="Times New Roman" w:cs="Times New Roman"/>
                            <w:color w:val="000000"/>
                            <w:sz w:val="24"/>
                            <w:szCs w:val="24"/>
                            <w:shd w:val="clear" w:color="auto" w:fill="FFFFFF"/>
                          </w:rPr>
                          <w:t>Стандарты складов временного хранения</w:t>
                        </w:r>
                      </w:p>
                    </w:txbxContent>
                  </v:textbox>
                </v:rect>
                <v:rect id="Rectangle 7" o:spid="_x0000_s1045" style="position:absolute;left:2060;top:5217;width:8120;height:42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wsH/MQA&#10;AADaAAAADwAAAGRycy9kb3ducmV2LnhtbESPQWvCQBSE70L/w/IEL0U3FSoluooECr0EqbWlx0f2&#10;maTNvo3Zp0n/fVcQPA4z8w2z2gyuURfqQu3ZwNMsAUVceFtzaeDw8Tp9ARUE2WLjmQz8UYDN+mG0&#10;wtT6nt/pspdSRQiHFA1UIm2qdSgqchhmviWO3tF3DiXKrtS2wz7CXaPnSbLQDmuOCxW2lFVU/O7P&#10;zsBRnr/6z9351J6+s8dS8vwnm+fGTMbDdglKaJB7+NZ+swYWcL0Sb4Be/w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MLB/zEAAAA2gAAAA8AAAAAAAAAAAAAAAAAmAIAAGRycy9k&#10;b3ducmV2LnhtbFBLBQYAAAAABAAEAPUAAACJAwAAAAA=&#10;">
                  <v:stroke dashstyle="dash"/>
                  <v:textbox>
                    <w:txbxContent>
                      <w:p w:rsidR="00695F27" w:rsidRPr="00695F27" w:rsidRDefault="00695F27" w:rsidP="00695F27">
                        <w:pPr>
                          <w:spacing w:after="0" w:line="240" w:lineRule="auto"/>
                          <w:rPr>
                            <w:rFonts w:ascii="Times New Roman" w:hAnsi="Times New Roman" w:cs="Times New Roman"/>
                            <w:sz w:val="24"/>
                            <w:szCs w:val="28"/>
                          </w:rPr>
                        </w:pPr>
                        <w:r w:rsidRPr="00695F27">
                          <w:rPr>
                            <w:rFonts w:ascii="Times New Roman" w:hAnsi="Times New Roman" w:cs="Times New Roman"/>
                            <w:sz w:val="24"/>
                            <w:szCs w:val="28"/>
                          </w:rPr>
                          <w:t xml:space="preserve">Транспортная компания </w:t>
                        </w:r>
                        <w:r w:rsidR="00B82729">
                          <w:rPr>
                            <w:rFonts w:ascii="Times New Roman" w:hAnsi="Times New Roman" w:cs="Times New Roman"/>
                            <w:sz w:val="24"/>
                            <w:szCs w:val="28"/>
                          </w:rPr>
                          <w:t>(местная</w:t>
                        </w:r>
                        <w:r w:rsidRPr="00695F27">
                          <w:rPr>
                            <w:rFonts w:ascii="Times New Roman" w:hAnsi="Times New Roman" w:cs="Times New Roman"/>
                            <w:sz w:val="24"/>
                            <w:szCs w:val="28"/>
                          </w:rPr>
                          <w:t xml:space="preserve"> / РФ</w:t>
                        </w:r>
                        <w:r w:rsidR="00B82729">
                          <w:rPr>
                            <w:rFonts w:ascii="Times New Roman" w:hAnsi="Times New Roman" w:cs="Times New Roman"/>
                            <w:sz w:val="24"/>
                            <w:szCs w:val="28"/>
                          </w:rPr>
                          <w:t>)</w:t>
                        </w:r>
                      </w:p>
                      <w:p w:rsidR="00695F27" w:rsidRPr="00695F27" w:rsidRDefault="00695F27" w:rsidP="00695F27">
                        <w:pPr>
                          <w:spacing w:after="0" w:line="240" w:lineRule="auto"/>
                          <w:rPr>
                            <w:rFonts w:ascii="Times New Roman" w:hAnsi="Times New Roman" w:cs="Times New Roman"/>
                            <w:sz w:val="24"/>
                            <w:szCs w:val="28"/>
                          </w:rPr>
                        </w:pPr>
                      </w:p>
                    </w:txbxContent>
                  </v:textbox>
                </v:rect>
                <v:rect id="Rectangle 14" o:spid="_x0000_s1046" style="position:absolute;left:1494;top:5814;width:9252;height:11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e5r9cIA&#10;AADaAAAADwAAAGRycy9kb3ducmV2LnhtbESPT4vCMBTE7wt+h/AEb2uqgn+qUWQXFz1qvXh7Ns+2&#10;2ryUJmrXT28EweMwM79hZovGlOJGtSssK+h1IxDEqdUFZwr2yep7DMJ5ZI2lZVLwTw4W89bXDGNt&#10;77yl285nIkDYxagg976KpXRpTgZd11bEwTvZ2qAPss6krvEe4KaU/SgaSoMFh4UcK/rJKb3srkbB&#10;sejv8bFN/iIzWQ38pknO18OvUp12s5yC8NT4T/jdXmsFI3hdCTdAzp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x7mv1wgAAANoAAAAPAAAAAAAAAAAAAAAAAJgCAABkcnMvZG93&#10;bnJldi54bWxQSwUGAAAAAAQABAD1AAAAhwMAAAAA&#10;">
                  <v:textbox>
                    <w:txbxContent>
                      <w:p w:rsidR="00695F27" w:rsidRPr="00695F27" w:rsidRDefault="00695F27" w:rsidP="00695F27">
                        <w:pPr>
                          <w:spacing w:after="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695F2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Производитель</w:t>
                        </w:r>
                        <w:r w:rsidRPr="00695F2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 xml:space="preserve"> </w:t>
                        </w:r>
                        <w:r w:rsidR="00B82729" w:rsidRPr="00B33A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(</w:t>
                        </w:r>
                        <w:r w:rsidR="00B82729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местный</w:t>
                        </w:r>
                        <w:r w:rsidR="00B82729" w:rsidRPr="00B33A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)</w:t>
                        </w:r>
                        <w:r w:rsidRPr="00695F2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 xml:space="preserve"> </w:t>
                        </w:r>
                      </w:p>
                      <w:p w:rsidR="00695F27" w:rsidRPr="00695F27" w:rsidRDefault="00695F27" w:rsidP="00695F27">
                        <w:pPr>
                          <w:spacing w:after="0" w:line="240" w:lineRule="auto"/>
                          <w:rPr>
                            <w:rStyle w:val="aa"/>
                            <w:rFonts w:ascii="Times New Roman" w:hAnsi="Times New Roman" w:cs="Times New Roman"/>
                            <w:b w:val="0"/>
                            <w:sz w:val="24"/>
                            <w:szCs w:val="24"/>
                            <w:bdr w:val="none" w:sz="0" w:space="0" w:color="auto" w:frame="1"/>
                            <w:shd w:val="clear" w:color="auto" w:fill="FFFFFF"/>
                            <w:lang w:val="en-US"/>
                          </w:rPr>
                        </w:pPr>
                        <w:r w:rsidRPr="00695F27">
                          <w:rPr>
                            <w:rStyle w:val="aa"/>
                            <w:rFonts w:ascii="Times New Roman" w:hAnsi="Times New Roman" w:cs="Times New Roman"/>
                            <w:b w:val="0"/>
                            <w:sz w:val="24"/>
                            <w:szCs w:val="24"/>
                            <w:bdr w:val="none" w:sz="0" w:space="0" w:color="auto" w:frame="1"/>
                            <w:shd w:val="clear" w:color="auto" w:fill="FFFFFF"/>
                            <w:lang w:val="en-US"/>
                          </w:rPr>
                          <w:t>EN, TEMA, DIN, DIN EN, DIN EN ISO, AD </w:t>
                        </w:r>
                      </w:p>
                      <w:p w:rsidR="00695F27" w:rsidRPr="00695F27" w:rsidRDefault="00695F27" w:rsidP="00695F27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  <w:r w:rsidRPr="00695F2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государственные (ГОСТы), отраслевые (ОСТы), республиканские (РСТ) и технические условия (ТУ)</w:t>
                        </w:r>
                      </w:p>
                      <w:p w:rsidR="00695F27" w:rsidRPr="00695F27" w:rsidRDefault="00695F27" w:rsidP="00695F27">
                        <w:pPr>
                          <w:spacing w:after="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</w:p>
                    </w:txbxContent>
                  </v:textbox>
                </v:rect>
                <v:rect id="Rectangle 15" o:spid="_x0000_s1047" style="position:absolute;left:1494;top:7254;width:8874;height:68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HH/h78A&#10;AADaAAAADwAAAGRycy9kb3ducmV2LnhtbERPTYvCMBC9L/gfwgje1lQXFq2mRRQX96j14m1sxrba&#10;TEoTtfrrzUHw+Hjf87QztbhR6yrLCkbDCARxbnXFhYJ9tv6egHAeWWNtmRQ8yEGa9L7mGGt75y3d&#10;dr4QIYRdjApK75tYSpeXZNANbUMcuJNtDfoA20LqFu8h3NRyHEW/0mDFoaHEhpYl5Zfd1Sg4VuM9&#10;PrfZX2Sm6x//32Xn62Gl1KDfLWYgPHX+I367N1pB2BquhBsgkxc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Acf+HvwAAANoAAAAPAAAAAAAAAAAAAAAAAJgCAABkcnMvZG93bnJl&#10;di54bWxQSwUGAAAAAAQABAD1AAAAhAMAAAAA&#10;">
                  <v:textbox>
                    <w:txbxContent>
                      <w:p w:rsidR="00695F27" w:rsidRPr="00695F27" w:rsidRDefault="00695F27" w:rsidP="00695F27">
                        <w:pPr>
                          <w:spacing w:after="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695F2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Склады временного хранения \ таможенный склад  </w:t>
                        </w:r>
                        <w:r w:rsidR="00B82729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(местный</w:t>
                        </w:r>
                        <w:r w:rsidRPr="00695F2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/РФ</w:t>
                        </w:r>
                        <w:r w:rsidR="00B82729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)</w:t>
                        </w:r>
                      </w:p>
                      <w:p w:rsidR="00695F27" w:rsidRPr="00695F27" w:rsidRDefault="00695F27" w:rsidP="00695F27">
                        <w:pPr>
                          <w:spacing w:after="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695F27">
                          <w:rPr>
                            <w:rFonts w:ascii="Times New Roman" w:hAnsi="Times New Roman" w:cs="Times New Roman"/>
                            <w:color w:val="000000"/>
                            <w:sz w:val="24"/>
                            <w:szCs w:val="24"/>
                            <w:shd w:val="clear" w:color="auto" w:fill="FFFFFF"/>
                          </w:rPr>
                          <w:t>Стандарты складов временного хранения</w:t>
                        </w:r>
                      </w:p>
                    </w:txbxContent>
                  </v:textbox>
                </v:rect>
                <v:rect id="Rectangle 16" o:spid="_x0000_s1048" style="position:absolute;left:2034;top:8154;width:8497;height:42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pSTjsUA&#10;AADaAAAADwAAAGRycy9kb3ducmV2LnhtbESPQWvCQBSE74X+h+UVvBTdVGjR6ColUOglSNUWj4/s&#10;M4lm38bs06T/vlso9DjMzDfMcj24Rt2oC7VnA0+TBBRx4W3NpYH97m08AxUE2WLjmQx8U4D16v5u&#10;ian1PX/QbSulihAOKRqoRNpU61BU5DBMfEscvaPvHEqUXalth32Eu0ZPk+RFO6w5LlTYUlZRcd5e&#10;nYGjPH/1n5vrpb0cssdS8vyUTXNjRg/D6wKU0CD/4b/2uzUwh98r8Qbo1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ilJOOxQAAANoAAAAPAAAAAAAAAAAAAAAAAJgCAABkcnMv&#10;ZG93bnJldi54bWxQSwUGAAAAAAQABAD1AAAAigMAAAAA&#10;">
                  <v:stroke dashstyle="dash"/>
                  <v:textbox>
                    <w:txbxContent>
                      <w:p w:rsidR="00695F27" w:rsidRPr="00B82729" w:rsidRDefault="00695F27" w:rsidP="00695F27">
                        <w:pPr>
                          <w:spacing w:after="0" w:line="240" w:lineRule="auto"/>
                          <w:rPr>
                            <w:rFonts w:ascii="Times New Roman" w:hAnsi="Times New Roman" w:cs="Times New Roman"/>
                            <w:sz w:val="24"/>
                            <w:szCs w:val="28"/>
                          </w:rPr>
                        </w:pPr>
                        <w:r w:rsidRPr="00B82729">
                          <w:rPr>
                            <w:rFonts w:ascii="Times New Roman" w:hAnsi="Times New Roman" w:cs="Times New Roman"/>
                            <w:sz w:val="24"/>
                            <w:szCs w:val="28"/>
                          </w:rPr>
                          <w:t xml:space="preserve">Транспортная компания </w:t>
                        </w:r>
                        <w:r w:rsidR="00B82729">
                          <w:rPr>
                            <w:rFonts w:ascii="Times New Roman" w:hAnsi="Times New Roman" w:cs="Times New Roman"/>
                            <w:sz w:val="24"/>
                            <w:szCs w:val="28"/>
                          </w:rPr>
                          <w:t>(местная</w:t>
                        </w:r>
                        <w:r w:rsidRPr="00B82729">
                          <w:rPr>
                            <w:rFonts w:ascii="Times New Roman" w:hAnsi="Times New Roman" w:cs="Times New Roman"/>
                            <w:sz w:val="24"/>
                            <w:szCs w:val="28"/>
                          </w:rPr>
                          <w:t xml:space="preserve"> / РФ</w:t>
                        </w:r>
                        <w:r w:rsidR="00B82729">
                          <w:rPr>
                            <w:rFonts w:ascii="Times New Roman" w:hAnsi="Times New Roman" w:cs="Times New Roman"/>
                            <w:sz w:val="24"/>
                            <w:szCs w:val="28"/>
                          </w:rPr>
                          <w:t>)</w:t>
                        </w:r>
                      </w:p>
                      <w:p w:rsidR="00695F27" w:rsidRPr="00B82729" w:rsidRDefault="00695F27" w:rsidP="00695F27">
                        <w:pPr>
                          <w:spacing w:after="0" w:line="240" w:lineRule="auto"/>
                          <w:rPr>
                            <w:rFonts w:ascii="Times New Roman" w:hAnsi="Times New Roman" w:cs="Times New Roman"/>
                            <w:sz w:val="24"/>
                            <w:szCs w:val="28"/>
                          </w:rPr>
                        </w:pPr>
                      </w:p>
                    </w:txbxContent>
                  </v:textbox>
                </v:rect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AutoShape 17" o:spid="_x0000_s1049" type="#_x0000_t32" style="position:absolute;left:5837;top:2750;width:1;height:184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3wHoecUAAADbAAAADwAAAGRycy9kb3ducmV2LnhtbESPQWvCQBCF74L/YRmhN93YQ9HUVUqh&#10;pSgeNCW0tyE7TUKzs2F31eivdw6F3mZ4b977ZrUZXKfOFGLr2cB8loEirrxtuTbwWbxNF6BiQrbY&#10;eSYDV4qwWY9HK8ytv/CBzsdUKwnhmKOBJqU+1zpWDTmMM98Ti/bjg8Mka6i1DXiRcNfpxyx70g5b&#10;loYGe3ptqPo9npyBr93yVF7LPW3L+XL7jcHFW/FuzMNkeHkGlWhI/+a/6w8r+EIvv8gAen0H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3wHoecUAAADbAAAADwAAAAAAAAAA&#10;AAAAAAChAgAAZHJzL2Rvd25yZXYueG1sUEsFBgAAAAAEAAQA+QAAAJMDAAAAAA==&#10;">
                  <v:stroke endarrow="block"/>
                </v:shape>
                <v:shape id="AutoShape 18" o:spid="_x0000_s1050" type="#_x0000_t32" style="position:absolute;left:1683;top:2750;width:1;height:1444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E1N4sIAAADbAAAADwAAAGRycy9kb3ducmV2LnhtbERPTWvCQBC9C/0PyxR60016KDW6BhFa&#10;itJDVYLehuw0Cc3Oht2NRn99VxC8zeN9zjwfTCtO5HxjWUE6SUAQl1Y3XCnY7z7G7yB8QNbYWiYF&#10;F/KQL55Gc8y0PfMPnbahEjGEfYYK6hC6TEpf1mTQT2xHHLlf6wyGCF0ltcNzDDetfE2SN2mw4dhQ&#10;Y0ermsq/bW8UHDbTvrgU37Qu0un6iM746+5TqZfnYTkDEWgID/Hd/aXj/BRuv8QD5OIf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sE1N4sIAAADbAAAADwAAAAAAAAAAAAAA&#10;AAChAgAAZHJzL2Rvd25yZXYueG1sUEsFBgAAAAAEAAQA+QAAAJADAAAAAA==&#10;">
                  <v:stroke endarrow="block"/>
                </v:shape>
                <v:shape id="AutoShape 19" o:spid="_x0000_s1051" type="#_x0000_t32" style="position:absolute;left:10557;top:2750;width:0;height:3064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J/TlcEAAADbAAAADwAAAGRycy9kb3ducmV2LnhtbERPTYvCMBC9C/sfwix401QPotUosrAi&#10;Lh5WpehtaMa22ExKErXur98Igrd5vM+ZLVpTixs5X1lWMOgnIIhzqysuFBz2370xCB+QNdaWScGD&#10;PCzmH50Zptre+Zduu1CIGMI+RQVlCE0qpc9LMuj7tiGO3Nk6gyFCV0jt8B7DTS2HSTKSBiuODSU2&#10;9FVSftldjYLjz+SaPbItbbLBZHNCZ/zffqVU97NdTkEEasNb/HKvdZw/hOcv8QA5/wc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An9OVwQAAANsAAAAPAAAAAAAAAAAAAAAA&#10;AKECAABkcnMvZG93bnJldi54bWxQSwUGAAAAAAQABAD5AAAAjwMAAAAA&#10;">
                  <v:stroke endarrow="block"/>
                </v:shape>
                <v:shape id="AutoShape 20" o:spid="_x0000_s1052" type="#_x0000_t32" style="position:absolute;left:5842;top:4905;width:0;height:312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9N2DsIAAADbAAAADwAAAGRycy9kb3ducmV2LnhtbERPTYvCMBC9C/6HMII3TV1B1moUEVZE&#10;8bC6lPU2NLNt2WZSkqjVX2+Ehb3N433OfNmaWlzJ+cqygtEwAUGcW11xoeDr9DF4B+EDssbaMim4&#10;k4flotuZY6rtjT/pegyFiCHsU1RQhtCkUvq8JIN+aBviyP1YZzBE6AqpHd5iuKnlW5JMpMGKY0OJ&#10;Da1Lyn+PF6Pgez+9ZPfsQLtsNN2d0Rn/OG2U6vfa1QxEoDb8i//cWx3nj+H1SzxALp4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L9N2DsIAAADbAAAADwAAAAAAAAAAAAAA&#10;AAChAgAAZHJzL2Rvd25yZXYueG1sUEsFBgAAAAAEAAQA+QAAAJADAAAAAA==&#10;">
                  <v:stroke endarrow="block"/>
                </v:shape>
                <v:shape id="AutoShape 21" o:spid="_x0000_s1053" type="#_x0000_t32" style="position:absolute;left:5837;top:3912;width:1;height:282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EEWWMAAAADbAAAADwAAAGRycy9kb3ducmV2LnhtbERPS2vCQBC+C/0Pywi96UapRaJraAMF&#10;6aX4gPY4ZMdkaXY2ZNds/PddQehtPr7nbIvRtmKg3hvHChbzDARx5bThWsH59DFbg/ABWWPrmBTc&#10;yEOxe5psMdcu8oGGY6hFCmGfo4ImhC6X0lcNWfRz1xEn7uJ6iyHBvpa6x5jCbSuXWfYqLRpODQ12&#10;VDZU/R6vVoGJX2bo9mV8//z+8TqSua2cUep5Or5tQAQaw7/44d7rNP8F7r+kA+TuDw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MhBFljAAAAA2wAAAA8AAAAAAAAAAAAAAAAA&#10;oQIAAGRycy9kb3ducmV2LnhtbFBLBQYAAAAABAAEAPkAAACOAwAAAAA=&#10;">
                  <v:stroke endarrow="block"/>
                </v:shape>
                <v:shape id="AutoShape 22" o:spid="_x0000_s1054" type="#_x0000_t32" style="position:absolute;left:1683;top:4905;width:0;height:909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3ZL4cIAAADbAAAADwAAAGRycy9kb3ducmV2LnhtbERPTYvCMBC9C/6HMII3TV1Q1moUEVZE&#10;8bC6lPU2NLNt2WZSkqjVX2+Ehb3N433OfNmaWlzJ+cqygtEwAUGcW11xoeDr9DF4B+EDssbaMim4&#10;k4flotuZY6rtjT/pegyFiCHsU1RQhtCkUvq8JIN+aBviyP1YZzBE6AqpHd5iuKnlW5JMpMGKY0OJ&#10;Da1Lyn+PF6Pgez+9ZPfsQLtsNN2d0Rn/OG2U6vfa1QxEoDb8i//cWx3nj+H1SzxALp4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z3ZL4cIAAADbAAAADwAAAAAAAAAAAAAA&#10;AAChAgAAZHJzL2Rvd25yZXYueG1sUEsFBgAAAAAEAAQA+QAAAJADAAAAAA==&#10;">
                  <v:stroke endarrow="block"/>
                </v:shape>
                <v:shape id="AutoShape 23" o:spid="_x0000_s1055" type="#_x0000_t32" style="position:absolute;left:5837;top:5634;width:5;height:180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98ttL8AAADbAAAADwAAAGRycy9kb3ducmV2LnhtbERPS4vCMBC+C/sfwix409QFRapRVFgQ&#10;L4sP2D0OzdgGm0lpYlP//UYQvM3H95zlure16Kj1xrGCyTgDQVw4bbhUcDl/j+YgfEDWWDsmBQ/y&#10;sF59DJaYaxf5SN0plCKFsM9RQRVCk0vpi4os+rFriBN3da3FkGBbSt1iTOG2ll9ZNpMWDaeGChva&#10;VVTcTnerwMQf0zX7Xdwefv+8jmQeU2eUGn72mwWIQH14i1/uvU7zZ/D8JR0gV/8A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V98ttL8AAADbAAAADwAAAAAAAAAAAAAAAACh&#10;AgAAZHJzL2Rvd25yZXYueG1sUEsFBgAAAAAEAAQA+QAAAI0DAAAAAA==&#10;">
                  <v:stroke endarrow="block"/>
                </v:shape>
                <v:shape id="AutoShape 24" o:spid="_x0000_s1056" type="#_x0000_t32" style="position:absolute;left:10746;top:2750;width:0;height:3064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OhwDcIAAADbAAAADwAAAGRycy9kb3ducmV2LnhtbERPTYvCMBC9C/6HMII3Td2DrtUoIqyI&#10;4mF1KettaGbbss2kJFGrv94IC3ubx/uc+bI1tbiS85VlBaNhAoI4t7riQsHX6WPwDsIHZI21ZVJw&#10;Jw/LRbczx1TbG3/S9RgKEUPYp6igDKFJpfR5SQb90DbEkfuxzmCI0BVSO7zFcFPLtyQZS4MVx4YS&#10;G1qXlP8eL0bB9356ye7ZgXbZaLo7ozP+cdoo1e+1qxmIQG34F/+5tzrOn8Drl3iAXDwB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UOhwDcIAAADbAAAADwAAAAAAAAAAAAAA&#10;AAChAgAAZHJzL2Rvd25yZXYueG1sUEsFBgAAAAAEAAQA+QAAAJADAAAAAA==&#10;">
                  <v:stroke endarrow="block"/>
                </v:shape>
                <v:shape id="AutoShape 25" o:spid="_x0000_s1057" type="#_x0000_t32" style="position:absolute;left:5837;top:7013;width:0;height:241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Xfkf8UAAADbAAAADwAAAGRycy9kb3ducmV2LnhtbESPQWvCQBCF74L/YRmhN93YQ9HUVUqh&#10;pSgeNCW0tyE7TUKzs2F31eivdw6F3mZ4b977ZrUZXKfOFGLr2cB8loEirrxtuTbwWbxNF6BiQrbY&#10;eSYDV4qwWY9HK8ytv/CBzsdUKwnhmKOBJqU+1zpWDTmMM98Ti/bjg8Mka6i1DXiRcNfpxyx70g5b&#10;loYGe3ptqPo9npyBr93yVF7LPW3L+XL7jcHFW/FuzMNkeHkGlWhI/+a/6w8r+AIrv8gAen0H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IXfkf8UAAADbAAAADwAAAAAAAAAA&#10;AAAAAAChAgAAZHJzL2Rvd25yZXYueG1sUEsFBgAAAAAEAAQA+QAAAJMDAAAAAA==&#10;">
                  <v:stroke endarrow="block"/>
                </v:shape>
                <v:shape id="AutoShape 26" o:spid="_x0000_s1058" type="#_x0000_t32" style="position:absolute;left:10746;top:7060;width:0;height:1814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jtB5MIAAADbAAAADwAAAGRycy9kb3ducmV2LnhtbERPTWvCQBC9C/0PyxR60016KE10DaWg&#10;FKWHqgS9DdlpEpqdDburRn99VxC8zeN9zqwYTCdO5HxrWUE6SUAQV1a3XCvYbRfjdxA+IGvsLJOC&#10;C3ko5k+jGebanvmHTptQixjCPkcFTQh9LqWvGjLoJ7YnjtyvdQZDhK6W2uE5hptOvibJmzTYcmxo&#10;sKfPhqq/zdEo2K+zY3kpv2lVptnqgM7463ap1Mvz8DEFEWgID/Hd/aXj/Axuv8QD5Pwf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TjtB5MIAAADbAAAADwAAAAAAAAAAAAAA&#10;AAChAgAAZHJzL2Rvd25yZXYueG1sUEsFBgAAAAAEAAQA+QAAAJADAAAAAA==&#10;">
                  <v:stroke endarrow="block"/>
                </v:shape>
                <v:shape id="AutoShape 27" o:spid="_x0000_s1059" type="#_x0000_t32" style="position:absolute;left:10557;top:7013;width:0;height:1371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W0ixMIAAADbAAAADwAAAGRycy9kb3ducmV2LnhtbERPz2vCMBS+D/wfwhN2m6kexuyMIoJj&#10;VHawStluj+atLTYvJYm29a83h8GOH9/v1WYwrbiR841lBfNZAoK4tLrhSsH5tH95A+EDssbWMikY&#10;ycNmPXlaYaptz0e65aESMYR9igrqELpUSl/WZNDPbEccuV/rDIYIXSW1wz6Gm1YukuRVGmw4NtTY&#10;0a6m8pJfjYLvw/JajMUXZcV8mf2gM/5++lDqeTps30EEGsK/+M/9qRUs4vr4Jf4AuX4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EW0ixMIAAADbAAAADwAAAAAAAAAAAAAA&#10;AAChAgAAZHJzL2Rvd25yZXYueG1sUEsFBgAAAAAEAAQA+QAAAJADAAAAAA==&#10;">
                  <v:stroke endarrow="block"/>
                </v:shape>
                <v:shape id="AutoShape 28" o:spid="_x0000_s1060" type="#_x0000_t32" style="position:absolute;left:5837;top:7939;width:0;height:215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iGHX8QAAADbAAAADwAAAGRycy9kb3ducmV2LnhtbESPQWvCQBSE74L/YXlCb2YTD6VGVymC&#10;pSg9VCXY2yP7moRm34bdVaO/visIHoeZ+YaZL3vTijM531hWkCUpCOLS6oYrBYf9evwGwgdkja1l&#10;UnAlD8vFcDDHXNsLf9N5FyoRIexzVFCH0OVS+rImgz6xHXH0fq0zGKJ0ldQOLxFuWjlJ01dpsOG4&#10;UGNHq5rKv93JKDhup6fiWnzRpsimmx90xt/2H0q9jPr3GYhAfXiGH+1PrWCSwf1L/AFy8Q8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+IYdfxAAAANsAAAAPAAAAAAAAAAAA&#10;AAAAAKECAABkcnMvZG93bnJldi54bWxQSwUGAAAAAAQABAD5AAAAkgMAAAAA&#10;">
                  <v:stroke endarrow="block"/>
                </v:shape>
                <v:shape id="AutoShape 29" o:spid="_x0000_s1061" type="#_x0000_t32" style="position:absolute;left:5814;top:8580;width:0;height:294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vMZKMUAAADbAAAADwAAAGRycy9kb3ducmV2LnhtbESPT2vCQBTE74LfYXlCb2ZjDqVGVymC&#10;pVh68A/B3h7Z1yQ0+zbsrhr76V1B8DjMzG+Y+bI3rTiT841lBZMkBUFcWt1wpeCwX4/fQPiArLG1&#10;TAqu5GG5GA7mmGt74S2dd6ESEcI+RwV1CF0upS9rMugT2xFH79c6gyFKV0nt8BLhppVZmr5Kgw3H&#10;hRo7WtVU/u1ORsHxa3oqrsU3bYrJdPODzvj//YdSL6P+fQYiUB+e4Uf7UyvIMrh/iT9ALm4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jvMZKMUAAADbAAAADwAAAAAAAAAA&#10;AAAAAAChAgAAZHJzL2Rvd25yZXYueG1sUEsFBgAAAAAEAAQA+QAAAJMDAAAAAA==&#10;">
                  <v:stroke endarrow="block"/>
                </v:shape>
                <v:shape id="AutoShape 30" o:spid="_x0000_s1062" type="#_x0000_t32" style="position:absolute;left:1494;top:7674;width:0;height:1200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4b+8s8QAAADbAAAADwAAAGRycy9kb3ducmV2LnhtbESPQWvCQBSE74X+h+UVvNWNCqVGVymF&#10;ilg81EjQ2yP7TEKzb8PuqtFf7wqCx2FmvmGm88404kTO15YVDPoJCOLC6ppLBdvs5/0ThA/IGhvL&#10;pOBCHuaz15cpptqe+Y9Om1CKCGGfooIqhDaV0hcVGfR92xJH72CdwRClK6V2eI5w08hhknxIgzXH&#10;hQpb+q6o+N8cjYLd7/iYX/I1rfLBeLVHZ/w1WyjVe+u+JiACdeEZfrSXWsFwBPcv8QfI2Q0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hv7yzxAAAANsAAAAPAAAAAAAAAAAA&#10;AAAAAKECAABkcnMvZG93bnJldi54bWxQSwUGAAAAAAQABAD5AAAAkgMAAAAA&#10;">
                  <v:stroke endarrow="block"/>
                </v:shape>
              </v:group>
            </w:pict>
          </mc:Fallback>
        </mc:AlternateContent>
      </w:r>
    </w:p>
    <w:p w:rsidR="00836C86" w:rsidRPr="00421653" w:rsidRDefault="00836C86" w:rsidP="00421653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836C86" w:rsidRPr="00421653" w:rsidRDefault="00836C86" w:rsidP="00421653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836C86" w:rsidRPr="00421653" w:rsidRDefault="00836C86" w:rsidP="00421653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836C86" w:rsidRPr="00421653" w:rsidRDefault="00836C86" w:rsidP="00421653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836C86" w:rsidRPr="00421653" w:rsidRDefault="00836C86" w:rsidP="00421653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836C86" w:rsidRPr="00421653" w:rsidRDefault="00836C86" w:rsidP="00421653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D250B" w:rsidRPr="00421653" w:rsidRDefault="00836C86" w:rsidP="00421653">
      <w:pPr>
        <w:tabs>
          <w:tab w:val="left" w:pos="5355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421653">
        <w:rPr>
          <w:rFonts w:ascii="Times New Roman" w:eastAsia="Times New Roman" w:hAnsi="Times New Roman" w:cs="Times New Roman"/>
          <w:sz w:val="24"/>
          <w:szCs w:val="24"/>
        </w:rPr>
        <w:tab/>
      </w:r>
    </w:p>
    <w:p w:rsidR="00695F27" w:rsidRPr="00421653" w:rsidRDefault="00695F27" w:rsidP="00421653">
      <w:pPr>
        <w:tabs>
          <w:tab w:val="left" w:pos="5355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695F27" w:rsidRPr="00421653" w:rsidRDefault="00695F27" w:rsidP="00421653">
      <w:pPr>
        <w:tabs>
          <w:tab w:val="left" w:pos="5355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695F27" w:rsidRPr="00421653" w:rsidRDefault="00695F27" w:rsidP="00421653">
      <w:pPr>
        <w:tabs>
          <w:tab w:val="left" w:pos="5355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836C86" w:rsidRPr="00421653" w:rsidRDefault="00836C86" w:rsidP="00421653">
      <w:pPr>
        <w:tabs>
          <w:tab w:val="left" w:pos="5355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836C86" w:rsidRPr="00421653" w:rsidRDefault="00836C86" w:rsidP="00421653">
      <w:pPr>
        <w:tabs>
          <w:tab w:val="left" w:pos="5355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836C86" w:rsidRPr="00421653" w:rsidRDefault="00836C86" w:rsidP="00421653">
      <w:pPr>
        <w:tabs>
          <w:tab w:val="left" w:pos="5355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695F27" w:rsidRPr="00421653" w:rsidRDefault="00695F27" w:rsidP="00421653">
      <w:pPr>
        <w:tabs>
          <w:tab w:val="left" w:pos="5355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695F27" w:rsidRPr="00421653" w:rsidRDefault="00695F27" w:rsidP="00421653">
      <w:pPr>
        <w:tabs>
          <w:tab w:val="left" w:pos="5355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836C86" w:rsidRPr="00421653" w:rsidRDefault="00836C86" w:rsidP="00421653">
      <w:pPr>
        <w:tabs>
          <w:tab w:val="left" w:pos="5355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950B3A" w:rsidRPr="00421653" w:rsidRDefault="00950B3A" w:rsidP="00421653">
      <w:pPr>
        <w:tabs>
          <w:tab w:val="left" w:pos="5355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950B3A" w:rsidRDefault="00950B3A" w:rsidP="00421653">
      <w:pPr>
        <w:tabs>
          <w:tab w:val="left" w:pos="5355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B82729" w:rsidRDefault="00B82729" w:rsidP="00421653">
      <w:pPr>
        <w:tabs>
          <w:tab w:val="left" w:pos="5355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B82729" w:rsidRDefault="00B82729" w:rsidP="00421653">
      <w:pPr>
        <w:tabs>
          <w:tab w:val="left" w:pos="5355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FD38F2" w:rsidRPr="00421653" w:rsidRDefault="00B82729" w:rsidP="00854436">
      <w:pPr>
        <w:spacing w:after="0" w:line="360" w:lineRule="auto"/>
        <w:ind w:firstLine="142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Рисунок</w:t>
      </w:r>
      <w:r w:rsidR="004D79DB">
        <w:rPr>
          <w:rFonts w:ascii="Times New Roman" w:eastAsia="Times New Roman" w:hAnsi="Times New Roman" w:cs="Times New Roman"/>
          <w:sz w:val="24"/>
          <w:szCs w:val="24"/>
        </w:rPr>
        <w:t xml:space="preserve"> 2</w:t>
      </w:r>
      <w:r w:rsidR="00FD38F2" w:rsidRPr="0042165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–</w:t>
      </w:r>
      <w:r w:rsidR="00FD38F2" w:rsidRPr="00421653">
        <w:rPr>
          <w:rFonts w:ascii="Times New Roman" w:eastAsia="Times New Roman" w:hAnsi="Times New Roman" w:cs="Times New Roman"/>
          <w:sz w:val="24"/>
          <w:szCs w:val="24"/>
        </w:rPr>
        <w:t xml:space="preserve"> Обеспечение качества продукции в рамках логистического бизнес-процесса</w:t>
      </w:r>
    </w:p>
    <w:p w:rsidR="00BC0C3B" w:rsidRPr="00421653" w:rsidRDefault="00BC0C3B" w:rsidP="00421653">
      <w:pPr>
        <w:tabs>
          <w:tab w:val="left" w:pos="5355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B57B28" w:rsidRPr="00421653" w:rsidRDefault="00B01B60" w:rsidP="00421653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ArialMT" w:hAnsi="Times New Roman" w:cs="Times New Roman"/>
          <w:sz w:val="24"/>
          <w:szCs w:val="24"/>
        </w:rPr>
      </w:pPr>
      <w:r w:rsidRPr="00421653">
        <w:rPr>
          <w:rFonts w:ascii="Times New Roman" w:eastAsia="ArialMT" w:hAnsi="Times New Roman" w:cs="Times New Roman"/>
          <w:sz w:val="24"/>
          <w:szCs w:val="24"/>
        </w:rPr>
        <w:t xml:space="preserve">Таким образом, выбор методики </w:t>
      </w:r>
      <w:r w:rsidR="00B57B28" w:rsidRPr="00421653">
        <w:rPr>
          <w:rFonts w:ascii="Times New Roman" w:eastAsia="ArialMT" w:hAnsi="Times New Roman" w:cs="Times New Roman"/>
          <w:sz w:val="24"/>
          <w:szCs w:val="24"/>
        </w:rPr>
        <w:t>управления качеством</w:t>
      </w:r>
      <w:r w:rsidRPr="00421653">
        <w:rPr>
          <w:rFonts w:ascii="Times New Roman" w:eastAsia="ArialMT" w:hAnsi="Times New Roman" w:cs="Times New Roman"/>
          <w:sz w:val="24"/>
          <w:szCs w:val="24"/>
        </w:rPr>
        <w:t xml:space="preserve"> (комбинации методик) должен определяться целью, поставленной при описании бизнес-процессов, и стратегическими направлениями деятельности предприятия. Следует отметить, что кроме задач, которые необходимо решить с помощью конкретного метода, в выборе методики важно учесть организационно-экономические и социальные критерии (удобство, </w:t>
      </w:r>
      <w:r w:rsidR="00B57B28" w:rsidRPr="00421653">
        <w:rPr>
          <w:rFonts w:ascii="Times New Roman" w:eastAsia="ArialMT" w:hAnsi="Times New Roman" w:cs="Times New Roman"/>
          <w:sz w:val="24"/>
          <w:szCs w:val="24"/>
        </w:rPr>
        <w:t>безопасность</w:t>
      </w:r>
      <w:r w:rsidRPr="00421653">
        <w:rPr>
          <w:rFonts w:ascii="Times New Roman" w:eastAsia="ArialMT" w:hAnsi="Times New Roman" w:cs="Times New Roman"/>
          <w:sz w:val="24"/>
          <w:szCs w:val="24"/>
        </w:rPr>
        <w:t xml:space="preserve"> для пользователя, поддержка, дополнительная документация, доступность технологических инструментов и пр.). </w:t>
      </w:r>
    </w:p>
    <w:p w:rsidR="003176CD" w:rsidRPr="00334994" w:rsidRDefault="00B57B28" w:rsidP="00334994">
      <w:pPr>
        <w:spacing w:after="0" w:line="360" w:lineRule="auto"/>
        <w:ind w:firstLine="709"/>
        <w:jc w:val="both"/>
        <w:rPr>
          <w:rFonts w:ascii="Times New Roman" w:eastAsia="ArialMT" w:hAnsi="Times New Roman" w:cs="Times New Roman"/>
          <w:sz w:val="24"/>
          <w:szCs w:val="24"/>
        </w:rPr>
      </w:pPr>
      <w:r w:rsidRPr="00421653">
        <w:rPr>
          <w:rFonts w:ascii="Times New Roman" w:eastAsia="ArialMT" w:hAnsi="Times New Roman" w:cs="Times New Roman"/>
          <w:sz w:val="24"/>
          <w:szCs w:val="24"/>
        </w:rPr>
        <w:t>Совершенствова</w:t>
      </w:r>
      <w:r w:rsidRPr="00421653">
        <w:rPr>
          <w:rFonts w:ascii="Times New Roman" w:eastAsia="ArialMT" w:hAnsi="Times New Roman" w:cs="Times New Roman"/>
          <w:sz w:val="24"/>
          <w:szCs w:val="24"/>
        </w:rPr>
        <w:softHyphen/>
        <w:t>ние логистического процесса в части повышения его качества, т.е. обеспечения соответствия его основ</w:t>
      </w:r>
      <w:r w:rsidRPr="00421653">
        <w:rPr>
          <w:rFonts w:ascii="Times New Roman" w:eastAsia="ArialMT" w:hAnsi="Times New Roman" w:cs="Times New Roman"/>
          <w:sz w:val="24"/>
          <w:szCs w:val="24"/>
        </w:rPr>
        <w:softHyphen/>
        <w:t xml:space="preserve">ных характеристик и результатов требуемому уровню, дает возможность </w:t>
      </w:r>
      <w:r w:rsidRPr="00334994">
        <w:rPr>
          <w:rFonts w:ascii="Times New Roman" w:eastAsia="ArialMT" w:hAnsi="Times New Roman" w:cs="Times New Roman"/>
          <w:sz w:val="24"/>
          <w:szCs w:val="24"/>
        </w:rPr>
        <w:t>машиностроительному пред</w:t>
      </w:r>
      <w:r w:rsidRPr="00334994">
        <w:rPr>
          <w:rFonts w:ascii="Times New Roman" w:eastAsia="ArialMT" w:hAnsi="Times New Roman" w:cs="Times New Roman"/>
          <w:sz w:val="24"/>
          <w:szCs w:val="24"/>
        </w:rPr>
        <w:softHyphen/>
        <w:t>приятию целенаправленно двигаться в направлении достижения устойчи</w:t>
      </w:r>
      <w:r w:rsidRPr="00334994">
        <w:rPr>
          <w:rFonts w:ascii="Times New Roman" w:eastAsia="ArialMT" w:hAnsi="Times New Roman" w:cs="Times New Roman"/>
          <w:sz w:val="24"/>
          <w:szCs w:val="24"/>
        </w:rPr>
        <w:softHyphen/>
        <w:t>вой конкурентоспособности в услови</w:t>
      </w:r>
      <w:r w:rsidRPr="00334994">
        <w:rPr>
          <w:rFonts w:ascii="Times New Roman" w:eastAsia="ArialMT" w:hAnsi="Times New Roman" w:cs="Times New Roman"/>
          <w:sz w:val="24"/>
          <w:szCs w:val="24"/>
        </w:rPr>
        <w:softHyphen/>
        <w:t>ях непрерывного повышения требо</w:t>
      </w:r>
      <w:r w:rsidRPr="00334994">
        <w:rPr>
          <w:rFonts w:ascii="Times New Roman" w:eastAsia="ArialMT" w:hAnsi="Times New Roman" w:cs="Times New Roman"/>
          <w:sz w:val="24"/>
          <w:szCs w:val="24"/>
        </w:rPr>
        <w:softHyphen/>
        <w:t>ваний рыночной среды.</w:t>
      </w:r>
    </w:p>
    <w:p w:rsidR="00B33AE7" w:rsidRPr="00334994" w:rsidRDefault="00334994" w:rsidP="00334994">
      <w:pPr>
        <w:spacing w:after="0" w:line="360" w:lineRule="auto"/>
        <w:ind w:firstLine="709"/>
        <w:jc w:val="center"/>
        <w:rPr>
          <w:rFonts w:ascii="Times New Roman" w:eastAsia="ArialMT" w:hAnsi="Times New Roman" w:cs="Times New Roman"/>
          <w:sz w:val="24"/>
          <w:szCs w:val="24"/>
        </w:rPr>
      </w:pPr>
      <w:r w:rsidRPr="00334994">
        <w:rPr>
          <w:rFonts w:ascii="Times New Roman" w:eastAsia="Times New Roman" w:hAnsi="Times New Roman" w:cs="Times New Roman"/>
          <w:b/>
          <w:sz w:val="24"/>
          <w:szCs w:val="24"/>
        </w:rPr>
        <w:lastRenderedPageBreak/>
        <w:t>Список литературы на русском языке</w:t>
      </w:r>
    </w:p>
    <w:p w:rsidR="0072354D" w:rsidRPr="00334994" w:rsidRDefault="00334994" w:rsidP="00334994">
      <w:pPr>
        <w:spacing w:after="0" w:line="360" w:lineRule="auto"/>
        <w:ind w:firstLine="709"/>
        <w:jc w:val="both"/>
        <w:rPr>
          <w:rFonts w:ascii="Times New Roman" w:eastAsia="ArialMT" w:hAnsi="Times New Roman" w:cs="Times New Roman"/>
          <w:sz w:val="24"/>
          <w:szCs w:val="24"/>
        </w:rPr>
      </w:pPr>
      <w:r w:rsidRPr="00334994">
        <w:rPr>
          <w:rFonts w:ascii="Times New Roman" w:eastAsia="ArialMT" w:hAnsi="Times New Roman" w:cs="Times New Roman"/>
          <w:sz w:val="24"/>
          <w:szCs w:val="24"/>
        </w:rPr>
        <w:t xml:space="preserve">1. </w:t>
      </w:r>
      <w:r w:rsidR="0072354D" w:rsidRPr="00334994">
        <w:rPr>
          <w:rFonts w:ascii="Times New Roman" w:eastAsia="ArialMT" w:hAnsi="Times New Roman" w:cs="Times New Roman"/>
          <w:sz w:val="24"/>
          <w:szCs w:val="24"/>
        </w:rPr>
        <w:t xml:space="preserve">Шевченко О.Н. </w:t>
      </w:r>
      <w:r w:rsidRPr="00334994">
        <w:rPr>
          <w:rFonts w:ascii="Times New Roman" w:eastAsia="ArialMT" w:hAnsi="Times New Roman" w:cs="Times New Roman"/>
          <w:sz w:val="24"/>
          <w:szCs w:val="24"/>
        </w:rPr>
        <w:t>Управление качеством: учебное пособие / О.Н. Шевченко. Оренбург: ГОУ ВПО ОГУ, - 2006. - 150 с. </w:t>
      </w:r>
    </w:p>
    <w:p w:rsidR="0072354D" w:rsidRPr="00334994" w:rsidRDefault="00334994" w:rsidP="00334994">
      <w:pPr>
        <w:spacing w:after="0" w:line="360" w:lineRule="auto"/>
        <w:ind w:firstLine="709"/>
        <w:jc w:val="both"/>
        <w:rPr>
          <w:rFonts w:ascii="Times New Roman" w:eastAsia="ArialMT" w:hAnsi="Times New Roman" w:cs="Times New Roman"/>
          <w:sz w:val="24"/>
          <w:szCs w:val="24"/>
        </w:rPr>
      </w:pPr>
      <w:r w:rsidRPr="00334994">
        <w:rPr>
          <w:rFonts w:ascii="Times New Roman" w:eastAsia="ArialMT" w:hAnsi="Times New Roman" w:cs="Times New Roman"/>
          <w:sz w:val="24"/>
          <w:szCs w:val="24"/>
        </w:rPr>
        <w:t xml:space="preserve">2. </w:t>
      </w:r>
      <w:r w:rsidR="0072354D" w:rsidRPr="00334994">
        <w:rPr>
          <w:rFonts w:ascii="Times New Roman" w:eastAsia="ArialMT" w:hAnsi="Times New Roman" w:cs="Times New Roman"/>
          <w:sz w:val="24"/>
          <w:szCs w:val="24"/>
        </w:rPr>
        <w:t>Теоретические основы управления качеством бизнес-процессов на предприятии [</w:t>
      </w:r>
      <w:r w:rsidRPr="00334994">
        <w:rPr>
          <w:rFonts w:ascii="Times New Roman" w:eastAsia="ArialMT" w:hAnsi="Times New Roman" w:cs="Times New Roman"/>
          <w:sz w:val="24"/>
          <w:szCs w:val="24"/>
        </w:rPr>
        <w:t>Э</w:t>
      </w:r>
      <w:r w:rsidR="0072354D" w:rsidRPr="00334994">
        <w:rPr>
          <w:rFonts w:ascii="Times New Roman" w:eastAsia="ArialMT" w:hAnsi="Times New Roman" w:cs="Times New Roman"/>
          <w:sz w:val="24"/>
          <w:szCs w:val="24"/>
        </w:rPr>
        <w:t>лектронн</w:t>
      </w:r>
      <w:r w:rsidRPr="00334994">
        <w:rPr>
          <w:rFonts w:ascii="Times New Roman" w:eastAsia="ArialMT" w:hAnsi="Times New Roman" w:cs="Times New Roman"/>
          <w:sz w:val="24"/>
          <w:szCs w:val="24"/>
        </w:rPr>
        <w:t>ы</w:t>
      </w:r>
      <w:r w:rsidR="0072354D" w:rsidRPr="00334994">
        <w:rPr>
          <w:rFonts w:ascii="Times New Roman" w:eastAsia="ArialMT" w:hAnsi="Times New Roman" w:cs="Times New Roman"/>
          <w:sz w:val="24"/>
          <w:szCs w:val="24"/>
        </w:rPr>
        <w:t>й ресурс] / Мир знаний. - Режим доступ</w:t>
      </w:r>
      <w:r w:rsidR="00854436">
        <w:rPr>
          <w:rFonts w:ascii="Times New Roman" w:eastAsia="ArialMT" w:hAnsi="Times New Roman" w:cs="Times New Roman"/>
          <w:sz w:val="24"/>
          <w:szCs w:val="24"/>
        </w:rPr>
        <w:t>а</w:t>
      </w:r>
      <w:r w:rsidR="0072354D" w:rsidRPr="00334994">
        <w:rPr>
          <w:rFonts w:ascii="Times New Roman" w:eastAsia="ArialMT" w:hAnsi="Times New Roman" w:cs="Times New Roman"/>
          <w:sz w:val="24"/>
          <w:szCs w:val="24"/>
        </w:rPr>
        <w:t>: http://mirznanii.com/info/teoreticheskie-osnovy-upravleniya-kachestvom-biznes-protsessov-napredpriyatii_282430</w:t>
      </w:r>
    </w:p>
    <w:p w:rsidR="00334994" w:rsidRPr="00334994" w:rsidRDefault="00334994" w:rsidP="00334994">
      <w:pPr>
        <w:spacing w:after="0" w:line="360" w:lineRule="auto"/>
        <w:ind w:firstLine="709"/>
        <w:jc w:val="both"/>
        <w:rPr>
          <w:rFonts w:ascii="Times New Roman" w:eastAsia="ArialMT" w:hAnsi="Times New Roman" w:cs="Times New Roman"/>
          <w:sz w:val="24"/>
          <w:szCs w:val="24"/>
        </w:rPr>
      </w:pPr>
    </w:p>
    <w:p w:rsidR="00334994" w:rsidRPr="00334994" w:rsidRDefault="00334994" w:rsidP="0033499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3499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Косенко Ульяна Вячеславовна (ДНР, Донецк) – ассистент, </w:t>
      </w:r>
      <w:r w:rsidRPr="00334994">
        <w:rPr>
          <w:rFonts w:ascii="Times New Roman" w:hAnsi="Times New Roman" w:cs="Times New Roman"/>
          <w:color w:val="000000"/>
          <w:sz w:val="24"/>
          <w:szCs w:val="24"/>
        </w:rPr>
        <w:t xml:space="preserve">ГО ВПО «Донецкий национальный университет экономики и торговли имени Михаила Туган-Барановского», </w:t>
      </w:r>
      <w:r w:rsidRPr="00334994">
        <w:rPr>
          <w:rFonts w:ascii="Times New Roman" w:hAnsi="Times New Roman" w:cs="Times New Roman"/>
          <w:sz w:val="24"/>
          <w:szCs w:val="24"/>
          <w:lang w:val="en-US"/>
        </w:rPr>
        <w:t>e</w:t>
      </w:r>
      <w:r w:rsidRPr="00334994">
        <w:rPr>
          <w:rFonts w:ascii="Times New Roman" w:hAnsi="Times New Roman" w:cs="Times New Roman"/>
          <w:sz w:val="24"/>
          <w:szCs w:val="24"/>
        </w:rPr>
        <w:t>-</w:t>
      </w:r>
      <w:r w:rsidRPr="00334994">
        <w:rPr>
          <w:rFonts w:ascii="Times New Roman" w:hAnsi="Times New Roman" w:cs="Times New Roman"/>
          <w:sz w:val="24"/>
          <w:szCs w:val="24"/>
          <w:lang w:val="en-US"/>
        </w:rPr>
        <w:t>mail</w:t>
      </w:r>
      <w:r w:rsidRPr="00334994">
        <w:rPr>
          <w:rFonts w:ascii="Times New Roman" w:hAnsi="Times New Roman" w:cs="Times New Roman"/>
          <w:sz w:val="24"/>
          <w:szCs w:val="24"/>
        </w:rPr>
        <w:t xml:space="preserve">: </w:t>
      </w:r>
      <w:r w:rsidRPr="00334994">
        <w:rPr>
          <w:rFonts w:ascii="Times New Roman" w:hAnsi="Times New Roman" w:cs="Times New Roman"/>
          <w:sz w:val="24"/>
          <w:szCs w:val="24"/>
          <w:lang w:val="en-US"/>
        </w:rPr>
        <w:t>yljashechka</w:t>
      </w:r>
      <w:r w:rsidRPr="00334994">
        <w:rPr>
          <w:rFonts w:ascii="Times New Roman" w:hAnsi="Times New Roman" w:cs="Times New Roman"/>
          <w:sz w:val="24"/>
          <w:szCs w:val="24"/>
        </w:rPr>
        <w:t>@</w:t>
      </w:r>
      <w:r w:rsidRPr="00334994">
        <w:rPr>
          <w:rFonts w:ascii="Times New Roman" w:hAnsi="Times New Roman" w:cs="Times New Roman"/>
          <w:sz w:val="24"/>
          <w:szCs w:val="24"/>
          <w:lang w:val="en-US"/>
        </w:rPr>
        <w:t>gmail</w:t>
      </w:r>
      <w:r w:rsidRPr="00334994">
        <w:rPr>
          <w:rFonts w:ascii="Times New Roman" w:hAnsi="Times New Roman" w:cs="Times New Roman"/>
          <w:sz w:val="24"/>
          <w:szCs w:val="24"/>
        </w:rPr>
        <w:t>.</w:t>
      </w:r>
      <w:r w:rsidRPr="00334994">
        <w:rPr>
          <w:rFonts w:ascii="Times New Roman" w:hAnsi="Times New Roman" w:cs="Times New Roman"/>
          <w:sz w:val="24"/>
          <w:szCs w:val="24"/>
          <w:lang w:val="en-US"/>
        </w:rPr>
        <w:t>com</w:t>
      </w:r>
    </w:p>
    <w:p w:rsidR="004D79DB" w:rsidRDefault="004D79DB" w:rsidP="00334994">
      <w:pPr>
        <w:spacing w:after="0" w:line="360" w:lineRule="auto"/>
        <w:ind w:firstLine="709"/>
        <w:jc w:val="right"/>
        <w:rPr>
          <w:rFonts w:ascii="Times New Roman" w:eastAsia="ArialMT" w:hAnsi="Times New Roman" w:cs="Times New Roman"/>
          <w:sz w:val="24"/>
          <w:szCs w:val="24"/>
        </w:rPr>
      </w:pPr>
    </w:p>
    <w:p w:rsidR="00334994" w:rsidRPr="00C23346" w:rsidRDefault="00334994" w:rsidP="00334994">
      <w:pPr>
        <w:spacing w:after="0" w:line="360" w:lineRule="auto"/>
        <w:ind w:firstLine="709"/>
        <w:jc w:val="right"/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</w:pPr>
      <w:r w:rsidRPr="00334994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U.V. Kosenko</w:t>
      </w:r>
    </w:p>
    <w:p w:rsidR="00B33AE7" w:rsidRPr="00334994" w:rsidRDefault="00B33AE7" w:rsidP="00334994">
      <w:pPr>
        <w:spacing w:after="0" w:line="360" w:lineRule="auto"/>
        <w:ind w:firstLine="709"/>
        <w:jc w:val="both"/>
        <w:rPr>
          <w:rFonts w:ascii="Times New Roman" w:eastAsia="ArialMT" w:hAnsi="Times New Roman" w:cs="Times New Roman"/>
          <w:b/>
          <w:sz w:val="24"/>
          <w:szCs w:val="24"/>
          <w:lang w:val="en-US"/>
        </w:rPr>
      </w:pPr>
      <w:r w:rsidRPr="00334994">
        <w:rPr>
          <w:rFonts w:ascii="Times New Roman" w:eastAsia="ArialMT" w:hAnsi="Times New Roman" w:cs="Times New Roman"/>
          <w:b/>
          <w:sz w:val="24"/>
          <w:szCs w:val="24"/>
          <w:lang w:val="en-US"/>
        </w:rPr>
        <w:t>QUALITY MANAGEMENT OF LOGISTICS BUSINESS-PROCESSES OF MACHINE-BUILDING ENTERPRISES</w:t>
      </w:r>
    </w:p>
    <w:p w:rsidR="00B33AE7" w:rsidRPr="00334994" w:rsidRDefault="00B33AE7" w:rsidP="00334994">
      <w:pPr>
        <w:spacing w:after="0" w:line="360" w:lineRule="auto"/>
        <w:ind w:firstLine="709"/>
        <w:jc w:val="both"/>
        <w:rPr>
          <w:rFonts w:ascii="Times New Roman" w:eastAsia="ArialMT" w:hAnsi="Times New Roman" w:cs="Times New Roman"/>
          <w:sz w:val="24"/>
          <w:szCs w:val="24"/>
          <w:lang w:val="en-US"/>
        </w:rPr>
      </w:pPr>
    </w:p>
    <w:p w:rsidR="00B33AE7" w:rsidRPr="004D79DB" w:rsidRDefault="00B33AE7" w:rsidP="00334994">
      <w:pPr>
        <w:spacing w:after="0" w:line="360" w:lineRule="auto"/>
        <w:ind w:firstLine="709"/>
        <w:jc w:val="both"/>
        <w:rPr>
          <w:rFonts w:ascii="Times New Roman" w:eastAsia="ArialMT" w:hAnsi="Times New Roman" w:cs="Times New Roman"/>
          <w:sz w:val="24"/>
          <w:szCs w:val="24"/>
          <w:lang w:val="en-US"/>
        </w:rPr>
      </w:pPr>
      <w:r w:rsidRPr="00334994">
        <w:rPr>
          <w:rFonts w:ascii="Times New Roman" w:eastAsia="ArialMT" w:hAnsi="Times New Roman" w:cs="Times New Roman"/>
          <w:sz w:val="24"/>
          <w:szCs w:val="24"/>
          <w:lang w:val="en-US"/>
        </w:rPr>
        <w:t xml:space="preserve">The development of mechanical engineering has a positive impact on the economy of the region, as the value chain of mechanical engineering products covers various sectors of the economy. Continuous </w:t>
      </w:r>
      <w:r w:rsidRPr="004D79DB">
        <w:rPr>
          <w:rFonts w:ascii="Times New Roman" w:eastAsia="ArialMT" w:hAnsi="Times New Roman" w:cs="Times New Roman"/>
          <w:sz w:val="24"/>
          <w:szCs w:val="24"/>
          <w:lang w:val="en-US"/>
        </w:rPr>
        <w:t>improvement of the quality level of products can ensure the growth of scientific and technological progress in the region. The creation of competitive and high-quality products to a greater extent is achieved through an effective quality management system of logistics business processes.</w:t>
      </w:r>
    </w:p>
    <w:p w:rsidR="00334994" w:rsidRPr="004D79DB" w:rsidRDefault="00B33AE7" w:rsidP="00334994">
      <w:pPr>
        <w:spacing w:after="0" w:line="360" w:lineRule="auto"/>
        <w:ind w:firstLine="709"/>
        <w:jc w:val="both"/>
        <w:rPr>
          <w:rFonts w:ascii="Times New Roman" w:eastAsia="ArialMT" w:hAnsi="Times New Roman" w:cs="Times New Roman"/>
          <w:sz w:val="24"/>
          <w:szCs w:val="24"/>
          <w:lang w:val="en-US"/>
        </w:rPr>
      </w:pPr>
      <w:r w:rsidRPr="004D79DB">
        <w:rPr>
          <w:rFonts w:ascii="Times New Roman" w:eastAsia="ArialMT" w:hAnsi="Times New Roman" w:cs="Times New Roman"/>
          <w:sz w:val="24"/>
          <w:szCs w:val="24"/>
          <w:lang w:val="en-US"/>
        </w:rPr>
        <w:t>Key words: logistic business process, quality, standards, GOST, mechanical engineering.</w:t>
      </w:r>
    </w:p>
    <w:p w:rsidR="00334994" w:rsidRPr="00C23346" w:rsidRDefault="00334994" w:rsidP="0033499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4D79DB">
        <w:rPr>
          <w:rFonts w:ascii="Times New Roman" w:hAnsi="Times New Roman" w:cs="Times New Roman"/>
          <w:sz w:val="24"/>
          <w:szCs w:val="24"/>
          <w:lang w:val="en-US"/>
        </w:rPr>
        <w:t xml:space="preserve">Kosenko Ulyana (DPR, </w:t>
      </w:r>
      <w:r w:rsidRPr="004D79DB">
        <w:rPr>
          <w:rFonts w:ascii="Times New Roman" w:eastAsia="Times New Roman" w:hAnsi="Times New Roman" w:cs="Times New Roman"/>
          <w:sz w:val="24"/>
          <w:szCs w:val="24"/>
          <w:lang w:val="en-GB"/>
        </w:rPr>
        <w:t>Donetsk</w:t>
      </w:r>
      <w:r w:rsidRPr="004D79DB">
        <w:rPr>
          <w:rFonts w:ascii="Times New Roman" w:hAnsi="Times New Roman" w:cs="Times New Roman"/>
          <w:sz w:val="24"/>
          <w:szCs w:val="24"/>
          <w:lang w:val="en-US"/>
        </w:rPr>
        <w:t>) – Аpplicant,</w:t>
      </w:r>
      <w:r w:rsidRPr="004D79D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State Organization of Higher Professional Education</w:t>
      </w:r>
      <w:r w:rsidRPr="004D79DB">
        <w:rPr>
          <w:rFonts w:ascii="Times New Roman" w:eastAsia="Times New Roman" w:hAnsi="Times New Roman" w:cs="Times New Roman"/>
          <w:sz w:val="24"/>
          <w:szCs w:val="24"/>
        </w:rPr>
        <w:t>и</w:t>
      </w:r>
      <w:r w:rsidRPr="004D79D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«</w:t>
      </w:r>
      <w:r w:rsidRPr="004D79DB">
        <w:rPr>
          <w:rFonts w:ascii="Times New Roman" w:eastAsia="Times New Roman" w:hAnsi="Times New Roman" w:cs="Times New Roman"/>
          <w:sz w:val="24"/>
          <w:szCs w:val="24"/>
          <w:lang w:val="en-GB"/>
        </w:rPr>
        <w:t>Donetsk National University of Economics and Trade</w:t>
      </w:r>
      <w:r w:rsidRPr="004D79D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Pr="004D79DB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named after Mykhaylo Tugan-Baranovsky</w:t>
      </w:r>
      <w:r w:rsidRPr="004D79D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»,  </w:t>
      </w:r>
      <w:r w:rsidRPr="004D79DB">
        <w:rPr>
          <w:rFonts w:ascii="Times New Roman" w:eastAsia="Times New Roman" w:hAnsi="Times New Roman" w:cs="Times New Roman"/>
          <w:sz w:val="24"/>
          <w:szCs w:val="24"/>
          <w:lang w:val="de-DE"/>
        </w:rPr>
        <w:t>E-mail: yljashechka@gmail.com.</w:t>
      </w:r>
    </w:p>
    <w:p w:rsidR="00334994" w:rsidRPr="00C23346" w:rsidRDefault="00334994" w:rsidP="00334994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334994" w:rsidRPr="00C23346" w:rsidRDefault="00334994" w:rsidP="00334994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4D79DB">
        <w:rPr>
          <w:rFonts w:ascii="Times New Roman" w:hAnsi="Times New Roman" w:cs="Times New Roman"/>
          <w:b/>
          <w:sz w:val="24"/>
          <w:szCs w:val="24"/>
        </w:rPr>
        <w:t>Список</w:t>
      </w:r>
      <w:r w:rsidRPr="00C23346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4D79DB">
        <w:rPr>
          <w:rFonts w:ascii="Times New Roman" w:hAnsi="Times New Roman" w:cs="Times New Roman"/>
          <w:b/>
          <w:sz w:val="24"/>
          <w:szCs w:val="24"/>
        </w:rPr>
        <w:t>литературы</w:t>
      </w:r>
      <w:r w:rsidRPr="00C23346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4D79DB">
        <w:rPr>
          <w:rFonts w:ascii="Times New Roman" w:hAnsi="Times New Roman" w:cs="Times New Roman"/>
          <w:b/>
          <w:sz w:val="24"/>
          <w:szCs w:val="24"/>
        </w:rPr>
        <w:t>на</w:t>
      </w:r>
      <w:r w:rsidRPr="00C23346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4D79DB">
        <w:rPr>
          <w:rFonts w:ascii="Times New Roman" w:hAnsi="Times New Roman" w:cs="Times New Roman"/>
          <w:b/>
          <w:sz w:val="24"/>
          <w:szCs w:val="24"/>
        </w:rPr>
        <w:t>английском</w:t>
      </w:r>
      <w:r w:rsidRPr="00C23346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4D79DB">
        <w:rPr>
          <w:rFonts w:ascii="Times New Roman" w:hAnsi="Times New Roman" w:cs="Times New Roman"/>
          <w:b/>
          <w:sz w:val="24"/>
          <w:szCs w:val="24"/>
        </w:rPr>
        <w:t>языке</w:t>
      </w:r>
    </w:p>
    <w:p w:rsidR="00334994" w:rsidRPr="00C23346" w:rsidRDefault="00334994" w:rsidP="00334994">
      <w:pPr>
        <w:pStyle w:val="a5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lang w:val="en-US"/>
        </w:rPr>
      </w:pPr>
      <w:r w:rsidRPr="00C23346">
        <w:rPr>
          <w:lang w:val="en-US"/>
        </w:rPr>
        <w:t>1. Shevchenko O.N. Upravlenie kachestvom: uchebnoe posobie / O.N. Shevchenko. Orenburg: GOU VPO OGU, - 2006. - 150 s.</w:t>
      </w:r>
    </w:p>
    <w:p w:rsidR="00334994" w:rsidRPr="00C23346" w:rsidRDefault="00334994" w:rsidP="00334994">
      <w:pPr>
        <w:pStyle w:val="a5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lang w:val="en-US"/>
        </w:rPr>
      </w:pPr>
      <w:r w:rsidRPr="00C23346">
        <w:rPr>
          <w:lang w:val="en-US"/>
        </w:rPr>
        <w:t>2. Teoreticheskie osnovyi upravleniya kachestvom biznes-protsessov na predpriyatii [Elektronnyiy resurs] / Mir znaniy. - Rezhim dostup</w:t>
      </w:r>
      <w:r w:rsidR="00854436">
        <w:t>а</w:t>
      </w:r>
      <w:r w:rsidRPr="00C23346">
        <w:rPr>
          <w:lang w:val="en-US"/>
        </w:rPr>
        <w:t>: http://mirznanii.com/info/teoreticheskie-osnovy-upravleniya-kachestvom-biznes-protsessov-napredpriyatii_282430</w:t>
      </w:r>
    </w:p>
    <w:p w:rsidR="00334994" w:rsidRPr="00C23346" w:rsidRDefault="00334994" w:rsidP="00334994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B33AE7" w:rsidRPr="00C23346" w:rsidRDefault="00B33AE7" w:rsidP="00334994">
      <w:pPr>
        <w:rPr>
          <w:rFonts w:ascii="Times New Roman" w:eastAsia="ArialMT" w:hAnsi="Times New Roman" w:cs="Times New Roman"/>
          <w:sz w:val="24"/>
          <w:szCs w:val="24"/>
          <w:lang w:val="en-US"/>
        </w:rPr>
      </w:pPr>
    </w:p>
    <w:sectPr w:rsidR="00B33AE7" w:rsidRPr="00C23346" w:rsidSect="00421653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203" w:usb1="08070000" w:usb2="00000010" w:usb3="00000000" w:csb0="00020005" w:csb1="00000000"/>
  </w:font>
  <w:font w:name="TimesNewRoman,Italic">
    <w:altName w:val="MS Mincho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ArialMT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BA3C3E"/>
    <w:multiLevelType w:val="hybridMultilevel"/>
    <w:tmpl w:val="FD38D98E"/>
    <w:lvl w:ilvl="0" w:tplc="51AA6240">
      <w:start w:val="1"/>
      <w:numFmt w:val="decimal"/>
      <w:lvlText w:val="%1."/>
      <w:lvlJc w:val="left"/>
      <w:pPr>
        <w:ind w:left="249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3214" w:hanging="360"/>
      </w:pPr>
    </w:lvl>
    <w:lvl w:ilvl="2" w:tplc="0419001B" w:tentative="1">
      <w:start w:val="1"/>
      <w:numFmt w:val="lowerRoman"/>
      <w:lvlText w:val="%3."/>
      <w:lvlJc w:val="right"/>
      <w:pPr>
        <w:ind w:left="3934" w:hanging="180"/>
      </w:pPr>
    </w:lvl>
    <w:lvl w:ilvl="3" w:tplc="0419000F" w:tentative="1">
      <w:start w:val="1"/>
      <w:numFmt w:val="decimal"/>
      <w:lvlText w:val="%4."/>
      <w:lvlJc w:val="left"/>
      <w:pPr>
        <w:ind w:left="4654" w:hanging="360"/>
      </w:pPr>
    </w:lvl>
    <w:lvl w:ilvl="4" w:tplc="04190019" w:tentative="1">
      <w:start w:val="1"/>
      <w:numFmt w:val="lowerLetter"/>
      <w:lvlText w:val="%5."/>
      <w:lvlJc w:val="left"/>
      <w:pPr>
        <w:ind w:left="5374" w:hanging="360"/>
      </w:pPr>
    </w:lvl>
    <w:lvl w:ilvl="5" w:tplc="0419001B" w:tentative="1">
      <w:start w:val="1"/>
      <w:numFmt w:val="lowerRoman"/>
      <w:lvlText w:val="%6."/>
      <w:lvlJc w:val="right"/>
      <w:pPr>
        <w:ind w:left="6094" w:hanging="180"/>
      </w:pPr>
    </w:lvl>
    <w:lvl w:ilvl="6" w:tplc="0419000F" w:tentative="1">
      <w:start w:val="1"/>
      <w:numFmt w:val="decimal"/>
      <w:lvlText w:val="%7."/>
      <w:lvlJc w:val="left"/>
      <w:pPr>
        <w:ind w:left="6814" w:hanging="360"/>
      </w:pPr>
    </w:lvl>
    <w:lvl w:ilvl="7" w:tplc="04190019" w:tentative="1">
      <w:start w:val="1"/>
      <w:numFmt w:val="lowerLetter"/>
      <w:lvlText w:val="%8."/>
      <w:lvlJc w:val="left"/>
      <w:pPr>
        <w:ind w:left="7534" w:hanging="360"/>
      </w:pPr>
    </w:lvl>
    <w:lvl w:ilvl="8" w:tplc="0419001B" w:tentative="1">
      <w:start w:val="1"/>
      <w:numFmt w:val="lowerRoman"/>
      <w:lvlText w:val="%9."/>
      <w:lvlJc w:val="right"/>
      <w:pPr>
        <w:ind w:left="8254" w:hanging="180"/>
      </w:pPr>
    </w:lvl>
  </w:abstractNum>
  <w:abstractNum w:abstractNumId="1">
    <w:nsid w:val="41A5140D"/>
    <w:multiLevelType w:val="hybridMultilevel"/>
    <w:tmpl w:val="1A6E2E12"/>
    <w:lvl w:ilvl="0" w:tplc="8B4A025E">
      <w:start w:val="1"/>
      <w:numFmt w:val="decimal"/>
      <w:lvlText w:val="%1."/>
      <w:lvlJc w:val="left"/>
      <w:pPr>
        <w:ind w:left="177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496" w:hanging="360"/>
      </w:pPr>
    </w:lvl>
    <w:lvl w:ilvl="2" w:tplc="0419001B" w:tentative="1">
      <w:start w:val="1"/>
      <w:numFmt w:val="lowerRoman"/>
      <w:lvlText w:val="%3."/>
      <w:lvlJc w:val="right"/>
      <w:pPr>
        <w:ind w:left="3216" w:hanging="180"/>
      </w:pPr>
    </w:lvl>
    <w:lvl w:ilvl="3" w:tplc="0419000F" w:tentative="1">
      <w:start w:val="1"/>
      <w:numFmt w:val="decimal"/>
      <w:lvlText w:val="%4."/>
      <w:lvlJc w:val="left"/>
      <w:pPr>
        <w:ind w:left="3936" w:hanging="360"/>
      </w:pPr>
    </w:lvl>
    <w:lvl w:ilvl="4" w:tplc="04190019" w:tentative="1">
      <w:start w:val="1"/>
      <w:numFmt w:val="lowerLetter"/>
      <w:lvlText w:val="%5."/>
      <w:lvlJc w:val="left"/>
      <w:pPr>
        <w:ind w:left="4656" w:hanging="360"/>
      </w:pPr>
    </w:lvl>
    <w:lvl w:ilvl="5" w:tplc="0419001B" w:tentative="1">
      <w:start w:val="1"/>
      <w:numFmt w:val="lowerRoman"/>
      <w:lvlText w:val="%6."/>
      <w:lvlJc w:val="right"/>
      <w:pPr>
        <w:ind w:left="5376" w:hanging="180"/>
      </w:pPr>
    </w:lvl>
    <w:lvl w:ilvl="6" w:tplc="0419000F" w:tentative="1">
      <w:start w:val="1"/>
      <w:numFmt w:val="decimal"/>
      <w:lvlText w:val="%7."/>
      <w:lvlJc w:val="left"/>
      <w:pPr>
        <w:ind w:left="6096" w:hanging="360"/>
      </w:pPr>
    </w:lvl>
    <w:lvl w:ilvl="7" w:tplc="04190019" w:tentative="1">
      <w:start w:val="1"/>
      <w:numFmt w:val="lowerLetter"/>
      <w:lvlText w:val="%8."/>
      <w:lvlJc w:val="left"/>
      <w:pPr>
        <w:ind w:left="6816" w:hanging="360"/>
      </w:pPr>
    </w:lvl>
    <w:lvl w:ilvl="8" w:tplc="0419001B" w:tentative="1">
      <w:start w:val="1"/>
      <w:numFmt w:val="lowerRoman"/>
      <w:lvlText w:val="%9."/>
      <w:lvlJc w:val="right"/>
      <w:pPr>
        <w:ind w:left="7536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75EF5"/>
    <w:rsid w:val="0001567A"/>
    <w:rsid w:val="000332C8"/>
    <w:rsid w:val="0005617A"/>
    <w:rsid w:val="000E6D10"/>
    <w:rsid w:val="001120D9"/>
    <w:rsid w:val="00154710"/>
    <w:rsid w:val="001831FE"/>
    <w:rsid w:val="00192B42"/>
    <w:rsid w:val="001B29D3"/>
    <w:rsid w:val="001B3B83"/>
    <w:rsid w:val="001C55D3"/>
    <w:rsid w:val="001D63A4"/>
    <w:rsid w:val="00230466"/>
    <w:rsid w:val="0029029C"/>
    <w:rsid w:val="002962D0"/>
    <w:rsid w:val="002C7848"/>
    <w:rsid w:val="002F63C4"/>
    <w:rsid w:val="003176CD"/>
    <w:rsid w:val="0033272D"/>
    <w:rsid w:val="00334994"/>
    <w:rsid w:val="00365ED9"/>
    <w:rsid w:val="00382B28"/>
    <w:rsid w:val="0039369F"/>
    <w:rsid w:val="003A7DA8"/>
    <w:rsid w:val="00421653"/>
    <w:rsid w:val="004232AC"/>
    <w:rsid w:val="0043281E"/>
    <w:rsid w:val="0047475B"/>
    <w:rsid w:val="00474C4F"/>
    <w:rsid w:val="00475EF5"/>
    <w:rsid w:val="0047720B"/>
    <w:rsid w:val="004A1242"/>
    <w:rsid w:val="004D79DB"/>
    <w:rsid w:val="004E02BA"/>
    <w:rsid w:val="00501E2A"/>
    <w:rsid w:val="00551F49"/>
    <w:rsid w:val="00562144"/>
    <w:rsid w:val="0057574F"/>
    <w:rsid w:val="005870A9"/>
    <w:rsid w:val="005B6757"/>
    <w:rsid w:val="005D437C"/>
    <w:rsid w:val="006259D1"/>
    <w:rsid w:val="006323B2"/>
    <w:rsid w:val="00650A45"/>
    <w:rsid w:val="006544DB"/>
    <w:rsid w:val="00655DD8"/>
    <w:rsid w:val="0067058B"/>
    <w:rsid w:val="00694E14"/>
    <w:rsid w:val="00695F27"/>
    <w:rsid w:val="006C045E"/>
    <w:rsid w:val="006E48CE"/>
    <w:rsid w:val="006E69B1"/>
    <w:rsid w:val="00716879"/>
    <w:rsid w:val="0072354D"/>
    <w:rsid w:val="0072785B"/>
    <w:rsid w:val="0073264A"/>
    <w:rsid w:val="00746DE3"/>
    <w:rsid w:val="00760097"/>
    <w:rsid w:val="007914FF"/>
    <w:rsid w:val="007B07F5"/>
    <w:rsid w:val="007E20A5"/>
    <w:rsid w:val="007F66EB"/>
    <w:rsid w:val="00811070"/>
    <w:rsid w:val="00822F20"/>
    <w:rsid w:val="00836C86"/>
    <w:rsid w:val="00854436"/>
    <w:rsid w:val="0086268A"/>
    <w:rsid w:val="008771E7"/>
    <w:rsid w:val="008B365F"/>
    <w:rsid w:val="008C2820"/>
    <w:rsid w:val="008D58AE"/>
    <w:rsid w:val="008E43C6"/>
    <w:rsid w:val="008F5555"/>
    <w:rsid w:val="0090568C"/>
    <w:rsid w:val="009153D0"/>
    <w:rsid w:val="009255B7"/>
    <w:rsid w:val="00950B3A"/>
    <w:rsid w:val="009542A7"/>
    <w:rsid w:val="00970067"/>
    <w:rsid w:val="00992F74"/>
    <w:rsid w:val="009A6D1F"/>
    <w:rsid w:val="00A27338"/>
    <w:rsid w:val="00A31BB7"/>
    <w:rsid w:val="00A621C2"/>
    <w:rsid w:val="00A75F62"/>
    <w:rsid w:val="00A8559E"/>
    <w:rsid w:val="00A92DDC"/>
    <w:rsid w:val="00A97735"/>
    <w:rsid w:val="00AB6B36"/>
    <w:rsid w:val="00AC0DB1"/>
    <w:rsid w:val="00AC47CF"/>
    <w:rsid w:val="00AD26D4"/>
    <w:rsid w:val="00AF0E05"/>
    <w:rsid w:val="00B01B60"/>
    <w:rsid w:val="00B22647"/>
    <w:rsid w:val="00B33AE7"/>
    <w:rsid w:val="00B57B28"/>
    <w:rsid w:val="00B82729"/>
    <w:rsid w:val="00BC0C3B"/>
    <w:rsid w:val="00C11B21"/>
    <w:rsid w:val="00C22685"/>
    <w:rsid w:val="00C23346"/>
    <w:rsid w:val="00C46D96"/>
    <w:rsid w:val="00C47267"/>
    <w:rsid w:val="00C727B0"/>
    <w:rsid w:val="00C734F8"/>
    <w:rsid w:val="00C8140E"/>
    <w:rsid w:val="00C8230C"/>
    <w:rsid w:val="00C85001"/>
    <w:rsid w:val="00C92AD9"/>
    <w:rsid w:val="00CA0734"/>
    <w:rsid w:val="00CB5000"/>
    <w:rsid w:val="00CE6E61"/>
    <w:rsid w:val="00D0792A"/>
    <w:rsid w:val="00D650E7"/>
    <w:rsid w:val="00D73D85"/>
    <w:rsid w:val="00DC0658"/>
    <w:rsid w:val="00E00827"/>
    <w:rsid w:val="00E16822"/>
    <w:rsid w:val="00E80D2D"/>
    <w:rsid w:val="00EC7883"/>
    <w:rsid w:val="00ED0F96"/>
    <w:rsid w:val="00ED1BBB"/>
    <w:rsid w:val="00ED250B"/>
    <w:rsid w:val="00EE11A9"/>
    <w:rsid w:val="00F96542"/>
    <w:rsid w:val="00FD38F2"/>
    <w:rsid w:val="00FE71AF"/>
    <w:rsid w:val="00FE7880"/>
    <w:rsid w:val="00FF2FCB"/>
    <w:rsid w:val="00FF5C8F"/>
    <w:rsid w:val="00FF68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79">
      <o:colormenu v:ext="edit" strokecolor="none"/>
    </o:shapedefaults>
    <o:shapelayout v:ext="edit">
      <o:idmap v:ext="edit" data="1"/>
      <o:rules v:ext="edit">
        <o:r id="V:Rule15" type="connector" idref="#_x0000_s1051"/>
        <o:r id="V:Rule16" type="connector" idref="#_x0000_s1041"/>
        <o:r id="V:Rule17" type="connector" idref="#_x0000_s1044"/>
        <o:r id="V:Rule18" type="connector" idref="#_x0000_s1046"/>
        <o:r id="V:Rule19" type="connector" idref="#_x0000_s1042"/>
        <o:r id="V:Rule20" type="connector" idref="#_x0000_s1053"/>
        <o:r id="V:Rule21" type="connector" idref="#_x0000_s1050"/>
        <o:r id="V:Rule22" type="connector" idref="#_x0000_s1047"/>
        <o:r id="V:Rule23" type="connector" idref="#_x0000_s1043"/>
        <o:r id="V:Rule24" type="connector" idref="#_x0000_s1045"/>
        <o:r id="V:Rule25" type="connector" idref="#_x0000_s1048"/>
        <o:r id="V:Rule26" type="connector" idref="#_x0000_s1049"/>
        <o:r id="V:Rule27" type="connector" idref="#_x0000_s1052"/>
        <o:r id="V:Rule28" type="connector" idref="#_x0000_s1054"/>
      </o:rules>
      <o:regrouptable v:ext="edit">
        <o:entry new="1" old="0"/>
        <o:entry new="2" old="0"/>
        <o:entry new="3" old="0"/>
        <o:entry new="4" old="0"/>
      </o:regrouptable>
    </o:shapelayout>
  </w:shapeDefaults>
  <w:decimalSymbol w:val=","/>
  <w:listSeparator w:val=";"/>
  <w15:docId w15:val="{82EBC491-8B56-424D-AA20-AD935FCA9A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870A9"/>
  </w:style>
  <w:style w:type="paragraph" w:styleId="1">
    <w:name w:val="heading 1"/>
    <w:basedOn w:val="a"/>
    <w:link w:val="10"/>
    <w:uiPriority w:val="9"/>
    <w:qFormat/>
    <w:rsid w:val="0090568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332C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332C8"/>
    <w:rPr>
      <w:rFonts w:ascii="Tahoma" w:hAnsi="Tahoma" w:cs="Tahoma"/>
      <w:sz w:val="16"/>
      <w:szCs w:val="16"/>
    </w:rPr>
  </w:style>
  <w:style w:type="paragraph" w:styleId="a5">
    <w:name w:val="Normal (Web)"/>
    <w:basedOn w:val="a"/>
    <w:uiPriority w:val="99"/>
    <w:semiHidden/>
    <w:unhideWhenUsed/>
    <w:rsid w:val="0073264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uiPriority w:val="99"/>
    <w:semiHidden/>
    <w:unhideWhenUsed/>
    <w:rsid w:val="0073264A"/>
    <w:rPr>
      <w:color w:val="0000FF"/>
      <w:u w:val="single"/>
    </w:rPr>
  </w:style>
  <w:style w:type="paragraph" w:styleId="a7">
    <w:name w:val="caption"/>
    <w:basedOn w:val="a"/>
    <w:next w:val="a"/>
    <w:uiPriority w:val="35"/>
    <w:unhideWhenUsed/>
    <w:qFormat/>
    <w:rsid w:val="003176CD"/>
    <w:pPr>
      <w:spacing w:line="240" w:lineRule="auto"/>
      <w:jc w:val="both"/>
    </w:pPr>
    <w:rPr>
      <w:rFonts w:ascii="Times New Roman" w:eastAsiaTheme="minorHAnsi" w:hAnsi="Times New Roman" w:cs="Times New Roman"/>
      <w:i/>
      <w:iCs/>
      <w:color w:val="1F497D" w:themeColor="text2"/>
      <w:sz w:val="18"/>
      <w:szCs w:val="18"/>
      <w:lang w:eastAsia="en-US"/>
    </w:rPr>
  </w:style>
  <w:style w:type="character" w:customStyle="1" w:styleId="10">
    <w:name w:val="Заголовок 1 Знак"/>
    <w:basedOn w:val="a0"/>
    <w:link w:val="1"/>
    <w:uiPriority w:val="9"/>
    <w:rsid w:val="0090568C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a8">
    <w:name w:val="List Paragraph"/>
    <w:basedOn w:val="a"/>
    <w:uiPriority w:val="34"/>
    <w:qFormat/>
    <w:rsid w:val="00CA0734"/>
    <w:pPr>
      <w:spacing w:after="160" w:line="259" w:lineRule="auto"/>
      <w:ind w:left="720" w:firstLine="709"/>
      <w:contextualSpacing/>
      <w:jc w:val="both"/>
    </w:pPr>
    <w:rPr>
      <w:rFonts w:ascii="Times New Roman" w:eastAsiaTheme="minorHAnsi" w:hAnsi="Times New Roman" w:cs="Times New Roman"/>
      <w:sz w:val="24"/>
      <w:lang w:eastAsia="en-US"/>
    </w:rPr>
  </w:style>
  <w:style w:type="table" w:styleId="a9">
    <w:name w:val="Table Grid"/>
    <w:basedOn w:val="a1"/>
    <w:uiPriority w:val="59"/>
    <w:rsid w:val="00230466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C8140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aa">
    <w:name w:val="Strong"/>
    <w:basedOn w:val="a0"/>
    <w:uiPriority w:val="22"/>
    <w:qFormat/>
    <w:rsid w:val="00ED250B"/>
    <w:rPr>
      <w:b/>
      <w:bCs/>
    </w:rPr>
  </w:style>
  <w:style w:type="character" w:styleId="ab">
    <w:name w:val="Emphasis"/>
    <w:basedOn w:val="a0"/>
    <w:uiPriority w:val="20"/>
    <w:qFormat/>
    <w:rsid w:val="00FD38F2"/>
    <w:rPr>
      <w:i/>
      <w:iCs/>
    </w:rPr>
  </w:style>
  <w:style w:type="paragraph" w:customStyle="1" w:styleId="rvps26">
    <w:name w:val="rvps26"/>
    <w:basedOn w:val="a"/>
    <w:rsid w:val="0042165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rvts52">
    <w:name w:val="rvts52"/>
    <w:basedOn w:val="a0"/>
    <w:rsid w:val="00421653"/>
  </w:style>
  <w:style w:type="character" w:customStyle="1" w:styleId="rvts54">
    <w:name w:val="rvts54"/>
    <w:basedOn w:val="a0"/>
    <w:rsid w:val="0042165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22317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37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846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59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965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00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906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9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003C588-52D2-4214-8EDA-CDEAD41B36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1431</Words>
  <Characters>8160</Characters>
  <Application>Microsoft Office Word</Application>
  <DocSecurity>0</DocSecurity>
  <Lines>68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9572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Ulya</dc:creator>
  <cp:keywords/>
  <dc:description/>
  <cp:lastModifiedBy>Екатерина Георгиевна Леонидова</cp:lastModifiedBy>
  <cp:revision>2</cp:revision>
  <cp:lastPrinted>2019-04-01T04:57:00Z</cp:lastPrinted>
  <dcterms:created xsi:type="dcterms:W3CDTF">2019-05-13T05:37:00Z</dcterms:created>
  <dcterms:modified xsi:type="dcterms:W3CDTF">2019-05-13T05:37:00Z</dcterms:modified>
</cp:coreProperties>
</file>