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D8F" w:rsidRDefault="00436D8F" w:rsidP="00436D8F">
      <w:pPr>
        <w:spacing w:after="0" w:line="360" w:lineRule="auto"/>
        <w:contextualSpacing/>
        <w:rPr>
          <w:rFonts w:ascii="Times New Roman" w:hAnsi="Times New Roman" w:cs="Times New Roman"/>
          <w:b/>
          <w:sz w:val="24"/>
        </w:rPr>
      </w:pPr>
      <w:bookmarkStart w:id="0" w:name="_GoBack"/>
      <w:bookmarkEnd w:id="0"/>
      <w:r w:rsidRPr="00436D8F">
        <w:rPr>
          <w:rFonts w:ascii="Times New Roman" w:hAnsi="Times New Roman" w:cs="Times New Roman"/>
          <w:b/>
          <w:i/>
          <w:sz w:val="24"/>
        </w:rPr>
        <w:t>﻿</w:t>
      </w:r>
      <w:r w:rsidRPr="00436D8F">
        <w:rPr>
          <w:rFonts w:ascii="Times New Roman" w:hAnsi="Times New Roman" w:cs="Times New Roman"/>
          <w:b/>
          <w:sz w:val="24"/>
        </w:rPr>
        <w:t>УДК 339.138</w:t>
      </w:r>
    </w:p>
    <w:p w:rsidR="00436D8F" w:rsidRDefault="00436D8F" w:rsidP="00436D8F">
      <w:pPr>
        <w:spacing w:after="0" w:line="360" w:lineRule="auto"/>
        <w:contextualSpacing/>
        <w:jc w:val="right"/>
        <w:rPr>
          <w:rFonts w:ascii="Times New Roman" w:hAnsi="Times New Roman" w:cs="Times New Roman"/>
          <w:b/>
          <w:i/>
          <w:sz w:val="24"/>
        </w:rPr>
      </w:pPr>
      <w:r>
        <w:rPr>
          <w:rFonts w:ascii="Times New Roman" w:hAnsi="Times New Roman" w:cs="Times New Roman"/>
          <w:b/>
          <w:sz w:val="24"/>
        </w:rPr>
        <w:t>Гафарова Р.М.</w:t>
      </w:r>
    </w:p>
    <w:p w:rsidR="00AC5A5E" w:rsidRDefault="00436D8F" w:rsidP="00436D8F">
      <w:pPr>
        <w:spacing w:after="0" w:line="240" w:lineRule="auto"/>
        <w:contextualSpacing/>
        <w:jc w:val="center"/>
        <w:rPr>
          <w:rFonts w:ascii="Times New Roman" w:hAnsi="Times New Roman" w:cs="Times New Roman"/>
          <w:b/>
          <w:sz w:val="24"/>
        </w:rPr>
      </w:pPr>
      <w:r w:rsidRPr="00436D8F">
        <w:rPr>
          <w:rFonts w:ascii="Times New Roman" w:hAnsi="Times New Roman" w:cs="Times New Roman"/>
          <w:b/>
          <w:sz w:val="24"/>
        </w:rPr>
        <w:t>МОДЕЛЬ ЖИЗНЕННОГО ЦИКЛА ИННОВАЦИОННОГО ПРОДУКТА</w:t>
      </w:r>
    </w:p>
    <w:p w:rsidR="00436D8F" w:rsidRPr="00436D8F" w:rsidRDefault="00436D8F" w:rsidP="00436D8F">
      <w:pPr>
        <w:spacing w:after="0" w:line="240" w:lineRule="auto"/>
        <w:contextualSpacing/>
        <w:jc w:val="center"/>
        <w:rPr>
          <w:rFonts w:ascii="Times New Roman" w:hAnsi="Times New Roman" w:cs="Times New Roman"/>
          <w:b/>
          <w:sz w:val="24"/>
        </w:rPr>
      </w:pPr>
    </w:p>
    <w:p w:rsidR="004B7286" w:rsidRPr="00436D8F" w:rsidRDefault="005011C3" w:rsidP="005011C3">
      <w:pPr>
        <w:spacing w:after="0" w:line="240" w:lineRule="auto"/>
        <w:ind w:firstLine="709"/>
        <w:contextualSpacing/>
        <w:jc w:val="both"/>
        <w:rPr>
          <w:rFonts w:ascii="Times New Roman" w:hAnsi="Times New Roman" w:cs="Times New Roman"/>
          <w:i/>
          <w:sz w:val="24"/>
        </w:rPr>
      </w:pPr>
      <w:r w:rsidRPr="005011C3">
        <w:rPr>
          <w:rFonts w:ascii="Times New Roman" w:hAnsi="Times New Roman" w:cs="Times New Roman"/>
          <w:b/>
          <w:sz w:val="24"/>
        </w:rPr>
        <w:t>Аннотация статьи на русском языке</w:t>
      </w:r>
      <w:r>
        <w:rPr>
          <w:rFonts w:ascii="Times New Roman" w:hAnsi="Times New Roman" w:cs="Times New Roman"/>
          <w:b/>
          <w:sz w:val="24"/>
        </w:rPr>
        <w:t xml:space="preserve">: </w:t>
      </w:r>
      <w:r>
        <w:rPr>
          <w:rFonts w:ascii="Times New Roman" w:hAnsi="Times New Roman" w:cs="Times New Roman"/>
          <w:i/>
          <w:sz w:val="24"/>
        </w:rPr>
        <w:t>В</w:t>
      </w:r>
      <w:r w:rsidR="00EE2F80" w:rsidRPr="00436D8F">
        <w:rPr>
          <w:rFonts w:ascii="Times New Roman" w:hAnsi="Times New Roman" w:cs="Times New Roman"/>
          <w:i/>
          <w:sz w:val="24"/>
        </w:rPr>
        <w:t xml:space="preserve"> данной статье рассматривается модель жизненного цикла инновационного продукта. Подробно описываются все стадии</w:t>
      </w:r>
      <w:r w:rsidR="00EE2F80" w:rsidRPr="00436D8F">
        <w:rPr>
          <w:i/>
          <w:sz w:val="20"/>
        </w:rPr>
        <w:t xml:space="preserve"> </w:t>
      </w:r>
      <w:r w:rsidR="00EE2F80" w:rsidRPr="00436D8F">
        <w:rPr>
          <w:rFonts w:ascii="Times New Roman" w:hAnsi="Times New Roman" w:cs="Times New Roman"/>
          <w:i/>
          <w:sz w:val="24"/>
        </w:rPr>
        <w:t>жизненного цикла инноваций</w:t>
      </w:r>
      <w:r w:rsidR="00F83C9E" w:rsidRPr="00436D8F">
        <w:rPr>
          <w:rFonts w:ascii="Times New Roman" w:hAnsi="Times New Roman" w:cs="Times New Roman"/>
          <w:i/>
          <w:sz w:val="24"/>
        </w:rPr>
        <w:t>.</w:t>
      </w:r>
      <w:r w:rsidR="00E8660A" w:rsidRPr="00436D8F">
        <w:rPr>
          <w:i/>
          <w:sz w:val="20"/>
        </w:rPr>
        <w:t xml:space="preserve"> </w:t>
      </w:r>
      <w:r w:rsidR="00E8660A" w:rsidRPr="00436D8F">
        <w:rPr>
          <w:rFonts w:ascii="Times New Roman" w:hAnsi="Times New Roman" w:cs="Times New Roman"/>
          <w:i/>
          <w:sz w:val="24"/>
        </w:rPr>
        <w:t>Анализируется модель жизненного цикла товара на примере известного бренда.</w:t>
      </w:r>
    </w:p>
    <w:p w:rsidR="004B7286" w:rsidRPr="00436D8F" w:rsidRDefault="004B7286" w:rsidP="005011C3">
      <w:pPr>
        <w:spacing w:after="0" w:line="240" w:lineRule="auto"/>
        <w:ind w:firstLine="709"/>
        <w:contextualSpacing/>
        <w:jc w:val="both"/>
        <w:rPr>
          <w:rFonts w:ascii="Times New Roman" w:hAnsi="Times New Roman" w:cs="Times New Roman"/>
          <w:sz w:val="24"/>
        </w:rPr>
      </w:pPr>
      <w:r w:rsidRPr="00436D8F">
        <w:rPr>
          <w:rFonts w:ascii="Times New Roman" w:hAnsi="Times New Roman" w:cs="Times New Roman"/>
          <w:b/>
          <w:sz w:val="24"/>
        </w:rPr>
        <w:t>Ключевые слова</w:t>
      </w:r>
      <w:r w:rsidR="005011C3" w:rsidRPr="005011C3">
        <w:t xml:space="preserve"> </w:t>
      </w:r>
      <w:r w:rsidR="005011C3" w:rsidRPr="005011C3">
        <w:rPr>
          <w:rFonts w:ascii="Times New Roman" w:hAnsi="Times New Roman" w:cs="Times New Roman"/>
          <w:b/>
          <w:sz w:val="24"/>
        </w:rPr>
        <w:t>на русском язы</w:t>
      </w:r>
      <w:r w:rsidR="005011C3">
        <w:rPr>
          <w:rFonts w:ascii="Times New Roman" w:hAnsi="Times New Roman" w:cs="Times New Roman"/>
          <w:b/>
          <w:sz w:val="24"/>
        </w:rPr>
        <w:t>ке</w:t>
      </w:r>
      <w:r w:rsidRPr="00436D8F">
        <w:rPr>
          <w:rFonts w:ascii="Times New Roman" w:hAnsi="Times New Roman" w:cs="Times New Roman"/>
          <w:b/>
          <w:sz w:val="24"/>
        </w:rPr>
        <w:t xml:space="preserve">: </w:t>
      </w:r>
      <w:r w:rsidRPr="00436D8F">
        <w:rPr>
          <w:rFonts w:ascii="Times New Roman" w:hAnsi="Times New Roman" w:cs="Times New Roman"/>
          <w:sz w:val="24"/>
        </w:rPr>
        <w:t>инновации, цикл, продукт, рынок, мобильные телефоны</w:t>
      </w:r>
      <w:r w:rsidR="00E8660A" w:rsidRPr="00436D8F">
        <w:rPr>
          <w:rFonts w:ascii="Times New Roman" w:hAnsi="Times New Roman" w:cs="Times New Roman"/>
          <w:sz w:val="24"/>
        </w:rPr>
        <w:t>, спрос, прибыль.</w:t>
      </w:r>
    </w:p>
    <w:p w:rsidR="00F83C9E" w:rsidRPr="00436D8F" w:rsidRDefault="00F83C9E" w:rsidP="00436D8F">
      <w:pPr>
        <w:spacing w:after="0" w:line="360" w:lineRule="auto"/>
        <w:contextualSpacing/>
        <w:jc w:val="both"/>
        <w:rPr>
          <w:rFonts w:ascii="Times New Roman" w:hAnsi="Times New Roman" w:cs="Times New Roman"/>
          <w:i/>
          <w:sz w:val="24"/>
          <w:szCs w:val="28"/>
        </w:rPr>
      </w:pPr>
    </w:p>
    <w:p w:rsidR="00CB422A" w:rsidRPr="00436D8F" w:rsidRDefault="00B6470C"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Жизненный цикл инновации </w:t>
      </w:r>
      <w:r w:rsidR="00342489" w:rsidRPr="00436D8F">
        <w:rPr>
          <w:rFonts w:ascii="Times New Roman" w:hAnsi="Times New Roman" w:cs="Times New Roman"/>
          <w:sz w:val="24"/>
        </w:rPr>
        <w:t>- это</w:t>
      </w:r>
      <w:r w:rsidRPr="00436D8F">
        <w:rPr>
          <w:rFonts w:ascii="Times New Roman" w:hAnsi="Times New Roman" w:cs="Times New Roman"/>
          <w:sz w:val="24"/>
        </w:rPr>
        <w:t xml:space="preserve"> определенный п</w:t>
      </w:r>
      <w:r w:rsidR="00964EE2" w:rsidRPr="00436D8F">
        <w:rPr>
          <w:rFonts w:ascii="Times New Roman" w:hAnsi="Times New Roman" w:cs="Times New Roman"/>
          <w:sz w:val="24"/>
        </w:rPr>
        <w:t>ромежуток</w:t>
      </w:r>
      <w:r w:rsidRPr="00436D8F">
        <w:rPr>
          <w:rFonts w:ascii="Times New Roman" w:hAnsi="Times New Roman" w:cs="Times New Roman"/>
          <w:sz w:val="24"/>
        </w:rPr>
        <w:t xml:space="preserve"> времени, в течение которого инновация обладает активной жизненной силой и приносит производителю и/или продавцу прибыль или другую реальную выгоду</w:t>
      </w:r>
      <w:r w:rsidR="00CB422A" w:rsidRPr="00436D8F">
        <w:rPr>
          <w:rFonts w:ascii="Times New Roman" w:hAnsi="Times New Roman" w:cs="Times New Roman"/>
          <w:sz w:val="24"/>
        </w:rPr>
        <w:t>.</w:t>
      </w:r>
      <w:r w:rsidR="00192BF6" w:rsidRPr="00192BF6">
        <w:t xml:space="preserve"> </w:t>
      </w:r>
      <w:r w:rsidR="00192BF6" w:rsidRPr="00192BF6">
        <w:rPr>
          <w:rFonts w:ascii="Times New Roman" w:hAnsi="Times New Roman" w:cs="Times New Roman"/>
          <w:sz w:val="24"/>
        </w:rPr>
        <w:t>[</w:t>
      </w:r>
      <w:r w:rsidR="00192BF6">
        <w:rPr>
          <w:rFonts w:ascii="Times New Roman" w:hAnsi="Times New Roman" w:cs="Times New Roman"/>
          <w:sz w:val="24"/>
        </w:rPr>
        <w:t>1]</w:t>
      </w:r>
    </w:p>
    <w:p w:rsidR="002A2161" w:rsidRPr="00436D8F" w:rsidRDefault="00F13859"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Жизненный цикл нового продукта</w:t>
      </w:r>
      <w:r w:rsidR="002A2161" w:rsidRPr="00436D8F">
        <w:rPr>
          <w:rFonts w:ascii="Times New Roman" w:hAnsi="Times New Roman" w:cs="Times New Roman"/>
          <w:sz w:val="24"/>
        </w:rPr>
        <w:t xml:space="preserve"> п</w:t>
      </w:r>
      <w:r w:rsidR="00CB422A" w:rsidRPr="00436D8F">
        <w:rPr>
          <w:rFonts w:ascii="Times New Roman" w:hAnsi="Times New Roman" w:cs="Times New Roman"/>
          <w:sz w:val="24"/>
        </w:rPr>
        <w:t>роходит ряд стадий.</w:t>
      </w:r>
    </w:p>
    <w:p w:rsidR="004C1501" w:rsidRPr="00436D8F" w:rsidRDefault="004C150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1 </w:t>
      </w:r>
      <w:r w:rsidR="004B7286" w:rsidRPr="00436D8F">
        <w:rPr>
          <w:rFonts w:ascii="Times New Roman" w:hAnsi="Times New Roman" w:cs="Times New Roman"/>
          <w:sz w:val="24"/>
        </w:rPr>
        <w:t>Разработка нового продукта</w:t>
      </w:r>
      <w:r w:rsidRPr="00436D8F">
        <w:rPr>
          <w:rFonts w:ascii="Times New Roman" w:hAnsi="Times New Roman" w:cs="Times New Roman"/>
          <w:sz w:val="24"/>
        </w:rPr>
        <w:t xml:space="preserve">. </w:t>
      </w:r>
      <w:r w:rsidR="00CB422A" w:rsidRPr="00436D8F">
        <w:rPr>
          <w:rFonts w:ascii="Times New Roman" w:hAnsi="Times New Roman" w:cs="Times New Roman"/>
          <w:sz w:val="24"/>
        </w:rPr>
        <w:t xml:space="preserve">На данном этапе начинается проектирование и создание инновационного процесса, или другими словами происходит инвестиция денежных средств. </w:t>
      </w:r>
      <w:r w:rsidR="006C6292" w:rsidRPr="00436D8F">
        <w:rPr>
          <w:rFonts w:ascii="Times New Roman" w:hAnsi="Times New Roman" w:cs="Times New Roman"/>
          <w:sz w:val="24"/>
        </w:rPr>
        <w:t>Эта стадия является сложной и главной, так как перспективы и прибыльность новшества будут зависеть от важности, необходимости и сферы применения нового изобретения. Затрачиваются большие суммы на его разработку и выпуск.</w:t>
      </w:r>
    </w:p>
    <w:p w:rsidR="002301C3" w:rsidRPr="00436D8F" w:rsidRDefault="002301C3"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Производителей на данном этапе немного, они выпускают только основные варианты товара, так как рынок еще не готов к их восприятию. Цены на этом этапе обычно находятся на высоком уровне.</w:t>
      </w:r>
    </w:p>
    <w:p w:rsidR="004C1501" w:rsidRPr="00436D8F" w:rsidRDefault="004C150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2 </w:t>
      </w:r>
      <w:r w:rsidR="004B7286" w:rsidRPr="00436D8F">
        <w:rPr>
          <w:rFonts w:ascii="Times New Roman" w:hAnsi="Times New Roman" w:cs="Times New Roman"/>
          <w:sz w:val="24"/>
        </w:rPr>
        <w:t>Развитие рынка</w:t>
      </w:r>
      <w:r w:rsidRPr="00436D8F">
        <w:rPr>
          <w:rFonts w:ascii="Times New Roman" w:hAnsi="Times New Roman" w:cs="Times New Roman"/>
          <w:sz w:val="24"/>
        </w:rPr>
        <w:t xml:space="preserve">. Если новый продукт заинтересовывает потребителей и находит своих пользователей, то переходит на новый этап – рост. Прибыль, получаемая от реализации, растет, достигая периода окупаемости. </w:t>
      </w:r>
      <w:r w:rsidR="004B7286" w:rsidRPr="00436D8F">
        <w:rPr>
          <w:rFonts w:ascii="Times New Roman" w:hAnsi="Times New Roman" w:cs="Times New Roman"/>
          <w:sz w:val="24"/>
        </w:rPr>
        <w:t>Продолжительность ее показывает время, в течение которого новый продукт активно продается и рынок достигает определенного предела насыщения этим продуктом</w:t>
      </w:r>
      <w:r w:rsidR="0008003D">
        <w:rPr>
          <w:rFonts w:ascii="Times New Roman" w:hAnsi="Times New Roman" w:cs="Times New Roman"/>
          <w:sz w:val="24"/>
        </w:rPr>
        <w:t xml:space="preserve"> </w:t>
      </w:r>
      <w:r w:rsidR="0008003D" w:rsidRPr="0008003D">
        <w:rPr>
          <w:rFonts w:ascii="Times New Roman" w:hAnsi="Times New Roman" w:cs="Times New Roman"/>
          <w:sz w:val="24"/>
        </w:rPr>
        <w:t>[</w:t>
      </w:r>
      <w:r w:rsidR="0008003D">
        <w:rPr>
          <w:rFonts w:ascii="Times New Roman" w:hAnsi="Times New Roman" w:cs="Times New Roman"/>
          <w:sz w:val="24"/>
        </w:rPr>
        <w:t>2, с. 95</w:t>
      </w:r>
      <w:r w:rsidR="0008003D" w:rsidRPr="0008003D">
        <w:rPr>
          <w:rFonts w:ascii="Times New Roman" w:hAnsi="Times New Roman" w:cs="Times New Roman"/>
          <w:sz w:val="24"/>
        </w:rPr>
        <w:t>].</w:t>
      </w:r>
    </w:p>
    <w:p w:rsidR="004C1501" w:rsidRPr="00436D8F" w:rsidRDefault="00290B5D"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3 </w:t>
      </w:r>
      <w:r w:rsidR="004C1501" w:rsidRPr="00436D8F">
        <w:rPr>
          <w:rFonts w:ascii="Times New Roman" w:hAnsi="Times New Roman" w:cs="Times New Roman"/>
          <w:sz w:val="24"/>
        </w:rPr>
        <w:t xml:space="preserve">Зрелость. </w:t>
      </w:r>
      <w:r w:rsidR="00BF6FB9" w:rsidRPr="00436D8F">
        <w:rPr>
          <w:rFonts w:ascii="Times New Roman" w:hAnsi="Times New Roman" w:cs="Times New Roman"/>
          <w:sz w:val="24"/>
        </w:rPr>
        <w:t xml:space="preserve">Происходит постепенное насыщение рынка. </w:t>
      </w:r>
      <w:r w:rsidR="004C1501" w:rsidRPr="00436D8F">
        <w:rPr>
          <w:rFonts w:ascii="Times New Roman" w:hAnsi="Times New Roman" w:cs="Times New Roman"/>
          <w:sz w:val="24"/>
        </w:rPr>
        <w:t>Продажи стабильны и обеспечивают необходимую прибыль.</w:t>
      </w:r>
      <w:r w:rsidR="00EC6E44" w:rsidRPr="00436D8F">
        <w:rPr>
          <w:rFonts w:ascii="Times New Roman" w:hAnsi="Times New Roman" w:cs="Times New Roman"/>
          <w:sz w:val="24"/>
        </w:rPr>
        <w:t xml:space="preserve"> </w:t>
      </w:r>
      <w:r w:rsidR="004C1501" w:rsidRPr="00436D8F">
        <w:rPr>
          <w:rFonts w:ascii="Times New Roman" w:hAnsi="Times New Roman" w:cs="Times New Roman"/>
          <w:sz w:val="24"/>
        </w:rPr>
        <w:t>Рост продаж обеспечивается либо небольшим потоком новых клиентов, либо увеличением объемов закупаемого продукта постоянными клиентами.</w:t>
      </w:r>
    </w:p>
    <w:p w:rsidR="004C1501" w:rsidRPr="00436D8F" w:rsidRDefault="004C150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4 Насыщение рынка. Характеризуется уменьшением объема продаж и соответственно прибыли от реализуемой продукции. Спрос на продукт снижается из-за неконкурентоспособности. Тем не менее, на этом этапе можно направить усилия на его возрождение.</w:t>
      </w:r>
    </w:p>
    <w:p w:rsidR="004C1501" w:rsidRPr="00436D8F" w:rsidRDefault="004C150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5 </w:t>
      </w:r>
      <w:r w:rsidR="004B7286" w:rsidRPr="00436D8F">
        <w:rPr>
          <w:rFonts w:ascii="Times New Roman" w:hAnsi="Times New Roman" w:cs="Times New Roman"/>
          <w:sz w:val="24"/>
        </w:rPr>
        <w:t>Падение рынка</w:t>
      </w:r>
      <w:r w:rsidRPr="00436D8F">
        <w:rPr>
          <w:rFonts w:ascii="Times New Roman" w:hAnsi="Times New Roman" w:cs="Times New Roman"/>
          <w:sz w:val="24"/>
        </w:rPr>
        <w:t xml:space="preserve"> </w:t>
      </w:r>
      <w:r w:rsidR="00FE4AA4" w:rsidRPr="00436D8F">
        <w:rPr>
          <w:rFonts w:ascii="Times New Roman" w:hAnsi="Times New Roman" w:cs="Times New Roman"/>
          <w:sz w:val="24"/>
        </w:rPr>
        <w:t xml:space="preserve">- </w:t>
      </w:r>
      <w:r w:rsidR="0074012B" w:rsidRPr="00436D8F">
        <w:rPr>
          <w:rFonts w:ascii="Times New Roman" w:hAnsi="Times New Roman" w:cs="Times New Roman"/>
          <w:sz w:val="24"/>
        </w:rPr>
        <w:t>это резкий спад объема продаж.</w:t>
      </w:r>
      <w:r w:rsidR="00FE4AA4" w:rsidRPr="00436D8F">
        <w:rPr>
          <w:rFonts w:ascii="Times New Roman" w:hAnsi="Times New Roman" w:cs="Times New Roman"/>
          <w:sz w:val="24"/>
        </w:rPr>
        <w:t xml:space="preserve"> На </w:t>
      </w:r>
      <w:r w:rsidR="000D490E" w:rsidRPr="00436D8F">
        <w:rPr>
          <w:rFonts w:ascii="Times New Roman" w:hAnsi="Times New Roman" w:cs="Times New Roman"/>
          <w:sz w:val="24"/>
        </w:rPr>
        <w:t xml:space="preserve">данной </w:t>
      </w:r>
      <w:r w:rsidR="00FE4AA4" w:rsidRPr="00436D8F">
        <w:rPr>
          <w:rFonts w:ascii="Times New Roman" w:hAnsi="Times New Roman" w:cs="Times New Roman"/>
          <w:sz w:val="24"/>
        </w:rPr>
        <w:t xml:space="preserve">стадии происходит полная реализация продукта </w:t>
      </w:r>
      <w:r w:rsidR="000D490E" w:rsidRPr="00436D8F">
        <w:rPr>
          <w:rFonts w:ascii="Times New Roman" w:hAnsi="Times New Roman" w:cs="Times New Roman"/>
          <w:sz w:val="24"/>
        </w:rPr>
        <w:t>либо</w:t>
      </w:r>
      <w:r w:rsidR="00FE4AA4" w:rsidRPr="00436D8F">
        <w:rPr>
          <w:rFonts w:ascii="Times New Roman" w:hAnsi="Times New Roman" w:cs="Times New Roman"/>
          <w:sz w:val="24"/>
        </w:rPr>
        <w:t xml:space="preserve"> полное прекращение продажи продукта из-за его ненужности покупателям.</w:t>
      </w:r>
      <w:r w:rsidR="0008003D">
        <w:rPr>
          <w:rFonts w:ascii="Times New Roman" w:hAnsi="Times New Roman" w:cs="Times New Roman"/>
          <w:sz w:val="24"/>
        </w:rPr>
        <w:t xml:space="preserve"> </w:t>
      </w:r>
      <w:r w:rsidR="0008003D" w:rsidRPr="0008003D">
        <w:rPr>
          <w:rFonts w:ascii="Times New Roman" w:hAnsi="Times New Roman" w:cs="Times New Roman"/>
          <w:sz w:val="24"/>
        </w:rPr>
        <w:t>[2, с. 9</w:t>
      </w:r>
      <w:r w:rsidR="0008003D">
        <w:rPr>
          <w:rFonts w:ascii="Times New Roman" w:hAnsi="Times New Roman" w:cs="Times New Roman"/>
          <w:sz w:val="24"/>
        </w:rPr>
        <w:t>4</w:t>
      </w:r>
      <w:r w:rsidR="0008003D" w:rsidRPr="0008003D">
        <w:rPr>
          <w:rFonts w:ascii="Times New Roman" w:hAnsi="Times New Roman" w:cs="Times New Roman"/>
          <w:sz w:val="24"/>
        </w:rPr>
        <w:t>].</w:t>
      </w:r>
    </w:p>
    <w:p w:rsidR="00161D51" w:rsidRPr="00436D8F" w:rsidRDefault="000D490E"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lastRenderedPageBreak/>
        <w:t>Рассмотрим</w:t>
      </w:r>
      <w:r w:rsidR="00161D51" w:rsidRPr="00436D8F">
        <w:rPr>
          <w:rFonts w:ascii="Times New Roman" w:hAnsi="Times New Roman" w:cs="Times New Roman"/>
          <w:sz w:val="24"/>
        </w:rPr>
        <w:t xml:space="preserve"> модел</w:t>
      </w:r>
      <w:r w:rsidRPr="00436D8F">
        <w:rPr>
          <w:rFonts w:ascii="Times New Roman" w:hAnsi="Times New Roman" w:cs="Times New Roman"/>
          <w:sz w:val="24"/>
        </w:rPr>
        <w:t>ь</w:t>
      </w:r>
      <w:r w:rsidR="00161D51" w:rsidRPr="00436D8F">
        <w:rPr>
          <w:rFonts w:ascii="Times New Roman" w:hAnsi="Times New Roman" w:cs="Times New Roman"/>
          <w:sz w:val="24"/>
        </w:rPr>
        <w:t xml:space="preserve"> жизненного цикла товара </w:t>
      </w:r>
      <w:r w:rsidRPr="00436D8F">
        <w:rPr>
          <w:rFonts w:ascii="Times New Roman" w:hAnsi="Times New Roman" w:cs="Times New Roman"/>
          <w:sz w:val="24"/>
        </w:rPr>
        <w:t xml:space="preserve">на примере </w:t>
      </w:r>
      <w:r w:rsidR="00161D51" w:rsidRPr="00436D8F">
        <w:rPr>
          <w:rFonts w:ascii="Times New Roman" w:hAnsi="Times New Roman" w:cs="Times New Roman"/>
          <w:sz w:val="24"/>
        </w:rPr>
        <w:t>ко</w:t>
      </w:r>
      <w:r w:rsidRPr="00436D8F">
        <w:rPr>
          <w:rFonts w:ascii="Times New Roman" w:hAnsi="Times New Roman" w:cs="Times New Roman"/>
          <w:sz w:val="24"/>
        </w:rPr>
        <w:t>рпорации «</w:t>
      </w:r>
      <w:r w:rsidR="00C83792" w:rsidRPr="00436D8F">
        <w:rPr>
          <w:rFonts w:ascii="Times New Roman" w:hAnsi="Times New Roman" w:cs="Times New Roman"/>
          <w:sz w:val="24"/>
        </w:rPr>
        <w:t>Apple</w:t>
      </w:r>
      <w:r w:rsidRPr="00436D8F">
        <w:rPr>
          <w:rFonts w:ascii="Times New Roman" w:hAnsi="Times New Roman" w:cs="Times New Roman"/>
          <w:sz w:val="24"/>
        </w:rPr>
        <w:t>»</w:t>
      </w:r>
      <w:r w:rsidR="00C83792" w:rsidRPr="00436D8F">
        <w:rPr>
          <w:rFonts w:ascii="Times New Roman" w:hAnsi="Times New Roman" w:cs="Times New Roman"/>
          <w:sz w:val="24"/>
        </w:rPr>
        <w:t>, выпускающей мобильные телефоны.</w:t>
      </w:r>
    </w:p>
    <w:p w:rsidR="000D490E" w:rsidRPr="00436D8F" w:rsidRDefault="000D490E"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Apple – ведущий производитель мобильных телефонов, программного обеспечения, плееров, планшетов.</w:t>
      </w:r>
    </w:p>
    <w:p w:rsidR="00833D30" w:rsidRPr="00436D8F" w:rsidRDefault="00833D30"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1 этап. Зарождение проекта прошло очень успешно. Разработка устройства, выпуск и реализация были трудоемкими, но оправдавшими себя процессами. Люди с нетерпением ждали гаджет, который был заявлен как устройство, открывающее доступ к интернет</w:t>
      </w:r>
      <w:r w:rsidR="0008003D">
        <w:rPr>
          <w:rFonts w:ascii="Times New Roman" w:hAnsi="Times New Roman" w:cs="Times New Roman"/>
          <w:sz w:val="24"/>
        </w:rPr>
        <w:t>у в любом месте и в любое время</w:t>
      </w:r>
      <w:r w:rsidR="00192BF6" w:rsidRPr="00192BF6">
        <w:t xml:space="preserve"> </w:t>
      </w:r>
      <w:r w:rsidR="00192BF6">
        <w:t xml:space="preserve"> </w:t>
      </w:r>
      <w:r w:rsidR="00192BF6">
        <w:rPr>
          <w:rFonts w:ascii="Times New Roman" w:hAnsi="Times New Roman" w:cs="Times New Roman"/>
          <w:sz w:val="24"/>
        </w:rPr>
        <w:t>[3]</w:t>
      </w:r>
      <w:r w:rsidR="0008003D">
        <w:rPr>
          <w:rFonts w:ascii="Times New Roman" w:hAnsi="Times New Roman" w:cs="Times New Roman"/>
          <w:sz w:val="24"/>
        </w:rPr>
        <w:t>.</w:t>
      </w:r>
    </w:p>
    <w:p w:rsidR="00833D30" w:rsidRPr="00436D8F" w:rsidRDefault="00833D30"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2</w:t>
      </w:r>
      <w:r w:rsidR="00924CA9" w:rsidRPr="00436D8F">
        <w:rPr>
          <w:rFonts w:ascii="Times New Roman" w:hAnsi="Times New Roman" w:cs="Times New Roman"/>
          <w:sz w:val="24"/>
        </w:rPr>
        <w:t xml:space="preserve"> этап</w:t>
      </w:r>
      <w:r w:rsidRPr="00436D8F">
        <w:rPr>
          <w:rFonts w:ascii="Times New Roman" w:hAnsi="Times New Roman" w:cs="Times New Roman"/>
          <w:sz w:val="24"/>
        </w:rPr>
        <w:t>. Стадия роста обеспечила производителей большой прибылью и объёмом продаж.</w:t>
      </w:r>
    </w:p>
    <w:p w:rsidR="00924CA9" w:rsidRPr="00436D8F" w:rsidRDefault="00924CA9"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Благодаря инновационным технологиям и </w:t>
      </w:r>
      <w:r w:rsidR="006F7A53" w:rsidRPr="00436D8F">
        <w:rPr>
          <w:rFonts w:ascii="Times New Roman" w:hAnsi="Times New Roman" w:cs="Times New Roman"/>
          <w:sz w:val="24"/>
        </w:rPr>
        <w:t>изысканному</w:t>
      </w:r>
      <w:r w:rsidRPr="00436D8F">
        <w:rPr>
          <w:rFonts w:ascii="Times New Roman" w:hAnsi="Times New Roman" w:cs="Times New Roman"/>
          <w:sz w:val="24"/>
        </w:rPr>
        <w:t xml:space="preserve"> дизайну, компания Apple создала уникальную репутацию в индустрии потребительской электроники. </w:t>
      </w:r>
      <w:r w:rsidR="006F7A53" w:rsidRPr="00436D8F">
        <w:rPr>
          <w:rFonts w:ascii="Times New Roman" w:hAnsi="Times New Roman" w:cs="Times New Roman"/>
          <w:sz w:val="24"/>
        </w:rPr>
        <w:t>В 2011 году Apple признали самой дорогой коммерческой организацией в мире (c оценкой в $153,3 млрд).</w:t>
      </w:r>
    </w:p>
    <w:p w:rsidR="00833D30" w:rsidRPr="00436D8F" w:rsidRDefault="00833D30"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3</w:t>
      </w:r>
      <w:r w:rsidR="00924CA9" w:rsidRPr="00436D8F">
        <w:rPr>
          <w:rFonts w:ascii="Times New Roman" w:hAnsi="Times New Roman" w:cs="Times New Roman"/>
          <w:sz w:val="24"/>
        </w:rPr>
        <w:t xml:space="preserve"> этап</w:t>
      </w:r>
      <w:r w:rsidRPr="00436D8F">
        <w:rPr>
          <w:rFonts w:ascii="Times New Roman" w:hAnsi="Times New Roman" w:cs="Times New Roman"/>
          <w:sz w:val="24"/>
        </w:rPr>
        <w:t xml:space="preserve">. </w:t>
      </w:r>
      <w:r w:rsidR="00CB4A6E" w:rsidRPr="00436D8F">
        <w:rPr>
          <w:rFonts w:ascii="Times New Roman" w:hAnsi="Times New Roman" w:cs="Times New Roman"/>
          <w:sz w:val="24"/>
        </w:rPr>
        <w:t>В настоящий момент продукт</w:t>
      </w:r>
      <w:r w:rsidRPr="00436D8F">
        <w:rPr>
          <w:rFonts w:ascii="Times New Roman" w:hAnsi="Times New Roman" w:cs="Times New Roman"/>
          <w:sz w:val="24"/>
        </w:rPr>
        <w:t xml:space="preserve"> находится на стадии зрелости</w:t>
      </w:r>
      <w:r w:rsidR="00CB4A6E" w:rsidRPr="00436D8F">
        <w:rPr>
          <w:rFonts w:ascii="Times New Roman" w:hAnsi="Times New Roman" w:cs="Times New Roman"/>
          <w:sz w:val="24"/>
        </w:rPr>
        <w:t xml:space="preserve"> и </w:t>
      </w:r>
      <w:r w:rsidRPr="00436D8F">
        <w:rPr>
          <w:rFonts w:ascii="Times New Roman" w:hAnsi="Times New Roman" w:cs="Times New Roman"/>
          <w:sz w:val="24"/>
        </w:rPr>
        <w:t>обеспечива</w:t>
      </w:r>
      <w:r w:rsidR="00CB4A6E" w:rsidRPr="00436D8F">
        <w:rPr>
          <w:rFonts w:ascii="Times New Roman" w:hAnsi="Times New Roman" w:cs="Times New Roman"/>
          <w:sz w:val="24"/>
        </w:rPr>
        <w:t>ет</w:t>
      </w:r>
      <w:r w:rsidRPr="00436D8F">
        <w:rPr>
          <w:rFonts w:ascii="Times New Roman" w:hAnsi="Times New Roman" w:cs="Times New Roman"/>
          <w:sz w:val="24"/>
        </w:rPr>
        <w:t xml:space="preserve"> компании стабильные продажи и прибыль. </w:t>
      </w:r>
      <w:r w:rsidR="006F7A53" w:rsidRPr="00436D8F">
        <w:rPr>
          <w:rFonts w:ascii="Times New Roman" w:hAnsi="Times New Roman" w:cs="Times New Roman"/>
          <w:sz w:val="24"/>
        </w:rPr>
        <w:t xml:space="preserve">Корпорация </w:t>
      </w:r>
      <w:r w:rsidRPr="00436D8F">
        <w:rPr>
          <w:rFonts w:ascii="Times New Roman" w:hAnsi="Times New Roman" w:cs="Times New Roman"/>
          <w:sz w:val="24"/>
        </w:rPr>
        <w:t>большое внимание уделяет сервисному обслуживанию, изучению спроса, модернизации технологии, появлению дополнительных услуг, обучению персонала.</w:t>
      </w:r>
    </w:p>
    <w:p w:rsidR="00161D51" w:rsidRPr="00436D8F" w:rsidRDefault="00CB4A6E"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Наступит день</w:t>
      </w:r>
      <w:r w:rsidR="00833D30" w:rsidRPr="00436D8F">
        <w:rPr>
          <w:rFonts w:ascii="Times New Roman" w:hAnsi="Times New Roman" w:cs="Times New Roman"/>
          <w:sz w:val="24"/>
        </w:rPr>
        <w:t>, когда планшеты будут вытеснены с рынка более модернизированными товарами, ввиду быстрого технологического развития. Пока товар пользуется спросом и радует пользователей.</w:t>
      </w:r>
    </w:p>
    <w:p w:rsidR="00833D30" w:rsidRDefault="00593248"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По </w:t>
      </w:r>
      <w:r w:rsidR="00833D30" w:rsidRPr="00436D8F">
        <w:rPr>
          <w:rFonts w:ascii="Times New Roman" w:hAnsi="Times New Roman" w:cs="Times New Roman"/>
          <w:sz w:val="24"/>
        </w:rPr>
        <w:t>стат</w:t>
      </w:r>
      <w:r w:rsidRPr="00436D8F">
        <w:rPr>
          <w:rFonts w:ascii="Times New Roman" w:hAnsi="Times New Roman" w:cs="Times New Roman"/>
          <w:sz w:val="24"/>
        </w:rPr>
        <w:t>истике, основной пик продаж iPhone обычно проходит в первые четыре месяца после выпуска новинки [</w:t>
      </w:r>
      <w:r w:rsidR="00192BF6">
        <w:rPr>
          <w:rFonts w:ascii="Times New Roman" w:hAnsi="Times New Roman" w:cs="Times New Roman"/>
          <w:sz w:val="24"/>
        </w:rPr>
        <w:t>3</w:t>
      </w:r>
      <w:r w:rsidRPr="00436D8F">
        <w:rPr>
          <w:rFonts w:ascii="Times New Roman" w:hAnsi="Times New Roman" w:cs="Times New Roman"/>
          <w:sz w:val="24"/>
        </w:rPr>
        <w:t xml:space="preserve">]. Затем продажи </w:t>
      </w:r>
      <w:r w:rsidR="00833D30" w:rsidRPr="00436D8F">
        <w:rPr>
          <w:rFonts w:ascii="Times New Roman" w:hAnsi="Times New Roman" w:cs="Times New Roman"/>
          <w:sz w:val="24"/>
        </w:rPr>
        <w:t>сущес</w:t>
      </w:r>
      <w:r w:rsidRPr="00436D8F">
        <w:rPr>
          <w:rFonts w:ascii="Times New Roman" w:hAnsi="Times New Roman" w:cs="Times New Roman"/>
          <w:sz w:val="24"/>
        </w:rPr>
        <w:t>твенно замедляются, так</w:t>
      </w:r>
      <w:r w:rsidR="00833D30" w:rsidRPr="00436D8F">
        <w:rPr>
          <w:rFonts w:ascii="Times New Roman" w:hAnsi="Times New Roman" w:cs="Times New Roman"/>
          <w:sz w:val="24"/>
        </w:rPr>
        <w:t xml:space="preserve"> к</w:t>
      </w:r>
      <w:r w:rsidRPr="00436D8F">
        <w:rPr>
          <w:rFonts w:ascii="Times New Roman" w:hAnsi="Times New Roman" w:cs="Times New Roman"/>
          <w:sz w:val="24"/>
        </w:rPr>
        <w:t xml:space="preserve">ак пользователи  предпочитают повременить с покупкой и </w:t>
      </w:r>
      <w:r w:rsidR="00833D30" w:rsidRPr="00436D8F">
        <w:rPr>
          <w:rFonts w:ascii="Times New Roman" w:hAnsi="Times New Roman" w:cs="Times New Roman"/>
          <w:sz w:val="24"/>
        </w:rPr>
        <w:t>подожд</w:t>
      </w:r>
      <w:r w:rsidRPr="00436D8F">
        <w:rPr>
          <w:rFonts w:ascii="Times New Roman" w:hAnsi="Times New Roman" w:cs="Times New Roman"/>
          <w:sz w:val="24"/>
        </w:rPr>
        <w:t xml:space="preserve">ать </w:t>
      </w:r>
      <w:r w:rsidR="00A24121" w:rsidRPr="00436D8F">
        <w:rPr>
          <w:rFonts w:ascii="Times New Roman" w:hAnsi="Times New Roman" w:cs="Times New Roman"/>
          <w:sz w:val="24"/>
        </w:rPr>
        <w:t>н</w:t>
      </w:r>
      <w:r w:rsidRPr="00436D8F">
        <w:rPr>
          <w:rFonts w:ascii="Times New Roman" w:hAnsi="Times New Roman" w:cs="Times New Roman"/>
          <w:sz w:val="24"/>
        </w:rPr>
        <w:t xml:space="preserve">овой версии </w:t>
      </w:r>
      <w:r w:rsidR="00A24121" w:rsidRPr="00436D8F">
        <w:rPr>
          <w:rFonts w:ascii="Times New Roman" w:hAnsi="Times New Roman" w:cs="Times New Roman"/>
          <w:sz w:val="24"/>
        </w:rPr>
        <w:t xml:space="preserve">смартфона. </w:t>
      </w:r>
      <w:r w:rsidRPr="00436D8F">
        <w:rPr>
          <w:rFonts w:ascii="Times New Roman" w:hAnsi="Times New Roman" w:cs="Times New Roman"/>
          <w:sz w:val="24"/>
        </w:rPr>
        <w:t>В среднем жизненный цикл продукта iPhone</w:t>
      </w:r>
      <w:r w:rsidR="00833D30" w:rsidRPr="00436D8F">
        <w:rPr>
          <w:rFonts w:ascii="Times New Roman" w:hAnsi="Times New Roman" w:cs="Times New Roman"/>
          <w:sz w:val="24"/>
        </w:rPr>
        <w:t xml:space="preserve"> </w:t>
      </w:r>
      <w:r w:rsidRPr="00436D8F">
        <w:rPr>
          <w:rFonts w:ascii="Times New Roman" w:hAnsi="Times New Roman" w:cs="Times New Roman"/>
          <w:sz w:val="24"/>
        </w:rPr>
        <w:t xml:space="preserve">составляет 14 месяцев (рис. </w:t>
      </w:r>
      <w:r w:rsidR="00833D30" w:rsidRPr="00436D8F">
        <w:rPr>
          <w:rFonts w:ascii="Times New Roman" w:hAnsi="Times New Roman" w:cs="Times New Roman"/>
          <w:sz w:val="24"/>
        </w:rPr>
        <w:t xml:space="preserve">1). </w:t>
      </w:r>
    </w:p>
    <w:p w:rsidR="005011C3" w:rsidRPr="00436D8F" w:rsidRDefault="005011C3" w:rsidP="00436D8F">
      <w:pPr>
        <w:spacing w:after="0" w:line="360" w:lineRule="auto"/>
        <w:ind w:firstLine="709"/>
        <w:contextualSpacing/>
        <w:jc w:val="both"/>
        <w:rPr>
          <w:rFonts w:ascii="Times New Roman" w:hAnsi="Times New Roman" w:cs="Times New Roman"/>
          <w:sz w:val="24"/>
        </w:rPr>
      </w:pPr>
    </w:p>
    <w:p w:rsidR="00A24121" w:rsidRPr="00436D8F" w:rsidRDefault="00A24121" w:rsidP="00436D8F">
      <w:pPr>
        <w:spacing w:after="0" w:line="360" w:lineRule="auto"/>
        <w:ind w:firstLine="709"/>
        <w:contextualSpacing/>
        <w:jc w:val="center"/>
        <w:rPr>
          <w:rFonts w:ascii="Times New Roman" w:hAnsi="Times New Roman" w:cs="Times New Roman"/>
          <w:sz w:val="24"/>
          <w:lang w:val="en-US"/>
        </w:rPr>
      </w:pPr>
      <w:r w:rsidRPr="00436D8F">
        <w:rPr>
          <w:rFonts w:ascii="Times New Roman" w:hAnsi="Times New Roman" w:cs="Times New Roman"/>
          <w:noProof/>
          <w:sz w:val="24"/>
          <w:lang w:eastAsia="ru-RU"/>
        </w:rPr>
        <w:drawing>
          <wp:inline distT="0" distB="0" distL="0" distR="0" wp14:anchorId="1B733E14" wp14:editId="2F2153B8">
            <wp:extent cx="4582632" cy="1881962"/>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1.gif"/>
                    <pic:cNvPicPr/>
                  </pic:nvPicPr>
                  <pic:blipFill>
                    <a:blip r:embed="rId5">
                      <a:extLst>
                        <a:ext uri="{28A0092B-C50C-407E-A947-70E740481C1C}">
                          <a14:useLocalDpi xmlns:a14="http://schemas.microsoft.com/office/drawing/2010/main" val="0"/>
                        </a:ext>
                      </a:extLst>
                    </a:blip>
                    <a:stretch>
                      <a:fillRect/>
                    </a:stretch>
                  </pic:blipFill>
                  <pic:spPr>
                    <a:xfrm>
                      <a:off x="0" y="0"/>
                      <a:ext cx="4585479" cy="1883131"/>
                    </a:xfrm>
                    <a:prstGeom prst="rect">
                      <a:avLst/>
                    </a:prstGeom>
                  </pic:spPr>
                </pic:pic>
              </a:graphicData>
            </a:graphic>
          </wp:inline>
        </w:drawing>
      </w:r>
    </w:p>
    <w:p w:rsidR="00A24121" w:rsidRPr="00436D8F" w:rsidRDefault="00A24121" w:rsidP="00436D8F">
      <w:pPr>
        <w:spacing w:after="0" w:line="360" w:lineRule="auto"/>
        <w:ind w:firstLine="709"/>
        <w:contextualSpacing/>
        <w:jc w:val="center"/>
        <w:rPr>
          <w:rFonts w:ascii="Times New Roman" w:hAnsi="Times New Roman" w:cs="Times New Roman"/>
          <w:sz w:val="24"/>
        </w:rPr>
      </w:pPr>
      <w:r w:rsidRPr="00436D8F">
        <w:rPr>
          <w:rFonts w:ascii="Times New Roman" w:hAnsi="Times New Roman" w:cs="Times New Roman"/>
          <w:sz w:val="24"/>
        </w:rPr>
        <w:t xml:space="preserve">Рисунок 1 – жизненный цикл продукта </w:t>
      </w:r>
      <w:r w:rsidRPr="00436D8F">
        <w:rPr>
          <w:rFonts w:ascii="Times New Roman" w:hAnsi="Times New Roman" w:cs="Times New Roman"/>
          <w:sz w:val="24"/>
          <w:lang w:val="en-US"/>
        </w:rPr>
        <w:t>IPhone</w:t>
      </w:r>
    </w:p>
    <w:p w:rsidR="00A24121" w:rsidRPr="00436D8F" w:rsidRDefault="00A24121" w:rsidP="00436D8F">
      <w:pPr>
        <w:spacing w:after="0" w:line="360" w:lineRule="auto"/>
        <w:ind w:firstLine="709"/>
        <w:contextualSpacing/>
        <w:jc w:val="center"/>
        <w:rPr>
          <w:rFonts w:ascii="Times New Roman" w:hAnsi="Times New Roman" w:cs="Times New Roman"/>
          <w:sz w:val="24"/>
        </w:rPr>
      </w:pPr>
    </w:p>
    <w:p w:rsidR="00A24121" w:rsidRPr="00436D8F" w:rsidRDefault="00A2412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lastRenderedPageBreak/>
        <w:t>В связи с неизбежностью прохождения всех этапов жизненного цикла продуктом и его устареванием, возникает необходимость поиска и реализации способов продления жизненного цикла инновационного продукта. При определении способов продления жизненного цикла инновационного продукта необходимо учитывать специфику существования инновационных товаров.</w:t>
      </w:r>
    </w:p>
    <w:p w:rsidR="00A24121" w:rsidRPr="00436D8F" w:rsidRDefault="00A2412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К самым распространённым методам продления жизненного цикла инновационных товаров относятся: усовершенствование путём добавления новой детали или функции, смена дизайна, регулирование цены, реорганизация системы сбыта, интенсивная рекламная компания и т.д.</w:t>
      </w:r>
    </w:p>
    <w:p w:rsidR="00833D30" w:rsidRPr="00436D8F" w:rsidRDefault="00A24121"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Компания Apple поддерживает свои инновационные продукты путём их усовершенствования с помощью добавления новой детали или функции, смены дизайна и масштабной рекламной компании.</w:t>
      </w:r>
    </w:p>
    <w:p w:rsidR="00F9262C" w:rsidRDefault="00F9262C" w:rsidP="00436D8F">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Таким образом, и</w:t>
      </w:r>
      <w:r w:rsidR="00DB173C" w:rsidRPr="00436D8F">
        <w:rPr>
          <w:rFonts w:ascii="Times New Roman" w:hAnsi="Times New Roman" w:cs="Times New Roman"/>
          <w:sz w:val="24"/>
        </w:rPr>
        <w:t>зучение</w:t>
      </w:r>
      <w:r w:rsidRPr="00436D8F">
        <w:rPr>
          <w:rFonts w:ascii="Times New Roman" w:hAnsi="Times New Roman" w:cs="Times New Roman"/>
          <w:sz w:val="24"/>
        </w:rPr>
        <w:t xml:space="preserve"> жи</w:t>
      </w:r>
      <w:r w:rsidR="00DB173C" w:rsidRPr="00436D8F">
        <w:rPr>
          <w:rFonts w:ascii="Times New Roman" w:hAnsi="Times New Roman" w:cs="Times New Roman"/>
          <w:sz w:val="24"/>
        </w:rPr>
        <w:t xml:space="preserve">зненного цикла инноваций является </w:t>
      </w:r>
      <w:r w:rsidR="008E2F1D" w:rsidRPr="00436D8F">
        <w:rPr>
          <w:rFonts w:ascii="Times New Roman" w:hAnsi="Times New Roman" w:cs="Times New Roman"/>
          <w:sz w:val="24"/>
        </w:rPr>
        <w:t>главной</w:t>
      </w:r>
      <w:r w:rsidR="00DB173C" w:rsidRPr="00436D8F">
        <w:rPr>
          <w:rFonts w:ascii="Times New Roman" w:hAnsi="Times New Roman" w:cs="Times New Roman"/>
          <w:sz w:val="24"/>
        </w:rPr>
        <w:t xml:space="preserve"> задачей</w:t>
      </w:r>
      <w:r w:rsidRPr="00436D8F">
        <w:rPr>
          <w:rFonts w:ascii="Times New Roman" w:hAnsi="Times New Roman" w:cs="Times New Roman"/>
          <w:sz w:val="24"/>
        </w:rPr>
        <w:t xml:space="preserve"> </w:t>
      </w:r>
      <w:r w:rsidR="008E2F1D" w:rsidRPr="00436D8F">
        <w:rPr>
          <w:rFonts w:ascii="Times New Roman" w:hAnsi="Times New Roman" w:cs="Times New Roman"/>
          <w:sz w:val="24"/>
        </w:rPr>
        <w:t>предприятия</w:t>
      </w:r>
      <w:r w:rsidR="00DB173C" w:rsidRPr="00436D8F">
        <w:rPr>
          <w:rFonts w:ascii="Times New Roman" w:hAnsi="Times New Roman" w:cs="Times New Roman"/>
          <w:sz w:val="24"/>
        </w:rPr>
        <w:t xml:space="preserve"> в целях  формирования</w:t>
      </w:r>
      <w:r w:rsidRPr="00436D8F">
        <w:rPr>
          <w:rFonts w:ascii="Times New Roman" w:hAnsi="Times New Roman" w:cs="Times New Roman"/>
          <w:sz w:val="24"/>
        </w:rPr>
        <w:t xml:space="preserve"> </w:t>
      </w:r>
      <w:r w:rsidR="00DB173C" w:rsidRPr="00436D8F">
        <w:rPr>
          <w:rFonts w:ascii="Times New Roman" w:hAnsi="Times New Roman" w:cs="Times New Roman"/>
          <w:sz w:val="24"/>
        </w:rPr>
        <w:t>эффективной инновационной деятельности и продвижения инноваций на рынке. Необходимо понять, каким образом</w:t>
      </w:r>
      <w:r w:rsidRPr="00436D8F">
        <w:rPr>
          <w:rFonts w:ascii="Times New Roman" w:hAnsi="Times New Roman" w:cs="Times New Roman"/>
          <w:sz w:val="24"/>
        </w:rPr>
        <w:t xml:space="preserve"> улучшит</w:t>
      </w:r>
      <w:r w:rsidR="00DB173C" w:rsidRPr="00436D8F">
        <w:rPr>
          <w:rFonts w:ascii="Times New Roman" w:hAnsi="Times New Roman" w:cs="Times New Roman"/>
          <w:sz w:val="24"/>
        </w:rPr>
        <w:t xml:space="preserve">ь своё положение на рынке, </w:t>
      </w:r>
      <w:r w:rsidRPr="00436D8F">
        <w:rPr>
          <w:rFonts w:ascii="Times New Roman" w:hAnsi="Times New Roman" w:cs="Times New Roman"/>
          <w:sz w:val="24"/>
        </w:rPr>
        <w:t xml:space="preserve">если </w:t>
      </w:r>
      <w:r w:rsidR="00DB173C" w:rsidRPr="00436D8F">
        <w:rPr>
          <w:rFonts w:ascii="Times New Roman" w:hAnsi="Times New Roman" w:cs="Times New Roman"/>
          <w:sz w:val="24"/>
        </w:rPr>
        <w:t xml:space="preserve">компания подошла к фазе кризиса. Это можно </w:t>
      </w:r>
      <w:r w:rsidRPr="00436D8F">
        <w:rPr>
          <w:rFonts w:ascii="Times New Roman" w:hAnsi="Times New Roman" w:cs="Times New Roman"/>
          <w:sz w:val="24"/>
        </w:rPr>
        <w:t>сдел</w:t>
      </w:r>
      <w:r w:rsidR="00DB173C" w:rsidRPr="00436D8F">
        <w:rPr>
          <w:rFonts w:ascii="Times New Roman" w:hAnsi="Times New Roman" w:cs="Times New Roman"/>
          <w:sz w:val="24"/>
        </w:rPr>
        <w:t>ать путём придания продукту рыночной новизны, модифицирования</w:t>
      </w:r>
      <w:r w:rsidRPr="00436D8F">
        <w:rPr>
          <w:rFonts w:ascii="Times New Roman" w:hAnsi="Times New Roman" w:cs="Times New Roman"/>
          <w:sz w:val="24"/>
        </w:rPr>
        <w:t xml:space="preserve"> изде</w:t>
      </w:r>
      <w:r w:rsidR="00DB173C" w:rsidRPr="00436D8F">
        <w:rPr>
          <w:rFonts w:ascii="Times New Roman" w:hAnsi="Times New Roman" w:cs="Times New Roman"/>
          <w:sz w:val="24"/>
        </w:rPr>
        <w:t>лия, понижения стоимости, поиском новых рынков или сокращения выпуска  и перехода к  новым перспективным продуктам.</w:t>
      </w:r>
      <w:r w:rsidRPr="00436D8F">
        <w:rPr>
          <w:rFonts w:ascii="Times New Roman" w:hAnsi="Times New Roman" w:cs="Times New Roman"/>
          <w:sz w:val="24"/>
        </w:rPr>
        <w:t xml:space="preserve"> Постоя</w:t>
      </w:r>
      <w:r w:rsidR="00DB173C" w:rsidRPr="00436D8F">
        <w:rPr>
          <w:rFonts w:ascii="Times New Roman" w:hAnsi="Times New Roman" w:cs="Times New Roman"/>
          <w:sz w:val="24"/>
        </w:rPr>
        <w:t xml:space="preserve">нное внедрение новшеств является </w:t>
      </w:r>
      <w:r w:rsidRPr="00436D8F">
        <w:rPr>
          <w:rFonts w:ascii="Times New Roman" w:hAnsi="Times New Roman" w:cs="Times New Roman"/>
          <w:sz w:val="24"/>
        </w:rPr>
        <w:t>эфф</w:t>
      </w:r>
      <w:r w:rsidR="00DB173C" w:rsidRPr="00436D8F">
        <w:rPr>
          <w:rFonts w:ascii="Times New Roman" w:hAnsi="Times New Roman" w:cs="Times New Roman"/>
          <w:sz w:val="24"/>
        </w:rPr>
        <w:t>ективным способом поддержания</w:t>
      </w:r>
      <w:r w:rsidRPr="00436D8F">
        <w:rPr>
          <w:rFonts w:ascii="Times New Roman" w:hAnsi="Times New Roman" w:cs="Times New Roman"/>
          <w:sz w:val="24"/>
        </w:rPr>
        <w:t xml:space="preserve"> </w:t>
      </w:r>
      <w:r w:rsidR="00DB173C" w:rsidRPr="00436D8F">
        <w:rPr>
          <w:rFonts w:ascii="Times New Roman" w:hAnsi="Times New Roman" w:cs="Times New Roman"/>
          <w:sz w:val="24"/>
        </w:rPr>
        <w:t xml:space="preserve">уровня доходности и высоких темпов развития </w:t>
      </w:r>
      <w:r w:rsidRPr="00436D8F">
        <w:rPr>
          <w:rFonts w:ascii="Times New Roman" w:hAnsi="Times New Roman" w:cs="Times New Roman"/>
          <w:sz w:val="24"/>
        </w:rPr>
        <w:t>компании.</w:t>
      </w:r>
    </w:p>
    <w:p w:rsidR="005011C3" w:rsidRPr="00436D8F" w:rsidRDefault="005011C3" w:rsidP="00436D8F">
      <w:pPr>
        <w:spacing w:after="0" w:line="360" w:lineRule="auto"/>
        <w:ind w:firstLine="709"/>
        <w:contextualSpacing/>
        <w:jc w:val="both"/>
        <w:rPr>
          <w:rFonts w:ascii="Times New Roman" w:hAnsi="Times New Roman" w:cs="Times New Roman"/>
          <w:sz w:val="24"/>
        </w:rPr>
      </w:pPr>
    </w:p>
    <w:p w:rsidR="00F9262C" w:rsidRPr="00436D8F" w:rsidRDefault="005011C3" w:rsidP="00436D8F">
      <w:pPr>
        <w:spacing w:after="0" w:line="360" w:lineRule="auto"/>
        <w:contextualSpacing/>
        <w:jc w:val="center"/>
        <w:rPr>
          <w:rFonts w:ascii="Times New Roman" w:hAnsi="Times New Roman" w:cs="Times New Roman"/>
          <w:b/>
          <w:sz w:val="24"/>
        </w:rPr>
      </w:pPr>
      <w:r w:rsidRPr="005011C3">
        <w:rPr>
          <w:rFonts w:ascii="Times New Roman" w:hAnsi="Times New Roman" w:cs="Times New Roman"/>
          <w:b/>
          <w:sz w:val="24"/>
        </w:rPr>
        <w:t>Список литературы на русском языке</w:t>
      </w:r>
    </w:p>
    <w:p w:rsidR="004B7286" w:rsidRPr="00436D8F" w:rsidRDefault="006D23F5" w:rsidP="005011C3">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1. Инновационная экономика. 2-е изд., исправленное и дополненное.-М.:Наука, 2014. – 352 с.</w:t>
      </w:r>
    </w:p>
    <w:p w:rsidR="006D23F5" w:rsidRPr="00436D8F" w:rsidRDefault="006D23F5" w:rsidP="005011C3">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2. Мироненков К.Н. Понятие инновационного цикла и его использование в управлении инновационной деятельностью организации // Корпоративный менеджмент, - 2015. - №6. – С.94-9</w:t>
      </w:r>
      <w:r w:rsidR="0008003D">
        <w:rPr>
          <w:rFonts w:ascii="Times New Roman" w:hAnsi="Times New Roman" w:cs="Times New Roman"/>
          <w:sz w:val="24"/>
        </w:rPr>
        <w:t>5</w:t>
      </w:r>
      <w:r w:rsidRPr="00436D8F">
        <w:rPr>
          <w:rFonts w:ascii="Times New Roman" w:hAnsi="Times New Roman" w:cs="Times New Roman"/>
          <w:sz w:val="24"/>
        </w:rPr>
        <w:t>.</w:t>
      </w:r>
    </w:p>
    <w:p w:rsidR="006D23F5" w:rsidRDefault="00A24121" w:rsidP="005011C3">
      <w:pPr>
        <w:spacing w:after="0" w:line="360" w:lineRule="auto"/>
        <w:ind w:firstLine="709"/>
        <w:contextualSpacing/>
        <w:jc w:val="both"/>
        <w:rPr>
          <w:rFonts w:ascii="Times New Roman" w:hAnsi="Times New Roman" w:cs="Times New Roman"/>
          <w:sz w:val="24"/>
        </w:rPr>
      </w:pPr>
      <w:r w:rsidRPr="00436D8F">
        <w:rPr>
          <w:rFonts w:ascii="Times New Roman" w:hAnsi="Times New Roman" w:cs="Times New Roman"/>
          <w:sz w:val="24"/>
        </w:rPr>
        <w:t xml:space="preserve">3. Концепция жизненного цикла инноваций на примере Apple. – [Электронный ресурс]. – Режим доступа: </w:t>
      </w:r>
      <w:hyperlink r:id="rId6" w:history="1">
        <w:r w:rsidR="005011C3" w:rsidRPr="00071EE7">
          <w:rPr>
            <w:rStyle w:val="a5"/>
            <w:rFonts w:ascii="Times New Roman" w:hAnsi="Times New Roman" w:cs="Times New Roman"/>
            <w:sz w:val="24"/>
          </w:rPr>
          <w:t>https://viafuture.ru/sozdanie-startapa/zhiznennyj-tsikl-innovatsij</w:t>
        </w:r>
      </w:hyperlink>
    </w:p>
    <w:p w:rsidR="005011C3" w:rsidRDefault="005011C3" w:rsidP="005011C3">
      <w:pPr>
        <w:spacing w:after="0" w:line="360" w:lineRule="auto"/>
        <w:ind w:firstLine="709"/>
        <w:contextualSpacing/>
        <w:jc w:val="both"/>
        <w:rPr>
          <w:rFonts w:ascii="Times New Roman" w:hAnsi="Times New Roman" w:cs="Times New Roman"/>
          <w:sz w:val="24"/>
        </w:rPr>
      </w:pPr>
    </w:p>
    <w:p w:rsidR="005011C3" w:rsidRPr="005011C3" w:rsidRDefault="005011C3" w:rsidP="005011C3">
      <w:pPr>
        <w:shd w:val="clear" w:color="auto" w:fill="FFFFFF"/>
        <w:spacing w:after="0" w:line="240" w:lineRule="auto"/>
        <w:ind w:firstLine="709"/>
        <w:jc w:val="center"/>
        <w:outlineLvl w:val="0"/>
        <w:rPr>
          <w:rFonts w:ascii="Times New Roman" w:eastAsia="Times New Roman" w:hAnsi="Times New Roman" w:cs="Times New Roman"/>
          <w:b/>
          <w:bCs/>
          <w:kern w:val="36"/>
          <w:sz w:val="24"/>
          <w:szCs w:val="24"/>
          <w:lang w:eastAsia="ru-RU"/>
        </w:rPr>
      </w:pPr>
      <w:r w:rsidRPr="005011C3">
        <w:rPr>
          <w:rFonts w:ascii="Times New Roman" w:eastAsia="Times New Roman" w:hAnsi="Times New Roman" w:cs="Times New Roman"/>
          <w:b/>
          <w:bCs/>
          <w:kern w:val="36"/>
          <w:sz w:val="24"/>
          <w:szCs w:val="24"/>
          <w:lang w:eastAsia="ru-RU"/>
        </w:rPr>
        <w:t>Информация об авторе на русском языке</w:t>
      </w:r>
    </w:p>
    <w:p w:rsidR="005011C3" w:rsidRPr="005011C3" w:rsidRDefault="005011C3" w:rsidP="005011C3">
      <w:pPr>
        <w:shd w:val="clear" w:color="auto" w:fill="FFFFFF"/>
        <w:spacing w:after="0" w:line="240" w:lineRule="auto"/>
        <w:ind w:firstLine="709"/>
        <w:jc w:val="both"/>
        <w:outlineLvl w:val="0"/>
        <w:rPr>
          <w:rFonts w:ascii="Times New Roman" w:hAnsi="Times New Roman" w:cs="Times New Roman"/>
          <w:bCs/>
          <w:kern w:val="36"/>
          <w:sz w:val="24"/>
          <w:szCs w:val="24"/>
        </w:rPr>
      </w:pPr>
      <w:r w:rsidRPr="005011C3">
        <w:rPr>
          <w:rFonts w:ascii="Times New Roman" w:hAnsi="Times New Roman" w:cs="Times New Roman"/>
          <w:sz w:val="24"/>
          <w:szCs w:val="24"/>
        </w:rPr>
        <w:t>Гафарова Регина Максимовна (Уфа, Россия) – студент 1го курса магистратуры ИНЭК Уфимского государственного авиационного технического университета (</w:t>
      </w:r>
      <w:r w:rsidRPr="005011C3">
        <w:rPr>
          <w:rFonts w:ascii="Times New Roman" w:hAnsi="Times New Roman" w:cs="Times New Roman"/>
          <w:bCs/>
          <w:kern w:val="36"/>
          <w:sz w:val="24"/>
          <w:szCs w:val="24"/>
        </w:rPr>
        <w:t>Россия, Республика Башкортостан, Уфа, Карла Маркса, 12).</w:t>
      </w:r>
    </w:p>
    <w:p w:rsidR="005011C3" w:rsidRDefault="005011C3" w:rsidP="005011C3">
      <w:pPr>
        <w:spacing w:after="0" w:line="360" w:lineRule="auto"/>
        <w:ind w:firstLine="709"/>
        <w:contextualSpacing/>
        <w:jc w:val="both"/>
        <w:rPr>
          <w:rFonts w:ascii="Times New Roman" w:hAnsi="Times New Roman" w:cs="Times New Roman"/>
          <w:sz w:val="24"/>
        </w:rPr>
      </w:pPr>
    </w:p>
    <w:p w:rsidR="005011C3" w:rsidRPr="009D58FA" w:rsidRDefault="005011C3" w:rsidP="005011C3">
      <w:pPr>
        <w:spacing w:after="0" w:line="240" w:lineRule="auto"/>
        <w:ind w:firstLine="709"/>
        <w:jc w:val="right"/>
        <w:rPr>
          <w:rFonts w:ascii="Times New Roman" w:hAnsi="Times New Roman" w:cs="Times New Roman"/>
          <w:sz w:val="24"/>
          <w:szCs w:val="28"/>
          <w:lang w:val="en-US"/>
        </w:rPr>
      </w:pPr>
      <w:r w:rsidRPr="009D58FA">
        <w:rPr>
          <w:rFonts w:ascii="Times New Roman" w:hAnsi="Times New Roman" w:cs="Times New Roman"/>
          <w:sz w:val="24"/>
          <w:szCs w:val="28"/>
          <w:lang w:val="en-US"/>
        </w:rPr>
        <w:t>Gafarova R</w:t>
      </w:r>
      <w:r>
        <w:rPr>
          <w:rFonts w:ascii="Times New Roman" w:hAnsi="Times New Roman" w:cs="Times New Roman"/>
          <w:sz w:val="24"/>
          <w:szCs w:val="28"/>
          <w:lang w:val="en-US"/>
        </w:rPr>
        <w:t>.M.</w:t>
      </w:r>
    </w:p>
    <w:p w:rsidR="005011C3" w:rsidRDefault="005011C3" w:rsidP="005011C3">
      <w:pPr>
        <w:spacing w:after="0" w:line="360" w:lineRule="auto"/>
        <w:ind w:firstLine="709"/>
        <w:contextualSpacing/>
        <w:jc w:val="both"/>
        <w:rPr>
          <w:rFonts w:ascii="Times New Roman" w:hAnsi="Times New Roman" w:cs="Times New Roman"/>
          <w:sz w:val="24"/>
        </w:rPr>
      </w:pPr>
    </w:p>
    <w:p w:rsidR="005011C3" w:rsidRPr="005011C3" w:rsidRDefault="005011C3" w:rsidP="005011C3">
      <w:pPr>
        <w:spacing w:after="0" w:line="240" w:lineRule="auto"/>
        <w:ind w:firstLine="709"/>
        <w:contextualSpacing/>
        <w:jc w:val="center"/>
        <w:rPr>
          <w:rFonts w:ascii="Times New Roman" w:hAnsi="Times New Roman" w:cs="Times New Roman"/>
          <w:b/>
          <w:sz w:val="24"/>
          <w:lang w:val="en-US"/>
        </w:rPr>
      </w:pPr>
      <w:r w:rsidRPr="005011C3">
        <w:rPr>
          <w:rFonts w:ascii="Times New Roman" w:hAnsi="Times New Roman" w:cs="Times New Roman"/>
          <w:b/>
          <w:sz w:val="24"/>
          <w:lang w:val="en-US"/>
        </w:rPr>
        <w:lastRenderedPageBreak/>
        <w:t>MODEL OF THE LIFE CYCLE OF INNOVATION PRODUCT</w:t>
      </w:r>
    </w:p>
    <w:p w:rsidR="00F9262C" w:rsidRPr="005011C3" w:rsidRDefault="00F9262C" w:rsidP="00436D8F">
      <w:pPr>
        <w:spacing w:after="0" w:line="360" w:lineRule="auto"/>
        <w:contextualSpacing/>
        <w:jc w:val="center"/>
        <w:rPr>
          <w:rFonts w:ascii="Times New Roman" w:hAnsi="Times New Roman" w:cs="Times New Roman"/>
          <w:sz w:val="24"/>
          <w:lang w:val="en-US"/>
        </w:rPr>
      </w:pPr>
    </w:p>
    <w:p w:rsidR="004C1501" w:rsidRPr="005011C3" w:rsidRDefault="005011C3" w:rsidP="005011C3">
      <w:pPr>
        <w:spacing w:after="0" w:line="360" w:lineRule="auto"/>
        <w:ind w:firstLine="709"/>
        <w:contextualSpacing/>
        <w:jc w:val="both"/>
        <w:rPr>
          <w:rFonts w:ascii="Times New Roman" w:hAnsi="Times New Roman" w:cs="Times New Roman"/>
          <w:b/>
          <w:sz w:val="24"/>
          <w:lang w:val="en-US"/>
        </w:rPr>
      </w:pPr>
      <w:r w:rsidRPr="005011C3">
        <w:rPr>
          <w:rFonts w:ascii="Times New Roman" w:hAnsi="Times New Roman" w:cs="Times New Roman"/>
          <w:b/>
          <w:sz w:val="24"/>
        </w:rPr>
        <w:t>Аннотация</w:t>
      </w:r>
      <w:r w:rsidRPr="005011C3">
        <w:rPr>
          <w:rFonts w:ascii="Times New Roman" w:hAnsi="Times New Roman" w:cs="Times New Roman"/>
          <w:b/>
          <w:sz w:val="24"/>
          <w:lang w:val="en-US"/>
        </w:rPr>
        <w:t xml:space="preserve"> </w:t>
      </w:r>
      <w:r w:rsidRPr="005011C3">
        <w:rPr>
          <w:rFonts w:ascii="Times New Roman" w:hAnsi="Times New Roman" w:cs="Times New Roman"/>
          <w:b/>
          <w:sz w:val="24"/>
        </w:rPr>
        <w:t>статьи</w:t>
      </w:r>
      <w:r w:rsidRPr="005011C3">
        <w:rPr>
          <w:rFonts w:ascii="Times New Roman" w:hAnsi="Times New Roman" w:cs="Times New Roman"/>
          <w:b/>
          <w:sz w:val="24"/>
          <w:lang w:val="en-US"/>
        </w:rPr>
        <w:t xml:space="preserve"> </w:t>
      </w:r>
      <w:r w:rsidRPr="005011C3">
        <w:rPr>
          <w:rFonts w:ascii="Times New Roman" w:hAnsi="Times New Roman" w:cs="Times New Roman"/>
          <w:b/>
          <w:sz w:val="24"/>
        </w:rPr>
        <w:t>на</w:t>
      </w:r>
      <w:r w:rsidRPr="005011C3">
        <w:rPr>
          <w:rFonts w:ascii="Times New Roman" w:hAnsi="Times New Roman" w:cs="Times New Roman"/>
          <w:b/>
          <w:sz w:val="24"/>
          <w:lang w:val="en-US"/>
        </w:rPr>
        <w:t xml:space="preserve"> </w:t>
      </w:r>
      <w:r w:rsidRPr="005011C3">
        <w:rPr>
          <w:rFonts w:ascii="Times New Roman" w:hAnsi="Times New Roman" w:cs="Times New Roman"/>
          <w:b/>
          <w:sz w:val="24"/>
        </w:rPr>
        <w:t>английском</w:t>
      </w:r>
      <w:r w:rsidRPr="005011C3">
        <w:rPr>
          <w:rFonts w:ascii="Times New Roman" w:hAnsi="Times New Roman" w:cs="Times New Roman"/>
          <w:b/>
          <w:sz w:val="24"/>
          <w:lang w:val="en-US"/>
        </w:rPr>
        <w:t xml:space="preserve"> </w:t>
      </w:r>
      <w:r w:rsidRPr="005011C3">
        <w:rPr>
          <w:rFonts w:ascii="Times New Roman" w:hAnsi="Times New Roman" w:cs="Times New Roman"/>
          <w:b/>
          <w:sz w:val="24"/>
        </w:rPr>
        <w:t>языке</w:t>
      </w:r>
      <w:r w:rsidRPr="005011C3">
        <w:rPr>
          <w:rFonts w:ascii="Times New Roman" w:hAnsi="Times New Roman" w:cs="Times New Roman"/>
          <w:b/>
          <w:sz w:val="24"/>
          <w:lang w:val="en-US"/>
        </w:rPr>
        <w:t>:</w:t>
      </w:r>
      <w:r w:rsidRPr="005011C3">
        <w:rPr>
          <w:lang w:val="en-US"/>
        </w:rPr>
        <w:t xml:space="preserve"> </w:t>
      </w:r>
      <w:r w:rsidRPr="005011C3">
        <w:rPr>
          <w:rFonts w:ascii="Times New Roman" w:hAnsi="Times New Roman" w:cs="Times New Roman"/>
          <w:i/>
          <w:sz w:val="24"/>
          <w:lang w:val="en-US"/>
        </w:rPr>
        <w:t>This article discusses the life cycle model of an innovative product. Describes in detail all the stages of the life cycle of innovation. The model of the product life cycle is analyzed by the example of a well-known brand.</w:t>
      </w:r>
    </w:p>
    <w:p w:rsidR="005011C3" w:rsidRPr="005011C3" w:rsidRDefault="005011C3" w:rsidP="005011C3">
      <w:pPr>
        <w:spacing w:after="0" w:line="360" w:lineRule="auto"/>
        <w:ind w:firstLine="709"/>
        <w:contextualSpacing/>
        <w:jc w:val="both"/>
        <w:rPr>
          <w:rFonts w:ascii="Times New Roman" w:hAnsi="Times New Roman" w:cs="Times New Roman"/>
          <w:b/>
          <w:sz w:val="24"/>
          <w:szCs w:val="28"/>
          <w:lang w:val="en-US"/>
        </w:rPr>
      </w:pPr>
      <w:r w:rsidRPr="009D58FA">
        <w:rPr>
          <w:rFonts w:ascii="Times New Roman" w:hAnsi="Times New Roman" w:cs="Times New Roman"/>
          <w:b/>
          <w:sz w:val="24"/>
          <w:szCs w:val="28"/>
        </w:rPr>
        <w:t>Ключевые</w:t>
      </w:r>
      <w:r w:rsidRPr="005011C3">
        <w:rPr>
          <w:rFonts w:ascii="Times New Roman" w:hAnsi="Times New Roman" w:cs="Times New Roman"/>
          <w:b/>
          <w:sz w:val="24"/>
          <w:szCs w:val="28"/>
          <w:lang w:val="en-US"/>
        </w:rPr>
        <w:t xml:space="preserve"> </w:t>
      </w:r>
      <w:r w:rsidRPr="009D58FA">
        <w:rPr>
          <w:rFonts w:ascii="Times New Roman" w:hAnsi="Times New Roman" w:cs="Times New Roman"/>
          <w:b/>
          <w:sz w:val="24"/>
          <w:szCs w:val="28"/>
        </w:rPr>
        <w:t>слова</w:t>
      </w:r>
      <w:r w:rsidRPr="005011C3">
        <w:rPr>
          <w:rFonts w:ascii="Times New Roman" w:hAnsi="Times New Roman" w:cs="Times New Roman"/>
          <w:b/>
          <w:sz w:val="24"/>
          <w:szCs w:val="28"/>
          <w:lang w:val="en-US"/>
        </w:rPr>
        <w:t xml:space="preserve"> </w:t>
      </w:r>
      <w:r w:rsidRPr="009D58FA">
        <w:rPr>
          <w:rFonts w:ascii="Times New Roman" w:hAnsi="Times New Roman" w:cs="Times New Roman"/>
          <w:b/>
          <w:sz w:val="24"/>
          <w:szCs w:val="28"/>
        </w:rPr>
        <w:t>на</w:t>
      </w:r>
      <w:r w:rsidRPr="005011C3">
        <w:rPr>
          <w:rFonts w:ascii="Times New Roman" w:hAnsi="Times New Roman" w:cs="Times New Roman"/>
          <w:b/>
          <w:sz w:val="24"/>
          <w:szCs w:val="28"/>
          <w:lang w:val="en-US"/>
        </w:rPr>
        <w:t xml:space="preserve"> </w:t>
      </w:r>
      <w:r w:rsidRPr="009D58FA">
        <w:rPr>
          <w:rFonts w:ascii="Times New Roman" w:hAnsi="Times New Roman" w:cs="Times New Roman"/>
          <w:b/>
          <w:sz w:val="24"/>
          <w:szCs w:val="28"/>
        </w:rPr>
        <w:t>английском</w:t>
      </w:r>
      <w:r w:rsidRPr="005011C3">
        <w:rPr>
          <w:rFonts w:ascii="Times New Roman" w:hAnsi="Times New Roman" w:cs="Times New Roman"/>
          <w:b/>
          <w:sz w:val="24"/>
          <w:szCs w:val="28"/>
          <w:lang w:val="en-US"/>
        </w:rPr>
        <w:t xml:space="preserve"> </w:t>
      </w:r>
      <w:r w:rsidRPr="009D58FA">
        <w:rPr>
          <w:rFonts w:ascii="Times New Roman" w:hAnsi="Times New Roman" w:cs="Times New Roman"/>
          <w:b/>
          <w:sz w:val="24"/>
          <w:szCs w:val="28"/>
        </w:rPr>
        <w:t>языке</w:t>
      </w:r>
      <w:r w:rsidRPr="005011C3">
        <w:rPr>
          <w:rFonts w:ascii="Times New Roman" w:hAnsi="Times New Roman" w:cs="Times New Roman"/>
          <w:b/>
          <w:sz w:val="24"/>
          <w:szCs w:val="28"/>
          <w:lang w:val="en-US"/>
        </w:rPr>
        <w:t>:</w:t>
      </w:r>
      <w:r w:rsidRPr="005011C3">
        <w:rPr>
          <w:lang w:val="en-US"/>
        </w:rPr>
        <w:t xml:space="preserve"> </w:t>
      </w:r>
      <w:r w:rsidRPr="005011C3">
        <w:rPr>
          <w:rFonts w:ascii="Times New Roman" w:hAnsi="Times New Roman" w:cs="Times New Roman"/>
          <w:i/>
          <w:sz w:val="24"/>
          <w:szCs w:val="28"/>
          <w:lang w:val="en-US"/>
        </w:rPr>
        <w:t>innovation, cycle, product, market, mobile phones, demand, profit.</w:t>
      </w:r>
    </w:p>
    <w:p w:rsidR="005011C3" w:rsidRPr="005011C3" w:rsidRDefault="005011C3" w:rsidP="005011C3">
      <w:pPr>
        <w:spacing w:after="0" w:line="360" w:lineRule="auto"/>
        <w:ind w:firstLine="709"/>
        <w:contextualSpacing/>
        <w:jc w:val="both"/>
        <w:rPr>
          <w:rFonts w:ascii="Times New Roman" w:hAnsi="Times New Roman" w:cs="Times New Roman"/>
          <w:b/>
          <w:sz w:val="24"/>
          <w:szCs w:val="28"/>
          <w:lang w:val="en-US"/>
        </w:rPr>
      </w:pPr>
    </w:p>
    <w:p w:rsidR="005011C3" w:rsidRPr="005011C3" w:rsidRDefault="005011C3" w:rsidP="005011C3">
      <w:pPr>
        <w:spacing w:after="0" w:line="240" w:lineRule="auto"/>
        <w:jc w:val="center"/>
        <w:outlineLvl w:val="0"/>
        <w:rPr>
          <w:rFonts w:ascii="Times New Roman" w:hAnsi="Times New Roman" w:cs="Times New Roman"/>
          <w:b/>
          <w:bCs/>
          <w:kern w:val="36"/>
          <w:sz w:val="24"/>
          <w:szCs w:val="24"/>
        </w:rPr>
      </w:pPr>
      <w:r w:rsidRPr="005011C3">
        <w:rPr>
          <w:rFonts w:ascii="Times New Roman" w:hAnsi="Times New Roman" w:cs="Times New Roman"/>
          <w:b/>
          <w:bCs/>
          <w:kern w:val="36"/>
          <w:sz w:val="24"/>
          <w:szCs w:val="24"/>
        </w:rPr>
        <w:t>Информация об авторе на английском языке</w:t>
      </w:r>
    </w:p>
    <w:p w:rsidR="005011C3" w:rsidRPr="005011C3" w:rsidRDefault="005011C3" w:rsidP="005011C3">
      <w:pPr>
        <w:spacing w:after="0" w:line="240" w:lineRule="auto"/>
        <w:jc w:val="center"/>
        <w:outlineLvl w:val="0"/>
        <w:rPr>
          <w:rFonts w:ascii="Times New Roman" w:hAnsi="Times New Roman" w:cs="Times New Roman"/>
          <w:b/>
          <w:bCs/>
          <w:kern w:val="36"/>
          <w:sz w:val="24"/>
          <w:szCs w:val="24"/>
        </w:rPr>
      </w:pPr>
    </w:p>
    <w:p w:rsidR="005011C3" w:rsidRPr="005011C3" w:rsidRDefault="005011C3" w:rsidP="005011C3">
      <w:pPr>
        <w:spacing w:after="0" w:line="360" w:lineRule="auto"/>
        <w:jc w:val="both"/>
        <w:outlineLvl w:val="0"/>
        <w:rPr>
          <w:rFonts w:ascii="Times New Roman" w:hAnsi="Times New Roman" w:cs="Times New Roman"/>
          <w:bCs/>
          <w:kern w:val="36"/>
          <w:sz w:val="24"/>
          <w:szCs w:val="24"/>
          <w:lang w:val="en-US"/>
        </w:rPr>
      </w:pPr>
      <w:r w:rsidRPr="005011C3">
        <w:rPr>
          <w:rFonts w:ascii="Times New Roman" w:hAnsi="Times New Roman" w:cs="Times New Roman"/>
          <w:bCs/>
          <w:kern w:val="36"/>
          <w:sz w:val="24"/>
          <w:szCs w:val="24"/>
          <w:lang w:val="en-US"/>
        </w:rPr>
        <w:t>Gafarova Regina Maksimovna (Ufa, Russia) – student of the 1st course of a magistracy of Ufa state aviation technical university (Russia, Republic of Bashkortostan, Ufa, Karla Marksa, 12).</w:t>
      </w:r>
    </w:p>
    <w:p w:rsidR="005011C3" w:rsidRPr="005011C3" w:rsidRDefault="005011C3" w:rsidP="005011C3">
      <w:pPr>
        <w:spacing w:after="0" w:line="360" w:lineRule="auto"/>
        <w:jc w:val="both"/>
        <w:outlineLvl w:val="0"/>
        <w:rPr>
          <w:rFonts w:ascii="Times New Roman" w:hAnsi="Times New Roman" w:cs="Times New Roman"/>
          <w:bCs/>
          <w:kern w:val="36"/>
          <w:sz w:val="24"/>
          <w:szCs w:val="24"/>
          <w:lang w:val="en-US"/>
        </w:rPr>
      </w:pPr>
    </w:p>
    <w:p w:rsidR="005011C3" w:rsidRPr="005011C3" w:rsidRDefault="005011C3" w:rsidP="005011C3">
      <w:pPr>
        <w:spacing w:before="100" w:beforeAutospacing="1" w:after="0" w:line="360" w:lineRule="auto"/>
        <w:contextualSpacing/>
        <w:jc w:val="center"/>
        <w:outlineLvl w:val="0"/>
        <w:rPr>
          <w:rFonts w:ascii="Times New Roman" w:hAnsi="Times New Roman" w:cs="Times New Roman"/>
          <w:b/>
          <w:bCs/>
          <w:kern w:val="36"/>
          <w:sz w:val="24"/>
          <w:szCs w:val="24"/>
        </w:rPr>
      </w:pPr>
      <w:r w:rsidRPr="005011C3">
        <w:rPr>
          <w:rFonts w:ascii="Times New Roman" w:hAnsi="Times New Roman" w:cs="Times New Roman"/>
          <w:b/>
          <w:bCs/>
          <w:kern w:val="36"/>
          <w:sz w:val="24"/>
          <w:szCs w:val="24"/>
        </w:rPr>
        <w:t>Список литературы на английском языке</w:t>
      </w:r>
    </w:p>
    <w:p w:rsidR="00192BF6" w:rsidRPr="00192BF6" w:rsidRDefault="00192BF6" w:rsidP="00192BF6">
      <w:pPr>
        <w:spacing w:after="0" w:line="360" w:lineRule="auto"/>
        <w:ind w:firstLine="709"/>
        <w:contextualSpacing/>
        <w:jc w:val="both"/>
        <w:rPr>
          <w:rFonts w:ascii="Times New Roman" w:hAnsi="Times New Roman" w:cs="Times New Roman"/>
          <w:sz w:val="24"/>
          <w:lang w:val="en-US"/>
        </w:rPr>
      </w:pPr>
      <w:r w:rsidRPr="00192BF6">
        <w:rPr>
          <w:rFonts w:ascii="Times New Roman" w:hAnsi="Times New Roman" w:cs="Times New Roman"/>
          <w:sz w:val="24"/>
        </w:rPr>
        <w:t xml:space="preserve">1. Innovative economy. </w:t>
      </w:r>
      <w:r w:rsidRPr="00192BF6">
        <w:rPr>
          <w:rFonts w:ascii="Times New Roman" w:hAnsi="Times New Roman" w:cs="Times New Roman"/>
          <w:sz w:val="24"/>
          <w:lang w:val="en-US"/>
        </w:rPr>
        <w:t>2nd ed., Revised and enlarged. -M.: Science, 2014. - 352 p.</w:t>
      </w:r>
    </w:p>
    <w:p w:rsidR="00192BF6" w:rsidRPr="00192BF6" w:rsidRDefault="00192BF6" w:rsidP="00192BF6">
      <w:pPr>
        <w:spacing w:after="0" w:line="360" w:lineRule="auto"/>
        <w:ind w:firstLine="709"/>
        <w:contextualSpacing/>
        <w:jc w:val="both"/>
        <w:rPr>
          <w:rFonts w:ascii="Times New Roman" w:hAnsi="Times New Roman" w:cs="Times New Roman"/>
          <w:sz w:val="24"/>
          <w:lang w:val="en-US"/>
        </w:rPr>
      </w:pPr>
      <w:r w:rsidRPr="00192BF6">
        <w:rPr>
          <w:rFonts w:ascii="Times New Roman" w:hAnsi="Times New Roman" w:cs="Times New Roman"/>
          <w:sz w:val="24"/>
          <w:lang w:val="en-US"/>
        </w:rPr>
        <w:t>2. Mironenkov K.N. The concept of the innovation cycle and its use in the management of innovative activities of the organization // Corporate Management, - 2015. - №6. - P.94-96.</w:t>
      </w:r>
    </w:p>
    <w:p w:rsidR="005011C3" w:rsidRPr="00192BF6" w:rsidRDefault="00192BF6" w:rsidP="00192BF6">
      <w:pPr>
        <w:spacing w:after="0" w:line="360" w:lineRule="auto"/>
        <w:ind w:firstLine="709"/>
        <w:contextualSpacing/>
        <w:jc w:val="both"/>
        <w:rPr>
          <w:rFonts w:ascii="Times New Roman" w:hAnsi="Times New Roman" w:cs="Times New Roman"/>
          <w:sz w:val="24"/>
          <w:lang w:val="en-US"/>
        </w:rPr>
      </w:pPr>
      <w:r w:rsidRPr="00192BF6">
        <w:rPr>
          <w:rFonts w:ascii="Times New Roman" w:hAnsi="Times New Roman" w:cs="Times New Roman"/>
          <w:sz w:val="24"/>
          <w:lang w:val="en-US"/>
        </w:rPr>
        <w:t>3. The concept of the life cycle of innovation on the example of Apple. - [Electronic resource]. - Access mode: https://viafuture.ru/sozdanie-startapa/zhiznennyj-tsikl-innovatsij</w:t>
      </w:r>
    </w:p>
    <w:sectPr w:rsidR="005011C3" w:rsidRPr="00192BF6" w:rsidSect="008459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2A6"/>
    <w:rsid w:val="00071D67"/>
    <w:rsid w:val="0008003D"/>
    <w:rsid w:val="000C5524"/>
    <w:rsid w:val="000D490E"/>
    <w:rsid w:val="000F42A6"/>
    <w:rsid w:val="00161D51"/>
    <w:rsid w:val="00192BF6"/>
    <w:rsid w:val="002301C3"/>
    <w:rsid w:val="002776A8"/>
    <w:rsid w:val="00290B5D"/>
    <w:rsid w:val="002A2161"/>
    <w:rsid w:val="003254C4"/>
    <w:rsid w:val="00342489"/>
    <w:rsid w:val="00436D8F"/>
    <w:rsid w:val="0045259E"/>
    <w:rsid w:val="004B7286"/>
    <w:rsid w:val="004C1501"/>
    <w:rsid w:val="005011C3"/>
    <w:rsid w:val="00537769"/>
    <w:rsid w:val="00552D4E"/>
    <w:rsid w:val="00593248"/>
    <w:rsid w:val="00685011"/>
    <w:rsid w:val="0069074C"/>
    <w:rsid w:val="006C6292"/>
    <w:rsid w:val="006D23F5"/>
    <w:rsid w:val="006F7A53"/>
    <w:rsid w:val="0074012B"/>
    <w:rsid w:val="007601AD"/>
    <w:rsid w:val="007E655A"/>
    <w:rsid w:val="00833D30"/>
    <w:rsid w:val="00845926"/>
    <w:rsid w:val="00866384"/>
    <w:rsid w:val="008D0E52"/>
    <w:rsid w:val="008E2F1D"/>
    <w:rsid w:val="00924CA9"/>
    <w:rsid w:val="00964EE2"/>
    <w:rsid w:val="00A063AC"/>
    <w:rsid w:val="00A24121"/>
    <w:rsid w:val="00AC5A5E"/>
    <w:rsid w:val="00B6470C"/>
    <w:rsid w:val="00B93AFD"/>
    <w:rsid w:val="00BF6FB9"/>
    <w:rsid w:val="00C33BC9"/>
    <w:rsid w:val="00C83792"/>
    <w:rsid w:val="00CB422A"/>
    <w:rsid w:val="00CB4A6E"/>
    <w:rsid w:val="00DB173C"/>
    <w:rsid w:val="00E8660A"/>
    <w:rsid w:val="00EC6E44"/>
    <w:rsid w:val="00EE2F80"/>
    <w:rsid w:val="00EE6CF5"/>
    <w:rsid w:val="00F13859"/>
    <w:rsid w:val="00F83C9E"/>
    <w:rsid w:val="00F9262C"/>
    <w:rsid w:val="00FA4145"/>
    <w:rsid w:val="00FE4A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CBA3E8-6222-4BF6-B31C-38A8838A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01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26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262C"/>
    <w:rPr>
      <w:rFonts w:ascii="Tahoma" w:hAnsi="Tahoma" w:cs="Tahoma"/>
      <w:sz w:val="16"/>
      <w:szCs w:val="16"/>
    </w:rPr>
  </w:style>
  <w:style w:type="character" w:styleId="a5">
    <w:name w:val="Hyperlink"/>
    <w:basedOn w:val="a0"/>
    <w:uiPriority w:val="99"/>
    <w:unhideWhenUsed/>
    <w:rsid w:val="005011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8349">
      <w:bodyDiv w:val="1"/>
      <w:marLeft w:val="0"/>
      <w:marRight w:val="0"/>
      <w:marTop w:val="0"/>
      <w:marBottom w:val="0"/>
      <w:divBdr>
        <w:top w:val="none" w:sz="0" w:space="0" w:color="auto"/>
        <w:left w:val="none" w:sz="0" w:space="0" w:color="auto"/>
        <w:bottom w:val="none" w:sz="0" w:space="0" w:color="auto"/>
        <w:right w:val="none" w:sz="0" w:space="0" w:color="auto"/>
      </w:divBdr>
    </w:div>
    <w:div w:id="1180655496">
      <w:bodyDiv w:val="1"/>
      <w:marLeft w:val="0"/>
      <w:marRight w:val="0"/>
      <w:marTop w:val="0"/>
      <w:marBottom w:val="0"/>
      <w:divBdr>
        <w:top w:val="none" w:sz="0" w:space="0" w:color="auto"/>
        <w:left w:val="none" w:sz="0" w:space="0" w:color="auto"/>
        <w:bottom w:val="none" w:sz="0" w:space="0" w:color="auto"/>
        <w:right w:val="none" w:sz="0" w:space="0" w:color="auto"/>
      </w:divBdr>
      <w:divsChild>
        <w:div w:id="1905410718">
          <w:marLeft w:val="0"/>
          <w:marRight w:val="0"/>
          <w:marTop w:val="0"/>
          <w:marBottom w:val="0"/>
          <w:divBdr>
            <w:top w:val="none" w:sz="0" w:space="0" w:color="auto"/>
            <w:left w:val="none" w:sz="0" w:space="0" w:color="auto"/>
            <w:bottom w:val="none" w:sz="0" w:space="0" w:color="auto"/>
            <w:right w:val="none" w:sz="0" w:space="0" w:color="auto"/>
          </w:divBdr>
          <w:divsChild>
            <w:div w:id="1852602343">
              <w:marLeft w:val="0"/>
              <w:marRight w:val="0"/>
              <w:marTop w:val="0"/>
              <w:marBottom w:val="0"/>
              <w:divBdr>
                <w:top w:val="none" w:sz="0" w:space="0" w:color="auto"/>
                <w:left w:val="none" w:sz="0" w:space="0" w:color="auto"/>
                <w:bottom w:val="none" w:sz="0" w:space="0" w:color="auto"/>
                <w:right w:val="none" w:sz="0" w:space="0" w:color="auto"/>
              </w:divBdr>
              <w:divsChild>
                <w:div w:id="358971944">
                  <w:marLeft w:val="0"/>
                  <w:marRight w:val="0"/>
                  <w:marTop w:val="0"/>
                  <w:marBottom w:val="0"/>
                  <w:divBdr>
                    <w:top w:val="none" w:sz="0" w:space="0" w:color="auto"/>
                    <w:left w:val="none" w:sz="0" w:space="0" w:color="auto"/>
                    <w:bottom w:val="none" w:sz="0" w:space="0" w:color="auto"/>
                    <w:right w:val="none" w:sz="0" w:space="0" w:color="auto"/>
                  </w:divBdr>
                  <w:divsChild>
                    <w:div w:id="317924195">
                      <w:marLeft w:val="0"/>
                      <w:marRight w:val="0"/>
                      <w:marTop w:val="0"/>
                      <w:marBottom w:val="0"/>
                      <w:divBdr>
                        <w:top w:val="none" w:sz="0" w:space="0" w:color="auto"/>
                        <w:left w:val="none" w:sz="0" w:space="0" w:color="auto"/>
                        <w:bottom w:val="none" w:sz="0" w:space="0" w:color="auto"/>
                        <w:right w:val="none" w:sz="0" w:space="0" w:color="auto"/>
                      </w:divBdr>
                      <w:divsChild>
                        <w:div w:id="444692688">
                          <w:marLeft w:val="0"/>
                          <w:marRight w:val="0"/>
                          <w:marTop w:val="0"/>
                          <w:marBottom w:val="0"/>
                          <w:divBdr>
                            <w:top w:val="none" w:sz="0" w:space="0" w:color="auto"/>
                            <w:left w:val="none" w:sz="0" w:space="0" w:color="auto"/>
                            <w:bottom w:val="none" w:sz="0" w:space="0" w:color="auto"/>
                            <w:right w:val="none" w:sz="0" w:space="0" w:color="auto"/>
                          </w:divBdr>
                          <w:divsChild>
                            <w:div w:id="1171598580">
                              <w:marLeft w:val="0"/>
                              <w:marRight w:val="0"/>
                              <w:marTop w:val="0"/>
                              <w:marBottom w:val="0"/>
                              <w:divBdr>
                                <w:top w:val="none" w:sz="0" w:space="0" w:color="auto"/>
                                <w:left w:val="none" w:sz="0" w:space="0" w:color="auto"/>
                                <w:bottom w:val="none" w:sz="0" w:space="0" w:color="auto"/>
                                <w:right w:val="none" w:sz="0" w:space="0" w:color="auto"/>
                              </w:divBdr>
                            </w:div>
                          </w:divsChild>
                        </w:div>
                        <w:div w:id="970404061">
                          <w:marLeft w:val="0"/>
                          <w:marRight w:val="0"/>
                          <w:marTop w:val="0"/>
                          <w:marBottom w:val="0"/>
                          <w:divBdr>
                            <w:top w:val="none" w:sz="0" w:space="0" w:color="auto"/>
                            <w:left w:val="none" w:sz="0" w:space="0" w:color="auto"/>
                            <w:bottom w:val="none" w:sz="0" w:space="0" w:color="auto"/>
                            <w:right w:val="none" w:sz="0" w:space="0" w:color="auto"/>
                          </w:divBdr>
                          <w:divsChild>
                            <w:div w:id="655569258">
                              <w:marLeft w:val="0"/>
                              <w:marRight w:val="300"/>
                              <w:marTop w:val="180"/>
                              <w:marBottom w:val="0"/>
                              <w:divBdr>
                                <w:top w:val="none" w:sz="0" w:space="0" w:color="auto"/>
                                <w:left w:val="none" w:sz="0" w:space="0" w:color="auto"/>
                                <w:bottom w:val="none" w:sz="0" w:space="0" w:color="auto"/>
                                <w:right w:val="none" w:sz="0" w:space="0" w:color="auto"/>
                              </w:divBdr>
                              <w:divsChild>
                                <w:div w:id="177571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508563">
          <w:marLeft w:val="0"/>
          <w:marRight w:val="0"/>
          <w:marTop w:val="0"/>
          <w:marBottom w:val="0"/>
          <w:divBdr>
            <w:top w:val="none" w:sz="0" w:space="0" w:color="auto"/>
            <w:left w:val="none" w:sz="0" w:space="0" w:color="auto"/>
            <w:bottom w:val="none" w:sz="0" w:space="0" w:color="auto"/>
            <w:right w:val="none" w:sz="0" w:space="0" w:color="auto"/>
          </w:divBdr>
          <w:divsChild>
            <w:div w:id="1637099074">
              <w:marLeft w:val="0"/>
              <w:marRight w:val="0"/>
              <w:marTop w:val="0"/>
              <w:marBottom w:val="0"/>
              <w:divBdr>
                <w:top w:val="none" w:sz="0" w:space="0" w:color="auto"/>
                <w:left w:val="none" w:sz="0" w:space="0" w:color="auto"/>
                <w:bottom w:val="none" w:sz="0" w:space="0" w:color="auto"/>
                <w:right w:val="none" w:sz="0" w:space="0" w:color="auto"/>
              </w:divBdr>
              <w:divsChild>
                <w:div w:id="1064373148">
                  <w:marLeft w:val="0"/>
                  <w:marRight w:val="0"/>
                  <w:marTop w:val="0"/>
                  <w:marBottom w:val="0"/>
                  <w:divBdr>
                    <w:top w:val="none" w:sz="0" w:space="0" w:color="auto"/>
                    <w:left w:val="none" w:sz="0" w:space="0" w:color="auto"/>
                    <w:bottom w:val="none" w:sz="0" w:space="0" w:color="auto"/>
                    <w:right w:val="none" w:sz="0" w:space="0" w:color="auto"/>
                  </w:divBdr>
                  <w:divsChild>
                    <w:div w:id="450780145">
                      <w:marLeft w:val="0"/>
                      <w:marRight w:val="0"/>
                      <w:marTop w:val="0"/>
                      <w:marBottom w:val="0"/>
                      <w:divBdr>
                        <w:top w:val="none" w:sz="0" w:space="0" w:color="auto"/>
                        <w:left w:val="none" w:sz="0" w:space="0" w:color="auto"/>
                        <w:bottom w:val="none" w:sz="0" w:space="0" w:color="auto"/>
                        <w:right w:val="none" w:sz="0" w:space="0" w:color="auto"/>
                      </w:divBdr>
                      <w:divsChild>
                        <w:div w:id="97714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095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viafuture.ru/sozdanie-startapa/zhiznennyj-tsikl-innovatsij"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58833-D4B3-41B0-A351-39CE2F656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6177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Регина</dc:creator>
  <cp:keywords/>
  <dc:description/>
  <cp:lastModifiedBy>Екатерина Георгиевна Леонидова</cp:lastModifiedBy>
  <cp:revision>2</cp:revision>
  <cp:lastPrinted>2019-05-13T17:22:00Z</cp:lastPrinted>
  <dcterms:created xsi:type="dcterms:W3CDTF">2019-05-14T07:50:00Z</dcterms:created>
  <dcterms:modified xsi:type="dcterms:W3CDTF">2019-05-14T07:50:00Z</dcterms:modified>
</cp:coreProperties>
</file>