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388A" w:rsidRPr="000C0FBC" w:rsidRDefault="003F569F" w:rsidP="005C388A">
      <w:pPr>
        <w:pStyle w:val="rvps34"/>
        <w:shd w:val="clear" w:color="auto" w:fill="FFFFFF"/>
        <w:suppressAutoHyphens/>
        <w:spacing w:before="0" w:beforeAutospacing="0" w:after="0" w:afterAutospacing="0"/>
        <w:ind w:firstLine="540"/>
        <w:jc w:val="right"/>
      </w:pPr>
      <w:bookmarkStart w:id="0" w:name="_GoBack"/>
      <w:bookmarkEnd w:id="0"/>
      <w:r w:rsidRPr="00A805DE">
        <w:rPr>
          <w:rStyle w:val="rvts52"/>
          <w:b/>
          <w:bCs/>
        </w:rPr>
        <w:t>УДК</w:t>
      </w:r>
      <w:r w:rsidR="00772BC4">
        <w:rPr>
          <w:rStyle w:val="rvts52"/>
          <w:b/>
          <w:bCs/>
        </w:rPr>
        <w:t xml:space="preserve"> </w:t>
      </w:r>
      <w:r w:rsidR="00A805DE">
        <w:rPr>
          <w:rStyle w:val="rvts52"/>
          <w:b/>
          <w:bCs/>
        </w:rPr>
        <w:t>334.012.64</w:t>
      </w:r>
      <w:r>
        <w:rPr>
          <w:rStyle w:val="rvts52"/>
          <w:b/>
          <w:bCs/>
        </w:rPr>
        <w:tab/>
      </w:r>
      <w:r>
        <w:rPr>
          <w:rStyle w:val="rvts52"/>
          <w:b/>
          <w:bCs/>
        </w:rPr>
        <w:tab/>
      </w:r>
      <w:r>
        <w:rPr>
          <w:rStyle w:val="rvts52"/>
          <w:b/>
          <w:bCs/>
        </w:rPr>
        <w:tab/>
      </w:r>
      <w:r>
        <w:rPr>
          <w:rStyle w:val="rvts52"/>
          <w:b/>
          <w:bCs/>
        </w:rPr>
        <w:tab/>
      </w:r>
      <w:r>
        <w:rPr>
          <w:rStyle w:val="rvts52"/>
          <w:b/>
          <w:bCs/>
        </w:rPr>
        <w:tab/>
      </w:r>
      <w:r>
        <w:rPr>
          <w:rStyle w:val="rvts52"/>
          <w:b/>
          <w:bCs/>
        </w:rPr>
        <w:tab/>
      </w:r>
      <w:r>
        <w:rPr>
          <w:rStyle w:val="rvts52"/>
          <w:b/>
          <w:bCs/>
        </w:rPr>
        <w:tab/>
      </w:r>
      <w:r>
        <w:rPr>
          <w:rStyle w:val="rvts52"/>
          <w:b/>
          <w:bCs/>
        </w:rPr>
        <w:tab/>
      </w:r>
      <w:r w:rsidR="007862F2">
        <w:rPr>
          <w:rStyle w:val="rvts52"/>
          <w:b/>
          <w:bCs/>
        </w:rPr>
        <w:t>Русакова</w:t>
      </w:r>
      <w:r w:rsidR="00772BC4">
        <w:rPr>
          <w:rStyle w:val="rvts52"/>
          <w:b/>
          <w:bCs/>
        </w:rPr>
        <w:t xml:space="preserve"> </w:t>
      </w:r>
      <w:r w:rsidR="007862F2">
        <w:rPr>
          <w:rStyle w:val="rvts52"/>
          <w:b/>
          <w:bCs/>
        </w:rPr>
        <w:t>А.Д.</w:t>
      </w:r>
    </w:p>
    <w:p w:rsidR="005C388A" w:rsidRPr="000C0FBC" w:rsidRDefault="005C388A" w:rsidP="005C388A">
      <w:pPr>
        <w:pStyle w:val="rvps33"/>
        <w:shd w:val="clear" w:color="auto" w:fill="FFFFFF"/>
        <w:suppressAutoHyphens/>
        <w:spacing w:before="0" w:beforeAutospacing="0" w:after="0" w:afterAutospacing="0"/>
        <w:ind w:firstLine="540"/>
        <w:jc w:val="center"/>
      </w:pPr>
      <w:r w:rsidRPr="005C388A">
        <w:rPr>
          <w:b/>
          <w:bCs/>
        </w:rPr>
        <w:t>ПРОБЛЕМЫ</w:t>
      </w:r>
      <w:r w:rsidR="00772BC4">
        <w:rPr>
          <w:b/>
          <w:bCs/>
        </w:rPr>
        <w:t xml:space="preserve"> </w:t>
      </w:r>
      <w:r w:rsidRPr="005C388A">
        <w:rPr>
          <w:b/>
          <w:bCs/>
        </w:rPr>
        <w:t>И</w:t>
      </w:r>
      <w:r w:rsidR="00772BC4">
        <w:rPr>
          <w:b/>
          <w:bCs/>
        </w:rPr>
        <w:t xml:space="preserve"> </w:t>
      </w:r>
      <w:r w:rsidRPr="005C388A">
        <w:rPr>
          <w:b/>
          <w:bCs/>
        </w:rPr>
        <w:t>ПЕРСПЕКТИВЫ</w:t>
      </w:r>
      <w:r w:rsidR="00772BC4">
        <w:rPr>
          <w:b/>
          <w:bCs/>
        </w:rPr>
        <w:t xml:space="preserve"> </w:t>
      </w:r>
      <w:r w:rsidRPr="005C388A">
        <w:rPr>
          <w:b/>
          <w:bCs/>
        </w:rPr>
        <w:t>РАЗВИТИЯ</w:t>
      </w:r>
      <w:r w:rsidR="00772BC4">
        <w:rPr>
          <w:b/>
          <w:bCs/>
        </w:rPr>
        <w:t xml:space="preserve"> </w:t>
      </w:r>
      <w:r w:rsidRPr="005C388A">
        <w:rPr>
          <w:b/>
          <w:bCs/>
        </w:rPr>
        <w:t>МАЛОГО</w:t>
      </w:r>
      <w:r w:rsidR="00772BC4">
        <w:rPr>
          <w:b/>
          <w:bCs/>
        </w:rPr>
        <w:t xml:space="preserve"> </w:t>
      </w:r>
      <w:r w:rsidRPr="005C388A">
        <w:rPr>
          <w:b/>
          <w:bCs/>
        </w:rPr>
        <w:t>ПРЕДПРИНИМАТЕЛЬСТВА</w:t>
      </w:r>
      <w:r w:rsidR="00772BC4">
        <w:rPr>
          <w:b/>
          <w:bCs/>
        </w:rPr>
        <w:t xml:space="preserve"> </w:t>
      </w:r>
      <w:r w:rsidRPr="005C388A">
        <w:rPr>
          <w:b/>
          <w:bCs/>
        </w:rPr>
        <w:t>НА</w:t>
      </w:r>
      <w:r w:rsidR="00772BC4">
        <w:rPr>
          <w:b/>
          <w:bCs/>
        </w:rPr>
        <w:t xml:space="preserve"> </w:t>
      </w:r>
      <w:r w:rsidRPr="005C388A">
        <w:rPr>
          <w:b/>
          <w:bCs/>
        </w:rPr>
        <w:t>ПРИМЕРЕ</w:t>
      </w:r>
      <w:r w:rsidR="00772BC4">
        <w:rPr>
          <w:b/>
          <w:bCs/>
        </w:rPr>
        <w:t xml:space="preserve"> </w:t>
      </w:r>
      <w:r w:rsidRPr="005C388A">
        <w:rPr>
          <w:b/>
          <w:bCs/>
        </w:rPr>
        <w:t>ГОРОДА</w:t>
      </w:r>
      <w:r w:rsidR="00772BC4">
        <w:rPr>
          <w:b/>
          <w:bCs/>
        </w:rPr>
        <w:t xml:space="preserve"> </w:t>
      </w:r>
      <w:r w:rsidRPr="005C388A">
        <w:rPr>
          <w:b/>
          <w:bCs/>
        </w:rPr>
        <w:t>САНКТ-ПЕТЕРБУРГА</w:t>
      </w:r>
      <w:r w:rsidR="00772BC4">
        <w:rPr>
          <w:b/>
          <w:bCs/>
        </w:rPr>
        <w:t xml:space="preserve"> </w:t>
      </w:r>
    </w:p>
    <w:p w:rsidR="006159D7" w:rsidRDefault="006159D7" w:rsidP="0070724D">
      <w:pPr>
        <w:pStyle w:val="rvps26"/>
        <w:shd w:val="clear" w:color="auto" w:fill="FFFFFF"/>
        <w:suppressAutoHyphens/>
        <w:spacing w:before="0" w:beforeAutospacing="0" w:after="0" w:afterAutospacing="0"/>
        <w:ind w:firstLine="709"/>
        <w:jc w:val="both"/>
        <w:rPr>
          <w:rStyle w:val="rvts52"/>
          <w:bCs/>
        </w:rPr>
      </w:pPr>
    </w:p>
    <w:p w:rsidR="008E084C" w:rsidRDefault="005C388A" w:rsidP="0070724D">
      <w:pPr>
        <w:pStyle w:val="rvps26"/>
        <w:shd w:val="clear" w:color="auto" w:fill="FFFFFF"/>
        <w:suppressAutoHyphens/>
        <w:spacing w:before="0" w:beforeAutospacing="0" w:after="0" w:afterAutospacing="0"/>
        <w:ind w:firstLine="709"/>
        <w:jc w:val="both"/>
        <w:rPr>
          <w:bCs/>
        </w:rPr>
      </w:pPr>
      <w:r w:rsidRPr="008E084C">
        <w:rPr>
          <w:rStyle w:val="rvts52"/>
          <w:bCs/>
        </w:rPr>
        <w:t>Аннотация</w:t>
      </w:r>
      <w:r w:rsidR="006159D7">
        <w:rPr>
          <w:rStyle w:val="rvts52"/>
          <w:bCs/>
        </w:rPr>
        <w:t>.</w:t>
      </w:r>
      <w:r w:rsidR="00772BC4">
        <w:rPr>
          <w:rStyle w:val="rvts52"/>
          <w:bCs/>
        </w:rPr>
        <w:t xml:space="preserve"> </w:t>
      </w:r>
      <w:r w:rsidR="00D23F89" w:rsidRPr="008E084C">
        <w:rPr>
          <w:bCs/>
        </w:rPr>
        <w:t>В</w:t>
      </w:r>
      <w:r w:rsidR="00772BC4">
        <w:rPr>
          <w:bCs/>
        </w:rPr>
        <w:t xml:space="preserve"> </w:t>
      </w:r>
      <w:r w:rsidR="00D23F89" w:rsidRPr="008E084C">
        <w:rPr>
          <w:bCs/>
        </w:rPr>
        <w:t>данной</w:t>
      </w:r>
      <w:r w:rsidR="00772BC4">
        <w:rPr>
          <w:bCs/>
        </w:rPr>
        <w:t xml:space="preserve"> </w:t>
      </w:r>
      <w:r w:rsidR="00D23F89" w:rsidRPr="008E084C">
        <w:rPr>
          <w:bCs/>
        </w:rPr>
        <w:t>статье</w:t>
      </w:r>
      <w:r w:rsidR="00772BC4">
        <w:rPr>
          <w:bCs/>
        </w:rPr>
        <w:t xml:space="preserve"> </w:t>
      </w:r>
      <w:r w:rsidR="00D23F89" w:rsidRPr="008E084C">
        <w:rPr>
          <w:bCs/>
        </w:rPr>
        <w:t>рассмотрены</w:t>
      </w:r>
      <w:r w:rsidR="00772BC4">
        <w:rPr>
          <w:bCs/>
        </w:rPr>
        <w:t xml:space="preserve"> </w:t>
      </w:r>
      <w:r w:rsidR="0070724D">
        <w:rPr>
          <w:bCs/>
        </w:rPr>
        <w:t>ключевые</w:t>
      </w:r>
      <w:r w:rsidR="00772BC4">
        <w:rPr>
          <w:bCs/>
        </w:rPr>
        <w:t xml:space="preserve"> </w:t>
      </w:r>
      <w:r w:rsidR="00D23F89" w:rsidRPr="008E084C">
        <w:rPr>
          <w:bCs/>
        </w:rPr>
        <w:t>аспекты</w:t>
      </w:r>
      <w:r w:rsidR="00772BC4">
        <w:rPr>
          <w:bCs/>
        </w:rPr>
        <w:t xml:space="preserve"> </w:t>
      </w:r>
      <w:r w:rsidR="00D23F89" w:rsidRPr="008E084C">
        <w:rPr>
          <w:bCs/>
        </w:rPr>
        <w:t>малого</w:t>
      </w:r>
      <w:r w:rsidR="00772BC4">
        <w:rPr>
          <w:bCs/>
        </w:rPr>
        <w:t xml:space="preserve"> </w:t>
      </w:r>
      <w:r w:rsidR="00D23F89" w:rsidRPr="008E084C">
        <w:rPr>
          <w:bCs/>
        </w:rPr>
        <w:t>предпринимательства,</w:t>
      </w:r>
      <w:r w:rsidR="00772BC4">
        <w:rPr>
          <w:bCs/>
        </w:rPr>
        <w:t xml:space="preserve"> </w:t>
      </w:r>
      <w:r w:rsidR="00D23F89" w:rsidRPr="008E084C">
        <w:rPr>
          <w:bCs/>
        </w:rPr>
        <w:t>проанализированы</w:t>
      </w:r>
      <w:r w:rsidR="00772BC4">
        <w:rPr>
          <w:bCs/>
        </w:rPr>
        <w:t xml:space="preserve"> </w:t>
      </w:r>
      <w:r w:rsidR="00D23F89" w:rsidRPr="008E084C">
        <w:rPr>
          <w:bCs/>
        </w:rPr>
        <w:t>основные</w:t>
      </w:r>
      <w:r w:rsidR="00772BC4">
        <w:rPr>
          <w:bCs/>
        </w:rPr>
        <w:t xml:space="preserve"> </w:t>
      </w:r>
      <w:r w:rsidR="00D23F89" w:rsidRPr="008E084C">
        <w:rPr>
          <w:bCs/>
        </w:rPr>
        <w:t>тенденции</w:t>
      </w:r>
      <w:r w:rsidR="00772BC4">
        <w:rPr>
          <w:bCs/>
        </w:rPr>
        <w:t xml:space="preserve"> </w:t>
      </w:r>
      <w:r w:rsidR="00D23F89" w:rsidRPr="008E084C">
        <w:rPr>
          <w:bCs/>
        </w:rPr>
        <w:t>в</w:t>
      </w:r>
      <w:r w:rsidR="00772BC4">
        <w:rPr>
          <w:bCs/>
        </w:rPr>
        <w:t xml:space="preserve"> </w:t>
      </w:r>
      <w:r w:rsidR="00D23F89" w:rsidRPr="008E084C">
        <w:rPr>
          <w:bCs/>
        </w:rPr>
        <w:t>развитии</w:t>
      </w:r>
      <w:r w:rsidR="00772BC4">
        <w:rPr>
          <w:bCs/>
        </w:rPr>
        <w:t xml:space="preserve"> </w:t>
      </w:r>
      <w:r w:rsidR="00D23F89" w:rsidRPr="008E084C">
        <w:rPr>
          <w:bCs/>
        </w:rPr>
        <w:t>малого</w:t>
      </w:r>
      <w:r w:rsidR="00772BC4">
        <w:rPr>
          <w:bCs/>
        </w:rPr>
        <w:t xml:space="preserve"> </w:t>
      </w:r>
      <w:r w:rsidR="00D23F89" w:rsidRPr="008E084C">
        <w:rPr>
          <w:bCs/>
        </w:rPr>
        <w:t>бизнеса</w:t>
      </w:r>
      <w:r w:rsidR="00772BC4">
        <w:rPr>
          <w:bCs/>
        </w:rPr>
        <w:t xml:space="preserve"> </w:t>
      </w:r>
      <w:r w:rsidR="0070724D">
        <w:rPr>
          <w:bCs/>
        </w:rPr>
        <w:t>на</w:t>
      </w:r>
      <w:r w:rsidR="00772BC4">
        <w:rPr>
          <w:bCs/>
        </w:rPr>
        <w:t xml:space="preserve"> </w:t>
      </w:r>
      <w:r w:rsidR="0070724D">
        <w:rPr>
          <w:bCs/>
        </w:rPr>
        <w:t>примере</w:t>
      </w:r>
      <w:r w:rsidR="00772BC4">
        <w:rPr>
          <w:bCs/>
        </w:rPr>
        <w:t xml:space="preserve"> </w:t>
      </w:r>
      <w:r w:rsidR="0070724D">
        <w:rPr>
          <w:bCs/>
        </w:rPr>
        <w:t>г.</w:t>
      </w:r>
      <w:r w:rsidR="00772BC4">
        <w:rPr>
          <w:bCs/>
        </w:rPr>
        <w:t xml:space="preserve"> </w:t>
      </w:r>
      <w:r w:rsidR="0070724D">
        <w:rPr>
          <w:bCs/>
        </w:rPr>
        <w:t>Санкт-Петербург</w:t>
      </w:r>
      <w:r w:rsidR="00772BC4">
        <w:rPr>
          <w:bCs/>
        </w:rPr>
        <w:t xml:space="preserve"> </w:t>
      </w:r>
      <w:r w:rsidR="00D23F89" w:rsidRPr="008E084C">
        <w:rPr>
          <w:bCs/>
        </w:rPr>
        <w:t>и</w:t>
      </w:r>
      <w:r w:rsidR="00772BC4">
        <w:rPr>
          <w:bCs/>
        </w:rPr>
        <w:t xml:space="preserve"> </w:t>
      </w:r>
      <w:r w:rsidR="00D23F89" w:rsidRPr="008E084C">
        <w:rPr>
          <w:bCs/>
        </w:rPr>
        <w:t>выделены</w:t>
      </w:r>
      <w:r w:rsidR="00772BC4">
        <w:rPr>
          <w:bCs/>
        </w:rPr>
        <w:t xml:space="preserve"> </w:t>
      </w:r>
      <w:r w:rsidR="00D23F89" w:rsidRPr="008E084C">
        <w:rPr>
          <w:bCs/>
        </w:rPr>
        <w:t>основные</w:t>
      </w:r>
      <w:r w:rsidR="00772BC4">
        <w:rPr>
          <w:bCs/>
        </w:rPr>
        <w:t xml:space="preserve"> </w:t>
      </w:r>
      <w:r w:rsidR="00D23F89" w:rsidRPr="008E084C">
        <w:rPr>
          <w:bCs/>
        </w:rPr>
        <w:t>проблемы</w:t>
      </w:r>
      <w:r w:rsidR="00772BC4">
        <w:rPr>
          <w:bCs/>
        </w:rPr>
        <w:t xml:space="preserve"> </w:t>
      </w:r>
      <w:r w:rsidR="00D23F89" w:rsidRPr="008E084C">
        <w:rPr>
          <w:bCs/>
        </w:rPr>
        <w:t>его</w:t>
      </w:r>
      <w:r w:rsidR="00772BC4">
        <w:rPr>
          <w:bCs/>
        </w:rPr>
        <w:t xml:space="preserve"> </w:t>
      </w:r>
      <w:r w:rsidR="00D23F89" w:rsidRPr="008E084C">
        <w:rPr>
          <w:bCs/>
        </w:rPr>
        <w:t>развития</w:t>
      </w:r>
      <w:r w:rsidR="00772BC4">
        <w:rPr>
          <w:bCs/>
        </w:rPr>
        <w:t xml:space="preserve"> </w:t>
      </w:r>
      <w:r w:rsidR="00D23F89" w:rsidRPr="008E084C">
        <w:rPr>
          <w:bCs/>
        </w:rPr>
        <w:t>на</w:t>
      </w:r>
      <w:r w:rsidR="00772BC4">
        <w:rPr>
          <w:bCs/>
        </w:rPr>
        <w:t xml:space="preserve"> </w:t>
      </w:r>
      <w:r w:rsidR="00D23F89" w:rsidRPr="008E084C">
        <w:rPr>
          <w:bCs/>
        </w:rPr>
        <w:t>современном</w:t>
      </w:r>
      <w:r w:rsidR="00772BC4">
        <w:rPr>
          <w:bCs/>
        </w:rPr>
        <w:t xml:space="preserve"> </w:t>
      </w:r>
      <w:r w:rsidR="00D23F89" w:rsidRPr="008E084C">
        <w:rPr>
          <w:bCs/>
        </w:rPr>
        <w:t>этапе.</w:t>
      </w:r>
    </w:p>
    <w:p w:rsidR="006159D7" w:rsidRDefault="006159D7" w:rsidP="0070724D">
      <w:pPr>
        <w:pStyle w:val="rvps26"/>
        <w:shd w:val="clear" w:color="auto" w:fill="FFFFFF"/>
        <w:suppressAutoHyphens/>
        <w:spacing w:before="0" w:beforeAutospacing="0" w:after="0" w:afterAutospacing="0"/>
        <w:ind w:firstLine="709"/>
        <w:jc w:val="both"/>
        <w:rPr>
          <w:bCs/>
        </w:rPr>
      </w:pPr>
    </w:p>
    <w:p w:rsidR="0070724D" w:rsidRDefault="0070724D" w:rsidP="0070724D">
      <w:pPr>
        <w:pStyle w:val="rvps26"/>
        <w:shd w:val="clear" w:color="auto" w:fill="FFFFFF"/>
        <w:suppressAutoHyphens/>
        <w:spacing w:before="0" w:beforeAutospacing="0" w:after="0" w:afterAutospacing="0"/>
        <w:ind w:firstLine="709"/>
        <w:jc w:val="both"/>
        <w:rPr>
          <w:bCs/>
          <w:i/>
        </w:rPr>
      </w:pPr>
      <w:r>
        <w:rPr>
          <w:bCs/>
        </w:rPr>
        <w:t>Ключевые</w:t>
      </w:r>
      <w:r w:rsidR="00772BC4">
        <w:rPr>
          <w:bCs/>
        </w:rPr>
        <w:t xml:space="preserve"> </w:t>
      </w:r>
      <w:r>
        <w:rPr>
          <w:bCs/>
        </w:rPr>
        <w:t>слова:</w:t>
      </w:r>
      <w:r w:rsidR="00772BC4">
        <w:rPr>
          <w:bCs/>
        </w:rPr>
        <w:t xml:space="preserve"> </w:t>
      </w:r>
      <w:r w:rsidRPr="006159D7">
        <w:rPr>
          <w:bCs/>
          <w:i/>
        </w:rPr>
        <w:t>малое</w:t>
      </w:r>
      <w:r w:rsidR="00772BC4">
        <w:rPr>
          <w:bCs/>
          <w:i/>
        </w:rPr>
        <w:t xml:space="preserve"> </w:t>
      </w:r>
      <w:r w:rsidRPr="006159D7">
        <w:rPr>
          <w:bCs/>
          <w:i/>
        </w:rPr>
        <w:t>предпринимательство,</w:t>
      </w:r>
      <w:r w:rsidR="00772BC4">
        <w:rPr>
          <w:bCs/>
          <w:i/>
        </w:rPr>
        <w:t xml:space="preserve"> </w:t>
      </w:r>
      <w:r w:rsidRPr="006159D7">
        <w:rPr>
          <w:bCs/>
          <w:i/>
        </w:rPr>
        <w:t>отраслевая</w:t>
      </w:r>
      <w:r w:rsidR="00772BC4">
        <w:rPr>
          <w:bCs/>
          <w:i/>
        </w:rPr>
        <w:t xml:space="preserve"> </w:t>
      </w:r>
      <w:r w:rsidRPr="006159D7">
        <w:rPr>
          <w:bCs/>
          <w:i/>
        </w:rPr>
        <w:t>структура,</w:t>
      </w:r>
      <w:r w:rsidR="00772BC4">
        <w:rPr>
          <w:bCs/>
          <w:i/>
        </w:rPr>
        <w:t xml:space="preserve"> </w:t>
      </w:r>
      <w:r w:rsidRPr="006159D7">
        <w:rPr>
          <w:bCs/>
          <w:i/>
        </w:rPr>
        <w:t>л</w:t>
      </w:r>
      <w:r w:rsidR="00D23F89" w:rsidRPr="006159D7">
        <w:rPr>
          <w:bCs/>
          <w:i/>
        </w:rPr>
        <w:t>ьготное</w:t>
      </w:r>
      <w:r w:rsidR="00772BC4">
        <w:rPr>
          <w:bCs/>
          <w:i/>
        </w:rPr>
        <w:t xml:space="preserve"> </w:t>
      </w:r>
      <w:r w:rsidR="00D23F89" w:rsidRPr="006159D7">
        <w:rPr>
          <w:bCs/>
          <w:i/>
        </w:rPr>
        <w:t>кредитование</w:t>
      </w:r>
      <w:r w:rsidRPr="006159D7">
        <w:rPr>
          <w:bCs/>
          <w:i/>
        </w:rPr>
        <w:t>,</w:t>
      </w:r>
      <w:r w:rsidR="00772BC4">
        <w:rPr>
          <w:bCs/>
          <w:i/>
        </w:rPr>
        <w:t xml:space="preserve"> </w:t>
      </w:r>
      <w:r w:rsidRPr="006159D7">
        <w:rPr>
          <w:bCs/>
          <w:i/>
        </w:rPr>
        <w:t>государственная</w:t>
      </w:r>
      <w:r w:rsidR="00772BC4">
        <w:rPr>
          <w:bCs/>
          <w:i/>
        </w:rPr>
        <w:t xml:space="preserve"> </w:t>
      </w:r>
      <w:r w:rsidRPr="006159D7">
        <w:rPr>
          <w:bCs/>
          <w:i/>
        </w:rPr>
        <w:t>поддержка,</w:t>
      </w:r>
      <w:r w:rsidR="00772BC4">
        <w:rPr>
          <w:bCs/>
          <w:i/>
        </w:rPr>
        <w:t xml:space="preserve"> </w:t>
      </w:r>
      <w:r w:rsidRPr="006159D7">
        <w:rPr>
          <w:bCs/>
          <w:i/>
        </w:rPr>
        <w:t>приоритеты</w:t>
      </w:r>
      <w:r w:rsidR="00772BC4">
        <w:rPr>
          <w:bCs/>
          <w:i/>
        </w:rPr>
        <w:t xml:space="preserve"> </w:t>
      </w:r>
      <w:r w:rsidRPr="006159D7">
        <w:rPr>
          <w:bCs/>
          <w:i/>
        </w:rPr>
        <w:t>развития.</w:t>
      </w:r>
    </w:p>
    <w:p w:rsidR="006159D7" w:rsidRPr="006159D7" w:rsidRDefault="006159D7" w:rsidP="0070724D">
      <w:pPr>
        <w:pStyle w:val="rvps26"/>
        <w:shd w:val="clear" w:color="auto" w:fill="FFFFFF"/>
        <w:suppressAutoHyphens/>
        <w:spacing w:before="0" w:beforeAutospacing="0" w:after="0" w:afterAutospacing="0"/>
        <w:ind w:firstLine="709"/>
        <w:jc w:val="both"/>
        <w:rPr>
          <w:bCs/>
          <w:i/>
        </w:rPr>
      </w:pPr>
    </w:p>
    <w:p w:rsidR="008F70D7" w:rsidRPr="008E084C" w:rsidRDefault="007018E4" w:rsidP="008E08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E084C">
        <w:rPr>
          <w:rFonts w:ascii="Times New Roman" w:hAnsi="Times New Roman" w:cs="Times New Roman"/>
          <w:sz w:val="24"/>
          <w:szCs w:val="24"/>
        </w:rPr>
        <w:t>Актуальность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темы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обусловлена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тем,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что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условиях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опережающего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инновационного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развития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зарубежных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стран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необходимо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как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можно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интенсивнее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развивать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малый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бизнес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России.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Малый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бизнес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всех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странах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мира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является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опорой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для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государства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производственной,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социальной,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экономической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даже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научной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сфере,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так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как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его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долю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приходится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значительная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часть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только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самого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производства,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внедрение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уникальных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инновационных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разработок,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что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определяет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актуальность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исследования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условий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благоприятных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для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развития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малого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предпринимательства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целом.</w:t>
      </w:r>
    </w:p>
    <w:p w:rsidR="006159D7" w:rsidRDefault="00D23F89" w:rsidP="008E08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E084C">
        <w:rPr>
          <w:rFonts w:ascii="Times New Roman" w:hAnsi="Times New Roman" w:cs="Times New Roman"/>
          <w:sz w:val="24"/>
          <w:szCs w:val="24"/>
        </w:rPr>
        <w:t>2018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год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был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очень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продуктивным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одновременно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очень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сложным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для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сегмента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МСП.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Волатильность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экономики,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скачки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курса,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санкции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все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это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очень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сильно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сказалось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развитии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малого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бизнеса.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то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же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время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набирает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обороты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государственная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поддержка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предпринимательства,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развиваются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программы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субсидированию,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продлеваются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налоговые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надзорные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каникулы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72CF6">
        <w:rPr>
          <w:rFonts w:ascii="Times New Roman" w:hAnsi="Times New Roman" w:cs="Times New Roman"/>
          <w:sz w:val="24"/>
          <w:szCs w:val="24"/>
        </w:rPr>
        <w:sym w:font="Symbol" w:char="F05B"/>
      </w:r>
      <w:r w:rsidR="00872CF6">
        <w:rPr>
          <w:rFonts w:ascii="Times New Roman" w:hAnsi="Times New Roman" w:cs="Times New Roman"/>
          <w:sz w:val="24"/>
          <w:szCs w:val="24"/>
        </w:rPr>
        <w:t>5</w:t>
      </w:r>
      <w:r w:rsidR="00872CF6">
        <w:rPr>
          <w:rFonts w:ascii="Times New Roman" w:hAnsi="Times New Roman" w:cs="Times New Roman"/>
          <w:sz w:val="24"/>
          <w:szCs w:val="24"/>
        </w:rPr>
        <w:sym w:font="Symbol" w:char="F05D"/>
      </w:r>
      <w:r w:rsidRPr="008E084C">
        <w:rPr>
          <w:rFonts w:ascii="Times New Roman" w:hAnsi="Times New Roman" w:cs="Times New Roman"/>
          <w:sz w:val="24"/>
          <w:szCs w:val="24"/>
        </w:rPr>
        <w:t>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Развитие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малого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бизнеса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—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это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стратегический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проект,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так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как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малый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бизнес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способствует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внедрению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инноваций,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поддержке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оптимальной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конкурентной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среды,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создает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дополнительные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рабочие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места,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препятствует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развитию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монополий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увеличивает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потребительский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спрос.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E084C">
        <w:rPr>
          <w:rFonts w:ascii="Times New Roman" w:hAnsi="Times New Roman" w:cs="Times New Roman"/>
          <w:sz w:val="24"/>
          <w:szCs w:val="24"/>
        </w:rPr>
        <w:t>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E084C">
        <w:rPr>
          <w:rFonts w:ascii="Times New Roman" w:hAnsi="Times New Roman" w:cs="Times New Roman"/>
          <w:sz w:val="24"/>
          <w:szCs w:val="24"/>
        </w:rPr>
        <w:t>современном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E084C">
        <w:rPr>
          <w:rFonts w:ascii="Times New Roman" w:hAnsi="Times New Roman" w:cs="Times New Roman"/>
          <w:sz w:val="24"/>
          <w:szCs w:val="24"/>
        </w:rPr>
        <w:t>этапе</w:t>
      </w:r>
      <w:r w:rsidR="00D24B1F">
        <w:rPr>
          <w:rFonts w:ascii="Times New Roman" w:hAnsi="Times New Roman" w:cs="Times New Roman"/>
          <w:sz w:val="24"/>
          <w:szCs w:val="24"/>
        </w:rPr>
        <w:t>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среди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других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субъектов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РФ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-</w:t>
      </w:r>
      <w:r w:rsidR="00DF6EE2">
        <w:rPr>
          <w:rFonts w:ascii="Times New Roman" w:hAnsi="Times New Roman" w:cs="Times New Roman"/>
          <w:sz w:val="24"/>
          <w:szCs w:val="24"/>
        </w:rPr>
        <w:t xml:space="preserve"> </w:t>
      </w:r>
      <w:r w:rsidR="008E084C">
        <w:rPr>
          <w:rFonts w:ascii="Times New Roman" w:hAnsi="Times New Roman" w:cs="Times New Roman"/>
          <w:sz w:val="24"/>
          <w:szCs w:val="24"/>
        </w:rPr>
        <w:t>г.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Санкт-Петербург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является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одним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из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лидеров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по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основным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показателям,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характеризующим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уровень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развития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сектора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малого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среднего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предпринимательства.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Анализ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реализации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региональной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политики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по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поддержке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развитию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малых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средних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предприятий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территории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Санкт-Петербурга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свидетельствует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об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относительной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эффективности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проводимых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мер.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Последнее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подтверждается,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исполнением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более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чем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100%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ключевых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индикаторов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подпрограммы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«Развитие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малого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среднего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предпринимательства»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Государственной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программы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Санкт-Петербурга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«Развитие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E084C">
        <w:rPr>
          <w:rFonts w:ascii="Times New Roman" w:hAnsi="Times New Roman" w:cs="Times New Roman"/>
          <w:sz w:val="24"/>
          <w:szCs w:val="24"/>
        </w:rPr>
        <w:t>п</w:t>
      </w:r>
      <w:r w:rsidR="002F63AA" w:rsidRPr="008E084C">
        <w:rPr>
          <w:rFonts w:ascii="Times New Roman" w:hAnsi="Times New Roman" w:cs="Times New Roman"/>
          <w:sz w:val="24"/>
          <w:szCs w:val="24"/>
        </w:rPr>
        <w:t>редпринимательства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потребительского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рынка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2F63AA" w:rsidRPr="008E084C">
        <w:rPr>
          <w:rFonts w:ascii="Times New Roman" w:hAnsi="Times New Roman" w:cs="Times New Roman"/>
          <w:sz w:val="24"/>
          <w:szCs w:val="24"/>
        </w:rPr>
        <w:t>Санкт-Петербурге»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72CF6">
        <w:rPr>
          <w:rFonts w:ascii="Times New Roman" w:hAnsi="Times New Roman" w:cs="Times New Roman"/>
          <w:sz w:val="24"/>
          <w:szCs w:val="24"/>
        </w:rPr>
        <w:sym w:font="Symbol" w:char="F05B"/>
      </w:r>
      <w:r w:rsidR="00872CF6">
        <w:rPr>
          <w:rFonts w:ascii="Times New Roman" w:hAnsi="Times New Roman" w:cs="Times New Roman"/>
          <w:sz w:val="24"/>
          <w:szCs w:val="24"/>
        </w:rPr>
        <w:t>6</w:t>
      </w:r>
      <w:r w:rsidR="00872CF6">
        <w:rPr>
          <w:rFonts w:ascii="Times New Roman" w:hAnsi="Times New Roman" w:cs="Times New Roman"/>
          <w:sz w:val="24"/>
          <w:szCs w:val="24"/>
        </w:rPr>
        <w:sym w:font="Symbol" w:char="F05D"/>
      </w:r>
      <w:r w:rsidR="002F63AA" w:rsidRPr="008E084C">
        <w:rPr>
          <w:rFonts w:ascii="Times New Roman" w:hAnsi="Times New Roman" w:cs="Times New Roman"/>
          <w:sz w:val="24"/>
          <w:szCs w:val="24"/>
        </w:rPr>
        <w:t>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E084C" w:rsidRDefault="008E084C" w:rsidP="008E08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E084C">
        <w:rPr>
          <w:rFonts w:ascii="Times New Roman" w:hAnsi="Times New Roman" w:cs="Times New Roman"/>
          <w:sz w:val="24"/>
          <w:szCs w:val="24"/>
        </w:rPr>
        <w:t>Согласно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данным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Петростата,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состоянию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конец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201</w:t>
      </w:r>
      <w:r w:rsidR="00D24B1F">
        <w:rPr>
          <w:rFonts w:ascii="Times New Roman" w:hAnsi="Times New Roman" w:cs="Times New Roman"/>
          <w:sz w:val="24"/>
          <w:szCs w:val="24"/>
        </w:rPr>
        <w:t>8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г.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Санкт-Петербурге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насчитывалось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свыше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439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тыс.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субъект</w:t>
      </w:r>
      <w:r w:rsidR="00D24B1F">
        <w:rPr>
          <w:rFonts w:ascii="Times New Roman" w:hAnsi="Times New Roman" w:cs="Times New Roman"/>
          <w:sz w:val="24"/>
          <w:szCs w:val="24"/>
        </w:rPr>
        <w:t>ов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малого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бизнеса,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из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которых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долю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малых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микропредприятий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приходилось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312,4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тыс.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ед.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компаний,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численность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индивидуальных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предпринимателей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составила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127,6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тыс.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ед</w:t>
      </w:r>
      <w:r w:rsidR="001B18B0">
        <w:rPr>
          <w:rFonts w:ascii="Times New Roman" w:hAnsi="Times New Roman" w:cs="Times New Roman"/>
          <w:sz w:val="24"/>
          <w:szCs w:val="24"/>
        </w:rPr>
        <w:t>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72CF6">
        <w:rPr>
          <w:rFonts w:ascii="Times New Roman" w:hAnsi="Times New Roman" w:cs="Times New Roman"/>
          <w:sz w:val="24"/>
          <w:szCs w:val="24"/>
        </w:rPr>
        <w:t>(рисунок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72CF6">
        <w:rPr>
          <w:rFonts w:ascii="Times New Roman" w:hAnsi="Times New Roman" w:cs="Times New Roman"/>
          <w:sz w:val="24"/>
          <w:szCs w:val="24"/>
        </w:rPr>
        <w:t>1)</w:t>
      </w:r>
      <w:r w:rsidRPr="008E084C">
        <w:rPr>
          <w:rFonts w:ascii="Times New Roman" w:hAnsi="Times New Roman" w:cs="Times New Roman"/>
          <w:sz w:val="24"/>
          <w:szCs w:val="24"/>
        </w:rPr>
        <w:t>.</w:t>
      </w:r>
    </w:p>
    <w:p w:rsidR="007205C7" w:rsidRDefault="007205C7" w:rsidP="008E08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841061" cy="2218414"/>
            <wp:effectExtent l="19050" t="0" r="7289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7205C7" w:rsidRDefault="007205C7" w:rsidP="00772BC4">
      <w:pPr>
        <w:spacing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7205C7">
        <w:rPr>
          <w:rFonts w:ascii="Times New Roman" w:hAnsi="Times New Roman" w:cs="Times New Roman"/>
          <w:sz w:val="24"/>
          <w:szCs w:val="24"/>
        </w:rPr>
        <w:t>Рисунок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1-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7205C7">
        <w:rPr>
          <w:rFonts w:ascii="Times New Roman" w:hAnsi="Times New Roman" w:cs="Times New Roman"/>
          <w:sz w:val="24"/>
          <w:szCs w:val="24"/>
        </w:rPr>
        <w:t>Динамика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7205C7">
        <w:rPr>
          <w:rFonts w:ascii="Times New Roman" w:hAnsi="Times New Roman" w:cs="Times New Roman"/>
          <w:sz w:val="24"/>
          <w:szCs w:val="24"/>
        </w:rPr>
        <w:t>количества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7205C7">
        <w:rPr>
          <w:rFonts w:ascii="Times New Roman" w:hAnsi="Times New Roman" w:cs="Times New Roman"/>
          <w:sz w:val="24"/>
          <w:szCs w:val="24"/>
        </w:rPr>
        <w:t>субъектов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7205C7">
        <w:rPr>
          <w:rFonts w:ascii="Times New Roman" w:hAnsi="Times New Roman" w:cs="Times New Roman"/>
          <w:sz w:val="24"/>
          <w:szCs w:val="24"/>
        </w:rPr>
        <w:t>малого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7205C7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7205C7">
        <w:rPr>
          <w:rFonts w:ascii="Times New Roman" w:hAnsi="Times New Roman" w:cs="Times New Roman"/>
          <w:sz w:val="24"/>
          <w:szCs w:val="24"/>
        </w:rPr>
        <w:t>среднего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7205C7">
        <w:rPr>
          <w:rFonts w:ascii="Times New Roman" w:hAnsi="Times New Roman" w:cs="Times New Roman"/>
          <w:sz w:val="24"/>
          <w:szCs w:val="24"/>
        </w:rPr>
        <w:t>предпринимательства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7205C7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7205C7">
        <w:rPr>
          <w:rFonts w:ascii="Times New Roman" w:hAnsi="Times New Roman" w:cs="Times New Roman"/>
          <w:sz w:val="24"/>
          <w:szCs w:val="24"/>
        </w:rPr>
        <w:t>Санкт-Петербурге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за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2015-2018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гг.,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тыс.ед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72CF6">
        <w:rPr>
          <w:rFonts w:ascii="Times New Roman" w:hAnsi="Times New Roman" w:cs="Times New Roman"/>
          <w:sz w:val="24"/>
          <w:szCs w:val="24"/>
        </w:rPr>
        <w:sym w:font="Symbol" w:char="F05B"/>
      </w:r>
      <w:r w:rsidR="00872CF6">
        <w:rPr>
          <w:rFonts w:ascii="Times New Roman" w:hAnsi="Times New Roman" w:cs="Times New Roman"/>
          <w:sz w:val="24"/>
          <w:szCs w:val="24"/>
        </w:rPr>
        <w:t>2;6</w:t>
      </w:r>
      <w:r w:rsidR="00872CF6">
        <w:rPr>
          <w:rFonts w:ascii="Times New Roman" w:hAnsi="Times New Roman" w:cs="Times New Roman"/>
          <w:sz w:val="24"/>
          <w:szCs w:val="24"/>
        </w:rPr>
        <w:sym w:font="Symbol" w:char="F05D"/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F70D7" w:rsidRDefault="007205C7" w:rsidP="00DF6EE2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Отраслевая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структура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малого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предпринимательства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 w:rsidRPr="007205C7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г.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 w:rsidRPr="007205C7">
        <w:rPr>
          <w:rFonts w:ascii="Times New Roman" w:hAnsi="Times New Roman" w:cs="Times New Roman"/>
          <w:sz w:val="24"/>
          <w:szCs w:val="24"/>
        </w:rPr>
        <w:t>Санкт-Петербург</w:t>
      </w:r>
      <w:r w:rsidR="001B18B0">
        <w:rPr>
          <w:rFonts w:ascii="Times New Roman" w:hAnsi="Times New Roman" w:cs="Times New Roman"/>
          <w:sz w:val="24"/>
          <w:szCs w:val="24"/>
        </w:rPr>
        <w:t xml:space="preserve"> </w:t>
      </w:r>
      <w:r w:rsidR="001B18B0" w:rsidRPr="008E084C">
        <w:rPr>
          <w:rFonts w:ascii="Times New Roman" w:hAnsi="Times New Roman" w:cs="Times New Roman"/>
          <w:sz w:val="24"/>
          <w:szCs w:val="24"/>
        </w:rPr>
        <w:t>(включая</w:t>
      </w:r>
      <w:r w:rsidR="001B18B0">
        <w:rPr>
          <w:rFonts w:ascii="Times New Roman" w:hAnsi="Times New Roman" w:cs="Times New Roman"/>
          <w:sz w:val="24"/>
          <w:szCs w:val="24"/>
        </w:rPr>
        <w:t xml:space="preserve"> </w:t>
      </w:r>
      <w:r w:rsidR="001B18B0" w:rsidRPr="008E084C">
        <w:rPr>
          <w:rFonts w:ascii="Times New Roman" w:hAnsi="Times New Roman" w:cs="Times New Roman"/>
          <w:sz w:val="24"/>
          <w:szCs w:val="24"/>
        </w:rPr>
        <w:t>микропредприятия</w:t>
      </w:r>
      <w:r w:rsidR="001B18B0">
        <w:rPr>
          <w:rFonts w:ascii="Times New Roman" w:hAnsi="Times New Roman" w:cs="Times New Roman"/>
          <w:sz w:val="24"/>
          <w:szCs w:val="24"/>
        </w:rPr>
        <w:t>),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представлена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визуально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рисунке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2.</w:t>
      </w:r>
    </w:p>
    <w:p w:rsidR="007205C7" w:rsidRDefault="007205C7" w:rsidP="007D1F82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5737694" cy="2011680"/>
            <wp:effectExtent l="19050" t="0" r="0" b="0"/>
            <wp:docPr id="19" name="Диаграмма 1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7205C7" w:rsidRDefault="008F70D7" w:rsidP="00772BC4">
      <w:pPr>
        <w:spacing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8E084C">
        <w:rPr>
          <w:rFonts w:ascii="Times New Roman" w:hAnsi="Times New Roman" w:cs="Times New Roman"/>
          <w:sz w:val="24"/>
          <w:szCs w:val="24"/>
        </w:rPr>
        <w:t>Рисунок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>
        <w:rPr>
          <w:rFonts w:ascii="Times New Roman" w:hAnsi="Times New Roman" w:cs="Times New Roman"/>
          <w:sz w:val="24"/>
          <w:szCs w:val="24"/>
        </w:rPr>
        <w:t>2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-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Отраслевая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структура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малых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предприятий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 w:rsidRPr="007205C7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г.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 w:rsidRPr="007205C7">
        <w:rPr>
          <w:rFonts w:ascii="Times New Roman" w:hAnsi="Times New Roman" w:cs="Times New Roman"/>
          <w:sz w:val="24"/>
          <w:szCs w:val="24"/>
        </w:rPr>
        <w:t>Санкт-Петербург</w:t>
      </w:r>
      <w:r w:rsidR="001B18B0">
        <w:rPr>
          <w:rFonts w:ascii="Times New Roman" w:hAnsi="Times New Roman" w:cs="Times New Roman"/>
          <w:sz w:val="24"/>
          <w:szCs w:val="24"/>
        </w:rPr>
        <w:t>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%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72CF6">
        <w:rPr>
          <w:rFonts w:ascii="Times New Roman" w:hAnsi="Times New Roman" w:cs="Times New Roman"/>
          <w:sz w:val="24"/>
          <w:szCs w:val="24"/>
        </w:rPr>
        <w:sym w:font="Symbol" w:char="F05B"/>
      </w:r>
      <w:r w:rsidR="00872CF6">
        <w:rPr>
          <w:rFonts w:ascii="Times New Roman" w:hAnsi="Times New Roman" w:cs="Times New Roman"/>
          <w:sz w:val="24"/>
          <w:szCs w:val="24"/>
        </w:rPr>
        <w:t>2;6</w:t>
      </w:r>
      <w:r w:rsidR="00872CF6">
        <w:rPr>
          <w:rFonts w:ascii="Times New Roman" w:hAnsi="Times New Roman" w:cs="Times New Roman"/>
          <w:sz w:val="24"/>
          <w:szCs w:val="24"/>
        </w:rPr>
        <w:sym w:font="Symbol" w:char="F05D"/>
      </w:r>
    </w:p>
    <w:p w:rsidR="007D1F82" w:rsidRDefault="008F70D7" w:rsidP="007D1F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E084C">
        <w:rPr>
          <w:rFonts w:ascii="Times New Roman" w:hAnsi="Times New Roman" w:cs="Times New Roman"/>
          <w:sz w:val="24"/>
          <w:szCs w:val="24"/>
        </w:rPr>
        <w:t>Актуальность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присутствия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рынке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торговли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доказывается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многолетним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международным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опытом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знаниями.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Но,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сожалению,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отрасли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здравоохранения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интерес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МБ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значительно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ниже.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Это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происходит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благодаря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монополизации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35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крупных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фирм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сегменте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государственного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обеспечения,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здравоохранения,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государственных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закупок.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Обсуждая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вопрос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том,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что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происходит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с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малым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бизнесом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России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стоит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уделить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внимание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вопросу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том,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что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новости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для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предпринимателей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2019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году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встречаются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как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положительные,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так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отрицательные.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последних,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надо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сказать,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немного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больше,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что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нужно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принимать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во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внимание.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Например,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можно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сказать,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что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большинство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предпринимателей,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которые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сегодня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ведут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работу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упрощенной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системе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налогообложения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с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2019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года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будут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вынуждены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перейти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общий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тариф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30%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72CF6">
        <w:rPr>
          <w:rFonts w:ascii="Times New Roman" w:hAnsi="Times New Roman" w:cs="Times New Roman"/>
          <w:sz w:val="24"/>
          <w:szCs w:val="24"/>
        </w:rPr>
        <w:sym w:font="Symbol" w:char="F05B"/>
      </w:r>
      <w:r w:rsidR="00872CF6">
        <w:rPr>
          <w:rFonts w:ascii="Times New Roman" w:hAnsi="Times New Roman" w:cs="Times New Roman"/>
          <w:sz w:val="24"/>
          <w:szCs w:val="24"/>
        </w:rPr>
        <w:t>3,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72CF6">
        <w:rPr>
          <w:rFonts w:ascii="Times New Roman" w:hAnsi="Times New Roman" w:cs="Times New Roman"/>
          <w:sz w:val="24"/>
          <w:szCs w:val="24"/>
        </w:rPr>
        <w:t>с.199</w:t>
      </w:r>
      <w:r w:rsidR="00872CF6">
        <w:rPr>
          <w:rFonts w:ascii="Times New Roman" w:hAnsi="Times New Roman" w:cs="Times New Roman"/>
          <w:sz w:val="24"/>
          <w:szCs w:val="24"/>
        </w:rPr>
        <w:sym w:font="Symbol" w:char="F05D"/>
      </w:r>
      <w:r w:rsidR="007D1F82" w:rsidRPr="008E084C">
        <w:rPr>
          <w:rFonts w:ascii="Times New Roman" w:hAnsi="Times New Roman" w:cs="Times New Roman"/>
          <w:sz w:val="24"/>
          <w:szCs w:val="24"/>
        </w:rPr>
        <w:t>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D1F82" w:rsidRPr="008E084C" w:rsidRDefault="007D1F82" w:rsidP="007D1F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E084C">
        <w:rPr>
          <w:rFonts w:ascii="Times New Roman" w:hAnsi="Times New Roman" w:cs="Times New Roman"/>
          <w:sz w:val="24"/>
          <w:szCs w:val="24"/>
        </w:rPr>
        <w:t>Налоговая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ставка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размере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20%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будет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сохранена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только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для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благотворительных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организаций,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значит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для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всех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остальных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налоговая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нагрузка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вырастет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полтора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раза,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что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lastRenderedPageBreak/>
        <w:t>может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радовать.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Существуют,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правда,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еще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положительные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новости,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потому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что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принят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закон,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которому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индивидуальные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предприниматели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могут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получить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компенсацию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размере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18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000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рублей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установленную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онлайн-кассу.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Также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для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них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отменяются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некоторые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взносы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ПФР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(личные),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этом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фоне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сразу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немного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«дегтя»,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потому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что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отчетности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ведению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ИП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станет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намного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больше.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Также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с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1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января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2019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года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вступ</w:t>
      </w:r>
      <w:r w:rsidR="00D24B1F">
        <w:rPr>
          <w:rFonts w:ascii="Times New Roman" w:hAnsi="Times New Roman" w:cs="Times New Roman"/>
          <w:sz w:val="24"/>
          <w:szCs w:val="24"/>
        </w:rPr>
        <w:t>ил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силу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Федеральный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закон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03.08.2018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№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322-ФЗ,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который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позволяет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страховать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банковские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вклады/счета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малого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бизнеса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-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юридические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лица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–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малые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предприятия,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которые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внесены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соответствующий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реестр.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случае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проблем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банком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малые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предприятия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получат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обратно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часть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денег,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размещенных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счетах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вкладах.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Раньше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это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касалось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только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индивидуальных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предпринимателей.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Максимальный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размер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страхового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возмещения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составляет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1,4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млн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рублей.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Сведения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об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организации-получателе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возмещения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будут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вноситься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единый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реестр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субъектов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малого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среднего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предпринимательства.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Система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страхования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вкладов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распространяется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организации,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относящиеся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малым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предприятиям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(и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микробизнесу).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2020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году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доля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закупок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крупнейших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заказчиков,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участником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которых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является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малый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бизнес,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будет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повышена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18%.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Напомним,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сейчас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доля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закупок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у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малого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бизнеса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составляет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менее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15%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всех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годовых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закупок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заказчика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(ч.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1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ст.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30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Федеральный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закон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05.04.2013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№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44-ФЗ).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этом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с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1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февраля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2019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года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закупки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у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малого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бизнеса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распространя</w:t>
      </w:r>
      <w:r w:rsidR="00D24B1F">
        <w:rPr>
          <w:rFonts w:ascii="Times New Roman" w:hAnsi="Times New Roman" w:cs="Times New Roman"/>
          <w:sz w:val="24"/>
          <w:szCs w:val="24"/>
        </w:rPr>
        <w:t>ются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механизмы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факторинга.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То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есть,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деньги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поставленные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товары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малый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бизнес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сможет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получать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заказчика,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банка,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который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финансирует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закупки.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Также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целях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ужесточения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платежной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дисциплины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заказчиков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04.05.2020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будут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приняты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поправки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КоАП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РФ,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которые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расширят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перечень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штрафов,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налагаемых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заказчиков.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Так,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этого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времени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заказчики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будут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нести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ответственность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нарушение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сроков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оплаты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договорам,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заключенным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субъектами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МСП.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Сейчас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подобных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штрафов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существует,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что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позволяет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заказчикам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затягивать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оплату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поставок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72CF6">
        <w:rPr>
          <w:rFonts w:ascii="Times New Roman" w:hAnsi="Times New Roman" w:cs="Times New Roman"/>
          <w:sz w:val="24"/>
          <w:szCs w:val="24"/>
        </w:rPr>
        <w:sym w:font="Symbol" w:char="F05B"/>
      </w:r>
      <w:r w:rsidR="00872CF6">
        <w:rPr>
          <w:rFonts w:ascii="Times New Roman" w:hAnsi="Times New Roman" w:cs="Times New Roman"/>
          <w:sz w:val="24"/>
          <w:szCs w:val="24"/>
        </w:rPr>
        <w:t>1</w:t>
      </w:r>
      <w:r w:rsidR="00872CF6">
        <w:rPr>
          <w:rFonts w:ascii="Times New Roman" w:hAnsi="Times New Roman" w:cs="Times New Roman"/>
          <w:sz w:val="24"/>
          <w:szCs w:val="24"/>
        </w:rPr>
        <w:sym w:font="Symbol" w:char="F05D"/>
      </w:r>
      <w:r w:rsidRPr="008E084C">
        <w:rPr>
          <w:rFonts w:ascii="Times New Roman" w:hAnsi="Times New Roman" w:cs="Times New Roman"/>
          <w:sz w:val="24"/>
          <w:szCs w:val="24"/>
        </w:rPr>
        <w:t>.</w:t>
      </w:r>
    </w:p>
    <w:p w:rsidR="007D1F82" w:rsidRPr="008E084C" w:rsidRDefault="007D1F82" w:rsidP="007D1F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E084C">
        <w:rPr>
          <w:rFonts w:ascii="Times New Roman" w:hAnsi="Times New Roman" w:cs="Times New Roman"/>
          <w:sz w:val="24"/>
          <w:szCs w:val="24"/>
        </w:rPr>
        <w:t>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2024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году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будет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реализована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программа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«Расширение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использования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франшиз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секторе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МСП».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рамках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программы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предполагается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выдача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малому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бизнесу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льготных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микрозаймов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покупку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франшизы.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1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октября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2020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года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появится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механизм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государственного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субсидирования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ставок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микрозаймам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МФО,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выдаваемым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субъектам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малого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среднего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предпринимательства.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Субсидировать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будут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микрозаймы,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выдаваемые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бизнесу,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осуществляющему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деятельность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моногородах,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малых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городах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сельских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населенных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пунктах.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1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июня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2022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года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стоимость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лизинга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для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субъектов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МСП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будет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снижена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средней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ставки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уровне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более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8%.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Кроме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того,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октябрю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2020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года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будет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принят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закон,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позволяющий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кредитным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потребительским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кооперативам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предоставлять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поручительства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обязательствам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микропредприятий.</w:t>
      </w:r>
    </w:p>
    <w:p w:rsidR="007D1F82" w:rsidRPr="008E084C" w:rsidRDefault="007D1F82" w:rsidP="007D1F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E084C">
        <w:rPr>
          <w:rFonts w:ascii="Times New Roman" w:hAnsi="Times New Roman" w:cs="Times New Roman"/>
          <w:sz w:val="24"/>
          <w:szCs w:val="24"/>
        </w:rPr>
        <w:lastRenderedPageBreak/>
        <w:t>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1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марта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2019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года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рамках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РФ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будет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установлен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новый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режим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налогообложения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для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самозанятых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граждан.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Самозанятые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будут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сдавать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отчетность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платить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взносы.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этом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они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станут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сообщать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ИФНС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обо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всех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продажах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услугах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помощью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специального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мобильного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приложения.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1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сентября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2019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года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будут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введены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штрафы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осуществление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деятельности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без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получения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статуса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самозанятого.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Самозанятых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отнесут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субъектам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малого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предпринимательства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предоставлением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соответствующих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льгот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преференций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72CF6">
        <w:rPr>
          <w:rFonts w:ascii="Times New Roman" w:hAnsi="Times New Roman" w:cs="Times New Roman"/>
          <w:sz w:val="24"/>
          <w:szCs w:val="24"/>
        </w:rPr>
        <w:sym w:font="Symbol" w:char="F05B"/>
      </w:r>
      <w:r w:rsidR="00872CF6">
        <w:rPr>
          <w:rFonts w:ascii="Times New Roman" w:hAnsi="Times New Roman" w:cs="Times New Roman"/>
          <w:sz w:val="24"/>
          <w:szCs w:val="24"/>
        </w:rPr>
        <w:t>3,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72CF6">
        <w:rPr>
          <w:rFonts w:ascii="Times New Roman" w:hAnsi="Times New Roman" w:cs="Times New Roman"/>
          <w:sz w:val="24"/>
          <w:szCs w:val="24"/>
        </w:rPr>
        <w:t>с.200</w:t>
      </w:r>
      <w:r w:rsidR="00872CF6">
        <w:rPr>
          <w:rFonts w:ascii="Times New Roman" w:hAnsi="Times New Roman" w:cs="Times New Roman"/>
          <w:sz w:val="24"/>
          <w:szCs w:val="24"/>
        </w:rPr>
        <w:sym w:font="Symbol" w:char="F05D"/>
      </w:r>
      <w:r w:rsidRPr="008E084C">
        <w:rPr>
          <w:rFonts w:ascii="Times New Roman" w:hAnsi="Times New Roman" w:cs="Times New Roman"/>
          <w:sz w:val="24"/>
          <w:szCs w:val="24"/>
        </w:rPr>
        <w:t>.</w:t>
      </w:r>
    </w:p>
    <w:p w:rsidR="007D1F82" w:rsidRPr="008E084C" w:rsidRDefault="007D1F82" w:rsidP="007D1F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это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еще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далеко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все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законодательные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изменения,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только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часть,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поэтому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стоит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сразу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сказать,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что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перспективы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развития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малого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бизнеса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России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2019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году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можно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назвать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туманными,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хотя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отказываться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своих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бизнес-идей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точно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стоит,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нужно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только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тщательно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продумывать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все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свои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действия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быть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готовым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любым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изменениям</w:t>
      </w:r>
    </w:p>
    <w:p w:rsidR="00D24B1F" w:rsidRDefault="008F70D7" w:rsidP="008E08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E084C">
        <w:rPr>
          <w:rFonts w:ascii="Times New Roman" w:hAnsi="Times New Roman" w:cs="Times New Roman"/>
          <w:sz w:val="24"/>
          <w:szCs w:val="24"/>
        </w:rPr>
        <w:t>Основные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препятствия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для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развития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субъекты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малого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среднего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предпринимательства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72CF6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72CF6">
        <w:rPr>
          <w:rFonts w:ascii="Times New Roman" w:hAnsi="Times New Roman" w:cs="Times New Roman"/>
          <w:sz w:val="24"/>
          <w:szCs w:val="24"/>
        </w:rPr>
        <w:t>г.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72CF6">
        <w:rPr>
          <w:rFonts w:ascii="Times New Roman" w:hAnsi="Times New Roman" w:cs="Times New Roman"/>
          <w:sz w:val="24"/>
          <w:szCs w:val="24"/>
        </w:rPr>
        <w:t>Санкт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72CF6">
        <w:rPr>
          <w:rFonts w:ascii="Times New Roman" w:hAnsi="Times New Roman" w:cs="Times New Roman"/>
          <w:sz w:val="24"/>
          <w:szCs w:val="24"/>
        </w:rPr>
        <w:t>–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72CF6">
        <w:rPr>
          <w:rFonts w:ascii="Times New Roman" w:hAnsi="Times New Roman" w:cs="Times New Roman"/>
          <w:sz w:val="24"/>
          <w:szCs w:val="24"/>
        </w:rPr>
        <w:t>Петербург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72CF6">
        <w:rPr>
          <w:rFonts w:ascii="Times New Roman" w:hAnsi="Times New Roman" w:cs="Times New Roman"/>
          <w:sz w:val="24"/>
          <w:szCs w:val="24"/>
        </w:rPr>
        <w:t>(по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72CF6">
        <w:rPr>
          <w:rFonts w:ascii="Times New Roman" w:hAnsi="Times New Roman" w:cs="Times New Roman"/>
          <w:sz w:val="24"/>
          <w:szCs w:val="24"/>
        </w:rPr>
        <w:t>данным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72CF6">
        <w:rPr>
          <w:rFonts w:ascii="Times New Roman" w:hAnsi="Times New Roman" w:cs="Times New Roman"/>
          <w:sz w:val="24"/>
          <w:szCs w:val="24"/>
        </w:rPr>
        <w:t>опроса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72CF6">
        <w:rPr>
          <w:rFonts w:ascii="Times New Roman" w:hAnsi="Times New Roman" w:cs="Times New Roman"/>
          <w:sz w:val="24"/>
          <w:szCs w:val="24"/>
        </w:rPr>
        <w:t>Петростата)</w:t>
      </w:r>
      <w:r w:rsidR="00D24B1F">
        <w:rPr>
          <w:rFonts w:ascii="Times New Roman" w:hAnsi="Times New Roman" w:cs="Times New Roman"/>
          <w:sz w:val="24"/>
          <w:szCs w:val="24"/>
        </w:rPr>
        <w:t>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это: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спад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спроса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отрасли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–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41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%;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слабый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приток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квалифицированных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кадров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–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38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%;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нехватка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финансовых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ресурсов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–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37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%;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теневая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конкуренция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–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18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%;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коррупция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–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16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%;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дорогая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аренда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недвижимого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имущества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под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нужды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предприятия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–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14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%;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п</w:t>
      </w:r>
      <w:r w:rsidRPr="008E084C">
        <w:rPr>
          <w:rFonts w:ascii="Times New Roman" w:hAnsi="Times New Roman" w:cs="Times New Roman"/>
          <w:sz w:val="24"/>
          <w:szCs w:val="24"/>
        </w:rPr>
        <w:t>лохо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развита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инфраструктура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сфере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энергетики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также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сфере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транспорта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–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12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%;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ограничения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регулирующих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органов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–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12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%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т.д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72CF6">
        <w:rPr>
          <w:rFonts w:ascii="Times New Roman" w:hAnsi="Times New Roman" w:cs="Times New Roman"/>
          <w:sz w:val="24"/>
          <w:szCs w:val="24"/>
        </w:rPr>
        <w:sym w:font="Symbol" w:char="F05B"/>
      </w:r>
      <w:r w:rsidR="00872CF6">
        <w:rPr>
          <w:rFonts w:ascii="Times New Roman" w:hAnsi="Times New Roman" w:cs="Times New Roman"/>
          <w:sz w:val="24"/>
          <w:szCs w:val="24"/>
        </w:rPr>
        <w:t>6</w:t>
      </w:r>
      <w:r w:rsidR="00872CF6">
        <w:rPr>
          <w:rFonts w:ascii="Times New Roman" w:hAnsi="Times New Roman" w:cs="Times New Roman"/>
          <w:sz w:val="24"/>
          <w:szCs w:val="24"/>
        </w:rPr>
        <w:sym w:font="Symbol" w:char="F05D"/>
      </w:r>
      <w:r w:rsidR="00D24B1F">
        <w:rPr>
          <w:rFonts w:ascii="Times New Roman" w:hAnsi="Times New Roman" w:cs="Times New Roman"/>
          <w:sz w:val="24"/>
          <w:szCs w:val="24"/>
        </w:rPr>
        <w:t>.</w:t>
      </w:r>
    </w:p>
    <w:p w:rsidR="007D1F82" w:rsidRDefault="008F70D7" w:rsidP="008E08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E084C">
        <w:rPr>
          <w:rFonts w:ascii="Times New Roman" w:hAnsi="Times New Roman" w:cs="Times New Roman"/>
          <w:sz w:val="24"/>
          <w:szCs w:val="24"/>
        </w:rPr>
        <w:t>Основными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предпочтениями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государственной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политики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Санкт-Петербурга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перспективу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любого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типа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сфере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развития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МБ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являются: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с</w:t>
      </w:r>
      <w:r w:rsidRPr="008E084C">
        <w:rPr>
          <w:rFonts w:ascii="Times New Roman" w:hAnsi="Times New Roman" w:cs="Times New Roman"/>
          <w:sz w:val="24"/>
          <w:szCs w:val="24"/>
        </w:rPr>
        <w:t>оздание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механизмов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саморегулирования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подготовка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условий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для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свободы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действий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предпринимательства;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понижение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административных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барьеров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экономике;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проявление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инициативы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F02349">
        <w:rPr>
          <w:rFonts w:ascii="Times New Roman" w:hAnsi="Times New Roman" w:cs="Times New Roman"/>
          <w:sz w:val="24"/>
          <w:szCs w:val="24"/>
        </w:rPr>
        <w:t>участия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развитии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социальной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сферы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72CF6">
        <w:rPr>
          <w:rFonts w:ascii="Times New Roman" w:hAnsi="Times New Roman" w:cs="Times New Roman"/>
          <w:sz w:val="24"/>
          <w:szCs w:val="24"/>
        </w:rPr>
        <w:sym w:font="Symbol" w:char="F05B"/>
      </w:r>
      <w:r w:rsidR="00872CF6">
        <w:rPr>
          <w:rFonts w:ascii="Times New Roman" w:hAnsi="Times New Roman" w:cs="Times New Roman"/>
          <w:sz w:val="24"/>
          <w:szCs w:val="24"/>
        </w:rPr>
        <w:t>6</w:t>
      </w:r>
      <w:r w:rsidR="00872CF6">
        <w:rPr>
          <w:rFonts w:ascii="Times New Roman" w:hAnsi="Times New Roman" w:cs="Times New Roman"/>
          <w:sz w:val="24"/>
          <w:szCs w:val="24"/>
        </w:rPr>
        <w:sym w:font="Symbol" w:char="F05D"/>
      </w:r>
      <w:r w:rsidRPr="008E084C">
        <w:rPr>
          <w:rFonts w:ascii="Times New Roman" w:hAnsi="Times New Roman" w:cs="Times New Roman"/>
          <w:sz w:val="24"/>
          <w:szCs w:val="24"/>
        </w:rPr>
        <w:t>.</w:t>
      </w:r>
    </w:p>
    <w:p w:rsidR="008F70D7" w:rsidRPr="008E084C" w:rsidRDefault="00772BC4" w:rsidP="008E08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У</w:t>
      </w:r>
      <w:r w:rsidR="008F70D7" w:rsidRPr="008E084C">
        <w:rPr>
          <w:rFonts w:ascii="Times New Roman" w:hAnsi="Times New Roman" w:cs="Times New Roman"/>
          <w:sz w:val="24"/>
          <w:szCs w:val="24"/>
        </w:rPr>
        <w:t>ровень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развития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малого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предпринимательства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стране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позволяет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назвать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его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«драйвером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экономики»: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вклад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ВВП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20%,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количество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занятых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24B1F" w:rsidRPr="008E084C">
        <w:rPr>
          <w:rFonts w:ascii="Times New Roman" w:hAnsi="Times New Roman" w:cs="Times New Roman"/>
          <w:sz w:val="24"/>
          <w:szCs w:val="24"/>
        </w:rPr>
        <w:t>МСП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четверть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работоспособного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населения.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Сегодня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малое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предпринимательство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почти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растет.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Причина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одна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недостаточная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востребованность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мнения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предпринимательского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сообщества.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Вместе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тем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D1F82">
        <w:rPr>
          <w:rFonts w:ascii="Times New Roman" w:hAnsi="Times New Roman" w:cs="Times New Roman"/>
          <w:sz w:val="24"/>
          <w:szCs w:val="24"/>
        </w:rPr>
        <w:t>необходимо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D1F82">
        <w:rPr>
          <w:rFonts w:ascii="Times New Roman" w:hAnsi="Times New Roman" w:cs="Times New Roman"/>
          <w:sz w:val="24"/>
          <w:szCs w:val="24"/>
        </w:rPr>
        <w:t>отметить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недостаточно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развитую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конкуренцию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низкий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спрос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продукцию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D1F82" w:rsidRPr="008E084C">
        <w:rPr>
          <w:rFonts w:ascii="Times New Roman" w:hAnsi="Times New Roman" w:cs="Times New Roman"/>
          <w:sz w:val="24"/>
          <w:szCs w:val="24"/>
        </w:rPr>
        <w:t>МСП.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Несмотря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все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принимаемые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меры,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до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пор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для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малого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бизнеса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закрыт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доступ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госзакупкам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участвует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43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тысячи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субъектов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B18B0">
        <w:rPr>
          <w:rFonts w:ascii="Times New Roman" w:hAnsi="Times New Roman" w:cs="Times New Roman"/>
          <w:sz w:val="24"/>
          <w:szCs w:val="24"/>
        </w:rPr>
        <w:t>МСП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из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6,5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млн.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Давление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малый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бизнес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по-прежнему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остается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одной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из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самых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острых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проблем,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беспокоящих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предпринимателей.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D1F82">
        <w:rPr>
          <w:rFonts w:ascii="Times New Roman" w:hAnsi="Times New Roman" w:cs="Times New Roman"/>
          <w:sz w:val="24"/>
          <w:szCs w:val="24"/>
        </w:rPr>
        <w:t>Также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D1F82">
        <w:rPr>
          <w:rFonts w:ascii="Times New Roman" w:hAnsi="Times New Roman" w:cs="Times New Roman"/>
          <w:sz w:val="24"/>
          <w:szCs w:val="24"/>
        </w:rPr>
        <w:t>значительное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D1F82">
        <w:rPr>
          <w:rFonts w:ascii="Times New Roman" w:hAnsi="Times New Roman" w:cs="Times New Roman"/>
          <w:sz w:val="24"/>
          <w:szCs w:val="24"/>
        </w:rPr>
        <w:t>количество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ошибок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допускается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сфере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государственной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политики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поддержки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24B1F" w:rsidRPr="008E084C">
        <w:rPr>
          <w:rFonts w:ascii="Times New Roman" w:hAnsi="Times New Roman" w:cs="Times New Roman"/>
          <w:sz w:val="24"/>
          <w:szCs w:val="24"/>
        </w:rPr>
        <w:t>МСП</w:t>
      </w:r>
      <w:r w:rsidR="00D24B1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П</w:t>
      </w:r>
      <w:r w:rsidR="008F70D7" w:rsidRPr="008E084C">
        <w:rPr>
          <w:rFonts w:ascii="Times New Roman" w:hAnsi="Times New Roman" w:cs="Times New Roman"/>
          <w:sz w:val="24"/>
          <w:szCs w:val="24"/>
        </w:rPr>
        <w:t>рограмм</w:t>
      </w:r>
      <w:r w:rsidR="00D24B1F">
        <w:rPr>
          <w:rFonts w:ascii="Times New Roman" w:hAnsi="Times New Roman" w:cs="Times New Roman"/>
          <w:sz w:val="24"/>
          <w:szCs w:val="24"/>
        </w:rPr>
        <w:t>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поддержки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малого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бизнеса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разрабатываются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исходя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из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потребностей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предпринимателей,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из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понимания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потребностей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бизнеса.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24B1F">
        <w:rPr>
          <w:rFonts w:ascii="Times New Roman" w:hAnsi="Times New Roman" w:cs="Times New Roman"/>
          <w:sz w:val="24"/>
          <w:szCs w:val="24"/>
        </w:rPr>
        <w:t>К</w:t>
      </w:r>
      <w:r w:rsidR="008F70D7" w:rsidRPr="008E084C">
        <w:rPr>
          <w:rFonts w:ascii="Times New Roman" w:hAnsi="Times New Roman" w:cs="Times New Roman"/>
          <w:sz w:val="24"/>
          <w:szCs w:val="24"/>
        </w:rPr>
        <w:t>роме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государственной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политики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развитию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24B1F" w:rsidRPr="008E084C">
        <w:rPr>
          <w:rFonts w:ascii="Times New Roman" w:hAnsi="Times New Roman" w:cs="Times New Roman"/>
          <w:sz w:val="24"/>
          <w:szCs w:val="24"/>
        </w:rPr>
        <w:t>МСП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существуют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другие,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которые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могут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противоречить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вектору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развития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малого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предпринимательства.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чаще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всего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провалы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системе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поддержки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24B1F" w:rsidRPr="008E084C">
        <w:rPr>
          <w:rFonts w:ascii="Times New Roman" w:hAnsi="Times New Roman" w:cs="Times New Roman"/>
          <w:sz w:val="24"/>
          <w:szCs w:val="24"/>
        </w:rPr>
        <w:t>МСП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это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именно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действие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других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политик.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Решением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сложившейся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ситуации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может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стать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принцип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think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small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first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применение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мер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только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после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того,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как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будет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проанализировано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потенциальное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влияние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малый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бизнес.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Сегодня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целый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ряд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механизмов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поддержки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может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быть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нивелирован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одной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поправкой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налоговый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кодекс.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F70D7" w:rsidRPr="008E084C" w:rsidRDefault="007D1F82" w:rsidP="008E08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Если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обратимся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зарубежному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опыту,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B073F">
        <w:rPr>
          <w:rFonts w:ascii="Times New Roman" w:hAnsi="Times New Roman" w:cs="Times New Roman"/>
          <w:sz w:val="24"/>
          <w:szCs w:val="24"/>
        </w:rPr>
        <w:t>например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B073F">
        <w:rPr>
          <w:rFonts w:ascii="Times New Roman" w:hAnsi="Times New Roman" w:cs="Times New Roman"/>
          <w:sz w:val="24"/>
          <w:szCs w:val="24"/>
        </w:rPr>
        <w:t>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B073F">
        <w:rPr>
          <w:rFonts w:ascii="Times New Roman" w:hAnsi="Times New Roman" w:cs="Times New Roman"/>
          <w:sz w:val="24"/>
          <w:szCs w:val="24"/>
        </w:rPr>
        <w:t>развитию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B073F">
        <w:rPr>
          <w:rFonts w:ascii="Times New Roman" w:hAnsi="Times New Roman" w:cs="Times New Roman"/>
          <w:sz w:val="24"/>
          <w:szCs w:val="24"/>
        </w:rPr>
        <w:t>МСП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Японии</w:t>
      </w:r>
      <w:r w:rsidR="009F4EA1">
        <w:rPr>
          <w:rFonts w:ascii="Times New Roman" w:hAnsi="Times New Roman" w:cs="Times New Roman"/>
          <w:sz w:val="24"/>
          <w:szCs w:val="24"/>
        </w:rPr>
        <w:t>, где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остро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стоит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вопрос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старения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экономически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активного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населения.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это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напрямую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сказывается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уровне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эффективности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производства.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Например,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компания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может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принять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«цифровую»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должность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пожилого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человека,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нехватка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молодых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специалистов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ощущается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очень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остро.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Некоторые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компании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даже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нанимают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специалистов-иностранцев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для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решения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этой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проблемы.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Кроме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этого,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эффективность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японских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компаниях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прослеживается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всем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–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начиная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от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разработки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механизмов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более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эффективного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общения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между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сотрудниками,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заканчивая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приемом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работу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уже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лояльных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даже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преданных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своей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работе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людей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72CF6">
        <w:rPr>
          <w:rFonts w:ascii="Times New Roman" w:hAnsi="Times New Roman" w:cs="Times New Roman"/>
          <w:sz w:val="24"/>
          <w:szCs w:val="24"/>
        </w:rPr>
        <w:sym w:font="Symbol" w:char="F05B"/>
      </w:r>
      <w:r w:rsidR="00872CF6">
        <w:rPr>
          <w:rFonts w:ascii="Times New Roman" w:hAnsi="Times New Roman" w:cs="Times New Roman"/>
          <w:sz w:val="24"/>
          <w:szCs w:val="24"/>
        </w:rPr>
        <w:t>7</w:t>
      </w:r>
      <w:r w:rsidR="00872CF6">
        <w:rPr>
          <w:rFonts w:ascii="Times New Roman" w:hAnsi="Times New Roman" w:cs="Times New Roman"/>
          <w:sz w:val="24"/>
          <w:szCs w:val="24"/>
        </w:rPr>
        <w:sym w:font="Symbol" w:char="F05D"/>
      </w:r>
      <w:r w:rsidR="008F70D7" w:rsidRPr="008E084C">
        <w:rPr>
          <w:rFonts w:ascii="Times New Roman" w:hAnsi="Times New Roman" w:cs="Times New Roman"/>
          <w:sz w:val="24"/>
          <w:szCs w:val="24"/>
        </w:rPr>
        <w:t>.</w:t>
      </w:r>
    </w:p>
    <w:p w:rsidR="006159D7" w:rsidRDefault="008F70D7" w:rsidP="008E08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формировании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предпринимательского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мышления,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популяризации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предпринимательства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бизнес-образовании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хорошую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службу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могут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сослужить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социальные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сети.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7D1F82">
        <w:rPr>
          <w:rFonts w:ascii="Times New Roman" w:hAnsi="Times New Roman" w:cs="Times New Roman"/>
          <w:sz w:val="24"/>
          <w:szCs w:val="24"/>
        </w:rPr>
        <w:t>Н</w:t>
      </w:r>
      <w:r w:rsidRPr="008E084C">
        <w:rPr>
          <w:rFonts w:ascii="Times New Roman" w:hAnsi="Times New Roman" w:cs="Times New Roman"/>
          <w:sz w:val="24"/>
          <w:szCs w:val="24"/>
        </w:rPr>
        <w:t>еформальные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интернет-площадки,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частности,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могут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стать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местом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для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бизнес-консультаций.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разных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регионах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предпринимательское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сообщество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развивается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по-разному: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где-то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активно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формируется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школьное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предпринимательство,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где-то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студенческое,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где-то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–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экосистема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складывается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вокруг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деловых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сообществ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общественных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организаций.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Но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так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или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иначе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предприниматели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ищут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возможности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8E084C">
        <w:rPr>
          <w:rFonts w:ascii="Times New Roman" w:hAnsi="Times New Roman" w:cs="Times New Roman"/>
          <w:sz w:val="24"/>
          <w:szCs w:val="24"/>
        </w:rPr>
        <w:t>объе</w:t>
      </w:r>
      <w:r w:rsidR="006159D7">
        <w:rPr>
          <w:rFonts w:ascii="Times New Roman" w:hAnsi="Times New Roman" w:cs="Times New Roman"/>
          <w:sz w:val="24"/>
          <w:szCs w:val="24"/>
        </w:rPr>
        <w:t>диняться,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6159D7">
        <w:rPr>
          <w:rFonts w:ascii="Times New Roman" w:hAnsi="Times New Roman" w:cs="Times New Roman"/>
          <w:sz w:val="24"/>
          <w:szCs w:val="24"/>
        </w:rPr>
        <w:t>создавая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6159D7">
        <w:rPr>
          <w:rFonts w:ascii="Times New Roman" w:hAnsi="Times New Roman" w:cs="Times New Roman"/>
          <w:sz w:val="24"/>
          <w:szCs w:val="24"/>
        </w:rPr>
        <w:t>свою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6159D7">
        <w:rPr>
          <w:rFonts w:ascii="Times New Roman" w:hAnsi="Times New Roman" w:cs="Times New Roman"/>
          <w:sz w:val="24"/>
          <w:szCs w:val="24"/>
        </w:rPr>
        <w:t>среду.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23F89" w:rsidRPr="008E084C" w:rsidRDefault="007D1F82" w:rsidP="008E08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</w:t>
      </w:r>
      <w:r w:rsidR="008F70D7" w:rsidRPr="008E084C">
        <w:rPr>
          <w:rFonts w:ascii="Times New Roman" w:hAnsi="Times New Roman" w:cs="Times New Roman"/>
          <w:sz w:val="24"/>
          <w:szCs w:val="24"/>
        </w:rPr>
        <w:t>олодежное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предпринимательство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является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одним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из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самых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мало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реализуемых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ресурсов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для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роста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доли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МСП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ВВП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страны.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Для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ускорения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роста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регионах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должна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быть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создана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среда,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комфортная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для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роста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предпринимателей.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Федеральные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органы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должны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поддерживать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эту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среду,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максимально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используя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ресурс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команд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местах.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Кроме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того,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потенциал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молодежного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предпринимательства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сегодня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очень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велик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–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программы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Росмолодежи,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Корпорации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МСП,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«Деловой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среды»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существенно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расширяют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круг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возможностей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для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молодого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8F70D7" w:rsidRPr="008E084C">
        <w:rPr>
          <w:rFonts w:ascii="Times New Roman" w:hAnsi="Times New Roman" w:cs="Times New Roman"/>
          <w:sz w:val="24"/>
          <w:szCs w:val="24"/>
        </w:rPr>
        <w:t>предпринимателя.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6159D7">
        <w:rPr>
          <w:rFonts w:ascii="Times New Roman" w:hAnsi="Times New Roman" w:cs="Times New Roman"/>
          <w:sz w:val="24"/>
          <w:szCs w:val="24"/>
        </w:rPr>
        <w:t>Таким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6159D7">
        <w:rPr>
          <w:rFonts w:ascii="Times New Roman" w:hAnsi="Times New Roman" w:cs="Times New Roman"/>
          <w:sz w:val="24"/>
          <w:szCs w:val="24"/>
        </w:rPr>
        <w:t>образом,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6159D7">
        <w:rPr>
          <w:rFonts w:ascii="Times New Roman" w:hAnsi="Times New Roman" w:cs="Times New Roman"/>
          <w:sz w:val="24"/>
          <w:szCs w:val="24"/>
        </w:rPr>
        <w:t>р</w:t>
      </w:r>
      <w:r w:rsidR="00D23F89" w:rsidRPr="008E084C">
        <w:rPr>
          <w:rFonts w:ascii="Times New Roman" w:hAnsi="Times New Roman" w:cs="Times New Roman"/>
          <w:sz w:val="24"/>
          <w:szCs w:val="24"/>
        </w:rPr>
        <w:t>азвитие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предпринимательской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деятельности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России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является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сложным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противоречивым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процессом,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обладающим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рядом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специфических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особенностей,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9F4EA1" w:rsidRPr="008E084C">
        <w:rPr>
          <w:rFonts w:ascii="Times New Roman" w:hAnsi="Times New Roman" w:cs="Times New Roman"/>
          <w:sz w:val="24"/>
          <w:szCs w:val="24"/>
        </w:rPr>
        <w:t>которые,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9F4EA1" w:rsidRPr="008E084C">
        <w:rPr>
          <w:rFonts w:ascii="Times New Roman" w:hAnsi="Times New Roman" w:cs="Times New Roman"/>
          <w:sz w:val="24"/>
          <w:szCs w:val="24"/>
        </w:rPr>
        <w:t>безусловно,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необходимо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учитывать.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данном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этапе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малое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предпринимательство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обладает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большим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потенциалом,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которое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нуждается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постоянном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развитии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содействии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со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стороны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государства.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Стоит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обратить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внимание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поддержку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предпринимательской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деятельности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стране,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ведь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предпринимательство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действительно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является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незаменимой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силой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хозяйственной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динамики,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конкурентоспособности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общественного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процветания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D23F89" w:rsidRPr="008E084C">
        <w:rPr>
          <w:rFonts w:ascii="Times New Roman" w:hAnsi="Times New Roman" w:cs="Times New Roman"/>
          <w:sz w:val="24"/>
          <w:szCs w:val="24"/>
        </w:rPr>
        <w:t>страны.</w:t>
      </w:r>
    </w:p>
    <w:p w:rsidR="007018E4" w:rsidRDefault="007018E4" w:rsidP="006159D7">
      <w:pPr>
        <w:tabs>
          <w:tab w:val="left" w:pos="3795"/>
        </w:tabs>
        <w:spacing w:after="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6159D7">
        <w:rPr>
          <w:rFonts w:ascii="Times New Roman" w:hAnsi="Times New Roman" w:cs="Times New Roman"/>
          <w:sz w:val="24"/>
          <w:szCs w:val="24"/>
        </w:rPr>
        <w:t>Список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использованной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литературы</w:t>
      </w:r>
    </w:p>
    <w:p w:rsidR="006159D7" w:rsidRPr="006159D7" w:rsidRDefault="006159D7" w:rsidP="006159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59D7">
        <w:rPr>
          <w:rFonts w:ascii="Times New Roman" w:hAnsi="Times New Roman" w:cs="Times New Roman"/>
          <w:sz w:val="24"/>
          <w:szCs w:val="24"/>
        </w:rPr>
        <w:t>Наука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инновации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//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Федеральная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служба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государственной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статистики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[Электронный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ресурс].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–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Режим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доступа: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http://www.gks.ru</w:t>
      </w:r>
    </w:p>
    <w:p w:rsidR="006159D7" w:rsidRPr="006159D7" w:rsidRDefault="006159D7" w:rsidP="006159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59D7">
        <w:rPr>
          <w:rFonts w:ascii="Times New Roman" w:hAnsi="Times New Roman" w:cs="Times New Roman"/>
          <w:sz w:val="24"/>
          <w:szCs w:val="24"/>
        </w:rPr>
        <w:t>Россия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цифрах.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2017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год.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Официальное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издание.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М.: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Федеральная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служба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государственной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статистики,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2017.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–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191с.</w:t>
      </w:r>
    </w:p>
    <w:p w:rsidR="006159D7" w:rsidRPr="006159D7" w:rsidRDefault="006159D7" w:rsidP="006159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59D7">
        <w:rPr>
          <w:rFonts w:ascii="Times New Roman" w:hAnsi="Times New Roman" w:cs="Times New Roman"/>
          <w:sz w:val="24"/>
          <w:szCs w:val="24"/>
        </w:rPr>
        <w:t>Пучкова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А.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М.,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Ли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Г.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С.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Основные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тенденции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проблемы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развития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малого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бизнеса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России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//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Молодой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ученый.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—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2019.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—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№3.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—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С.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199-201.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—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URL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https://moluch.ru/archive/241/55803/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(дата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обращения: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10.05.2019).</w:t>
      </w:r>
    </w:p>
    <w:p w:rsidR="006159D7" w:rsidRPr="006159D7" w:rsidRDefault="006159D7" w:rsidP="006159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59D7">
        <w:rPr>
          <w:rFonts w:ascii="Times New Roman" w:hAnsi="Times New Roman" w:cs="Times New Roman"/>
          <w:sz w:val="24"/>
          <w:szCs w:val="24"/>
        </w:rPr>
        <w:t>Царев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В.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Е.,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Проблемы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перспективы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развития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современного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малого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бизнеса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в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России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/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В.Е.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Царёв,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Д.А.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Вершина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//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Молодой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ученый.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-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2017.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-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№24.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-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С.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250-252.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159D7" w:rsidRPr="006159D7" w:rsidRDefault="006159D7" w:rsidP="006159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59D7">
        <w:rPr>
          <w:rFonts w:ascii="Times New Roman" w:hAnsi="Times New Roman" w:cs="Times New Roman"/>
          <w:sz w:val="24"/>
          <w:szCs w:val="24"/>
        </w:rPr>
        <w:t>Ресурсный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центр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малого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предпринимательства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[Электронный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ресурс].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-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Режим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доступа: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https://rcsme.ru/ru/statistics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(дата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обращения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10.05.2019)</w:t>
      </w:r>
    </w:p>
    <w:p w:rsidR="006159D7" w:rsidRPr="006159D7" w:rsidRDefault="006159D7" w:rsidP="006159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59D7">
        <w:rPr>
          <w:rFonts w:ascii="Times New Roman" w:hAnsi="Times New Roman" w:cs="Times New Roman"/>
          <w:sz w:val="24"/>
          <w:szCs w:val="24"/>
        </w:rPr>
        <w:t>Официальный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сайт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Петростата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[Электронный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ресурс].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-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Режим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доступа: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http://petrostat.gks.ru</w:t>
      </w:r>
    </w:p>
    <w:p w:rsidR="006159D7" w:rsidRDefault="006159D7" w:rsidP="00E266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59D7">
        <w:rPr>
          <w:rFonts w:ascii="Times New Roman" w:hAnsi="Times New Roman" w:cs="Times New Roman"/>
          <w:sz w:val="24"/>
          <w:szCs w:val="24"/>
        </w:rPr>
        <w:t>Технологическое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предпринимательство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4.0: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</w:rPr>
        <w:t>Материалы</w:t>
      </w:r>
      <w:r w:rsidR="00772BC4">
        <w:rPr>
          <w:rFonts w:ascii="Times New Roman" w:hAnsi="Times New Roman" w:cs="Times New Roman"/>
          <w:sz w:val="24"/>
          <w:szCs w:val="24"/>
        </w:rPr>
        <w:t xml:space="preserve"> открытой лекции А.Б. Чубайса на </w:t>
      </w:r>
      <w:r w:rsidRPr="006159D7">
        <w:rPr>
          <w:rFonts w:ascii="Times New Roman" w:hAnsi="Times New Roman" w:cs="Times New Roman"/>
          <w:sz w:val="24"/>
          <w:szCs w:val="24"/>
        </w:rPr>
        <w:t>ко</w:t>
      </w:r>
      <w:r w:rsidR="00772BC4">
        <w:rPr>
          <w:rFonts w:ascii="Times New Roman" w:hAnsi="Times New Roman" w:cs="Times New Roman"/>
          <w:sz w:val="24"/>
          <w:szCs w:val="24"/>
        </w:rPr>
        <w:t xml:space="preserve">нференции. – 11 апреля 2016 г., </w:t>
      </w:r>
      <w:r w:rsidRPr="006159D7">
        <w:rPr>
          <w:rFonts w:ascii="Times New Roman" w:hAnsi="Times New Roman" w:cs="Times New Roman"/>
          <w:sz w:val="24"/>
          <w:szCs w:val="24"/>
        </w:rPr>
        <w:t>Москва.</w:t>
      </w:r>
    </w:p>
    <w:p w:rsidR="00E26632" w:rsidRDefault="00E26632" w:rsidP="00DB073F">
      <w:pPr>
        <w:tabs>
          <w:tab w:val="left" w:pos="3795"/>
        </w:tabs>
        <w:spacing w:after="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DB073F" w:rsidRDefault="00DB073F" w:rsidP="003F569F">
      <w:pPr>
        <w:tabs>
          <w:tab w:val="left" w:pos="3795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Информация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об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авторе</w:t>
      </w:r>
    </w:p>
    <w:p w:rsidR="00DB073F" w:rsidRPr="006159D7" w:rsidRDefault="00DB073F" w:rsidP="003F569F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F569F">
        <w:rPr>
          <w:rFonts w:ascii="Times New Roman" w:hAnsi="Times New Roman" w:cs="Times New Roman"/>
          <w:sz w:val="24"/>
          <w:szCs w:val="24"/>
        </w:rPr>
        <w:t>Русакова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3F569F">
        <w:rPr>
          <w:rFonts w:ascii="Times New Roman" w:hAnsi="Times New Roman" w:cs="Times New Roman"/>
          <w:sz w:val="24"/>
          <w:szCs w:val="24"/>
        </w:rPr>
        <w:t>Анна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3F569F">
        <w:rPr>
          <w:rFonts w:ascii="Times New Roman" w:hAnsi="Times New Roman" w:cs="Times New Roman"/>
          <w:sz w:val="24"/>
          <w:szCs w:val="24"/>
        </w:rPr>
        <w:t>Дмитриевна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Pr="003F569F">
        <w:rPr>
          <w:rFonts w:ascii="Times New Roman" w:hAnsi="Times New Roman" w:cs="Times New Roman"/>
          <w:sz w:val="24"/>
          <w:szCs w:val="24"/>
        </w:rPr>
        <w:t>(Россия,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5C0765">
        <w:rPr>
          <w:rFonts w:ascii="Times New Roman" w:hAnsi="Times New Roman" w:cs="Times New Roman"/>
          <w:sz w:val="24"/>
          <w:szCs w:val="24"/>
        </w:rPr>
        <w:t>Санкт-Петербург)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5C0765">
        <w:rPr>
          <w:rFonts w:ascii="Times New Roman" w:hAnsi="Times New Roman" w:cs="Times New Roman"/>
          <w:sz w:val="24"/>
          <w:szCs w:val="24"/>
        </w:rPr>
        <w:t>–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5C0765">
        <w:rPr>
          <w:rFonts w:ascii="Times New Roman" w:hAnsi="Times New Roman" w:cs="Times New Roman"/>
          <w:sz w:val="24"/>
          <w:szCs w:val="24"/>
        </w:rPr>
        <w:t>магистрант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3F569F" w:rsidRPr="003F569F">
        <w:rPr>
          <w:rFonts w:ascii="Times New Roman" w:hAnsi="Times New Roman" w:cs="Times New Roman"/>
          <w:sz w:val="24"/>
          <w:szCs w:val="24"/>
        </w:rPr>
        <w:t>"Санкт-Петербургского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3F569F" w:rsidRPr="003F569F">
        <w:rPr>
          <w:rFonts w:ascii="Times New Roman" w:hAnsi="Times New Roman" w:cs="Times New Roman"/>
          <w:sz w:val="24"/>
          <w:szCs w:val="24"/>
        </w:rPr>
        <w:t>государственного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3F569F" w:rsidRPr="003F569F">
        <w:rPr>
          <w:rFonts w:ascii="Times New Roman" w:hAnsi="Times New Roman" w:cs="Times New Roman"/>
          <w:sz w:val="24"/>
          <w:szCs w:val="24"/>
        </w:rPr>
        <w:t>технологического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E26632" w:rsidRPr="003F569F">
        <w:rPr>
          <w:rFonts w:ascii="Times New Roman" w:hAnsi="Times New Roman" w:cs="Times New Roman"/>
          <w:sz w:val="24"/>
          <w:szCs w:val="24"/>
        </w:rPr>
        <w:t>институт</w:t>
      </w:r>
      <w:r w:rsidR="003F569F" w:rsidRPr="003F569F">
        <w:rPr>
          <w:rFonts w:ascii="Times New Roman" w:hAnsi="Times New Roman" w:cs="Times New Roman"/>
          <w:sz w:val="24"/>
          <w:szCs w:val="24"/>
        </w:rPr>
        <w:t>а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3F569F" w:rsidRPr="003F569F">
        <w:rPr>
          <w:rFonts w:ascii="Times New Roman" w:hAnsi="Times New Roman" w:cs="Times New Roman"/>
          <w:sz w:val="24"/>
          <w:szCs w:val="24"/>
        </w:rPr>
        <w:t>(технического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E26632" w:rsidRPr="003F569F">
        <w:rPr>
          <w:rFonts w:ascii="Times New Roman" w:hAnsi="Times New Roman" w:cs="Times New Roman"/>
          <w:sz w:val="24"/>
          <w:szCs w:val="24"/>
        </w:rPr>
        <w:t>университет</w:t>
      </w:r>
      <w:r w:rsidR="003F569F" w:rsidRPr="003F569F">
        <w:rPr>
          <w:rFonts w:ascii="Times New Roman" w:hAnsi="Times New Roman" w:cs="Times New Roman"/>
          <w:sz w:val="24"/>
          <w:szCs w:val="24"/>
        </w:rPr>
        <w:t>а</w:t>
      </w:r>
      <w:r w:rsidR="00E26632" w:rsidRPr="003F569F">
        <w:rPr>
          <w:rFonts w:ascii="Times New Roman" w:hAnsi="Times New Roman" w:cs="Times New Roman"/>
          <w:sz w:val="24"/>
          <w:szCs w:val="24"/>
        </w:rPr>
        <w:t>)"</w:t>
      </w:r>
      <w:r w:rsidR="003F569F">
        <w:rPr>
          <w:rFonts w:ascii="Times New Roman" w:hAnsi="Times New Roman" w:cs="Times New Roman"/>
          <w:sz w:val="24"/>
          <w:szCs w:val="24"/>
        </w:rPr>
        <w:t>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3F569F">
        <w:rPr>
          <w:rFonts w:ascii="Times New Roman" w:hAnsi="Times New Roman" w:cs="Times New Roman"/>
          <w:sz w:val="24"/>
          <w:szCs w:val="24"/>
        </w:rPr>
        <w:t>адрес: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3F569F" w:rsidRPr="003F569F">
        <w:rPr>
          <w:rFonts w:ascii="Times New Roman" w:hAnsi="Times New Roman" w:cs="Times New Roman"/>
          <w:sz w:val="24"/>
          <w:szCs w:val="24"/>
        </w:rPr>
        <w:t>Россия,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3F569F" w:rsidRPr="003F569F">
        <w:rPr>
          <w:rFonts w:ascii="Times New Roman" w:hAnsi="Times New Roman" w:cs="Times New Roman"/>
          <w:sz w:val="24"/>
          <w:szCs w:val="24"/>
        </w:rPr>
        <w:t>Санкт-Петербург,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3F569F" w:rsidRPr="003F569F">
        <w:rPr>
          <w:rFonts w:ascii="Times New Roman" w:hAnsi="Times New Roman" w:cs="Times New Roman"/>
          <w:sz w:val="24"/>
          <w:szCs w:val="24"/>
        </w:rPr>
        <w:t>Московский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3F569F" w:rsidRPr="003F569F">
        <w:rPr>
          <w:rFonts w:ascii="Times New Roman" w:hAnsi="Times New Roman" w:cs="Times New Roman"/>
          <w:sz w:val="24"/>
          <w:szCs w:val="24"/>
        </w:rPr>
        <w:t>проспект,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3F569F" w:rsidRPr="003F569F">
        <w:rPr>
          <w:rFonts w:ascii="Times New Roman" w:hAnsi="Times New Roman" w:cs="Times New Roman"/>
          <w:sz w:val="24"/>
          <w:szCs w:val="24"/>
        </w:rPr>
        <w:t>дом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3F569F" w:rsidRPr="003F569F">
        <w:rPr>
          <w:rFonts w:ascii="Times New Roman" w:hAnsi="Times New Roman" w:cs="Times New Roman"/>
          <w:sz w:val="24"/>
          <w:szCs w:val="24"/>
        </w:rPr>
        <w:t>26,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3F569F" w:rsidRPr="003F569F">
        <w:rPr>
          <w:rFonts w:ascii="Times New Roman" w:hAnsi="Times New Roman" w:cs="Times New Roman"/>
          <w:sz w:val="24"/>
          <w:szCs w:val="24"/>
        </w:rPr>
        <w:t>190013,</w:t>
      </w:r>
      <w:r w:rsidR="00772BC4">
        <w:rPr>
          <w:rFonts w:ascii="Times New Roman" w:hAnsi="Times New Roman" w:cs="Times New Roman"/>
          <w:sz w:val="24"/>
          <w:szCs w:val="24"/>
        </w:rPr>
        <w:t xml:space="preserve"> </w:t>
      </w:r>
      <w:r w:rsidR="003F569F" w:rsidRPr="003F569F">
        <w:rPr>
          <w:rFonts w:ascii="Times New Roman" w:hAnsi="Times New Roman" w:cs="Times New Roman"/>
          <w:sz w:val="24"/>
          <w:szCs w:val="24"/>
        </w:rPr>
        <w:t>office@technolog.edu.ru.</w:t>
      </w:r>
    </w:p>
    <w:p w:rsidR="006159D7" w:rsidRPr="00B657FF" w:rsidRDefault="00567434" w:rsidP="006159D7">
      <w:pPr>
        <w:pStyle w:val="rvps34"/>
        <w:shd w:val="clear" w:color="auto" w:fill="FFFFFF"/>
        <w:suppressAutoHyphens/>
        <w:spacing w:before="0" w:beforeAutospacing="0" w:after="0" w:afterAutospacing="0"/>
        <w:ind w:firstLine="540"/>
        <w:jc w:val="right"/>
        <w:rPr>
          <w:lang w:val="en-US"/>
        </w:rPr>
      </w:pPr>
      <w:r>
        <w:rPr>
          <w:rStyle w:val="rvts52"/>
          <w:b/>
          <w:bCs/>
          <w:lang w:val="en-US"/>
        </w:rPr>
        <w:t>UDC</w:t>
      </w:r>
      <w:r w:rsidR="00772BC4" w:rsidRPr="00772BC4">
        <w:rPr>
          <w:rStyle w:val="rvts52"/>
          <w:b/>
          <w:bCs/>
          <w:lang w:val="en-US"/>
        </w:rPr>
        <w:t xml:space="preserve"> </w:t>
      </w:r>
      <w:r w:rsidR="00A805DE" w:rsidRPr="005C0765">
        <w:rPr>
          <w:rStyle w:val="rvts52"/>
          <w:b/>
          <w:bCs/>
          <w:lang w:val="en-US"/>
        </w:rPr>
        <w:t>334.012.64</w:t>
      </w:r>
      <w:r w:rsidR="003F569F" w:rsidRPr="00A805DE">
        <w:rPr>
          <w:rStyle w:val="rvts52"/>
          <w:b/>
          <w:bCs/>
          <w:lang w:val="en-US"/>
        </w:rPr>
        <w:tab/>
      </w:r>
      <w:r w:rsidR="003F569F" w:rsidRPr="00A805DE">
        <w:rPr>
          <w:rStyle w:val="rvts52"/>
          <w:b/>
          <w:bCs/>
          <w:lang w:val="en-US"/>
        </w:rPr>
        <w:tab/>
      </w:r>
      <w:r w:rsidR="003F569F" w:rsidRPr="00A805DE">
        <w:rPr>
          <w:rStyle w:val="rvts52"/>
          <w:b/>
          <w:bCs/>
          <w:lang w:val="en-US"/>
        </w:rPr>
        <w:tab/>
      </w:r>
      <w:r w:rsidR="003F569F" w:rsidRPr="00A805DE">
        <w:rPr>
          <w:rStyle w:val="rvts52"/>
          <w:b/>
          <w:bCs/>
          <w:lang w:val="en-US"/>
        </w:rPr>
        <w:tab/>
      </w:r>
      <w:r w:rsidR="003F569F" w:rsidRPr="00A805DE">
        <w:rPr>
          <w:rStyle w:val="rvts52"/>
          <w:b/>
          <w:bCs/>
          <w:lang w:val="en-US"/>
        </w:rPr>
        <w:tab/>
      </w:r>
      <w:r w:rsidR="003F569F" w:rsidRPr="00A805DE">
        <w:rPr>
          <w:rStyle w:val="rvts52"/>
          <w:b/>
          <w:bCs/>
          <w:lang w:val="en-US"/>
        </w:rPr>
        <w:tab/>
      </w:r>
      <w:r w:rsidR="003F569F" w:rsidRPr="00A805DE">
        <w:rPr>
          <w:rStyle w:val="rvts52"/>
          <w:b/>
          <w:bCs/>
          <w:lang w:val="en-US"/>
        </w:rPr>
        <w:tab/>
      </w:r>
      <w:r w:rsidR="003F569F" w:rsidRPr="00A805DE">
        <w:rPr>
          <w:rStyle w:val="rvts52"/>
          <w:b/>
          <w:bCs/>
          <w:lang w:val="en-US"/>
        </w:rPr>
        <w:tab/>
      </w:r>
      <w:r w:rsidR="00B657FF">
        <w:rPr>
          <w:rStyle w:val="rvts52"/>
          <w:b/>
          <w:bCs/>
          <w:lang w:val="en-US"/>
        </w:rPr>
        <w:t>Rusakova</w:t>
      </w:r>
      <w:r w:rsidR="00772BC4">
        <w:rPr>
          <w:rStyle w:val="rvts52"/>
          <w:b/>
          <w:bCs/>
          <w:lang w:val="en-US"/>
        </w:rPr>
        <w:t xml:space="preserve"> </w:t>
      </w:r>
      <w:r w:rsidR="00B657FF">
        <w:rPr>
          <w:rStyle w:val="rvts52"/>
          <w:b/>
          <w:bCs/>
          <w:lang w:val="en-US"/>
        </w:rPr>
        <w:t>A.D.</w:t>
      </w:r>
    </w:p>
    <w:p w:rsidR="006159D7" w:rsidRPr="006159D7" w:rsidRDefault="006159D7" w:rsidP="006159D7">
      <w:pPr>
        <w:pStyle w:val="rvps33"/>
        <w:shd w:val="clear" w:color="auto" w:fill="FFFFFF"/>
        <w:suppressAutoHyphens/>
        <w:spacing w:before="0" w:beforeAutospacing="0" w:after="0" w:afterAutospacing="0"/>
        <w:ind w:firstLine="540"/>
        <w:jc w:val="center"/>
        <w:rPr>
          <w:lang w:val="en-US"/>
        </w:rPr>
      </w:pPr>
      <w:r w:rsidRPr="006159D7">
        <w:rPr>
          <w:b/>
          <w:bCs/>
          <w:lang w:val="en-US"/>
        </w:rPr>
        <w:t>PROBLEMS</w:t>
      </w:r>
      <w:r w:rsidR="00772BC4">
        <w:rPr>
          <w:b/>
          <w:bCs/>
          <w:lang w:val="en-US"/>
        </w:rPr>
        <w:t xml:space="preserve"> </w:t>
      </w:r>
      <w:r w:rsidRPr="006159D7">
        <w:rPr>
          <w:b/>
          <w:bCs/>
          <w:lang w:val="en-US"/>
        </w:rPr>
        <w:t>AND</w:t>
      </w:r>
      <w:r w:rsidR="00772BC4">
        <w:rPr>
          <w:b/>
          <w:bCs/>
          <w:lang w:val="en-US"/>
        </w:rPr>
        <w:t xml:space="preserve"> </w:t>
      </w:r>
      <w:r w:rsidRPr="006159D7">
        <w:rPr>
          <w:b/>
          <w:bCs/>
          <w:lang w:val="en-US"/>
        </w:rPr>
        <w:t>PROSPECTS</w:t>
      </w:r>
      <w:r w:rsidR="00772BC4">
        <w:rPr>
          <w:b/>
          <w:bCs/>
          <w:lang w:val="en-US"/>
        </w:rPr>
        <w:t xml:space="preserve"> </w:t>
      </w:r>
      <w:r w:rsidRPr="006159D7">
        <w:rPr>
          <w:b/>
          <w:bCs/>
          <w:lang w:val="en-US"/>
        </w:rPr>
        <w:t>OF</w:t>
      </w:r>
      <w:r w:rsidR="00772BC4">
        <w:rPr>
          <w:b/>
          <w:bCs/>
          <w:lang w:val="en-US"/>
        </w:rPr>
        <w:t xml:space="preserve"> </w:t>
      </w:r>
      <w:r w:rsidRPr="006159D7">
        <w:rPr>
          <w:b/>
          <w:bCs/>
          <w:lang w:val="en-US"/>
        </w:rPr>
        <w:t>DEVELOPMENT</w:t>
      </w:r>
      <w:r w:rsidR="00772BC4">
        <w:rPr>
          <w:b/>
          <w:bCs/>
          <w:lang w:val="en-US"/>
        </w:rPr>
        <w:t xml:space="preserve"> </w:t>
      </w:r>
      <w:r w:rsidRPr="006159D7">
        <w:rPr>
          <w:b/>
          <w:bCs/>
          <w:lang w:val="en-US"/>
        </w:rPr>
        <w:t>OF</w:t>
      </w:r>
      <w:r w:rsidR="00772BC4">
        <w:rPr>
          <w:b/>
          <w:bCs/>
          <w:lang w:val="en-US"/>
        </w:rPr>
        <w:t xml:space="preserve"> </w:t>
      </w:r>
      <w:r w:rsidRPr="006159D7">
        <w:rPr>
          <w:b/>
          <w:bCs/>
          <w:lang w:val="en-US"/>
        </w:rPr>
        <w:t>SMALL</w:t>
      </w:r>
      <w:r w:rsidR="00772BC4">
        <w:rPr>
          <w:b/>
          <w:bCs/>
          <w:lang w:val="en-US"/>
        </w:rPr>
        <w:t xml:space="preserve"> </w:t>
      </w:r>
      <w:r w:rsidRPr="006159D7">
        <w:rPr>
          <w:b/>
          <w:bCs/>
          <w:lang w:val="en-US"/>
        </w:rPr>
        <w:t>ENTREPRENEURSHIP</w:t>
      </w:r>
      <w:r w:rsidR="00772BC4">
        <w:rPr>
          <w:b/>
          <w:bCs/>
          <w:lang w:val="en-US"/>
        </w:rPr>
        <w:t xml:space="preserve"> </w:t>
      </w:r>
      <w:r w:rsidRPr="006159D7">
        <w:rPr>
          <w:b/>
          <w:bCs/>
          <w:lang w:val="en-US"/>
        </w:rPr>
        <w:t>ON</w:t>
      </w:r>
      <w:r w:rsidR="00772BC4">
        <w:rPr>
          <w:b/>
          <w:bCs/>
          <w:lang w:val="en-US"/>
        </w:rPr>
        <w:t xml:space="preserve"> </w:t>
      </w:r>
      <w:r w:rsidRPr="006159D7">
        <w:rPr>
          <w:b/>
          <w:bCs/>
          <w:lang w:val="en-US"/>
        </w:rPr>
        <w:t>THE</w:t>
      </w:r>
      <w:r w:rsidR="00772BC4">
        <w:rPr>
          <w:b/>
          <w:bCs/>
          <w:lang w:val="en-US"/>
        </w:rPr>
        <w:t xml:space="preserve"> </w:t>
      </w:r>
      <w:r w:rsidRPr="006159D7">
        <w:rPr>
          <w:b/>
          <w:bCs/>
          <w:lang w:val="en-US"/>
        </w:rPr>
        <w:t>EXAMPLE</w:t>
      </w:r>
      <w:r w:rsidR="00772BC4">
        <w:rPr>
          <w:b/>
          <w:bCs/>
          <w:lang w:val="en-US"/>
        </w:rPr>
        <w:t xml:space="preserve"> </w:t>
      </w:r>
      <w:r w:rsidRPr="006159D7">
        <w:rPr>
          <w:b/>
          <w:bCs/>
          <w:lang w:val="en-US"/>
        </w:rPr>
        <w:t>OF</w:t>
      </w:r>
      <w:r w:rsidR="00772BC4">
        <w:rPr>
          <w:b/>
          <w:bCs/>
          <w:lang w:val="en-US"/>
        </w:rPr>
        <w:t xml:space="preserve"> </w:t>
      </w:r>
      <w:r w:rsidRPr="006159D7">
        <w:rPr>
          <w:b/>
          <w:bCs/>
          <w:lang w:val="en-US"/>
        </w:rPr>
        <w:t>THE</w:t>
      </w:r>
      <w:r w:rsidR="00772BC4">
        <w:rPr>
          <w:b/>
          <w:bCs/>
          <w:lang w:val="en-US"/>
        </w:rPr>
        <w:t xml:space="preserve"> </w:t>
      </w:r>
      <w:r w:rsidRPr="006159D7">
        <w:rPr>
          <w:b/>
          <w:bCs/>
          <w:lang w:val="en-US"/>
        </w:rPr>
        <w:t>CITY</w:t>
      </w:r>
      <w:r w:rsidR="00772BC4">
        <w:rPr>
          <w:b/>
          <w:bCs/>
          <w:lang w:val="en-US"/>
        </w:rPr>
        <w:t xml:space="preserve"> </w:t>
      </w:r>
      <w:r w:rsidRPr="006159D7">
        <w:rPr>
          <w:b/>
          <w:bCs/>
          <w:lang w:val="en-US"/>
        </w:rPr>
        <w:t>OF</w:t>
      </w:r>
      <w:r w:rsidR="00772BC4">
        <w:rPr>
          <w:b/>
          <w:bCs/>
          <w:lang w:val="en-US"/>
        </w:rPr>
        <w:t xml:space="preserve"> </w:t>
      </w:r>
      <w:r w:rsidRPr="006159D7">
        <w:rPr>
          <w:b/>
          <w:bCs/>
          <w:lang w:val="en-US"/>
        </w:rPr>
        <w:t>ST.</w:t>
      </w:r>
      <w:r w:rsidR="00772BC4">
        <w:rPr>
          <w:b/>
          <w:bCs/>
          <w:lang w:val="en-US"/>
        </w:rPr>
        <w:t xml:space="preserve"> </w:t>
      </w:r>
      <w:r w:rsidRPr="006159D7">
        <w:rPr>
          <w:b/>
          <w:bCs/>
          <w:lang w:val="en-US"/>
        </w:rPr>
        <w:t>PETERSBURG</w:t>
      </w:r>
    </w:p>
    <w:p w:rsidR="006159D7" w:rsidRPr="006159D7" w:rsidRDefault="006159D7" w:rsidP="006159D7">
      <w:pPr>
        <w:pStyle w:val="rvps26"/>
        <w:shd w:val="clear" w:color="auto" w:fill="FFFFFF"/>
        <w:suppressAutoHyphens/>
        <w:spacing w:before="0" w:beforeAutospacing="0" w:after="0" w:afterAutospacing="0"/>
        <w:ind w:firstLine="709"/>
        <w:jc w:val="both"/>
        <w:rPr>
          <w:rStyle w:val="rvts52"/>
          <w:bCs/>
          <w:lang w:val="en-US"/>
        </w:rPr>
      </w:pPr>
    </w:p>
    <w:p w:rsidR="006159D7" w:rsidRPr="006159D7" w:rsidRDefault="006159D7" w:rsidP="003F569F">
      <w:pPr>
        <w:pStyle w:val="rvps26"/>
        <w:shd w:val="clear" w:color="auto" w:fill="FFFFFF"/>
        <w:suppressAutoHyphens/>
        <w:spacing w:before="0" w:beforeAutospacing="0" w:after="0" w:afterAutospacing="0"/>
        <w:ind w:firstLine="709"/>
        <w:jc w:val="both"/>
        <w:rPr>
          <w:bCs/>
          <w:lang w:val="en-US"/>
        </w:rPr>
      </w:pPr>
      <w:r w:rsidRPr="006159D7">
        <w:rPr>
          <w:rStyle w:val="rvts52"/>
          <w:bCs/>
          <w:lang w:val="en-US"/>
        </w:rPr>
        <w:t>Annotation.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This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article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discusses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the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key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aspects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of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small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business,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analyzes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the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main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trends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in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the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development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of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small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business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on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the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example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of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St.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Petersburg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and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highlights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the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main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problems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of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its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development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at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the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present</w:t>
      </w:r>
      <w:r w:rsidR="00772BC4">
        <w:rPr>
          <w:rStyle w:val="rvts52"/>
          <w:bCs/>
          <w:lang w:val="en-US"/>
        </w:rPr>
        <w:t xml:space="preserve"> </w:t>
      </w:r>
      <w:r w:rsidRPr="006159D7">
        <w:rPr>
          <w:rStyle w:val="rvts52"/>
          <w:bCs/>
          <w:lang w:val="en-US"/>
        </w:rPr>
        <w:t>stage.</w:t>
      </w:r>
    </w:p>
    <w:p w:rsidR="006159D7" w:rsidRPr="006159D7" w:rsidRDefault="006159D7" w:rsidP="006159D7">
      <w:pPr>
        <w:pStyle w:val="rvps26"/>
        <w:shd w:val="clear" w:color="auto" w:fill="FFFFFF"/>
        <w:suppressAutoHyphens/>
        <w:spacing w:before="0" w:beforeAutospacing="0" w:after="0" w:afterAutospacing="0"/>
        <w:ind w:firstLine="709"/>
        <w:jc w:val="both"/>
        <w:rPr>
          <w:bCs/>
          <w:lang w:val="en-US"/>
        </w:rPr>
      </w:pPr>
    </w:p>
    <w:p w:rsidR="006159D7" w:rsidRPr="009B2ACE" w:rsidRDefault="006159D7" w:rsidP="006159D7">
      <w:pPr>
        <w:pStyle w:val="a6"/>
        <w:spacing w:after="0" w:line="240" w:lineRule="auto"/>
        <w:ind w:left="0" w:firstLine="720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</w:pPr>
      <w:r w:rsidRPr="006159D7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Key</w:t>
      </w:r>
      <w:r w:rsidR="00772BC4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</w:t>
      </w:r>
      <w:r w:rsidRPr="006159D7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words:</w:t>
      </w:r>
      <w:r w:rsidR="00772BC4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 </w:t>
      </w:r>
      <w:r w:rsidRPr="006159D7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>small</w:t>
      </w:r>
      <w:r w:rsidR="00772BC4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 xml:space="preserve"> </w:t>
      </w:r>
      <w:r w:rsidRPr="006159D7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>business,</w:t>
      </w:r>
      <w:r w:rsidR="00772BC4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 xml:space="preserve"> </w:t>
      </w:r>
      <w:r w:rsidRPr="006159D7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>branch</w:t>
      </w:r>
      <w:r w:rsidR="00772BC4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 xml:space="preserve"> </w:t>
      </w:r>
      <w:r w:rsidRPr="006159D7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>structure,</w:t>
      </w:r>
      <w:r w:rsidR="00772BC4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 xml:space="preserve"> </w:t>
      </w:r>
      <w:r w:rsidRPr="006159D7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>preferential</w:t>
      </w:r>
      <w:r w:rsidR="00772BC4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 xml:space="preserve"> </w:t>
      </w:r>
      <w:r w:rsidRPr="006159D7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>crediting,</w:t>
      </w:r>
      <w:r w:rsidR="00772BC4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 xml:space="preserve"> </w:t>
      </w:r>
      <w:r w:rsidRPr="006159D7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>state</w:t>
      </w:r>
      <w:r w:rsidR="00772BC4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 xml:space="preserve"> </w:t>
      </w:r>
      <w:r w:rsidRPr="006159D7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>support,</w:t>
      </w:r>
      <w:r w:rsidR="00772BC4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 xml:space="preserve"> </w:t>
      </w:r>
      <w:r w:rsidRPr="006159D7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>development</w:t>
      </w:r>
      <w:r w:rsidR="00772BC4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 xml:space="preserve"> </w:t>
      </w:r>
      <w:r w:rsidRPr="006159D7">
        <w:rPr>
          <w:rFonts w:ascii="Times New Roman" w:eastAsia="Times New Roman" w:hAnsi="Times New Roman" w:cs="Times New Roman"/>
          <w:bCs/>
          <w:i/>
          <w:sz w:val="24"/>
          <w:szCs w:val="24"/>
          <w:lang w:val="en-US" w:eastAsia="ru-RU"/>
        </w:rPr>
        <w:t>priorities.</w:t>
      </w:r>
    </w:p>
    <w:p w:rsidR="006159D7" w:rsidRPr="009B2ACE" w:rsidRDefault="006159D7" w:rsidP="006159D7">
      <w:pPr>
        <w:pStyle w:val="a6"/>
        <w:spacing w:after="0" w:line="240" w:lineRule="auto"/>
        <w:ind w:left="0" w:firstLine="720"/>
        <w:jc w:val="both"/>
        <w:rPr>
          <w:lang w:val="en-US"/>
        </w:rPr>
      </w:pPr>
    </w:p>
    <w:p w:rsidR="006159D7" w:rsidRPr="006159D7" w:rsidRDefault="006159D7" w:rsidP="006159D7">
      <w:pPr>
        <w:tabs>
          <w:tab w:val="left" w:pos="3795"/>
        </w:tabs>
        <w:spacing w:after="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6159D7">
        <w:rPr>
          <w:rFonts w:ascii="Times New Roman" w:hAnsi="Times New Roman" w:cs="Times New Roman"/>
          <w:sz w:val="24"/>
          <w:szCs w:val="24"/>
          <w:lang w:val="en-US"/>
        </w:rPr>
        <w:t>References</w:t>
      </w:r>
    </w:p>
    <w:p w:rsidR="006159D7" w:rsidRPr="006159D7" w:rsidRDefault="006159D7" w:rsidP="006159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159D7">
        <w:rPr>
          <w:rFonts w:ascii="Times New Roman" w:hAnsi="Times New Roman" w:cs="Times New Roman"/>
          <w:sz w:val="24"/>
          <w:szCs w:val="24"/>
          <w:lang w:val="en-US"/>
        </w:rPr>
        <w:t>Science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innovation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Federal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state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statistics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service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[Electronic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resource].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Mode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access: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http://www.gks.ru</w:t>
      </w:r>
    </w:p>
    <w:p w:rsidR="006159D7" w:rsidRPr="006159D7" w:rsidRDefault="006159D7" w:rsidP="006159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159D7">
        <w:rPr>
          <w:rFonts w:ascii="Times New Roman" w:hAnsi="Times New Roman" w:cs="Times New Roman"/>
          <w:sz w:val="24"/>
          <w:szCs w:val="24"/>
          <w:lang w:val="en-US"/>
        </w:rPr>
        <w:t>Russia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numbers.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2017.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Official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publication.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M.: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Federal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service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state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statistics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2017.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191c.</w:t>
      </w:r>
    </w:p>
    <w:p w:rsidR="006159D7" w:rsidRPr="006159D7" w:rsidRDefault="006159D7" w:rsidP="006159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159D7">
        <w:rPr>
          <w:rFonts w:ascii="Times New Roman" w:hAnsi="Times New Roman" w:cs="Times New Roman"/>
          <w:sz w:val="24"/>
          <w:szCs w:val="24"/>
          <w:lang w:val="en-US"/>
        </w:rPr>
        <w:t>Puchkov,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A.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M.,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Lee,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G.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S.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trends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problems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development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small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business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Russia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Young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scientist.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—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2019.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—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№3.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—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Pp.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199-201.</w:t>
      </w:r>
      <w:r w:rsidR="00DF6EE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https://moluch.ru/archive/241/55803/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(accessed: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10.05.2019).</w:t>
      </w:r>
    </w:p>
    <w:p w:rsidR="006159D7" w:rsidRPr="006159D7" w:rsidRDefault="006159D7" w:rsidP="006159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159D7">
        <w:rPr>
          <w:rFonts w:ascii="Times New Roman" w:hAnsi="Times New Roman" w:cs="Times New Roman"/>
          <w:sz w:val="24"/>
          <w:szCs w:val="24"/>
          <w:lang w:val="en-US"/>
        </w:rPr>
        <w:t>Tsarev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V.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E.,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Problems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prospects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development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modern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small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business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Russia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/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V.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E.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Tsarev,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D.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A.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Vershina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Young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scientist.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2017.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№24.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P.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250-252.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6159D7" w:rsidRPr="006159D7" w:rsidRDefault="006159D7" w:rsidP="006159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159D7">
        <w:rPr>
          <w:rFonts w:ascii="Times New Roman" w:hAnsi="Times New Roman" w:cs="Times New Roman"/>
          <w:sz w:val="24"/>
          <w:szCs w:val="24"/>
          <w:lang w:val="en-US"/>
        </w:rPr>
        <w:t>Resource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center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for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small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business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[Electronic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resource].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Mode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access: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https://rcsme.ru/ru/statistics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(accessed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10.05.2019)</w:t>
      </w:r>
    </w:p>
    <w:p w:rsidR="006159D7" w:rsidRPr="006159D7" w:rsidRDefault="006159D7" w:rsidP="006159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159D7">
        <w:rPr>
          <w:rFonts w:ascii="Times New Roman" w:hAnsi="Times New Roman" w:cs="Times New Roman"/>
          <w:sz w:val="24"/>
          <w:szCs w:val="24"/>
          <w:lang w:val="en-US"/>
        </w:rPr>
        <w:t>Official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website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Petrostat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[Electronic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resource].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Mode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access: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http://petrostat.gks.ru</w:t>
      </w:r>
    </w:p>
    <w:p w:rsidR="006159D7" w:rsidRPr="00A805DE" w:rsidRDefault="006159D7" w:rsidP="006159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159D7">
        <w:rPr>
          <w:rFonts w:ascii="Times New Roman" w:hAnsi="Times New Roman" w:cs="Times New Roman"/>
          <w:sz w:val="24"/>
          <w:szCs w:val="24"/>
          <w:lang w:val="en-US"/>
        </w:rPr>
        <w:t>Technological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entrepreneurship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4.0: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Materials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open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lecture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A.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B.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Chubais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at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conference.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11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April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2016,</w:t>
      </w:r>
      <w:r w:rsidR="00772B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159D7">
        <w:rPr>
          <w:rFonts w:ascii="Times New Roman" w:hAnsi="Times New Roman" w:cs="Times New Roman"/>
          <w:sz w:val="24"/>
          <w:szCs w:val="24"/>
          <w:lang w:val="en-US"/>
        </w:rPr>
        <w:t>Moscow.</w:t>
      </w:r>
    </w:p>
    <w:p w:rsidR="003F569F" w:rsidRPr="00A805DE" w:rsidRDefault="003F569F" w:rsidP="003F569F">
      <w:pPr>
        <w:spacing w:after="0" w:line="360" w:lineRule="auto"/>
        <w:ind w:firstLine="709"/>
        <w:jc w:val="center"/>
        <w:rPr>
          <w:rFonts w:ascii="Times New Roman" w:hAnsi="Times New Roman" w:cs="Times New Roman"/>
          <w:color w:val="333333"/>
          <w:sz w:val="24"/>
          <w:szCs w:val="24"/>
          <w:lang w:val="en-US"/>
        </w:rPr>
      </w:pP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Author</w:t>
      </w:r>
      <w:r w:rsidR="00772BC4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information</w:t>
      </w:r>
    </w:p>
    <w:p w:rsidR="003F569F" w:rsidRPr="003F569F" w:rsidRDefault="003F569F" w:rsidP="003F569F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333333"/>
          <w:sz w:val="24"/>
          <w:szCs w:val="24"/>
          <w:lang w:val="en-US"/>
        </w:rPr>
      </w:pP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Rusakova</w:t>
      </w:r>
      <w:r w:rsidR="00772BC4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Anna</w:t>
      </w:r>
      <w:r w:rsidR="00772BC4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Dmitrievna</w:t>
      </w:r>
      <w:r w:rsidR="00772BC4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(Russia,</w:t>
      </w:r>
      <w:r w:rsidR="00772BC4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St.</w:t>
      </w:r>
      <w:r w:rsidR="00772BC4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Petersburg)</w:t>
      </w:r>
      <w:r w:rsidR="00772BC4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–</w:t>
      </w:r>
      <w:r w:rsidR="00772BC4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master's</w:t>
      </w:r>
      <w:r w:rsidR="00772BC4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student</w:t>
      </w:r>
      <w:r w:rsidR="00772BC4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of</w:t>
      </w:r>
      <w:r w:rsidR="00772BC4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"</w:t>
      </w:r>
      <w:r w:rsidR="00772BC4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St.</w:t>
      </w:r>
      <w:r w:rsidR="00772BC4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Petersburg</w:t>
      </w:r>
      <w:r w:rsidR="00772BC4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state</w:t>
      </w:r>
      <w:r w:rsidR="00772BC4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technological</w:t>
      </w:r>
      <w:r w:rsidR="00772BC4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Institute</w:t>
      </w:r>
      <w:r w:rsidR="00772BC4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(technical</w:t>
      </w:r>
      <w:r w:rsidR="00772BC4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University)",</w:t>
      </w:r>
      <w:r w:rsidR="00772BC4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address:</w:t>
      </w:r>
      <w:r w:rsidR="00772BC4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Russia,</w:t>
      </w:r>
      <w:r w:rsidR="00772BC4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St.</w:t>
      </w:r>
      <w:r w:rsidR="00772BC4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Petersburg,</w:t>
      </w:r>
      <w:r w:rsidR="00772BC4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Moskovsky</w:t>
      </w:r>
      <w:r w:rsidR="00772BC4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prospect,</w:t>
      </w:r>
      <w:r w:rsidR="00772BC4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26,</w:t>
      </w:r>
      <w:r w:rsidR="00772BC4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190013,</w:t>
      </w:r>
      <w:r w:rsidR="00772BC4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F569F">
        <w:rPr>
          <w:rFonts w:ascii="Times New Roman" w:hAnsi="Times New Roman" w:cs="Times New Roman"/>
          <w:color w:val="333333"/>
          <w:sz w:val="24"/>
          <w:szCs w:val="24"/>
          <w:lang w:val="en-US"/>
        </w:rPr>
        <w:t>office@technolog.edu.ru</w:t>
      </w:r>
    </w:p>
    <w:sectPr w:rsidR="003F569F" w:rsidRPr="003F569F" w:rsidSect="00772BC4">
      <w:footerReference w:type="default" r:id="rId10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5022" w:rsidRDefault="00F95022" w:rsidP="00872CF6">
      <w:pPr>
        <w:spacing w:after="0" w:line="240" w:lineRule="auto"/>
      </w:pPr>
      <w:r>
        <w:separator/>
      </w:r>
    </w:p>
  </w:endnote>
  <w:endnote w:type="continuationSeparator" w:id="0">
    <w:p w:rsidR="00F95022" w:rsidRDefault="00F95022" w:rsidP="00872C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3853741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772BC4" w:rsidRPr="00872CF6" w:rsidRDefault="00B22264" w:rsidP="00872CF6">
        <w:pPr>
          <w:pStyle w:val="ac"/>
          <w:jc w:val="right"/>
          <w:rPr>
            <w:rFonts w:ascii="Times New Roman" w:hAnsi="Times New Roman" w:cs="Times New Roman"/>
            <w:sz w:val="24"/>
            <w:szCs w:val="24"/>
          </w:rPr>
        </w:pPr>
        <w:r w:rsidRPr="00872CF6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772BC4" w:rsidRPr="00872CF6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872CF6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2A13A2">
          <w:rPr>
            <w:rFonts w:ascii="Times New Roman" w:hAnsi="Times New Roman" w:cs="Times New Roman"/>
            <w:noProof/>
            <w:sz w:val="24"/>
            <w:szCs w:val="24"/>
          </w:rPr>
          <w:t>7</w:t>
        </w:r>
        <w:r w:rsidRPr="00872CF6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5022" w:rsidRDefault="00F95022" w:rsidP="00872CF6">
      <w:pPr>
        <w:spacing w:after="0" w:line="240" w:lineRule="auto"/>
      </w:pPr>
      <w:r>
        <w:separator/>
      </w:r>
    </w:p>
  </w:footnote>
  <w:footnote w:type="continuationSeparator" w:id="0">
    <w:p w:rsidR="00F95022" w:rsidRDefault="00F95022" w:rsidP="00872CF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6902C7"/>
    <w:multiLevelType w:val="hybridMultilevel"/>
    <w:tmpl w:val="950694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2F3327"/>
    <w:multiLevelType w:val="multilevel"/>
    <w:tmpl w:val="45B0DE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D630AA9"/>
    <w:multiLevelType w:val="hybridMultilevel"/>
    <w:tmpl w:val="2CF04224"/>
    <w:lvl w:ilvl="0" w:tplc="70CA858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64B37F97"/>
    <w:multiLevelType w:val="hybridMultilevel"/>
    <w:tmpl w:val="2B72FF7A"/>
    <w:lvl w:ilvl="0" w:tplc="70CA858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76E90AD4"/>
    <w:multiLevelType w:val="hybridMultilevel"/>
    <w:tmpl w:val="4914F7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60E9"/>
    <w:rsid w:val="000E2489"/>
    <w:rsid w:val="001B18B0"/>
    <w:rsid w:val="001D70FD"/>
    <w:rsid w:val="00251773"/>
    <w:rsid w:val="002A13A2"/>
    <w:rsid w:val="002D04CB"/>
    <w:rsid w:val="002F293F"/>
    <w:rsid w:val="002F34C3"/>
    <w:rsid w:val="002F63AA"/>
    <w:rsid w:val="003F569F"/>
    <w:rsid w:val="00456D95"/>
    <w:rsid w:val="00534102"/>
    <w:rsid w:val="00567434"/>
    <w:rsid w:val="00577A23"/>
    <w:rsid w:val="0059127A"/>
    <w:rsid w:val="005C0765"/>
    <w:rsid w:val="005C388A"/>
    <w:rsid w:val="006159D7"/>
    <w:rsid w:val="006C432A"/>
    <w:rsid w:val="006E6F50"/>
    <w:rsid w:val="006E7C3F"/>
    <w:rsid w:val="007018E4"/>
    <w:rsid w:val="007060E9"/>
    <w:rsid w:val="0070724D"/>
    <w:rsid w:val="007205C7"/>
    <w:rsid w:val="00772BC4"/>
    <w:rsid w:val="007862F2"/>
    <w:rsid w:val="007D1F82"/>
    <w:rsid w:val="008273D6"/>
    <w:rsid w:val="00872CF6"/>
    <w:rsid w:val="008E084C"/>
    <w:rsid w:val="008F70D7"/>
    <w:rsid w:val="009206C9"/>
    <w:rsid w:val="009B2ACE"/>
    <w:rsid w:val="009F4EA1"/>
    <w:rsid w:val="009F6FDC"/>
    <w:rsid w:val="00A805DE"/>
    <w:rsid w:val="00B22264"/>
    <w:rsid w:val="00B657FF"/>
    <w:rsid w:val="00CA5620"/>
    <w:rsid w:val="00D23F89"/>
    <w:rsid w:val="00D24B1F"/>
    <w:rsid w:val="00D34C4C"/>
    <w:rsid w:val="00DB073F"/>
    <w:rsid w:val="00DF6EE2"/>
    <w:rsid w:val="00E26632"/>
    <w:rsid w:val="00E61463"/>
    <w:rsid w:val="00E90AD7"/>
    <w:rsid w:val="00EF0C26"/>
    <w:rsid w:val="00F02349"/>
    <w:rsid w:val="00F53892"/>
    <w:rsid w:val="00F95022"/>
    <w:rsid w:val="00FA5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B4FA377-89BB-4114-BE79-721F34699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C432A"/>
  </w:style>
  <w:style w:type="paragraph" w:styleId="2">
    <w:name w:val="heading 2"/>
    <w:basedOn w:val="a"/>
    <w:link w:val="20"/>
    <w:uiPriority w:val="9"/>
    <w:qFormat/>
    <w:rsid w:val="002D04C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2D04CB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semiHidden/>
    <w:unhideWhenUsed/>
    <w:rsid w:val="002D04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33">
    <w:name w:val="rvps33"/>
    <w:basedOn w:val="a"/>
    <w:rsid w:val="005C38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6">
    <w:name w:val="rvps26"/>
    <w:basedOn w:val="a"/>
    <w:rsid w:val="005C38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2">
    <w:name w:val="rvts52"/>
    <w:basedOn w:val="a0"/>
    <w:rsid w:val="005C388A"/>
  </w:style>
  <w:style w:type="paragraph" w:customStyle="1" w:styleId="rvps34">
    <w:name w:val="rvps34"/>
    <w:basedOn w:val="a"/>
    <w:rsid w:val="005C38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4">
    <w:name w:val="rvps24"/>
    <w:basedOn w:val="a"/>
    <w:rsid w:val="005C38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">
    <w:name w:val="rvts1"/>
    <w:basedOn w:val="a0"/>
    <w:rsid w:val="005C388A"/>
  </w:style>
  <w:style w:type="character" w:customStyle="1" w:styleId="rvts54">
    <w:name w:val="rvts54"/>
    <w:basedOn w:val="a0"/>
    <w:rsid w:val="005C388A"/>
  </w:style>
  <w:style w:type="paragraph" w:customStyle="1" w:styleId="Default">
    <w:name w:val="Default"/>
    <w:rsid w:val="007018E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7018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018E4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7018E4"/>
    <w:pPr>
      <w:ind w:left="720"/>
      <w:contextualSpacing/>
    </w:pPr>
  </w:style>
  <w:style w:type="character" w:styleId="a7">
    <w:name w:val="Emphasis"/>
    <w:basedOn w:val="a0"/>
    <w:uiPriority w:val="20"/>
    <w:qFormat/>
    <w:rsid w:val="00D23F89"/>
    <w:rPr>
      <w:i/>
      <w:iCs/>
    </w:rPr>
  </w:style>
  <w:style w:type="table" w:styleId="a8">
    <w:name w:val="Table Grid"/>
    <w:basedOn w:val="a1"/>
    <w:uiPriority w:val="59"/>
    <w:rsid w:val="007205C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basedOn w:val="a0"/>
    <w:uiPriority w:val="99"/>
    <w:unhideWhenUsed/>
    <w:rsid w:val="006159D7"/>
    <w:rPr>
      <w:color w:val="0000FF" w:themeColor="hyperlink"/>
      <w:u w:val="single"/>
    </w:rPr>
  </w:style>
  <w:style w:type="paragraph" w:styleId="aa">
    <w:name w:val="header"/>
    <w:basedOn w:val="a"/>
    <w:link w:val="ab"/>
    <w:uiPriority w:val="99"/>
    <w:unhideWhenUsed/>
    <w:rsid w:val="00872CF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872CF6"/>
  </w:style>
  <w:style w:type="paragraph" w:styleId="ac">
    <w:name w:val="footer"/>
    <w:basedOn w:val="a"/>
    <w:link w:val="ad"/>
    <w:uiPriority w:val="99"/>
    <w:unhideWhenUsed/>
    <w:rsid w:val="00872CF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872C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526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5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38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40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04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6.8385807096451784E-2"/>
          <c:y val="6.8981481481481532E-2"/>
          <c:w val="0.71772113943028581"/>
          <c:h val="0.7090476857157999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Лист1!$J$13</c:f>
              <c:strCache>
                <c:ptCount val="1"/>
                <c:pt idx="0">
                  <c:v>Малые предприятия (включая микропредприятия)</c:v>
                </c:pt>
              </c:strCache>
            </c:strRef>
          </c:tx>
          <c:spPr>
            <a:solidFill>
              <a:schemeClr val="tx1">
                <a:lumMod val="50000"/>
                <a:lumOff val="50000"/>
              </a:schemeClr>
            </a:solidFill>
          </c:spPr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strRef>
              <c:f>Лист1!$K$12:$N$12</c:f>
              <c:strCache>
                <c:ptCount val="4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</c:strCache>
            </c:strRef>
          </c:cat>
          <c:val>
            <c:numRef>
              <c:f>Лист1!$K$13:$N$13</c:f>
              <c:numCache>
                <c:formatCode>General</c:formatCode>
                <c:ptCount val="4"/>
                <c:pt idx="0">
                  <c:v>260.7</c:v>
                </c:pt>
                <c:pt idx="1">
                  <c:v>278.7</c:v>
                </c:pt>
                <c:pt idx="2">
                  <c:v>293.2</c:v>
                </c:pt>
                <c:pt idx="3">
                  <c:v>312.39999999999969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3617-4D68-B350-9D070E80232E}"/>
            </c:ext>
          </c:extLst>
        </c:ser>
        <c:ser>
          <c:idx val="1"/>
          <c:order val="1"/>
          <c:tx>
            <c:strRef>
              <c:f>Лист1!$J$14</c:f>
              <c:strCache>
                <c:ptCount val="1"/>
                <c:pt idx="0">
                  <c:v>Индивидуальные предприниматели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strRef>
              <c:f>Лист1!$K$12:$N$12</c:f>
              <c:strCache>
                <c:ptCount val="4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</c:strCache>
            </c:strRef>
          </c:cat>
          <c:val>
            <c:numRef>
              <c:f>Лист1!$K$14:$N$14</c:f>
              <c:numCache>
                <c:formatCode>General</c:formatCode>
                <c:ptCount val="4"/>
                <c:pt idx="0">
                  <c:v>107.8</c:v>
                </c:pt>
                <c:pt idx="1">
                  <c:v>117.5</c:v>
                </c:pt>
                <c:pt idx="2">
                  <c:v>123.1</c:v>
                </c:pt>
                <c:pt idx="3">
                  <c:v>127.6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3617-4D68-B350-9D070E80232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104084464"/>
        <c:axId val="104083680"/>
        <c:axId val="0"/>
      </c:bar3DChart>
      <c:catAx>
        <c:axId val="10408446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104083680"/>
        <c:crosses val="autoZero"/>
        <c:auto val="1"/>
        <c:lblAlgn val="ctr"/>
        <c:lblOffset val="100"/>
        <c:noMultiLvlLbl val="0"/>
      </c:catAx>
      <c:valAx>
        <c:axId val="104083680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04084464"/>
        <c:crosses val="autoZero"/>
        <c:crossBetween val="between"/>
      </c:valAx>
    </c:plotArea>
    <c:legend>
      <c:legendPos val="b"/>
      <c:layout>
        <c:manualLayout>
          <c:xMode val="edge"/>
          <c:yMode val="edge"/>
          <c:x val="0.75025383009232471"/>
          <c:y val="0.17021533598622796"/>
          <c:w val="0.24911748849984491"/>
          <c:h val="0.7981242455195473"/>
        </c:manualLayout>
      </c:layout>
      <c:overlay val="0"/>
      <c:spPr>
        <a:ln>
          <a:noFill/>
        </a:ln>
      </c:spPr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view3D>
      <c:rotX val="30"/>
      <c:rotY val="0"/>
      <c:rAngAx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355960264059857"/>
          <c:y val="0.23539421861921278"/>
          <c:w val="0.76105619879955244"/>
          <c:h val="0.69686673765059226"/>
        </c:manualLayout>
      </c:layout>
      <c:pie3DChart>
        <c:varyColors val="1"/>
        <c:ser>
          <c:idx val="0"/>
          <c:order val="0"/>
          <c:explosion val="19"/>
          <c:dPt>
            <c:idx val="0"/>
            <c:bubble3D val="0"/>
            <c:spPr>
              <a:solidFill>
                <a:schemeClr val="bg1">
                  <a:lumMod val="75000"/>
                </a:schemeClr>
              </a:solidFill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43E9-4E70-AF3A-CE2BF2DD7EA5}"/>
              </c:ext>
            </c:extLst>
          </c:dPt>
          <c:dLbls>
            <c:dLbl>
              <c:idx val="0"/>
              <c:layout>
                <c:manualLayout>
                  <c:x val="6.345389439535544E-2"/>
                  <c:y val="0.1366579442521792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1"/>
              <c:layout>
                <c:manualLayout>
                  <c:x val="0.11218430358250146"/>
                  <c:y val="-0.19611942625956932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2"/>
              <c:layout>
                <c:manualLayout>
                  <c:x val="-4.6255673280012795E-2"/>
                  <c:y val="8.6408833579549454E-2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3"/>
              <c:layout>
                <c:manualLayout>
                  <c:x val="-6.7108019116018783E-2"/>
                  <c:y val="0.13983076893247301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4"/>
              <c:layout>
                <c:manualLayout>
                  <c:x val="-0.18315970611341018"/>
                  <c:y val="4.79738328163525E-2"/>
                </c:manualLayout>
              </c:layout>
              <c:tx>
                <c:rich>
                  <a:bodyPr/>
                  <a:lstStyle/>
                  <a:p>
                    <a:r>
                      <a:rPr lang="ru-RU"/>
                      <a:t>обрабатывающие  производства
8%</a:t>
                    </a:r>
                  </a:p>
                </c:rich>
              </c:tx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5"/>
              <c:layout>
                <c:manualLayout>
                  <c:x val="-4.8825376479293296E-2"/>
                  <c:y val="-9.1690549140829285E-3"/>
                </c:manualLayout>
              </c:layout>
              <c:tx>
                <c:rich>
                  <a:bodyPr/>
                  <a:lstStyle/>
                  <a:p>
                    <a:r>
                      <a:rPr lang="ru-RU"/>
                      <a:t>гостиницы и</a:t>
                    </a:r>
                    <a:r>
                      <a:rPr lang="ru-RU" baseline="0"/>
                      <a:t> </a:t>
                    </a:r>
                    <a:r>
                      <a:rPr lang="ru-RU"/>
                      <a:t>рестораны
3%</a:t>
                    </a:r>
                  </a:p>
                </c:rich>
              </c:tx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6"/>
              <c:layout>
                <c:manualLayout>
                  <c:x val="9.0579837106548058E-2"/>
                  <c:y val="-1.6212717453588534E-4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7"/>
              <c:layout>
                <c:manualLayout>
                  <c:x val="0.24068232899073808"/>
                  <c:y val="-9.2767271597670592E-3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Лист1!$F$43:$F$50</c:f>
              <c:strCache>
                <c:ptCount val="8"/>
                <c:pt idx="0">
                  <c:v>оптовая и розничная торговля</c:v>
                </c:pt>
                <c:pt idx="1">
                  <c:v>продажа недвижимости</c:v>
                </c:pt>
                <c:pt idx="2">
                  <c:v>строительство</c:v>
                </c:pt>
                <c:pt idx="3">
                  <c:v>транспорт и связь</c:v>
                </c:pt>
                <c:pt idx="4">
                  <c:v>обрабатывающие производства</c:v>
                </c:pt>
                <c:pt idx="5">
                  <c:v>гостиницы и рестораны</c:v>
                </c:pt>
                <c:pt idx="6">
                  <c:v>социальные услуги</c:v>
                </c:pt>
                <c:pt idx="7">
                  <c:v>здравоохранение</c:v>
                </c:pt>
              </c:strCache>
            </c:strRef>
          </c:cat>
          <c:val>
            <c:numRef>
              <c:f>Лист1!$G$43:$G$50</c:f>
              <c:numCache>
                <c:formatCode>General</c:formatCode>
                <c:ptCount val="8"/>
                <c:pt idx="0">
                  <c:v>40.700000000000003</c:v>
                </c:pt>
                <c:pt idx="1">
                  <c:v>21.4</c:v>
                </c:pt>
                <c:pt idx="2">
                  <c:v>11.4</c:v>
                </c:pt>
                <c:pt idx="3">
                  <c:v>8.6</c:v>
                </c:pt>
                <c:pt idx="4">
                  <c:v>8.3000000000000007</c:v>
                </c:pt>
                <c:pt idx="5">
                  <c:v>2.9</c:v>
                </c:pt>
                <c:pt idx="6">
                  <c:v>2.8</c:v>
                </c:pt>
                <c:pt idx="7">
                  <c:v>1.9000000000000001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43E9-4E70-AF3A-CE2BF2DD7EA5}"/>
            </c:ext>
          </c:extLst>
        </c:ser>
        <c:dLbls>
          <c:showLegendKey val="0"/>
          <c:showVal val="0"/>
          <c:showCatName val="1"/>
          <c:showSerName val="0"/>
          <c:showPercent val="1"/>
          <c:showBubbleSize val="0"/>
          <c:showLeaderLines val="1"/>
        </c:dLbls>
      </c:pie3DChart>
    </c:plotArea>
    <c:plotVisOnly val="1"/>
    <c:dispBlanksAs val="zero"/>
    <c:showDLblsOverMax val="0"/>
  </c:chart>
  <c:spPr>
    <a:ln>
      <a:noFill/>
    </a:ln>
  </c:spPr>
  <c:txPr>
    <a:bodyPr/>
    <a:lstStyle/>
    <a:p>
      <a:pPr>
        <a:defRPr sz="11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AFFE10-BEDD-4D8D-B0B7-C9A7078302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2237</Words>
  <Characters>12754</Characters>
  <Application>Microsoft Office Word</Application>
  <DocSecurity>0</DocSecurity>
  <Lines>106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 Георгиевна Леонидова</dc:creator>
  <cp:lastModifiedBy>Екатерина Георгиевна Леонидова</cp:lastModifiedBy>
  <cp:revision>2</cp:revision>
  <dcterms:created xsi:type="dcterms:W3CDTF">2019-05-14T07:51:00Z</dcterms:created>
  <dcterms:modified xsi:type="dcterms:W3CDTF">2019-05-14T07:51:00Z</dcterms:modified>
</cp:coreProperties>
</file>