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5CB" w:rsidRPr="00104FB1" w:rsidRDefault="00FC35CB" w:rsidP="00FC35CB">
      <w:pPr>
        <w:spacing w:after="0" w:line="360" w:lineRule="auto"/>
        <w:ind w:firstLine="709"/>
        <w:jc w:val="left"/>
        <w:rPr>
          <w:b/>
          <w:sz w:val="24"/>
          <w:szCs w:val="24"/>
        </w:rPr>
      </w:pPr>
      <w:bookmarkStart w:id="0" w:name="_GoBack"/>
      <w:bookmarkEnd w:id="0"/>
      <w:r w:rsidRPr="00104FB1">
        <w:rPr>
          <w:b/>
          <w:sz w:val="24"/>
          <w:szCs w:val="24"/>
        </w:rPr>
        <w:t>УДК 338</w:t>
      </w:r>
      <w:r w:rsidR="00E96046" w:rsidRPr="00104FB1">
        <w:rPr>
          <w:b/>
          <w:sz w:val="24"/>
          <w:szCs w:val="24"/>
        </w:rPr>
        <w:t>.24</w:t>
      </w:r>
    </w:p>
    <w:p w:rsidR="00FC35CB" w:rsidRPr="00104FB1" w:rsidRDefault="00FC35CB" w:rsidP="00FC35CB">
      <w:pPr>
        <w:spacing w:after="0" w:line="360" w:lineRule="auto"/>
        <w:ind w:firstLine="709"/>
        <w:jc w:val="left"/>
        <w:rPr>
          <w:b/>
          <w:sz w:val="24"/>
          <w:szCs w:val="24"/>
        </w:rPr>
      </w:pPr>
    </w:p>
    <w:p w:rsidR="003C080C" w:rsidRPr="00104FB1" w:rsidRDefault="003C080C" w:rsidP="003C080C">
      <w:pPr>
        <w:spacing w:after="0" w:line="360" w:lineRule="auto"/>
        <w:ind w:firstLine="709"/>
        <w:jc w:val="right"/>
        <w:rPr>
          <w:b/>
          <w:sz w:val="24"/>
          <w:szCs w:val="24"/>
        </w:rPr>
      </w:pPr>
      <w:r w:rsidRPr="00104FB1">
        <w:rPr>
          <w:b/>
          <w:sz w:val="24"/>
          <w:szCs w:val="24"/>
        </w:rPr>
        <w:t>Широкова Е.Ю.</w:t>
      </w:r>
    </w:p>
    <w:p w:rsidR="000129D8" w:rsidRPr="00104FB1" w:rsidRDefault="00F31355" w:rsidP="0060054A">
      <w:pPr>
        <w:spacing w:after="0" w:line="360" w:lineRule="auto"/>
        <w:ind w:firstLine="709"/>
        <w:jc w:val="center"/>
        <w:rPr>
          <w:b/>
          <w:sz w:val="24"/>
          <w:szCs w:val="24"/>
        </w:rPr>
      </w:pPr>
      <w:r w:rsidRPr="00104FB1">
        <w:rPr>
          <w:b/>
          <w:sz w:val="24"/>
          <w:szCs w:val="24"/>
        </w:rPr>
        <w:t>К вопросу об</w:t>
      </w:r>
      <w:r w:rsidR="00EB60F7" w:rsidRPr="00104FB1">
        <w:rPr>
          <w:b/>
          <w:sz w:val="24"/>
          <w:szCs w:val="24"/>
        </w:rPr>
        <w:t xml:space="preserve"> </w:t>
      </w:r>
      <w:proofErr w:type="spellStart"/>
      <w:r w:rsidR="00EB60F7" w:rsidRPr="00104FB1">
        <w:rPr>
          <w:b/>
          <w:sz w:val="24"/>
          <w:szCs w:val="24"/>
        </w:rPr>
        <w:t>и</w:t>
      </w:r>
      <w:r w:rsidR="00C61101" w:rsidRPr="00104FB1">
        <w:rPr>
          <w:b/>
          <w:sz w:val="24"/>
          <w:szCs w:val="24"/>
        </w:rPr>
        <w:t>мпортозамещени</w:t>
      </w:r>
      <w:r w:rsidRPr="00104FB1">
        <w:rPr>
          <w:b/>
          <w:sz w:val="24"/>
          <w:szCs w:val="24"/>
        </w:rPr>
        <w:t>и</w:t>
      </w:r>
      <w:proofErr w:type="spellEnd"/>
      <w:r w:rsidR="00EB60F7" w:rsidRPr="00104FB1">
        <w:rPr>
          <w:b/>
          <w:sz w:val="24"/>
          <w:szCs w:val="24"/>
        </w:rPr>
        <w:t xml:space="preserve"> в России</w:t>
      </w:r>
    </w:p>
    <w:p w:rsidR="00EB60F7" w:rsidRPr="00104FB1" w:rsidRDefault="00EB60F7" w:rsidP="0060054A">
      <w:pPr>
        <w:spacing w:after="0" w:line="360" w:lineRule="auto"/>
        <w:ind w:firstLine="709"/>
        <w:jc w:val="center"/>
        <w:rPr>
          <w:b/>
          <w:sz w:val="24"/>
          <w:szCs w:val="24"/>
        </w:rPr>
      </w:pPr>
    </w:p>
    <w:p w:rsidR="00677420" w:rsidRPr="00104FB1" w:rsidRDefault="00C61101" w:rsidP="00103460">
      <w:pPr>
        <w:spacing w:after="0" w:line="240" w:lineRule="auto"/>
        <w:ind w:firstLine="567"/>
        <w:rPr>
          <w:i/>
          <w:sz w:val="24"/>
          <w:szCs w:val="24"/>
        </w:rPr>
      </w:pPr>
      <w:r w:rsidRPr="00104FB1">
        <w:rPr>
          <w:b/>
          <w:sz w:val="24"/>
          <w:szCs w:val="24"/>
        </w:rPr>
        <w:t>Аннотация</w:t>
      </w:r>
      <w:r w:rsidR="005B2491" w:rsidRPr="00104FB1">
        <w:rPr>
          <w:b/>
          <w:sz w:val="24"/>
          <w:szCs w:val="24"/>
        </w:rPr>
        <w:t>:</w:t>
      </w:r>
      <w:r w:rsidR="005B2491" w:rsidRPr="00104FB1">
        <w:rPr>
          <w:sz w:val="24"/>
          <w:szCs w:val="24"/>
        </w:rPr>
        <w:t xml:space="preserve"> </w:t>
      </w:r>
      <w:r w:rsidR="005B2491" w:rsidRPr="00104FB1">
        <w:rPr>
          <w:i/>
          <w:sz w:val="24"/>
          <w:szCs w:val="24"/>
        </w:rPr>
        <w:t>Работа</w:t>
      </w:r>
      <w:r w:rsidR="001850C6" w:rsidRPr="00104FB1">
        <w:rPr>
          <w:i/>
          <w:sz w:val="24"/>
          <w:szCs w:val="24"/>
        </w:rPr>
        <w:t xml:space="preserve"> раскрывает понятие </w:t>
      </w:r>
      <w:proofErr w:type="spellStart"/>
      <w:r w:rsidR="001850C6" w:rsidRPr="00104FB1">
        <w:rPr>
          <w:i/>
          <w:sz w:val="24"/>
          <w:szCs w:val="24"/>
        </w:rPr>
        <w:t>импортозамещения</w:t>
      </w:r>
      <w:proofErr w:type="spellEnd"/>
      <w:r w:rsidR="001850C6" w:rsidRPr="00104FB1">
        <w:rPr>
          <w:i/>
          <w:sz w:val="24"/>
          <w:szCs w:val="24"/>
        </w:rPr>
        <w:t xml:space="preserve"> в контексте</w:t>
      </w:r>
      <w:r w:rsidR="00880078" w:rsidRPr="00104FB1">
        <w:rPr>
          <w:i/>
          <w:sz w:val="24"/>
          <w:szCs w:val="24"/>
        </w:rPr>
        <w:t xml:space="preserve"> политики Российской Федерации, принятой на вооружение в ответ на санкции стран ЕС и США.</w:t>
      </w:r>
      <w:r w:rsidR="001850FB" w:rsidRPr="00104FB1">
        <w:rPr>
          <w:i/>
          <w:sz w:val="24"/>
          <w:szCs w:val="24"/>
        </w:rPr>
        <w:t xml:space="preserve"> </w:t>
      </w:r>
      <w:proofErr w:type="gramStart"/>
      <w:r w:rsidR="00FC35CB" w:rsidRPr="00104FB1">
        <w:rPr>
          <w:i/>
          <w:sz w:val="24"/>
          <w:szCs w:val="24"/>
        </w:rPr>
        <w:t>В</w:t>
      </w:r>
      <w:proofErr w:type="gramEnd"/>
      <w:r w:rsidR="00FC35CB" w:rsidRPr="00104FB1">
        <w:rPr>
          <w:i/>
          <w:sz w:val="24"/>
          <w:szCs w:val="24"/>
        </w:rPr>
        <w:t xml:space="preserve"> соответствии с указами президента</w:t>
      </w:r>
      <w:r w:rsidR="004E5231" w:rsidRPr="00104FB1">
        <w:rPr>
          <w:i/>
          <w:sz w:val="24"/>
          <w:szCs w:val="24"/>
        </w:rPr>
        <w:t xml:space="preserve"> с 2014 года в стране принимаются меры поддержки для отечественных производителей, которые должны улучшить качество производимой продукции и заменить аналогичные импортные товары.</w:t>
      </w:r>
      <w:r w:rsidR="00880078" w:rsidRPr="00104FB1">
        <w:rPr>
          <w:i/>
          <w:sz w:val="24"/>
          <w:szCs w:val="24"/>
        </w:rPr>
        <w:t xml:space="preserve"> </w:t>
      </w:r>
      <w:r w:rsidR="00D27740" w:rsidRPr="00104FB1">
        <w:rPr>
          <w:i/>
          <w:sz w:val="24"/>
          <w:szCs w:val="24"/>
        </w:rPr>
        <w:t xml:space="preserve">Рассмотрено </w:t>
      </w:r>
      <w:r w:rsidR="00880078" w:rsidRPr="00104FB1">
        <w:rPr>
          <w:i/>
          <w:sz w:val="24"/>
          <w:szCs w:val="24"/>
        </w:rPr>
        <w:t>состояни</w:t>
      </w:r>
      <w:r w:rsidR="00D27740" w:rsidRPr="00104FB1">
        <w:rPr>
          <w:i/>
          <w:sz w:val="24"/>
          <w:szCs w:val="24"/>
        </w:rPr>
        <w:t>е</w:t>
      </w:r>
      <w:r w:rsidR="00880078" w:rsidRPr="00104FB1">
        <w:rPr>
          <w:i/>
          <w:sz w:val="24"/>
          <w:szCs w:val="24"/>
        </w:rPr>
        <w:t xml:space="preserve"> отраслей </w:t>
      </w:r>
      <w:r w:rsidR="007845FE" w:rsidRPr="00104FB1">
        <w:rPr>
          <w:i/>
          <w:sz w:val="24"/>
          <w:szCs w:val="24"/>
        </w:rPr>
        <w:t xml:space="preserve">национальной </w:t>
      </w:r>
      <w:r w:rsidR="00880078" w:rsidRPr="00104FB1">
        <w:rPr>
          <w:i/>
          <w:sz w:val="24"/>
          <w:szCs w:val="24"/>
        </w:rPr>
        <w:t>экономики до введения ответных мер и</w:t>
      </w:r>
      <w:r w:rsidR="00677420" w:rsidRPr="00104FB1">
        <w:rPr>
          <w:i/>
          <w:sz w:val="24"/>
          <w:szCs w:val="24"/>
        </w:rPr>
        <w:t xml:space="preserve"> в настоящее время. </w:t>
      </w:r>
      <w:r w:rsidR="007845FE" w:rsidRPr="00104FB1">
        <w:rPr>
          <w:i/>
          <w:sz w:val="24"/>
          <w:szCs w:val="24"/>
        </w:rPr>
        <w:t>С</w:t>
      </w:r>
      <w:r w:rsidR="007B7885" w:rsidRPr="00104FB1">
        <w:rPr>
          <w:i/>
          <w:sz w:val="24"/>
          <w:szCs w:val="24"/>
        </w:rPr>
        <w:t xml:space="preserve">делан вывод об отсутствии системного подхода </w:t>
      </w:r>
      <w:r w:rsidR="006738C3" w:rsidRPr="00104FB1">
        <w:rPr>
          <w:i/>
          <w:sz w:val="24"/>
          <w:szCs w:val="24"/>
        </w:rPr>
        <w:t>к</w:t>
      </w:r>
      <w:r w:rsidR="007B7885" w:rsidRPr="00104FB1">
        <w:rPr>
          <w:i/>
          <w:sz w:val="24"/>
          <w:szCs w:val="24"/>
        </w:rPr>
        <w:t xml:space="preserve"> политике </w:t>
      </w:r>
      <w:proofErr w:type="spellStart"/>
      <w:r w:rsidR="007B7885" w:rsidRPr="00104FB1">
        <w:rPr>
          <w:i/>
          <w:sz w:val="24"/>
          <w:szCs w:val="24"/>
        </w:rPr>
        <w:t>импортозамещения</w:t>
      </w:r>
      <w:proofErr w:type="spellEnd"/>
      <w:r w:rsidR="007B7885" w:rsidRPr="00104FB1">
        <w:rPr>
          <w:i/>
          <w:sz w:val="24"/>
          <w:szCs w:val="24"/>
        </w:rPr>
        <w:t>.</w:t>
      </w:r>
    </w:p>
    <w:p w:rsidR="00C61101" w:rsidRPr="00104FB1" w:rsidRDefault="00C61101" w:rsidP="00103460">
      <w:pPr>
        <w:spacing w:after="0" w:line="240" w:lineRule="auto"/>
        <w:ind w:firstLine="567"/>
        <w:rPr>
          <w:i/>
          <w:sz w:val="24"/>
          <w:szCs w:val="24"/>
        </w:rPr>
      </w:pPr>
      <w:r w:rsidRPr="00104FB1">
        <w:rPr>
          <w:b/>
          <w:sz w:val="24"/>
          <w:szCs w:val="24"/>
        </w:rPr>
        <w:t>Ключевые слова:</w:t>
      </w:r>
      <w:r w:rsidRPr="00104FB1">
        <w:rPr>
          <w:sz w:val="24"/>
          <w:szCs w:val="24"/>
        </w:rPr>
        <w:t xml:space="preserve"> </w:t>
      </w:r>
      <w:proofErr w:type="spellStart"/>
      <w:r w:rsidRPr="00104FB1">
        <w:rPr>
          <w:i/>
          <w:sz w:val="24"/>
          <w:szCs w:val="24"/>
        </w:rPr>
        <w:t>импортозамещение</w:t>
      </w:r>
      <w:proofErr w:type="spellEnd"/>
      <w:r w:rsidR="009870AF" w:rsidRPr="00104FB1">
        <w:rPr>
          <w:i/>
          <w:sz w:val="24"/>
          <w:szCs w:val="24"/>
        </w:rPr>
        <w:t>, эффективность, санкции, структура импорта, стимулирование отечественных производителей</w:t>
      </w:r>
    </w:p>
    <w:p w:rsidR="00103460" w:rsidRPr="00104FB1" w:rsidRDefault="00103460" w:rsidP="00103460">
      <w:pPr>
        <w:spacing w:after="0" w:line="240" w:lineRule="auto"/>
        <w:ind w:firstLine="567"/>
        <w:rPr>
          <w:i/>
          <w:sz w:val="24"/>
          <w:szCs w:val="24"/>
        </w:rPr>
      </w:pPr>
    </w:p>
    <w:p w:rsidR="00724567" w:rsidRPr="00104FB1" w:rsidRDefault="005B2491" w:rsidP="0060054A">
      <w:pPr>
        <w:spacing w:after="0" w:line="360" w:lineRule="auto"/>
        <w:ind w:firstLine="709"/>
        <w:rPr>
          <w:sz w:val="24"/>
          <w:szCs w:val="24"/>
        </w:rPr>
      </w:pPr>
      <w:r w:rsidRPr="00104FB1">
        <w:rPr>
          <w:sz w:val="24"/>
          <w:szCs w:val="24"/>
        </w:rPr>
        <w:t xml:space="preserve">Согласно формулировке Современного экономического словаря, </w:t>
      </w:r>
      <w:proofErr w:type="spellStart"/>
      <w:r w:rsidRPr="00104FB1">
        <w:rPr>
          <w:sz w:val="24"/>
          <w:szCs w:val="24"/>
        </w:rPr>
        <w:t>импортозамещение</w:t>
      </w:r>
      <w:proofErr w:type="spellEnd"/>
      <w:r w:rsidRPr="00104FB1">
        <w:rPr>
          <w:sz w:val="24"/>
          <w:szCs w:val="24"/>
        </w:rPr>
        <w:t xml:space="preserve"> – это уменьшение или сокращение импорта определенного товара посредством производства, выпуска в стране того же или аналогичных товаров. </w:t>
      </w:r>
      <w:r w:rsidR="00BC27B5" w:rsidRPr="00104FB1">
        <w:rPr>
          <w:sz w:val="24"/>
          <w:szCs w:val="24"/>
        </w:rPr>
        <w:t>Термин «</w:t>
      </w:r>
      <w:proofErr w:type="spellStart"/>
      <w:r w:rsidR="00BC27B5" w:rsidRPr="00104FB1">
        <w:rPr>
          <w:sz w:val="24"/>
          <w:szCs w:val="24"/>
        </w:rPr>
        <w:t>импортозамещение</w:t>
      </w:r>
      <w:proofErr w:type="spellEnd"/>
      <w:r w:rsidR="00BC27B5" w:rsidRPr="00104FB1">
        <w:rPr>
          <w:sz w:val="24"/>
          <w:szCs w:val="24"/>
        </w:rPr>
        <w:t>» применяется к странам или экономическим субъектам, которые приняли решение максимально сократить количество п</w:t>
      </w:r>
      <w:r w:rsidR="00104FB1" w:rsidRPr="00104FB1">
        <w:rPr>
          <w:sz w:val="24"/>
          <w:szCs w:val="24"/>
        </w:rPr>
        <w:t>оступающей импортной продукции.</w:t>
      </w:r>
    </w:p>
    <w:p w:rsidR="00C61101" w:rsidRPr="00104FB1" w:rsidRDefault="00C61101" w:rsidP="0060054A">
      <w:pPr>
        <w:spacing w:after="0" w:line="360" w:lineRule="auto"/>
        <w:ind w:firstLine="709"/>
        <w:rPr>
          <w:sz w:val="24"/>
          <w:szCs w:val="24"/>
        </w:rPr>
      </w:pPr>
      <w:r w:rsidRPr="00104FB1">
        <w:rPr>
          <w:sz w:val="24"/>
          <w:szCs w:val="24"/>
        </w:rPr>
        <w:t>Полит</w:t>
      </w:r>
      <w:r w:rsidR="00104FB1" w:rsidRPr="00104FB1">
        <w:rPr>
          <w:sz w:val="24"/>
          <w:szCs w:val="24"/>
        </w:rPr>
        <w:t xml:space="preserve">ика </w:t>
      </w:r>
      <w:proofErr w:type="spellStart"/>
      <w:r w:rsidR="00104FB1" w:rsidRPr="00104FB1">
        <w:rPr>
          <w:sz w:val="24"/>
          <w:szCs w:val="24"/>
        </w:rPr>
        <w:t>импортозамещения</w:t>
      </w:r>
      <w:proofErr w:type="spellEnd"/>
      <w:r w:rsidR="00104FB1" w:rsidRPr="00104FB1">
        <w:rPr>
          <w:sz w:val="24"/>
          <w:szCs w:val="24"/>
        </w:rPr>
        <w:t xml:space="preserve"> принята </w:t>
      </w:r>
      <w:r w:rsidRPr="00104FB1">
        <w:rPr>
          <w:sz w:val="24"/>
          <w:szCs w:val="24"/>
        </w:rPr>
        <w:t>в Российской Федерации с 2014 года. В послании Президента РФ Федеральному Собранию говорилось о том, что необходимо преодолеть зависимость страны от импорта зарубежных технологий и промышленных товаров.</w:t>
      </w:r>
      <w:r w:rsidR="00571738" w:rsidRPr="00104FB1">
        <w:rPr>
          <w:sz w:val="24"/>
          <w:szCs w:val="24"/>
        </w:rPr>
        <w:t xml:space="preserve"> В ответ на западные санкции Россия взяла курс на изменение структуры импорта и поддержку отечественных производителей высокотехнологичных товаров.</w:t>
      </w:r>
    </w:p>
    <w:p w:rsidR="000C5EB6" w:rsidRPr="00104FB1" w:rsidRDefault="000C5EB6" w:rsidP="0060054A">
      <w:pPr>
        <w:spacing w:after="0" w:line="360" w:lineRule="auto"/>
        <w:ind w:firstLine="709"/>
        <w:rPr>
          <w:sz w:val="24"/>
          <w:szCs w:val="24"/>
        </w:rPr>
      </w:pPr>
      <w:r w:rsidRPr="00104FB1">
        <w:rPr>
          <w:sz w:val="24"/>
          <w:szCs w:val="24"/>
        </w:rPr>
        <w:t>Актуальность темы подчеркивается множеством статей, исследующих эффективность проводимой политики по конкретным отраслям экономики</w:t>
      </w:r>
      <w:r w:rsidR="00724567" w:rsidRPr="00104FB1">
        <w:rPr>
          <w:sz w:val="24"/>
          <w:szCs w:val="24"/>
        </w:rPr>
        <w:t xml:space="preserve"> </w:t>
      </w:r>
      <w:r w:rsidR="007769B7" w:rsidRPr="00104FB1">
        <w:rPr>
          <w:sz w:val="24"/>
          <w:szCs w:val="24"/>
        </w:rPr>
        <w:t>[</w:t>
      </w:r>
      <w:r w:rsidR="00145903" w:rsidRPr="00104FB1">
        <w:rPr>
          <w:sz w:val="24"/>
          <w:szCs w:val="24"/>
        </w:rPr>
        <w:t>1</w:t>
      </w:r>
      <w:r w:rsidR="007769B7" w:rsidRPr="00104FB1">
        <w:rPr>
          <w:sz w:val="24"/>
          <w:szCs w:val="24"/>
        </w:rPr>
        <w:t>]</w:t>
      </w:r>
      <w:r w:rsidRPr="00104FB1">
        <w:rPr>
          <w:sz w:val="24"/>
          <w:szCs w:val="24"/>
        </w:rPr>
        <w:t xml:space="preserve">. В работах </w:t>
      </w:r>
      <w:r w:rsidR="007769B7" w:rsidRPr="00104FB1">
        <w:rPr>
          <w:sz w:val="24"/>
          <w:szCs w:val="24"/>
        </w:rPr>
        <w:t xml:space="preserve">исследуется как само </w:t>
      </w:r>
      <w:proofErr w:type="spellStart"/>
      <w:r w:rsidR="007769B7" w:rsidRPr="00104FB1">
        <w:rPr>
          <w:sz w:val="24"/>
          <w:szCs w:val="24"/>
        </w:rPr>
        <w:t>импортозамещение</w:t>
      </w:r>
      <w:proofErr w:type="spellEnd"/>
      <w:r w:rsidR="00724567" w:rsidRPr="00104FB1">
        <w:rPr>
          <w:sz w:val="24"/>
          <w:szCs w:val="24"/>
        </w:rPr>
        <w:t xml:space="preserve"> </w:t>
      </w:r>
      <w:r w:rsidR="007769B7" w:rsidRPr="00104FB1">
        <w:rPr>
          <w:sz w:val="24"/>
          <w:szCs w:val="24"/>
        </w:rPr>
        <w:t>[</w:t>
      </w:r>
      <w:r w:rsidR="00145903" w:rsidRPr="00104FB1">
        <w:rPr>
          <w:sz w:val="24"/>
          <w:szCs w:val="24"/>
        </w:rPr>
        <w:t>5</w:t>
      </w:r>
      <w:r w:rsidR="007769B7" w:rsidRPr="00104FB1">
        <w:rPr>
          <w:sz w:val="24"/>
          <w:szCs w:val="24"/>
        </w:rPr>
        <w:t>], так и западные санкции, в ответ на которые и была сформулирована идея замещения импортной продукции</w:t>
      </w:r>
      <w:r w:rsidR="00724567" w:rsidRPr="00104FB1">
        <w:rPr>
          <w:sz w:val="24"/>
          <w:szCs w:val="24"/>
        </w:rPr>
        <w:t xml:space="preserve"> </w:t>
      </w:r>
      <w:r w:rsidR="007769B7" w:rsidRPr="00104FB1">
        <w:rPr>
          <w:sz w:val="24"/>
          <w:szCs w:val="24"/>
        </w:rPr>
        <w:t>[</w:t>
      </w:r>
      <w:r w:rsidR="00145903" w:rsidRPr="00104FB1">
        <w:rPr>
          <w:sz w:val="24"/>
          <w:szCs w:val="24"/>
        </w:rPr>
        <w:t>4</w:t>
      </w:r>
      <w:r w:rsidR="007769B7" w:rsidRPr="00104FB1">
        <w:rPr>
          <w:sz w:val="24"/>
          <w:szCs w:val="24"/>
        </w:rPr>
        <w:t>].</w:t>
      </w:r>
    </w:p>
    <w:p w:rsidR="00C702EC" w:rsidRPr="00104FB1" w:rsidRDefault="00380300" w:rsidP="0060054A">
      <w:pPr>
        <w:spacing w:after="0" w:line="360" w:lineRule="auto"/>
        <w:ind w:firstLine="709"/>
        <w:rPr>
          <w:sz w:val="24"/>
          <w:szCs w:val="24"/>
        </w:rPr>
      </w:pPr>
      <w:r w:rsidRPr="00104FB1">
        <w:rPr>
          <w:sz w:val="24"/>
          <w:szCs w:val="24"/>
        </w:rPr>
        <w:t xml:space="preserve">На середину 2015 года по оценкам правительства доля импорта в различных отраслях экономики </w:t>
      </w:r>
      <w:r w:rsidR="001850FB" w:rsidRPr="00104FB1">
        <w:rPr>
          <w:sz w:val="24"/>
          <w:szCs w:val="24"/>
        </w:rPr>
        <w:t xml:space="preserve">была </w:t>
      </w:r>
      <w:r w:rsidRPr="00104FB1">
        <w:rPr>
          <w:sz w:val="24"/>
          <w:szCs w:val="24"/>
        </w:rPr>
        <w:t xml:space="preserve">очень высока. Для гражданского авиастроения доля импортируемых комплектующих превышала 80%, в тяжелом машиностроении – 70%,  в нефтегазовом оборудовании – 60%, в энергетическом оборудовании – около 50%, </w:t>
      </w:r>
      <w:r w:rsidR="00C702EC" w:rsidRPr="00104FB1">
        <w:rPr>
          <w:sz w:val="24"/>
          <w:szCs w:val="24"/>
        </w:rPr>
        <w:t>в сельскохозяйственном машиностроении</w:t>
      </w:r>
      <w:r w:rsidR="00501EC7" w:rsidRPr="00104FB1">
        <w:rPr>
          <w:sz w:val="24"/>
          <w:szCs w:val="24"/>
        </w:rPr>
        <w:t>,</w:t>
      </w:r>
      <w:r w:rsidR="00C702EC" w:rsidRPr="00104FB1">
        <w:rPr>
          <w:sz w:val="24"/>
          <w:szCs w:val="24"/>
        </w:rPr>
        <w:t xml:space="preserve"> в зависимости от категории продукции</w:t>
      </w:r>
      <w:r w:rsidR="00501EC7" w:rsidRPr="00104FB1">
        <w:rPr>
          <w:sz w:val="24"/>
          <w:szCs w:val="24"/>
        </w:rPr>
        <w:t>,</w:t>
      </w:r>
      <w:r w:rsidR="00C702EC" w:rsidRPr="00104FB1">
        <w:rPr>
          <w:sz w:val="24"/>
          <w:szCs w:val="24"/>
        </w:rPr>
        <w:t xml:space="preserve"> доля импортных деталей составляла от 50% до 90%</w:t>
      </w:r>
      <w:r w:rsidR="00724567" w:rsidRPr="00104FB1">
        <w:rPr>
          <w:sz w:val="24"/>
          <w:szCs w:val="24"/>
        </w:rPr>
        <w:t xml:space="preserve"> </w:t>
      </w:r>
      <w:r w:rsidR="0060054A" w:rsidRPr="00104FB1">
        <w:rPr>
          <w:sz w:val="24"/>
          <w:szCs w:val="24"/>
        </w:rPr>
        <w:t>[</w:t>
      </w:r>
      <w:r w:rsidR="00145903" w:rsidRPr="00104FB1">
        <w:rPr>
          <w:sz w:val="24"/>
          <w:szCs w:val="24"/>
        </w:rPr>
        <w:t>3</w:t>
      </w:r>
      <w:r w:rsidR="00F6631D" w:rsidRPr="00104FB1">
        <w:rPr>
          <w:sz w:val="24"/>
          <w:szCs w:val="24"/>
        </w:rPr>
        <w:t>, с. 37</w:t>
      </w:r>
      <w:r w:rsidR="0060054A" w:rsidRPr="00104FB1">
        <w:rPr>
          <w:sz w:val="24"/>
          <w:szCs w:val="24"/>
        </w:rPr>
        <w:t>]</w:t>
      </w:r>
      <w:r w:rsidR="00C702EC" w:rsidRPr="00104FB1">
        <w:rPr>
          <w:sz w:val="24"/>
          <w:szCs w:val="24"/>
        </w:rPr>
        <w:t>.</w:t>
      </w:r>
    </w:p>
    <w:p w:rsidR="00380300" w:rsidRPr="00104FB1" w:rsidRDefault="00C702EC" w:rsidP="0060054A">
      <w:pPr>
        <w:spacing w:after="0" w:line="360" w:lineRule="auto"/>
        <w:ind w:firstLine="709"/>
        <w:rPr>
          <w:sz w:val="24"/>
          <w:szCs w:val="24"/>
        </w:rPr>
      </w:pPr>
      <w:r w:rsidRPr="00104FB1">
        <w:rPr>
          <w:sz w:val="24"/>
          <w:szCs w:val="24"/>
        </w:rPr>
        <w:t xml:space="preserve">Кроме поддержки самого производства отечественных аналогов необходимо было стимулировать предприятия закупать оборудование у </w:t>
      </w:r>
      <w:r w:rsidR="00501EC7" w:rsidRPr="00104FB1">
        <w:rPr>
          <w:sz w:val="24"/>
          <w:szCs w:val="24"/>
        </w:rPr>
        <w:t>российских предприятий</w:t>
      </w:r>
      <w:r w:rsidRPr="00104FB1">
        <w:rPr>
          <w:sz w:val="24"/>
          <w:szCs w:val="24"/>
        </w:rPr>
        <w:t>, а не у зарубежных партнеров.</w:t>
      </w:r>
      <w:r w:rsidR="009148BB" w:rsidRPr="00104FB1">
        <w:rPr>
          <w:sz w:val="24"/>
          <w:szCs w:val="24"/>
        </w:rPr>
        <w:t xml:space="preserve"> Необходимо было поддержать производителей с целью сделать их </w:t>
      </w:r>
      <w:r w:rsidR="009148BB" w:rsidRPr="00104FB1">
        <w:rPr>
          <w:sz w:val="24"/>
          <w:szCs w:val="24"/>
        </w:rPr>
        <w:lastRenderedPageBreak/>
        <w:t>продукцию более конкурентоспособной на мировом рынке, чтобы переход на российские товары происходил не под давлением, а по объективным причинам.</w:t>
      </w:r>
    </w:p>
    <w:p w:rsidR="00B140D8" w:rsidRPr="00104FB1" w:rsidRDefault="00B140D8" w:rsidP="0060054A">
      <w:pPr>
        <w:spacing w:after="0" w:line="360" w:lineRule="auto"/>
        <w:ind w:firstLine="709"/>
        <w:rPr>
          <w:sz w:val="24"/>
          <w:szCs w:val="24"/>
        </w:rPr>
      </w:pPr>
      <w:r w:rsidRPr="00104FB1">
        <w:rPr>
          <w:sz w:val="24"/>
          <w:szCs w:val="24"/>
        </w:rPr>
        <w:t>На поддержку предприятий к концу 2016 года было выделено 374,4 млрд. рублей и правительство рапортовало об уменьшении доли импортных товаров в промышленности, а Росстат заявлял о снижении импортных товаров в рознице. Однако главная цель по улучшению качества товаров не была достигнута. Уже в апреле 2017 года Президент России В.В.</w:t>
      </w:r>
      <w:r w:rsidR="004779C5" w:rsidRPr="00104FB1">
        <w:rPr>
          <w:sz w:val="24"/>
          <w:szCs w:val="24"/>
        </w:rPr>
        <w:t xml:space="preserve"> </w:t>
      </w:r>
      <w:r w:rsidRPr="00104FB1">
        <w:rPr>
          <w:sz w:val="24"/>
          <w:szCs w:val="24"/>
        </w:rPr>
        <w:t xml:space="preserve">Путин говорил о том, что главной целью не является полное замещение всех импортных товаров, главное – стать конкурентоспособными </w:t>
      </w:r>
      <w:r w:rsidR="006B69F8" w:rsidRPr="00104FB1">
        <w:rPr>
          <w:sz w:val="24"/>
          <w:szCs w:val="24"/>
        </w:rPr>
        <w:t>«как</w:t>
      </w:r>
      <w:r w:rsidRPr="00104FB1">
        <w:rPr>
          <w:sz w:val="24"/>
          <w:szCs w:val="24"/>
        </w:rPr>
        <w:t xml:space="preserve"> по цене, </w:t>
      </w:r>
      <w:r w:rsidR="006B69F8" w:rsidRPr="00104FB1">
        <w:rPr>
          <w:sz w:val="24"/>
          <w:szCs w:val="24"/>
        </w:rPr>
        <w:t>так и по качеству</w:t>
      </w:r>
      <w:r w:rsidRPr="00104FB1">
        <w:rPr>
          <w:sz w:val="24"/>
          <w:szCs w:val="24"/>
        </w:rPr>
        <w:t>»</w:t>
      </w:r>
      <w:r w:rsidR="006B69F8" w:rsidRPr="00104FB1">
        <w:rPr>
          <w:sz w:val="24"/>
          <w:szCs w:val="24"/>
        </w:rPr>
        <w:t>, соответствовать мировым стандартам и</w:t>
      </w:r>
      <w:r w:rsidR="004779C5" w:rsidRPr="00104FB1">
        <w:rPr>
          <w:sz w:val="24"/>
          <w:szCs w:val="24"/>
        </w:rPr>
        <w:t xml:space="preserve"> требованиям.</w:t>
      </w:r>
    </w:p>
    <w:p w:rsidR="00A82E3D" w:rsidRPr="00104FB1" w:rsidRDefault="00A82E3D" w:rsidP="0060054A">
      <w:pPr>
        <w:spacing w:after="0" w:line="360" w:lineRule="auto"/>
        <w:ind w:firstLine="709"/>
        <w:rPr>
          <w:sz w:val="24"/>
          <w:szCs w:val="24"/>
        </w:rPr>
      </w:pPr>
      <w:r w:rsidRPr="00104FB1">
        <w:rPr>
          <w:sz w:val="24"/>
          <w:szCs w:val="24"/>
        </w:rPr>
        <w:t>В соответствии с информацией, предоставленной Центром конъюнктурных исследований (ЦКИ) ИСИЭЗ НИУ ВШЭ, немногие отечественные предприятия предпочитают отказываться от зарубежного оборудования в пользу российского. Из общего числа отечественных промышленных предприятий</w:t>
      </w:r>
      <w:r w:rsidR="00A37CE1" w:rsidRPr="00104FB1">
        <w:rPr>
          <w:sz w:val="24"/>
          <w:szCs w:val="24"/>
        </w:rPr>
        <w:t xml:space="preserve">, инвестировавших в покупку новых основных средств, 38% приобретали импортные машины, оборудование и транспорт. С 2016 года этот показатель вырос на 6%. Каждое пятое предприятие продолжало вводить в эксплуатацию зарубежное оборудование, бывшее в употреблении. Доля новой зарубежной техники выросла на 12 </w:t>
      </w:r>
      <w:proofErr w:type="spellStart"/>
      <w:r w:rsidR="00A37CE1" w:rsidRPr="00104FB1">
        <w:rPr>
          <w:sz w:val="24"/>
          <w:szCs w:val="24"/>
        </w:rPr>
        <w:t>п.п</w:t>
      </w:r>
      <w:proofErr w:type="spellEnd"/>
      <w:r w:rsidR="00A37CE1" w:rsidRPr="00104FB1">
        <w:rPr>
          <w:sz w:val="24"/>
          <w:szCs w:val="24"/>
        </w:rPr>
        <w:t>. с 2017 по 2018 гг. в добывающей отрасли</w:t>
      </w:r>
      <w:r w:rsidR="00F65EED" w:rsidRPr="00104FB1">
        <w:rPr>
          <w:sz w:val="24"/>
          <w:szCs w:val="24"/>
        </w:rPr>
        <w:t xml:space="preserve">, </w:t>
      </w:r>
      <w:r w:rsidR="00A37CE1" w:rsidRPr="00104FB1">
        <w:rPr>
          <w:sz w:val="24"/>
          <w:szCs w:val="24"/>
        </w:rPr>
        <w:t>больше половины руководителей предприятий в 2019 году намерены продолжать тенденцию роста</w:t>
      </w:r>
      <w:r w:rsidR="00095E78" w:rsidRPr="00104FB1">
        <w:rPr>
          <w:sz w:val="24"/>
          <w:szCs w:val="24"/>
        </w:rPr>
        <w:t xml:space="preserve"> закупки</w:t>
      </w:r>
      <w:r w:rsidR="00A37CE1" w:rsidRPr="00104FB1">
        <w:rPr>
          <w:sz w:val="24"/>
          <w:szCs w:val="24"/>
        </w:rPr>
        <w:t xml:space="preserve"> импортных основных средств. На 2018 год доля управленцев, намеренных в дальнейшем закупать импортные основные средства была около 37%</w:t>
      </w:r>
      <w:r w:rsidR="004A743D" w:rsidRPr="00104FB1">
        <w:rPr>
          <w:sz w:val="24"/>
          <w:szCs w:val="24"/>
        </w:rPr>
        <w:t xml:space="preserve"> [</w:t>
      </w:r>
      <w:r w:rsidR="00145903" w:rsidRPr="00104FB1">
        <w:rPr>
          <w:sz w:val="24"/>
          <w:szCs w:val="24"/>
        </w:rPr>
        <w:t>2</w:t>
      </w:r>
      <w:r w:rsidR="004A743D" w:rsidRPr="00104FB1">
        <w:rPr>
          <w:sz w:val="24"/>
          <w:szCs w:val="24"/>
        </w:rPr>
        <w:t>]</w:t>
      </w:r>
      <w:r w:rsidR="00A37CE1" w:rsidRPr="00104FB1">
        <w:rPr>
          <w:sz w:val="24"/>
          <w:szCs w:val="24"/>
        </w:rPr>
        <w:t>.</w:t>
      </w:r>
    </w:p>
    <w:p w:rsidR="00F65EED" w:rsidRPr="00104FB1" w:rsidRDefault="00F65EED" w:rsidP="0060054A">
      <w:pPr>
        <w:spacing w:after="0" w:line="360" w:lineRule="auto"/>
        <w:ind w:firstLine="709"/>
        <w:rPr>
          <w:sz w:val="24"/>
          <w:szCs w:val="24"/>
        </w:rPr>
      </w:pPr>
      <w:r w:rsidRPr="00104FB1">
        <w:rPr>
          <w:sz w:val="24"/>
          <w:szCs w:val="24"/>
        </w:rPr>
        <w:t xml:space="preserve">В сегменте обрабатывающей промышленности на иностранных станках уже работают 45% предприятий, в дальнейшем предполагают продолжить использование иностранной техники около 30% </w:t>
      </w:r>
      <w:proofErr w:type="gramStart"/>
      <w:r w:rsidRPr="00104FB1">
        <w:rPr>
          <w:sz w:val="24"/>
          <w:szCs w:val="24"/>
        </w:rPr>
        <w:t>из</w:t>
      </w:r>
      <w:proofErr w:type="gramEnd"/>
      <w:r w:rsidRPr="00104FB1">
        <w:rPr>
          <w:sz w:val="24"/>
          <w:szCs w:val="24"/>
        </w:rPr>
        <w:t xml:space="preserve"> опрошенных.</w:t>
      </w:r>
      <w:r w:rsidR="00762C70" w:rsidRPr="00104FB1">
        <w:rPr>
          <w:sz w:val="24"/>
          <w:szCs w:val="24"/>
        </w:rPr>
        <w:t xml:space="preserve"> Доля предприятий, закупающих отечественное оборудование, с 2015 года снизилась на 10 </w:t>
      </w:r>
      <w:proofErr w:type="spellStart"/>
      <w:r w:rsidR="00762C70" w:rsidRPr="00104FB1">
        <w:rPr>
          <w:sz w:val="24"/>
          <w:szCs w:val="24"/>
        </w:rPr>
        <w:t>п.п</w:t>
      </w:r>
      <w:proofErr w:type="spellEnd"/>
      <w:r w:rsidR="00762C70" w:rsidRPr="00104FB1">
        <w:rPr>
          <w:sz w:val="24"/>
          <w:szCs w:val="24"/>
        </w:rPr>
        <w:t xml:space="preserve">. </w:t>
      </w:r>
      <w:proofErr w:type="gramStart"/>
      <w:r w:rsidR="00762C70" w:rsidRPr="00104FB1">
        <w:rPr>
          <w:sz w:val="24"/>
          <w:szCs w:val="24"/>
        </w:rPr>
        <w:t>В обследовании</w:t>
      </w:r>
      <w:r w:rsidR="008157DC" w:rsidRPr="00104FB1">
        <w:rPr>
          <w:sz w:val="24"/>
          <w:szCs w:val="24"/>
        </w:rPr>
        <w:t>, проведенном на</w:t>
      </w:r>
      <w:r w:rsidR="00762C70" w:rsidRPr="00104FB1">
        <w:rPr>
          <w:sz w:val="24"/>
          <w:szCs w:val="24"/>
        </w:rPr>
        <w:t xml:space="preserve"> более </w:t>
      </w:r>
      <w:r w:rsidR="00296349" w:rsidRPr="00104FB1">
        <w:rPr>
          <w:sz w:val="24"/>
          <w:szCs w:val="24"/>
        </w:rPr>
        <w:t xml:space="preserve">чем </w:t>
      </w:r>
      <w:r w:rsidR="00762C70" w:rsidRPr="00104FB1">
        <w:rPr>
          <w:sz w:val="24"/>
          <w:szCs w:val="24"/>
        </w:rPr>
        <w:t xml:space="preserve">1000 </w:t>
      </w:r>
      <w:proofErr w:type="spellStart"/>
      <w:r w:rsidR="00762C70" w:rsidRPr="00104FB1">
        <w:rPr>
          <w:sz w:val="24"/>
          <w:szCs w:val="24"/>
        </w:rPr>
        <w:t>инвестиционно</w:t>
      </w:r>
      <w:proofErr w:type="spellEnd"/>
      <w:r w:rsidR="00762C70" w:rsidRPr="00104FB1">
        <w:rPr>
          <w:sz w:val="24"/>
          <w:szCs w:val="24"/>
        </w:rPr>
        <w:t xml:space="preserve"> активных промышленных пр</w:t>
      </w:r>
      <w:r w:rsidR="008157DC" w:rsidRPr="00104FB1">
        <w:rPr>
          <w:sz w:val="24"/>
          <w:szCs w:val="24"/>
        </w:rPr>
        <w:t>едприятий из 30 регионов России</w:t>
      </w:r>
      <w:r w:rsidR="00762C70" w:rsidRPr="00104FB1">
        <w:rPr>
          <w:sz w:val="24"/>
          <w:szCs w:val="24"/>
        </w:rPr>
        <w:t xml:space="preserve"> в 2018 году по заказу НИУ ВШЭ АНО «Статистика России»</w:t>
      </w:r>
      <w:r w:rsidR="008157DC" w:rsidRPr="00104FB1">
        <w:rPr>
          <w:sz w:val="24"/>
          <w:szCs w:val="24"/>
        </w:rPr>
        <w:t>, выявлено, что более 73% из них не вкладывалось в проекты по созданию импортозамещающей продукции</w:t>
      </w:r>
      <w:r w:rsidR="00504F50" w:rsidRPr="00104FB1">
        <w:rPr>
          <w:sz w:val="24"/>
          <w:szCs w:val="24"/>
        </w:rPr>
        <w:t>; 28% считают невозможным модернизацию производства для выпуска такой продукции в краткосрочном периоде;</w:t>
      </w:r>
      <w:proofErr w:type="gramEnd"/>
      <w:r w:rsidR="00504F50" w:rsidRPr="00104FB1">
        <w:rPr>
          <w:sz w:val="24"/>
          <w:szCs w:val="24"/>
        </w:rPr>
        <w:t xml:space="preserve"> 24% видят свой потенциал крайне низким</w:t>
      </w:r>
      <w:r w:rsidR="00E75906" w:rsidRPr="00104FB1">
        <w:rPr>
          <w:sz w:val="24"/>
          <w:szCs w:val="24"/>
        </w:rPr>
        <w:t xml:space="preserve"> [2]</w:t>
      </w:r>
      <w:r w:rsidR="00504F50" w:rsidRPr="00104FB1">
        <w:rPr>
          <w:sz w:val="24"/>
          <w:szCs w:val="24"/>
        </w:rPr>
        <w:t>.</w:t>
      </w:r>
    </w:p>
    <w:p w:rsidR="009870AF" w:rsidRPr="00104FB1" w:rsidRDefault="00BE7AC4" w:rsidP="0060054A">
      <w:pPr>
        <w:spacing w:after="0" w:line="360" w:lineRule="auto"/>
        <w:ind w:firstLine="709"/>
        <w:rPr>
          <w:sz w:val="24"/>
          <w:szCs w:val="24"/>
        </w:rPr>
      </w:pPr>
      <w:r w:rsidRPr="00104FB1">
        <w:rPr>
          <w:sz w:val="24"/>
          <w:szCs w:val="24"/>
        </w:rPr>
        <w:t xml:space="preserve">Перед страной в 2014 году были поставлены крайне </w:t>
      </w:r>
      <w:proofErr w:type="gramStart"/>
      <w:r w:rsidRPr="00104FB1">
        <w:rPr>
          <w:sz w:val="24"/>
          <w:szCs w:val="24"/>
        </w:rPr>
        <w:t>амбициозные</w:t>
      </w:r>
      <w:proofErr w:type="gramEnd"/>
      <w:r w:rsidRPr="00104FB1">
        <w:rPr>
          <w:sz w:val="24"/>
          <w:szCs w:val="24"/>
        </w:rPr>
        <w:t xml:space="preserve"> цели, после анализа процентного изменения импорта в отраслях многие эксперты выражают мнение, что основными трендами политики </w:t>
      </w:r>
      <w:proofErr w:type="spellStart"/>
      <w:r w:rsidRPr="00104FB1">
        <w:rPr>
          <w:sz w:val="24"/>
          <w:szCs w:val="24"/>
        </w:rPr>
        <w:t>импортозамещения</w:t>
      </w:r>
      <w:proofErr w:type="spellEnd"/>
      <w:r w:rsidRPr="00104FB1">
        <w:rPr>
          <w:sz w:val="24"/>
          <w:szCs w:val="24"/>
        </w:rPr>
        <w:t xml:space="preserve"> стали повышение цен и снижение качества продукции.</w:t>
      </w:r>
      <w:r w:rsidR="00017365" w:rsidRPr="00104FB1">
        <w:rPr>
          <w:sz w:val="24"/>
          <w:szCs w:val="24"/>
        </w:rPr>
        <w:t xml:space="preserve"> Основная проблема в большинстве отраслей, для которых в планах </w:t>
      </w:r>
      <w:proofErr w:type="spellStart"/>
      <w:r w:rsidR="00017365" w:rsidRPr="00104FB1">
        <w:rPr>
          <w:sz w:val="24"/>
          <w:szCs w:val="24"/>
        </w:rPr>
        <w:t>Минпромторга</w:t>
      </w:r>
      <w:proofErr w:type="spellEnd"/>
      <w:r w:rsidR="00017365" w:rsidRPr="00104FB1">
        <w:rPr>
          <w:sz w:val="24"/>
          <w:szCs w:val="24"/>
        </w:rPr>
        <w:t xml:space="preserve"> по </w:t>
      </w:r>
      <w:proofErr w:type="spellStart"/>
      <w:r w:rsidR="00017365" w:rsidRPr="00104FB1">
        <w:rPr>
          <w:sz w:val="24"/>
          <w:szCs w:val="24"/>
        </w:rPr>
        <w:t>импортозамещению</w:t>
      </w:r>
      <w:proofErr w:type="spellEnd"/>
      <w:r w:rsidR="00017365" w:rsidRPr="00104FB1">
        <w:rPr>
          <w:sz w:val="24"/>
          <w:szCs w:val="24"/>
        </w:rPr>
        <w:t xml:space="preserve"> выделены отдельные позиции – это </w:t>
      </w:r>
      <w:r w:rsidR="00296349" w:rsidRPr="00104FB1">
        <w:rPr>
          <w:sz w:val="24"/>
          <w:szCs w:val="24"/>
        </w:rPr>
        <w:t xml:space="preserve">слишком малый промежуток </w:t>
      </w:r>
      <w:r w:rsidR="00017365" w:rsidRPr="00104FB1">
        <w:rPr>
          <w:sz w:val="24"/>
          <w:szCs w:val="24"/>
        </w:rPr>
        <w:t>врем</w:t>
      </w:r>
      <w:r w:rsidR="00296349" w:rsidRPr="00104FB1">
        <w:rPr>
          <w:sz w:val="24"/>
          <w:szCs w:val="24"/>
        </w:rPr>
        <w:t>ени</w:t>
      </w:r>
      <w:r w:rsidR="00017365" w:rsidRPr="00104FB1">
        <w:rPr>
          <w:sz w:val="24"/>
          <w:szCs w:val="24"/>
        </w:rPr>
        <w:t xml:space="preserve"> для требуемых изменений.</w:t>
      </w:r>
    </w:p>
    <w:p w:rsidR="00017365" w:rsidRPr="00104FB1" w:rsidRDefault="00017365" w:rsidP="0060054A">
      <w:pPr>
        <w:spacing w:after="0" w:line="360" w:lineRule="auto"/>
        <w:ind w:firstLine="709"/>
        <w:rPr>
          <w:sz w:val="24"/>
          <w:szCs w:val="24"/>
        </w:rPr>
      </w:pPr>
      <w:r w:rsidRPr="00104FB1">
        <w:rPr>
          <w:sz w:val="24"/>
          <w:szCs w:val="24"/>
        </w:rPr>
        <w:lastRenderedPageBreak/>
        <w:t>В автомобилестроении: отечественные автомобили более чем на 50% состоят из импортных компонентов. Формально есть российские составляющие, однако они изготовлены из зарубежного сырья.</w:t>
      </w:r>
      <w:r w:rsidR="00303994" w:rsidRPr="00104FB1">
        <w:rPr>
          <w:sz w:val="24"/>
          <w:szCs w:val="24"/>
        </w:rPr>
        <w:t xml:space="preserve"> </w:t>
      </w:r>
      <w:r w:rsidR="00E8036F" w:rsidRPr="00104FB1">
        <w:rPr>
          <w:sz w:val="24"/>
          <w:szCs w:val="24"/>
        </w:rPr>
        <w:t>По официальным данным,</w:t>
      </w:r>
      <w:r w:rsidR="00303994" w:rsidRPr="00104FB1">
        <w:rPr>
          <w:sz w:val="24"/>
          <w:szCs w:val="24"/>
        </w:rPr>
        <w:t xml:space="preserve"> </w:t>
      </w:r>
      <w:r w:rsidR="00E8036F" w:rsidRPr="00104FB1">
        <w:rPr>
          <w:sz w:val="24"/>
          <w:szCs w:val="24"/>
        </w:rPr>
        <w:t>доля ввозимого оборудования, машин и транспортных средств</w:t>
      </w:r>
      <w:r w:rsidR="00E8036F" w:rsidRPr="00104FB1">
        <w:rPr>
          <w:sz w:val="24"/>
          <w:szCs w:val="24"/>
        </w:rPr>
        <w:t xml:space="preserve"> </w:t>
      </w:r>
      <w:r w:rsidR="00303994" w:rsidRPr="00104FB1">
        <w:rPr>
          <w:sz w:val="24"/>
          <w:szCs w:val="24"/>
        </w:rPr>
        <w:t>не уменьшилась.</w:t>
      </w:r>
    </w:p>
    <w:p w:rsidR="00017365" w:rsidRPr="00104FB1" w:rsidRDefault="00017365" w:rsidP="0060054A">
      <w:pPr>
        <w:spacing w:after="0" w:line="360" w:lineRule="auto"/>
        <w:ind w:firstLine="709"/>
        <w:rPr>
          <w:sz w:val="24"/>
          <w:szCs w:val="24"/>
        </w:rPr>
      </w:pPr>
      <w:r w:rsidRPr="00104FB1">
        <w:rPr>
          <w:sz w:val="24"/>
          <w:szCs w:val="24"/>
        </w:rPr>
        <w:t>Медицина: замена зарубежных лекарств с 73% до 33% потребует большего количества времени для разработки препаратов. Эксперты в фармакологии говорят о необходимости больших инвестиций и временных затрат, превышающих десятилетие</w:t>
      </w:r>
      <w:r w:rsidR="00265EDE" w:rsidRPr="00104FB1">
        <w:rPr>
          <w:sz w:val="24"/>
          <w:szCs w:val="24"/>
        </w:rPr>
        <w:t>,</w:t>
      </w:r>
      <w:r w:rsidRPr="00104FB1">
        <w:rPr>
          <w:sz w:val="24"/>
          <w:szCs w:val="24"/>
        </w:rPr>
        <w:t xml:space="preserve"> на вывод в продажу </w:t>
      </w:r>
      <w:r w:rsidR="00265EDE" w:rsidRPr="00104FB1">
        <w:rPr>
          <w:sz w:val="24"/>
          <w:szCs w:val="24"/>
        </w:rPr>
        <w:t xml:space="preserve">одного </w:t>
      </w:r>
      <w:r w:rsidRPr="00104FB1">
        <w:rPr>
          <w:sz w:val="24"/>
          <w:szCs w:val="24"/>
        </w:rPr>
        <w:t>первоклассного препарата.</w:t>
      </w:r>
    </w:p>
    <w:p w:rsidR="00017365" w:rsidRPr="00104FB1" w:rsidRDefault="00017365" w:rsidP="0060054A">
      <w:pPr>
        <w:spacing w:after="0" w:line="360" w:lineRule="auto"/>
        <w:ind w:firstLine="709"/>
        <w:rPr>
          <w:sz w:val="24"/>
          <w:szCs w:val="24"/>
        </w:rPr>
      </w:pPr>
      <w:r w:rsidRPr="00104FB1">
        <w:rPr>
          <w:sz w:val="24"/>
          <w:szCs w:val="24"/>
        </w:rPr>
        <w:t>Радиоэлектроника: в планах уменьшение доли импортных деталей на 558 позициях</w:t>
      </w:r>
      <w:r w:rsidR="00E5469F" w:rsidRPr="00104FB1">
        <w:rPr>
          <w:sz w:val="24"/>
          <w:szCs w:val="24"/>
        </w:rPr>
        <w:t>, однако даже государственные компании продолжают приобретать зарубежное программное обеспечение.</w:t>
      </w:r>
    </w:p>
    <w:p w:rsidR="00E5469F" w:rsidRPr="00104FB1" w:rsidRDefault="00104FB1" w:rsidP="0060054A">
      <w:pPr>
        <w:spacing w:after="0" w:line="360" w:lineRule="auto"/>
        <w:ind w:firstLine="709"/>
        <w:rPr>
          <w:sz w:val="24"/>
          <w:szCs w:val="24"/>
        </w:rPr>
      </w:pPr>
      <w:r w:rsidRPr="00104FB1">
        <w:rPr>
          <w:sz w:val="24"/>
          <w:szCs w:val="24"/>
        </w:rPr>
        <w:t>В целом</w:t>
      </w:r>
      <w:r w:rsidR="00E5469F" w:rsidRPr="00104FB1">
        <w:rPr>
          <w:sz w:val="24"/>
          <w:szCs w:val="24"/>
        </w:rPr>
        <w:t xml:space="preserve"> для более успешного создания качественной российской продукции, которая могла бы конкурировать на мировых рынках, необходимо присутствие внутреннего сильного заказчика, которым могло бы стать государство. При текущей ситуации на внутреннем рынке этого не происходит.</w:t>
      </w:r>
    </w:p>
    <w:p w:rsidR="00E5469F" w:rsidRPr="00104FB1" w:rsidRDefault="00E5469F" w:rsidP="0060054A">
      <w:pPr>
        <w:spacing w:after="0" w:line="360" w:lineRule="auto"/>
        <w:ind w:firstLine="709"/>
        <w:rPr>
          <w:sz w:val="24"/>
          <w:szCs w:val="24"/>
        </w:rPr>
      </w:pPr>
      <w:r w:rsidRPr="00104FB1">
        <w:rPr>
          <w:sz w:val="24"/>
          <w:szCs w:val="24"/>
        </w:rPr>
        <w:t>Для населения наиболее актуальной является ситуация на продовольственном рынке: по опросам исследовательского холдинга Ромир</w:t>
      </w:r>
      <w:r w:rsidRPr="00104FB1">
        <w:rPr>
          <w:rStyle w:val="a5"/>
          <w:sz w:val="24"/>
          <w:szCs w:val="24"/>
        </w:rPr>
        <w:footnoteReference w:id="1"/>
      </w:r>
      <w:r w:rsidRPr="00104FB1">
        <w:rPr>
          <w:sz w:val="24"/>
          <w:szCs w:val="24"/>
        </w:rPr>
        <w:t>, около половины потребителей неудовлетворены качеством продукции в магазинах.</w:t>
      </w:r>
    </w:p>
    <w:p w:rsidR="00E5469F" w:rsidRPr="00104FB1" w:rsidRDefault="00E5469F" w:rsidP="0060054A">
      <w:pPr>
        <w:spacing w:after="0" w:line="360" w:lineRule="auto"/>
        <w:ind w:firstLine="709"/>
        <w:rPr>
          <w:sz w:val="24"/>
          <w:szCs w:val="24"/>
        </w:rPr>
      </w:pPr>
      <w:r w:rsidRPr="00104FB1">
        <w:rPr>
          <w:sz w:val="24"/>
          <w:szCs w:val="24"/>
        </w:rPr>
        <w:t>Руководители предприятий высказывают претензии к организации самого процесса помощи отечественным производителям: одни требуют пересмотра налоговой системы, чтобы перераспределить налоговые льготы в их пользу; другие видят основную проблему в малом размере внутреннего рынка, сертификации и стандартах.</w:t>
      </w:r>
    </w:p>
    <w:p w:rsidR="00A026D6" w:rsidRPr="00104FB1" w:rsidRDefault="00A026D6" w:rsidP="0060054A">
      <w:pPr>
        <w:spacing w:after="0" w:line="360" w:lineRule="auto"/>
        <w:ind w:firstLine="709"/>
        <w:rPr>
          <w:sz w:val="24"/>
          <w:szCs w:val="24"/>
        </w:rPr>
      </w:pPr>
      <w:r w:rsidRPr="00104FB1">
        <w:rPr>
          <w:sz w:val="24"/>
          <w:szCs w:val="24"/>
        </w:rPr>
        <w:t>Следует учитывать низкую базу, с которой был дан старт замещению импортных товаров, а также то, что программа рассчитана не на один год. Однако планы по уменьшению доли импорта в отраслях также требовали быстрого снижения, что, с учетом инерционности разных типов производств, позволило только констатировать сильное отставание.</w:t>
      </w:r>
    </w:p>
    <w:p w:rsidR="00303994" w:rsidRPr="00104FB1" w:rsidRDefault="00303994" w:rsidP="0060054A">
      <w:pPr>
        <w:spacing w:after="0" w:line="360" w:lineRule="auto"/>
        <w:ind w:firstLine="709"/>
        <w:rPr>
          <w:sz w:val="24"/>
          <w:szCs w:val="24"/>
        </w:rPr>
      </w:pPr>
      <w:r w:rsidRPr="00104FB1">
        <w:rPr>
          <w:sz w:val="24"/>
          <w:szCs w:val="24"/>
        </w:rPr>
        <w:t>На протяжении многих лет говорится о том, что необходимо создавать благоприятные условия для развития экономики, развивать экономическую международную кооперацию и частный бизнес (особенно малый и средний), предоставить предприятиям длинные и недорогие ресурсы в виде доступных кредитов, налоговых и прочих льгот.</w:t>
      </w:r>
      <w:r w:rsidR="007003A8" w:rsidRPr="00104FB1">
        <w:rPr>
          <w:sz w:val="24"/>
          <w:szCs w:val="24"/>
        </w:rPr>
        <w:t xml:space="preserve"> Но пока нельзя увидеть заметное изменение делового климата в стране.</w:t>
      </w:r>
    </w:p>
    <w:p w:rsidR="00E5469F" w:rsidRPr="00104FB1" w:rsidRDefault="00E5469F" w:rsidP="0060054A">
      <w:pPr>
        <w:spacing w:after="0" w:line="360" w:lineRule="auto"/>
        <w:ind w:firstLine="709"/>
        <w:rPr>
          <w:sz w:val="24"/>
          <w:szCs w:val="24"/>
        </w:rPr>
      </w:pPr>
      <w:r w:rsidRPr="00104FB1">
        <w:rPr>
          <w:sz w:val="24"/>
          <w:szCs w:val="24"/>
        </w:rPr>
        <w:t>Главным выводом</w:t>
      </w:r>
      <w:r w:rsidR="00677420" w:rsidRPr="00104FB1">
        <w:rPr>
          <w:sz w:val="24"/>
          <w:szCs w:val="24"/>
        </w:rPr>
        <w:t xml:space="preserve"> результатов политики импортозамещения может стать необходимость расширить временные рамки и отменить жесткие процентные ограничения </w:t>
      </w:r>
      <w:r w:rsidR="00677420" w:rsidRPr="00104FB1">
        <w:rPr>
          <w:sz w:val="24"/>
          <w:szCs w:val="24"/>
        </w:rPr>
        <w:lastRenderedPageBreak/>
        <w:t xml:space="preserve">на импортную продукцию. Необходимы системные изменения, в ряде отраслей невозможно </w:t>
      </w:r>
      <w:r w:rsidR="00B53E1D" w:rsidRPr="00104FB1">
        <w:rPr>
          <w:sz w:val="24"/>
          <w:szCs w:val="24"/>
        </w:rPr>
        <w:t>в краткосрочной перспективе</w:t>
      </w:r>
      <w:r w:rsidR="00677420" w:rsidRPr="00104FB1">
        <w:rPr>
          <w:sz w:val="24"/>
          <w:szCs w:val="24"/>
        </w:rPr>
        <w:t xml:space="preserve"> </w:t>
      </w:r>
      <w:r w:rsidR="00B53E1D" w:rsidRPr="00104FB1">
        <w:rPr>
          <w:sz w:val="24"/>
          <w:szCs w:val="24"/>
        </w:rPr>
        <w:t>увеличить объем</w:t>
      </w:r>
      <w:r w:rsidR="00677420" w:rsidRPr="00104FB1">
        <w:rPr>
          <w:sz w:val="24"/>
          <w:szCs w:val="24"/>
        </w:rPr>
        <w:t xml:space="preserve"> производств</w:t>
      </w:r>
      <w:r w:rsidR="00B53E1D" w:rsidRPr="00104FB1">
        <w:rPr>
          <w:sz w:val="24"/>
          <w:szCs w:val="24"/>
        </w:rPr>
        <w:t>а</w:t>
      </w:r>
      <w:r w:rsidR="00677420" w:rsidRPr="00104FB1">
        <w:rPr>
          <w:sz w:val="24"/>
          <w:szCs w:val="24"/>
        </w:rPr>
        <w:t xml:space="preserve"> </w:t>
      </w:r>
      <w:r w:rsidR="004751D8" w:rsidRPr="00104FB1">
        <w:rPr>
          <w:sz w:val="24"/>
          <w:szCs w:val="24"/>
        </w:rPr>
        <w:t>для достижения</w:t>
      </w:r>
      <w:r w:rsidR="00677420" w:rsidRPr="00104FB1">
        <w:rPr>
          <w:sz w:val="24"/>
          <w:szCs w:val="24"/>
        </w:rPr>
        <w:t xml:space="preserve"> плановы</w:t>
      </w:r>
      <w:r w:rsidR="004751D8" w:rsidRPr="00104FB1">
        <w:rPr>
          <w:sz w:val="24"/>
          <w:szCs w:val="24"/>
        </w:rPr>
        <w:t>х</w:t>
      </w:r>
      <w:r w:rsidR="00677420" w:rsidRPr="00104FB1">
        <w:rPr>
          <w:sz w:val="24"/>
          <w:szCs w:val="24"/>
        </w:rPr>
        <w:t xml:space="preserve"> показател</w:t>
      </w:r>
      <w:r w:rsidR="004751D8" w:rsidRPr="00104FB1">
        <w:rPr>
          <w:sz w:val="24"/>
          <w:szCs w:val="24"/>
        </w:rPr>
        <w:t>ей</w:t>
      </w:r>
      <w:r w:rsidR="00677420" w:rsidRPr="00104FB1">
        <w:rPr>
          <w:sz w:val="24"/>
          <w:szCs w:val="24"/>
        </w:rPr>
        <w:t>. Нужно менять инфраструктуру, законодательство, принципы управления и отходить от практики быстрого решения проблем. Ориентация на качество изменений, соответствие мировым стандартам, учет мнений экспертов должны стать ориентирами изменений в экономике.</w:t>
      </w:r>
    </w:p>
    <w:p w:rsidR="00C359CF" w:rsidRPr="00104FB1" w:rsidRDefault="00C359CF" w:rsidP="0060054A">
      <w:pPr>
        <w:spacing w:after="0" w:line="360" w:lineRule="auto"/>
        <w:ind w:firstLine="709"/>
        <w:rPr>
          <w:sz w:val="24"/>
          <w:szCs w:val="24"/>
        </w:rPr>
      </w:pPr>
    </w:p>
    <w:p w:rsidR="00A37CE1" w:rsidRPr="00104FB1" w:rsidRDefault="007769B7" w:rsidP="00C359CF">
      <w:pPr>
        <w:spacing w:after="0" w:line="360" w:lineRule="auto"/>
        <w:ind w:firstLine="709"/>
        <w:jc w:val="center"/>
        <w:rPr>
          <w:b/>
          <w:sz w:val="24"/>
          <w:szCs w:val="24"/>
        </w:rPr>
      </w:pPr>
      <w:r w:rsidRPr="00104FB1">
        <w:rPr>
          <w:b/>
          <w:sz w:val="24"/>
          <w:szCs w:val="24"/>
        </w:rPr>
        <w:t>Список литературы</w:t>
      </w:r>
    </w:p>
    <w:p w:rsidR="000645FA" w:rsidRPr="00104FB1" w:rsidRDefault="000645FA" w:rsidP="00C359CF">
      <w:pPr>
        <w:spacing w:after="0" w:line="360" w:lineRule="auto"/>
        <w:ind w:firstLine="567"/>
        <w:rPr>
          <w:i/>
          <w:sz w:val="24"/>
          <w:szCs w:val="24"/>
        </w:rPr>
      </w:pPr>
      <w:r w:rsidRPr="00104FB1">
        <w:rPr>
          <w:i/>
          <w:sz w:val="24"/>
          <w:szCs w:val="24"/>
        </w:rPr>
        <w:t>1. Иваницкая В.В., Усольцева В.В., Лихтер А.В. Эффективность политики импортозамещения в Российской Федерации // Менеджмент социальных и экономических систем. 2017. №4. С. 31-37.</w:t>
      </w:r>
    </w:p>
    <w:p w:rsidR="000645FA" w:rsidRPr="00104FB1" w:rsidRDefault="000645FA" w:rsidP="00C359CF">
      <w:pPr>
        <w:spacing w:after="0" w:line="360" w:lineRule="auto"/>
        <w:ind w:firstLine="567"/>
        <w:rPr>
          <w:i/>
          <w:sz w:val="22"/>
          <w:szCs w:val="24"/>
        </w:rPr>
      </w:pPr>
      <w:r w:rsidRPr="00104FB1">
        <w:rPr>
          <w:i/>
          <w:sz w:val="24"/>
        </w:rPr>
        <w:t>2. </w:t>
      </w:r>
      <w:r w:rsidRPr="00104FB1">
        <w:rPr>
          <w:i/>
          <w:sz w:val="24"/>
        </w:rPr>
        <w:t xml:space="preserve">Инвестиционная активность промышленных предприятий России в </w:t>
      </w:r>
      <w:r w:rsidRPr="00104FB1">
        <w:rPr>
          <w:i/>
          <w:sz w:val="24"/>
        </w:rPr>
        <w:t xml:space="preserve">2018 году М.: НИУ ВШЭ, 2019. </w:t>
      </w:r>
      <w:r w:rsidRPr="00104FB1">
        <w:rPr>
          <w:i/>
          <w:sz w:val="24"/>
        </w:rPr>
        <w:t xml:space="preserve"> 18 с.</w:t>
      </w:r>
    </w:p>
    <w:p w:rsidR="000645FA" w:rsidRPr="00104FB1" w:rsidRDefault="000645FA" w:rsidP="00C359CF">
      <w:pPr>
        <w:spacing w:after="0" w:line="360" w:lineRule="auto"/>
        <w:ind w:firstLine="567"/>
        <w:rPr>
          <w:i/>
          <w:shd w:val="clear" w:color="auto" w:fill="FFFFFF"/>
        </w:rPr>
      </w:pPr>
      <w:r w:rsidRPr="00104FB1">
        <w:rPr>
          <w:i/>
          <w:sz w:val="24"/>
        </w:rPr>
        <w:t>3. </w:t>
      </w:r>
      <w:r w:rsidR="000A5A42" w:rsidRPr="00104FB1">
        <w:rPr>
          <w:i/>
          <w:sz w:val="24"/>
        </w:rPr>
        <w:t>Сухарев О.</w:t>
      </w:r>
      <w:r w:rsidRPr="00104FB1">
        <w:rPr>
          <w:i/>
          <w:sz w:val="24"/>
        </w:rPr>
        <w:t>С. Экономическая политика и условия развития технологической базы России // Экономическое возрождение России.  2014.  № 4(42).</w:t>
      </w:r>
      <w:r w:rsidR="000A5A42" w:rsidRPr="00104FB1">
        <w:rPr>
          <w:i/>
          <w:sz w:val="24"/>
        </w:rPr>
        <w:t xml:space="preserve"> С. 32-44.</w:t>
      </w:r>
    </w:p>
    <w:p w:rsidR="000645FA" w:rsidRPr="00104FB1" w:rsidRDefault="000645FA" w:rsidP="00C359CF">
      <w:pPr>
        <w:spacing w:after="0" w:line="360" w:lineRule="auto"/>
        <w:ind w:firstLine="567"/>
        <w:rPr>
          <w:i/>
          <w:sz w:val="24"/>
          <w:szCs w:val="24"/>
        </w:rPr>
      </w:pPr>
      <w:r w:rsidRPr="00104FB1">
        <w:rPr>
          <w:i/>
          <w:sz w:val="24"/>
          <w:szCs w:val="24"/>
        </w:rPr>
        <w:t>4. Темрокова А.Х. Импортозамещение в современных условиях преодоления экономических санкций // Научные известия. 2017. № 7. С. 42-47.</w:t>
      </w:r>
    </w:p>
    <w:p w:rsidR="000645FA" w:rsidRPr="00104FB1" w:rsidRDefault="000645FA" w:rsidP="00C359CF">
      <w:pPr>
        <w:spacing w:after="0" w:line="360" w:lineRule="auto"/>
        <w:ind w:firstLine="567"/>
        <w:rPr>
          <w:i/>
          <w:sz w:val="24"/>
          <w:szCs w:val="24"/>
        </w:rPr>
      </w:pPr>
      <w:r w:rsidRPr="00104FB1">
        <w:rPr>
          <w:i/>
          <w:sz w:val="24"/>
          <w:szCs w:val="24"/>
        </w:rPr>
        <w:t>5. Филиппова И.А., Красильникова Е.Э. Перспективы импортозамещения в АПК и промышленности: точки роста и «тормоза» // Национальные интересы: приоритеты и безопасность. 2017. Т. 13. Вып. 4. С. 647-659.</w:t>
      </w:r>
    </w:p>
    <w:p w:rsidR="005817E3" w:rsidRPr="00104FB1" w:rsidRDefault="005817E3" w:rsidP="00145903">
      <w:pPr>
        <w:spacing w:after="0" w:line="360" w:lineRule="auto"/>
        <w:ind w:firstLine="709"/>
        <w:rPr>
          <w:sz w:val="24"/>
          <w:szCs w:val="24"/>
        </w:rPr>
      </w:pPr>
    </w:p>
    <w:p w:rsidR="00C359CF" w:rsidRPr="00104FB1" w:rsidRDefault="00C359CF" w:rsidP="00C359CF">
      <w:pPr>
        <w:spacing w:after="0" w:line="360" w:lineRule="auto"/>
        <w:ind w:firstLine="567"/>
        <w:jc w:val="center"/>
        <w:rPr>
          <w:b/>
          <w:sz w:val="24"/>
          <w:szCs w:val="24"/>
        </w:rPr>
      </w:pPr>
      <w:r w:rsidRPr="00104FB1">
        <w:rPr>
          <w:b/>
          <w:sz w:val="24"/>
          <w:szCs w:val="24"/>
        </w:rPr>
        <w:t>Информация об авторе</w:t>
      </w:r>
    </w:p>
    <w:p w:rsidR="00C359CF" w:rsidRPr="00104FB1" w:rsidRDefault="00C359CF" w:rsidP="006A39ED">
      <w:pPr>
        <w:spacing w:after="0" w:line="240" w:lineRule="auto"/>
        <w:ind w:firstLine="567"/>
        <w:rPr>
          <w:rFonts w:eastAsia="Times New Roman" w:cs="Times New Roman"/>
          <w:sz w:val="24"/>
          <w:szCs w:val="24"/>
          <w:lang w:eastAsia="ru-RU"/>
        </w:rPr>
      </w:pPr>
      <w:r w:rsidRPr="00104FB1">
        <w:rPr>
          <w:rFonts w:cs="Times New Roman"/>
          <w:sz w:val="24"/>
          <w:szCs w:val="28"/>
        </w:rPr>
        <w:t xml:space="preserve">Широкова Елена Юрьевна (Российская Федерация, </w:t>
      </w:r>
      <w:r w:rsidR="0093469D" w:rsidRPr="00104FB1">
        <w:rPr>
          <w:rFonts w:cs="Times New Roman"/>
          <w:sz w:val="24"/>
          <w:szCs w:val="28"/>
        </w:rPr>
        <w:t xml:space="preserve">г. </w:t>
      </w:r>
      <w:r w:rsidRPr="00104FB1">
        <w:rPr>
          <w:rFonts w:cs="Times New Roman"/>
          <w:sz w:val="24"/>
          <w:szCs w:val="28"/>
        </w:rPr>
        <w:t>Вологда)</w:t>
      </w:r>
      <w:r w:rsidR="0093469D" w:rsidRPr="00104FB1">
        <w:rPr>
          <w:rFonts w:cs="Times New Roman"/>
          <w:b/>
          <w:sz w:val="24"/>
          <w:szCs w:val="28"/>
        </w:rPr>
        <w:t xml:space="preserve"> – </w:t>
      </w:r>
      <w:r w:rsidRPr="00104FB1">
        <w:rPr>
          <w:rFonts w:cs="Times New Roman"/>
          <w:sz w:val="24"/>
          <w:szCs w:val="24"/>
        </w:rPr>
        <w:t>младший научный сотрудник</w:t>
      </w:r>
      <w:r w:rsidR="0093469D" w:rsidRPr="00104FB1">
        <w:rPr>
          <w:rFonts w:cs="Times New Roman"/>
          <w:sz w:val="24"/>
          <w:szCs w:val="24"/>
        </w:rPr>
        <w:t>,</w:t>
      </w:r>
      <w:r w:rsidRPr="00104FB1">
        <w:rPr>
          <w:rFonts w:cs="Times New Roman"/>
          <w:sz w:val="24"/>
          <w:szCs w:val="24"/>
        </w:rPr>
        <w:t xml:space="preserve"> Вологодский научный центр Российской академии на</w:t>
      </w:r>
      <w:r w:rsidR="00CF32F3" w:rsidRPr="00104FB1">
        <w:rPr>
          <w:rFonts w:cs="Times New Roman"/>
          <w:sz w:val="24"/>
          <w:szCs w:val="24"/>
        </w:rPr>
        <w:t>ук</w:t>
      </w:r>
      <w:r w:rsidR="0093469D" w:rsidRPr="00104FB1">
        <w:rPr>
          <w:rFonts w:cs="Times New Roman"/>
          <w:sz w:val="24"/>
          <w:szCs w:val="24"/>
        </w:rPr>
        <w:t>.</w:t>
      </w:r>
    </w:p>
    <w:p w:rsidR="00C359CF" w:rsidRPr="00104FB1" w:rsidRDefault="00C359CF" w:rsidP="00145903">
      <w:pPr>
        <w:spacing w:after="0" w:line="360" w:lineRule="auto"/>
        <w:ind w:firstLine="709"/>
        <w:rPr>
          <w:sz w:val="24"/>
          <w:szCs w:val="24"/>
          <w:lang w:val="en-US"/>
        </w:rPr>
      </w:pPr>
    </w:p>
    <w:p w:rsidR="006A39ED" w:rsidRPr="00104FB1" w:rsidRDefault="006A39ED" w:rsidP="006A39ED">
      <w:pPr>
        <w:spacing w:after="0" w:line="360" w:lineRule="auto"/>
        <w:ind w:firstLine="567"/>
        <w:jc w:val="right"/>
        <w:rPr>
          <w:b/>
          <w:sz w:val="22"/>
          <w:szCs w:val="24"/>
          <w:lang w:val="en-US"/>
        </w:rPr>
      </w:pPr>
      <w:r w:rsidRPr="00104FB1">
        <w:rPr>
          <w:b/>
          <w:sz w:val="24"/>
          <w:lang w:val="en-US"/>
        </w:rPr>
        <w:t>Shirokova E.Yu.</w:t>
      </w:r>
    </w:p>
    <w:p w:rsidR="00FC35CB" w:rsidRPr="00104FB1" w:rsidRDefault="00FC35CB" w:rsidP="0060054A">
      <w:pPr>
        <w:spacing w:after="0" w:line="360" w:lineRule="auto"/>
        <w:ind w:firstLine="709"/>
        <w:rPr>
          <w:sz w:val="24"/>
          <w:szCs w:val="24"/>
          <w:lang w:val="en-US"/>
        </w:rPr>
      </w:pPr>
    </w:p>
    <w:p w:rsidR="00104FB1" w:rsidRPr="00104FB1" w:rsidRDefault="00104FB1" w:rsidP="00104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eastAsia="Times New Roman" w:cs="Times New Roman"/>
          <w:b/>
          <w:caps/>
          <w:sz w:val="24"/>
          <w:szCs w:val="20"/>
          <w:lang w:val="en-US" w:eastAsia="ru-RU"/>
        </w:rPr>
      </w:pPr>
      <w:r w:rsidRPr="00104FB1">
        <w:rPr>
          <w:rFonts w:eastAsia="Times New Roman" w:cs="Times New Roman"/>
          <w:b/>
          <w:caps/>
          <w:sz w:val="24"/>
          <w:szCs w:val="20"/>
          <w:lang w:val="en" w:eastAsia="ru-RU"/>
        </w:rPr>
        <w:t>On the issue of import substitution in Russia</w:t>
      </w:r>
    </w:p>
    <w:p w:rsidR="008C6CA0" w:rsidRPr="00104FB1" w:rsidRDefault="008C6CA0" w:rsidP="00104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eastAsia="Times New Roman" w:cs="Times New Roman"/>
          <w:b/>
          <w:sz w:val="24"/>
          <w:szCs w:val="24"/>
          <w:lang w:val="en-US" w:eastAsia="ru-RU"/>
        </w:rPr>
      </w:pPr>
    </w:p>
    <w:p w:rsidR="001D5237" w:rsidRPr="001D5237" w:rsidRDefault="001D5237" w:rsidP="0014590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eastAsia="Times New Roman" w:cs="Times New Roman"/>
          <w:sz w:val="24"/>
          <w:szCs w:val="24"/>
          <w:lang w:val="en-US" w:eastAsia="ru-RU"/>
        </w:rPr>
      </w:pPr>
      <w:r w:rsidRPr="001D5237">
        <w:rPr>
          <w:rFonts w:eastAsia="Times New Roman" w:cs="Times New Roman"/>
          <w:b/>
          <w:sz w:val="24"/>
          <w:szCs w:val="24"/>
          <w:lang w:val="en" w:eastAsia="ru-RU"/>
        </w:rPr>
        <w:t>Annotation:</w:t>
      </w:r>
      <w:r w:rsidRPr="001D5237">
        <w:rPr>
          <w:rFonts w:eastAsia="Times New Roman" w:cs="Times New Roman"/>
          <w:sz w:val="24"/>
          <w:szCs w:val="24"/>
          <w:lang w:val="en" w:eastAsia="ru-RU"/>
        </w:rPr>
        <w:t xml:space="preserve"> The work reveals the concept of import substitution in the context of the policy of the Russian Federation, adopted in response to the sanctions of the EU and the USA. In accordance with presidential decrees, in 2014, support measures are being taken in the country for domestic producers to improve the quality of their products and replace similar imported goods. The state of the sectors of the national economy before the introduction of response measures and at present is considered. It is concluded that there is no systematic approach to the policy of import substitution.</w:t>
      </w:r>
    </w:p>
    <w:p w:rsidR="00E81807" w:rsidRPr="00104FB1" w:rsidRDefault="008C6CA0" w:rsidP="00145903">
      <w:pPr>
        <w:pStyle w:val="HTML"/>
        <w:shd w:val="clear" w:color="auto" w:fill="FFFFFF"/>
        <w:spacing w:line="360" w:lineRule="auto"/>
        <w:ind w:firstLine="709"/>
        <w:jc w:val="both"/>
        <w:rPr>
          <w:rFonts w:ascii="inherit" w:hAnsi="inherit"/>
          <w:sz w:val="24"/>
          <w:lang w:val="en-US"/>
        </w:rPr>
      </w:pPr>
      <w:r w:rsidRPr="00104FB1">
        <w:rPr>
          <w:rFonts w:ascii="Times New Roman" w:hAnsi="Times New Roman" w:cs="Times New Roman"/>
          <w:b/>
          <w:bCs/>
          <w:sz w:val="24"/>
          <w:lang w:val="en-US"/>
        </w:rPr>
        <w:lastRenderedPageBreak/>
        <w:t>Keywords</w:t>
      </w:r>
      <w:r w:rsidR="00E81807" w:rsidRPr="00104FB1">
        <w:rPr>
          <w:rFonts w:ascii="Times New Roman" w:hAnsi="Times New Roman" w:cs="Times New Roman"/>
          <w:b/>
          <w:bCs/>
          <w:sz w:val="24"/>
          <w:lang w:val="en-US"/>
        </w:rPr>
        <w:t xml:space="preserve">: </w:t>
      </w:r>
      <w:r w:rsidR="00E81807" w:rsidRPr="00104FB1">
        <w:rPr>
          <w:rFonts w:ascii="inherit" w:hAnsi="inherit"/>
          <w:sz w:val="24"/>
          <w:lang w:val="en"/>
        </w:rPr>
        <w:t>import substitution, efficiency, sanctions, import structure, stimulation of domestic producers</w:t>
      </w:r>
    </w:p>
    <w:p w:rsidR="005817E3" w:rsidRPr="00104FB1" w:rsidRDefault="005817E3" w:rsidP="004477BF">
      <w:pPr>
        <w:tabs>
          <w:tab w:val="left" w:pos="993"/>
        </w:tabs>
        <w:spacing w:after="0" w:line="360" w:lineRule="auto"/>
        <w:jc w:val="center"/>
        <w:rPr>
          <w:b/>
          <w:sz w:val="24"/>
          <w:lang w:val="en-US"/>
        </w:rPr>
      </w:pPr>
    </w:p>
    <w:p w:rsidR="00E81807" w:rsidRPr="00104FB1" w:rsidRDefault="001D5237" w:rsidP="00E81807">
      <w:pPr>
        <w:autoSpaceDE w:val="0"/>
        <w:autoSpaceDN w:val="0"/>
        <w:adjustRightInd w:val="0"/>
        <w:spacing w:after="0" w:line="360" w:lineRule="auto"/>
        <w:jc w:val="center"/>
        <w:rPr>
          <w:rFonts w:ascii="TimesNewRomanPSMT" w:hAnsi="TimesNewRomanPSMT" w:cs="TimesNewRomanPSMT"/>
          <w:b/>
          <w:sz w:val="26"/>
          <w:szCs w:val="28"/>
        </w:rPr>
      </w:pPr>
      <w:r w:rsidRPr="00104FB1">
        <w:rPr>
          <w:rFonts w:ascii="TimesNewRomanPSMT" w:hAnsi="TimesNewRomanPSMT" w:cs="TimesNewRomanPSMT"/>
          <w:b/>
          <w:sz w:val="26"/>
          <w:szCs w:val="28"/>
          <w:lang w:val="en-US"/>
        </w:rPr>
        <w:t>ABOUT THE AUTHOR</w:t>
      </w:r>
    </w:p>
    <w:p w:rsidR="00423086" w:rsidRPr="00104FB1" w:rsidRDefault="00E81807" w:rsidP="00145903">
      <w:pPr>
        <w:spacing w:after="0" w:line="240" w:lineRule="auto"/>
        <w:ind w:firstLine="567"/>
        <w:rPr>
          <w:rFonts w:cs="Times New Roman"/>
          <w:sz w:val="24"/>
          <w:szCs w:val="28"/>
        </w:rPr>
      </w:pPr>
      <w:r w:rsidRPr="00104FB1">
        <w:rPr>
          <w:rFonts w:cs="Times New Roman"/>
          <w:sz w:val="24"/>
          <w:szCs w:val="28"/>
        </w:rPr>
        <w:t xml:space="preserve">Shirokova Elena Yuryevna (Russian Federation, Vologda) </w:t>
      </w:r>
      <w:r w:rsidR="00CF32F3" w:rsidRPr="00104FB1">
        <w:rPr>
          <w:rFonts w:cs="Times New Roman"/>
          <w:sz w:val="24"/>
          <w:szCs w:val="28"/>
        </w:rPr>
        <w:t>–</w:t>
      </w:r>
      <w:r w:rsidRPr="00104FB1">
        <w:rPr>
          <w:rFonts w:cs="Times New Roman"/>
          <w:sz w:val="24"/>
          <w:szCs w:val="28"/>
        </w:rPr>
        <w:t xml:space="preserve"> Junior Research Associate</w:t>
      </w:r>
      <w:r w:rsidR="00CF32F3" w:rsidRPr="00104FB1">
        <w:rPr>
          <w:rFonts w:cs="Times New Roman"/>
          <w:sz w:val="24"/>
          <w:szCs w:val="28"/>
        </w:rPr>
        <w:t>,</w:t>
      </w:r>
      <w:r w:rsidRPr="00104FB1">
        <w:rPr>
          <w:rFonts w:cs="Times New Roman"/>
          <w:sz w:val="24"/>
          <w:szCs w:val="28"/>
        </w:rPr>
        <w:t xml:space="preserve"> Research Center of the Russian Academy of Sciences</w:t>
      </w:r>
      <w:r w:rsidR="00CF32F3" w:rsidRPr="00104FB1">
        <w:rPr>
          <w:rFonts w:cs="Times New Roman"/>
          <w:sz w:val="24"/>
          <w:szCs w:val="28"/>
        </w:rPr>
        <w:t>.</w:t>
      </w:r>
    </w:p>
    <w:sectPr w:rsidR="00423086" w:rsidRPr="00104FB1" w:rsidSect="00172BA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E3D" w:rsidRDefault="00A82E3D" w:rsidP="00A82E3D">
      <w:pPr>
        <w:spacing w:after="0" w:line="240" w:lineRule="auto"/>
      </w:pPr>
      <w:r>
        <w:separator/>
      </w:r>
    </w:p>
  </w:endnote>
  <w:endnote w:type="continuationSeparator" w:id="0">
    <w:p w:rsidR="00A82E3D" w:rsidRDefault="00A82E3D" w:rsidP="00A82E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TimesNewRomanPSMT">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E3D" w:rsidRDefault="00A82E3D" w:rsidP="00A82E3D">
      <w:pPr>
        <w:spacing w:after="0" w:line="240" w:lineRule="auto"/>
      </w:pPr>
      <w:r>
        <w:separator/>
      </w:r>
    </w:p>
  </w:footnote>
  <w:footnote w:type="continuationSeparator" w:id="0">
    <w:p w:rsidR="00A82E3D" w:rsidRDefault="00A82E3D" w:rsidP="00A82E3D">
      <w:pPr>
        <w:spacing w:after="0" w:line="240" w:lineRule="auto"/>
      </w:pPr>
      <w:r>
        <w:continuationSeparator/>
      </w:r>
    </w:p>
  </w:footnote>
  <w:footnote w:id="1">
    <w:p w:rsidR="00E5469F" w:rsidRDefault="00E5469F">
      <w:pPr>
        <w:pStyle w:val="a3"/>
      </w:pPr>
      <w:r>
        <w:rPr>
          <w:rStyle w:val="a5"/>
        </w:rPr>
        <w:footnoteRef/>
      </w:r>
      <w:r>
        <w:t xml:space="preserve"> </w:t>
      </w:r>
      <w:hyperlink r:id="rId1" w:history="1">
        <w:r>
          <w:rPr>
            <w:rStyle w:val="a6"/>
          </w:rPr>
          <w:t>https://romir.ru/studies/bolshinstvo-rossiyan-ne-bespokoit-otsutstvie-na-</w:t>
        </w:r>
        <w:r>
          <w:rPr>
            <w:rStyle w:val="a6"/>
          </w:rPr>
          <w:t>p</w:t>
        </w:r>
        <w:r>
          <w:rPr>
            <w:rStyle w:val="a6"/>
          </w:rPr>
          <w:t>rilavkah-sankcionnyh-produktov</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6EF"/>
    <w:rsid w:val="00017365"/>
    <w:rsid w:val="000645FA"/>
    <w:rsid w:val="00095E78"/>
    <w:rsid w:val="000A5A42"/>
    <w:rsid w:val="000C5EB6"/>
    <w:rsid w:val="00103460"/>
    <w:rsid w:val="00104FB1"/>
    <w:rsid w:val="00145903"/>
    <w:rsid w:val="00172BAB"/>
    <w:rsid w:val="001850C6"/>
    <w:rsid w:val="001850FB"/>
    <w:rsid w:val="001B5867"/>
    <w:rsid w:val="001D5237"/>
    <w:rsid w:val="00265EDE"/>
    <w:rsid w:val="00281C02"/>
    <w:rsid w:val="00296349"/>
    <w:rsid w:val="00303994"/>
    <w:rsid w:val="00346CE6"/>
    <w:rsid w:val="003512D2"/>
    <w:rsid w:val="00380300"/>
    <w:rsid w:val="003C080C"/>
    <w:rsid w:val="003C2A6E"/>
    <w:rsid w:val="00423086"/>
    <w:rsid w:val="004349F5"/>
    <w:rsid w:val="00443795"/>
    <w:rsid w:val="004477BF"/>
    <w:rsid w:val="004751D8"/>
    <w:rsid w:val="004779C5"/>
    <w:rsid w:val="004A743D"/>
    <w:rsid w:val="004B5D57"/>
    <w:rsid w:val="004E5231"/>
    <w:rsid w:val="00501EC7"/>
    <w:rsid w:val="00504F50"/>
    <w:rsid w:val="00571738"/>
    <w:rsid w:val="005817E3"/>
    <w:rsid w:val="005B2491"/>
    <w:rsid w:val="0060054A"/>
    <w:rsid w:val="006738C3"/>
    <w:rsid w:val="00677420"/>
    <w:rsid w:val="006A39ED"/>
    <w:rsid w:val="006B69F8"/>
    <w:rsid w:val="007003A8"/>
    <w:rsid w:val="00724567"/>
    <w:rsid w:val="007403F2"/>
    <w:rsid w:val="00762C70"/>
    <w:rsid w:val="007769B7"/>
    <w:rsid w:val="007845FE"/>
    <w:rsid w:val="007B7885"/>
    <w:rsid w:val="007F37DE"/>
    <w:rsid w:val="008157DC"/>
    <w:rsid w:val="00880078"/>
    <w:rsid w:val="008C6CA0"/>
    <w:rsid w:val="009148BB"/>
    <w:rsid w:val="0093469D"/>
    <w:rsid w:val="00983DE2"/>
    <w:rsid w:val="009870AF"/>
    <w:rsid w:val="00A026D6"/>
    <w:rsid w:val="00A37CE1"/>
    <w:rsid w:val="00A82E3D"/>
    <w:rsid w:val="00B140D8"/>
    <w:rsid w:val="00B26F54"/>
    <w:rsid w:val="00B53E1D"/>
    <w:rsid w:val="00BB69E5"/>
    <w:rsid w:val="00BC27B5"/>
    <w:rsid w:val="00BE7AC4"/>
    <w:rsid w:val="00C359CF"/>
    <w:rsid w:val="00C6085A"/>
    <w:rsid w:val="00C61101"/>
    <w:rsid w:val="00C702EC"/>
    <w:rsid w:val="00C83F31"/>
    <w:rsid w:val="00CF32F3"/>
    <w:rsid w:val="00D27740"/>
    <w:rsid w:val="00D60F44"/>
    <w:rsid w:val="00E468CA"/>
    <w:rsid w:val="00E536EF"/>
    <w:rsid w:val="00E5469F"/>
    <w:rsid w:val="00E75906"/>
    <w:rsid w:val="00E8036F"/>
    <w:rsid w:val="00E81807"/>
    <w:rsid w:val="00E96046"/>
    <w:rsid w:val="00EB60F7"/>
    <w:rsid w:val="00F31355"/>
    <w:rsid w:val="00F65EED"/>
    <w:rsid w:val="00F6631D"/>
    <w:rsid w:val="00FC35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085A"/>
    <w:pPr>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A82E3D"/>
    <w:pPr>
      <w:spacing w:after="0" w:line="240" w:lineRule="auto"/>
    </w:pPr>
    <w:rPr>
      <w:sz w:val="20"/>
      <w:szCs w:val="20"/>
    </w:rPr>
  </w:style>
  <w:style w:type="character" w:customStyle="1" w:styleId="a4">
    <w:name w:val="Текст сноски Знак"/>
    <w:basedOn w:val="a0"/>
    <w:link w:val="a3"/>
    <w:uiPriority w:val="99"/>
    <w:semiHidden/>
    <w:rsid w:val="00A82E3D"/>
    <w:rPr>
      <w:rFonts w:ascii="Times New Roman" w:hAnsi="Times New Roman"/>
      <w:sz w:val="20"/>
      <w:szCs w:val="20"/>
    </w:rPr>
  </w:style>
  <w:style w:type="character" w:styleId="a5">
    <w:name w:val="footnote reference"/>
    <w:basedOn w:val="a0"/>
    <w:uiPriority w:val="99"/>
    <w:semiHidden/>
    <w:unhideWhenUsed/>
    <w:rsid w:val="00A82E3D"/>
    <w:rPr>
      <w:vertAlign w:val="superscript"/>
    </w:rPr>
  </w:style>
  <w:style w:type="character" w:styleId="a6">
    <w:name w:val="Hyperlink"/>
    <w:basedOn w:val="a0"/>
    <w:uiPriority w:val="99"/>
    <w:semiHidden/>
    <w:unhideWhenUsed/>
    <w:rsid w:val="00A82E3D"/>
    <w:rPr>
      <w:color w:val="0000FF"/>
      <w:u w:val="single"/>
    </w:rPr>
  </w:style>
  <w:style w:type="paragraph" w:styleId="a7">
    <w:name w:val="List Paragraph"/>
    <w:basedOn w:val="a"/>
    <w:uiPriority w:val="34"/>
    <w:qFormat/>
    <w:rsid w:val="00103460"/>
    <w:pPr>
      <w:ind w:left="720"/>
      <w:contextualSpacing/>
    </w:pPr>
  </w:style>
  <w:style w:type="paragraph" w:styleId="HTML">
    <w:name w:val="HTML Preformatted"/>
    <w:basedOn w:val="a"/>
    <w:link w:val="HTML0"/>
    <w:uiPriority w:val="99"/>
    <w:unhideWhenUsed/>
    <w:rsid w:val="006A39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A39ED"/>
    <w:rPr>
      <w:rFonts w:ascii="Courier New" w:eastAsia="Times New Roman" w:hAnsi="Courier New" w:cs="Courier New"/>
      <w:sz w:val="20"/>
      <w:szCs w:val="20"/>
      <w:lang w:eastAsia="ru-RU"/>
    </w:rPr>
  </w:style>
  <w:style w:type="character" w:styleId="a8">
    <w:name w:val="FollowedHyperlink"/>
    <w:basedOn w:val="a0"/>
    <w:uiPriority w:val="99"/>
    <w:semiHidden/>
    <w:unhideWhenUsed/>
    <w:rsid w:val="004A743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085A"/>
    <w:pPr>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A82E3D"/>
    <w:pPr>
      <w:spacing w:after="0" w:line="240" w:lineRule="auto"/>
    </w:pPr>
    <w:rPr>
      <w:sz w:val="20"/>
      <w:szCs w:val="20"/>
    </w:rPr>
  </w:style>
  <w:style w:type="character" w:customStyle="1" w:styleId="a4">
    <w:name w:val="Текст сноски Знак"/>
    <w:basedOn w:val="a0"/>
    <w:link w:val="a3"/>
    <w:uiPriority w:val="99"/>
    <w:semiHidden/>
    <w:rsid w:val="00A82E3D"/>
    <w:rPr>
      <w:rFonts w:ascii="Times New Roman" w:hAnsi="Times New Roman"/>
      <w:sz w:val="20"/>
      <w:szCs w:val="20"/>
    </w:rPr>
  </w:style>
  <w:style w:type="character" w:styleId="a5">
    <w:name w:val="footnote reference"/>
    <w:basedOn w:val="a0"/>
    <w:uiPriority w:val="99"/>
    <w:semiHidden/>
    <w:unhideWhenUsed/>
    <w:rsid w:val="00A82E3D"/>
    <w:rPr>
      <w:vertAlign w:val="superscript"/>
    </w:rPr>
  </w:style>
  <w:style w:type="character" w:styleId="a6">
    <w:name w:val="Hyperlink"/>
    <w:basedOn w:val="a0"/>
    <w:uiPriority w:val="99"/>
    <w:semiHidden/>
    <w:unhideWhenUsed/>
    <w:rsid w:val="00A82E3D"/>
    <w:rPr>
      <w:color w:val="0000FF"/>
      <w:u w:val="single"/>
    </w:rPr>
  </w:style>
  <w:style w:type="paragraph" w:styleId="a7">
    <w:name w:val="List Paragraph"/>
    <w:basedOn w:val="a"/>
    <w:uiPriority w:val="34"/>
    <w:qFormat/>
    <w:rsid w:val="00103460"/>
    <w:pPr>
      <w:ind w:left="720"/>
      <w:contextualSpacing/>
    </w:pPr>
  </w:style>
  <w:style w:type="paragraph" w:styleId="HTML">
    <w:name w:val="HTML Preformatted"/>
    <w:basedOn w:val="a"/>
    <w:link w:val="HTML0"/>
    <w:uiPriority w:val="99"/>
    <w:unhideWhenUsed/>
    <w:rsid w:val="006A39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A39ED"/>
    <w:rPr>
      <w:rFonts w:ascii="Courier New" w:eastAsia="Times New Roman" w:hAnsi="Courier New" w:cs="Courier New"/>
      <w:sz w:val="20"/>
      <w:szCs w:val="20"/>
      <w:lang w:eastAsia="ru-RU"/>
    </w:rPr>
  </w:style>
  <w:style w:type="character" w:styleId="a8">
    <w:name w:val="FollowedHyperlink"/>
    <w:basedOn w:val="a0"/>
    <w:uiPriority w:val="99"/>
    <w:semiHidden/>
    <w:unhideWhenUsed/>
    <w:rsid w:val="004A743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911773">
      <w:bodyDiv w:val="1"/>
      <w:marLeft w:val="0"/>
      <w:marRight w:val="0"/>
      <w:marTop w:val="0"/>
      <w:marBottom w:val="0"/>
      <w:divBdr>
        <w:top w:val="none" w:sz="0" w:space="0" w:color="auto"/>
        <w:left w:val="none" w:sz="0" w:space="0" w:color="auto"/>
        <w:bottom w:val="none" w:sz="0" w:space="0" w:color="auto"/>
        <w:right w:val="none" w:sz="0" w:space="0" w:color="auto"/>
      </w:divBdr>
    </w:div>
    <w:div w:id="365107925">
      <w:bodyDiv w:val="1"/>
      <w:marLeft w:val="0"/>
      <w:marRight w:val="0"/>
      <w:marTop w:val="0"/>
      <w:marBottom w:val="0"/>
      <w:divBdr>
        <w:top w:val="none" w:sz="0" w:space="0" w:color="auto"/>
        <w:left w:val="none" w:sz="0" w:space="0" w:color="auto"/>
        <w:bottom w:val="none" w:sz="0" w:space="0" w:color="auto"/>
        <w:right w:val="none" w:sz="0" w:space="0" w:color="auto"/>
      </w:divBdr>
    </w:div>
    <w:div w:id="745877586">
      <w:bodyDiv w:val="1"/>
      <w:marLeft w:val="0"/>
      <w:marRight w:val="0"/>
      <w:marTop w:val="0"/>
      <w:marBottom w:val="0"/>
      <w:divBdr>
        <w:top w:val="none" w:sz="0" w:space="0" w:color="auto"/>
        <w:left w:val="none" w:sz="0" w:space="0" w:color="auto"/>
        <w:bottom w:val="none" w:sz="0" w:space="0" w:color="auto"/>
        <w:right w:val="none" w:sz="0" w:space="0" w:color="auto"/>
      </w:divBdr>
    </w:div>
    <w:div w:id="1008021858">
      <w:bodyDiv w:val="1"/>
      <w:marLeft w:val="0"/>
      <w:marRight w:val="0"/>
      <w:marTop w:val="0"/>
      <w:marBottom w:val="0"/>
      <w:divBdr>
        <w:top w:val="none" w:sz="0" w:space="0" w:color="auto"/>
        <w:left w:val="none" w:sz="0" w:space="0" w:color="auto"/>
        <w:bottom w:val="none" w:sz="0" w:space="0" w:color="auto"/>
        <w:right w:val="none" w:sz="0" w:space="0" w:color="auto"/>
      </w:divBdr>
    </w:div>
    <w:div w:id="1291398278">
      <w:bodyDiv w:val="1"/>
      <w:marLeft w:val="0"/>
      <w:marRight w:val="0"/>
      <w:marTop w:val="0"/>
      <w:marBottom w:val="0"/>
      <w:divBdr>
        <w:top w:val="none" w:sz="0" w:space="0" w:color="auto"/>
        <w:left w:val="none" w:sz="0" w:space="0" w:color="auto"/>
        <w:bottom w:val="none" w:sz="0" w:space="0" w:color="auto"/>
        <w:right w:val="none" w:sz="0" w:space="0" w:color="auto"/>
      </w:divBdr>
    </w:div>
    <w:div w:id="1629164178">
      <w:bodyDiv w:val="1"/>
      <w:marLeft w:val="0"/>
      <w:marRight w:val="0"/>
      <w:marTop w:val="0"/>
      <w:marBottom w:val="0"/>
      <w:divBdr>
        <w:top w:val="none" w:sz="0" w:space="0" w:color="auto"/>
        <w:left w:val="none" w:sz="0" w:space="0" w:color="auto"/>
        <w:bottom w:val="none" w:sz="0" w:space="0" w:color="auto"/>
        <w:right w:val="none" w:sz="0" w:space="0" w:color="auto"/>
      </w:divBdr>
    </w:div>
    <w:div w:id="1651129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romir.ru/studies/bolshinstvo-rossiyan-ne-bespokoit-otsutstvie-na-prilavkah-sankcionnyh-produkto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DA1B5-882C-4443-BB0C-0317D6F93D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5</Pages>
  <Words>1464</Words>
  <Characters>8350</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Ю. Широкова</dc:creator>
  <cp:keywords/>
  <dc:description/>
  <cp:lastModifiedBy>Елена Ю. Широкова</cp:lastModifiedBy>
  <cp:revision>72</cp:revision>
  <dcterms:created xsi:type="dcterms:W3CDTF">2019-05-08T10:22:00Z</dcterms:created>
  <dcterms:modified xsi:type="dcterms:W3CDTF">2019-05-15T07:15:00Z</dcterms:modified>
</cp:coreProperties>
</file>