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3682" w:rsidRPr="00233682" w:rsidRDefault="003E6284" w:rsidP="00233682">
      <w:pPr>
        <w:spacing w:after="0" w:line="360" w:lineRule="auto"/>
        <w:ind w:firstLine="709"/>
        <w:rPr>
          <w:rFonts w:ascii="Times New Roman" w:hAnsi="Times New Roman" w:cs="Times New Roman"/>
          <w:b/>
          <w:i/>
          <w:sz w:val="24"/>
          <w:szCs w:val="24"/>
          <w:lang w:val="ru-RU"/>
        </w:rPr>
      </w:pPr>
      <w:r w:rsidRPr="00233682">
        <w:rPr>
          <w:rFonts w:ascii="Times New Roman" w:hAnsi="Times New Roman" w:cs="Times New Roman"/>
          <w:b/>
          <w:sz w:val="24"/>
          <w:szCs w:val="24"/>
        </w:rPr>
        <w:t>УДК 657.01</w:t>
      </w:r>
      <w:r w:rsidR="00233682" w:rsidRPr="00233682">
        <w:rPr>
          <w:rFonts w:ascii="Times New Roman" w:hAnsi="Times New Roman" w:cs="Times New Roman"/>
          <w:b/>
          <w:i/>
          <w:sz w:val="24"/>
          <w:szCs w:val="24"/>
          <w:lang w:val="ru-RU"/>
        </w:rPr>
        <w:t xml:space="preserve">                                               </w:t>
      </w:r>
      <w:r w:rsidR="00233682">
        <w:rPr>
          <w:rFonts w:ascii="Times New Roman" w:hAnsi="Times New Roman" w:cs="Times New Roman"/>
          <w:b/>
          <w:i/>
          <w:sz w:val="24"/>
          <w:szCs w:val="24"/>
          <w:lang w:val="ru-RU"/>
        </w:rPr>
        <w:t xml:space="preserve">                              </w:t>
      </w:r>
      <w:r w:rsidR="00233682" w:rsidRPr="00233682">
        <w:rPr>
          <w:rFonts w:ascii="Times New Roman" w:hAnsi="Times New Roman" w:cs="Times New Roman"/>
          <w:b/>
          <w:sz w:val="24"/>
          <w:szCs w:val="24"/>
          <w:lang w:val="ru-RU"/>
        </w:rPr>
        <w:t>Попова Е.С.</w:t>
      </w:r>
      <w:r w:rsidR="00233682" w:rsidRPr="00233682">
        <w:rPr>
          <w:rFonts w:ascii="Times New Roman" w:hAnsi="Times New Roman" w:cs="Times New Roman"/>
          <w:b/>
          <w:sz w:val="24"/>
          <w:szCs w:val="24"/>
          <w:lang w:val="ru-RU"/>
        </w:rPr>
        <w:t xml:space="preserve">, </w:t>
      </w:r>
      <w:r w:rsidR="00233682" w:rsidRPr="00233682">
        <w:rPr>
          <w:rFonts w:ascii="Times New Roman" w:hAnsi="Times New Roman" w:cs="Times New Roman"/>
          <w:b/>
          <w:sz w:val="24"/>
          <w:szCs w:val="24"/>
          <w:lang w:val="ru-RU"/>
        </w:rPr>
        <w:t>Козырева С.Д.</w:t>
      </w:r>
    </w:p>
    <w:p w:rsidR="003E6284" w:rsidRPr="00233682" w:rsidRDefault="003E6284" w:rsidP="00350C87">
      <w:pPr>
        <w:spacing w:after="0" w:line="360" w:lineRule="auto"/>
        <w:ind w:firstLine="709"/>
        <w:jc w:val="both"/>
        <w:rPr>
          <w:rFonts w:ascii="Times New Roman" w:hAnsi="Times New Roman" w:cs="Times New Roman"/>
          <w:b/>
          <w:sz w:val="24"/>
          <w:szCs w:val="24"/>
          <w:lang w:val="ru-RU"/>
        </w:rPr>
      </w:pPr>
    </w:p>
    <w:p w:rsidR="00226773" w:rsidRPr="00350C87" w:rsidRDefault="00775DA7" w:rsidP="00233682">
      <w:pPr>
        <w:spacing w:after="0" w:line="240" w:lineRule="auto"/>
        <w:ind w:firstLine="709"/>
        <w:jc w:val="center"/>
        <w:rPr>
          <w:rFonts w:ascii="Times New Roman" w:hAnsi="Times New Roman" w:cs="Times New Roman"/>
          <w:b/>
          <w:sz w:val="24"/>
          <w:szCs w:val="24"/>
          <w:lang w:val="ru-RU"/>
        </w:rPr>
      </w:pPr>
      <w:r w:rsidRPr="00350C87">
        <w:rPr>
          <w:rFonts w:ascii="Times New Roman" w:hAnsi="Times New Roman" w:cs="Times New Roman"/>
          <w:b/>
          <w:sz w:val="24"/>
          <w:szCs w:val="24"/>
          <w:lang w:val="ru-RU"/>
        </w:rPr>
        <w:t xml:space="preserve">ПРОБЛЕМНЫЕ АСПЕКТЫ ОРГАНИЗАЦИИ И ИСПОЛЬЗОВАНИЯ ОБОРОТНЫХ </w:t>
      </w:r>
      <w:r w:rsidR="0018305D">
        <w:rPr>
          <w:rFonts w:ascii="Times New Roman" w:hAnsi="Times New Roman" w:cs="Times New Roman"/>
          <w:b/>
          <w:sz w:val="24"/>
          <w:szCs w:val="24"/>
          <w:lang w:val="ru-RU"/>
        </w:rPr>
        <w:t>СРЕДСТВ</w:t>
      </w:r>
      <w:r w:rsidRPr="00350C87">
        <w:rPr>
          <w:rFonts w:ascii="Times New Roman" w:hAnsi="Times New Roman" w:cs="Times New Roman"/>
          <w:b/>
          <w:sz w:val="24"/>
          <w:szCs w:val="24"/>
          <w:lang w:val="ru-RU"/>
        </w:rPr>
        <w:t xml:space="preserve"> И ИХ ВЛИЯНИЕ НА СЕБЕСТОИМОСТЬ ПРОДУКЦИИ</w:t>
      </w:r>
    </w:p>
    <w:p w:rsidR="0081393F" w:rsidRPr="0018305D" w:rsidRDefault="0081393F" w:rsidP="00350C87">
      <w:pPr>
        <w:spacing w:after="0" w:line="360" w:lineRule="auto"/>
        <w:ind w:firstLine="709"/>
        <w:jc w:val="both"/>
        <w:rPr>
          <w:rFonts w:ascii="Times New Roman" w:hAnsi="Times New Roman" w:cs="Times New Roman"/>
          <w:sz w:val="24"/>
          <w:szCs w:val="24"/>
          <w:lang w:val="ru-RU"/>
        </w:rPr>
      </w:pPr>
    </w:p>
    <w:p w:rsidR="00682FA7" w:rsidRDefault="00DE20A1" w:rsidP="0018305D">
      <w:pPr>
        <w:spacing w:after="0" w:line="360" w:lineRule="auto"/>
        <w:ind w:firstLine="567"/>
        <w:jc w:val="both"/>
        <w:rPr>
          <w:rFonts w:ascii="Times New Roman" w:hAnsi="Times New Roman" w:cs="Times New Roman"/>
          <w:sz w:val="24"/>
          <w:szCs w:val="24"/>
          <w:lang w:val="ru-RU"/>
        </w:rPr>
      </w:pPr>
      <w:r w:rsidRPr="00DE20A1">
        <w:rPr>
          <w:rFonts w:ascii="Times New Roman" w:hAnsi="Times New Roman" w:cs="Times New Roman"/>
          <w:b/>
          <w:bCs/>
          <w:sz w:val="24"/>
          <w:szCs w:val="24"/>
          <w:lang w:val="ru-RU"/>
        </w:rPr>
        <w:t>Аннотация статьи на русском языке</w:t>
      </w:r>
      <w:proofErr w:type="gramStart"/>
      <w:r>
        <w:rPr>
          <w:rFonts w:ascii="Times New Roman" w:hAnsi="Times New Roman" w:cs="Times New Roman"/>
          <w:b/>
          <w:bCs/>
          <w:sz w:val="24"/>
          <w:szCs w:val="24"/>
          <w:lang w:val="ru-RU"/>
        </w:rPr>
        <w:t xml:space="preserve"> </w:t>
      </w:r>
      <w:r w:rsidRPr="00DA7A5D">
        <w:rPr>
          <w:rFonts w:ascii="Times New Roman" w:hAnsi="Times New Roman" w:cs="Times New Roman"/>
          <w:bCs/>
          <w:i/>
          <w:sz w:val="24"/>
          <w:szCs w:val="24"/>
          <w:lang w:val="ru-RU"/>
        </w:rPr>
        <w:t>В</w:t>
      </w:r>
      <w:proofErr w:type="gramEnd"/>
      <w:r w:rsidRPr="00DA7A5D">
        <w:rPr>
          <w:rFonts w:ascii="Times New Roman" w:hAnsi="Times New Roman" w:cs="Times New Roman"/>
          <w:bCs/>
          <w:i/>
          <w:sz w:val="24"/>
          <w:szCs w:val="24"/>
          <w:lang w:val="ru-RU"/>
        </w:rPr>
        <w:t xml:space="preserve"> данной статье рассмотрены основные дискуссионные вопросы</w:t>
      </w:r>
      <w:r w:rsidR="0018305D" w:rsidRPr="00DA7A5D">
        <w:rPr>
          <w:rFonts w:ascii="Times New Roman" w:hAnsi="Times New Roman" w:cs="Times New Roman"/>
          <w:bCs/>
          <w:i/>
          <w:sz w:val="24"/>
          <w:szCs w:val="24"/>
          <w:lang w:val="ru-RU"/>
        </w:rPr>
        <w:t>,</w:t>
      </w:r>
      <w:r w:rsidRPr="00DA7A5D">
        <w:rPr>
          <w:rFonts w:ascii="Times New Roman" w:hAnsi="Times New Roman" w:cs="Times New Roman"/>
          <w:bCs/>
          <w:i/>
          <w:sz w:val="24"/>
          <w:szCs w:val="24"/>
          <w:lang w:val="ru-RU"/>
        </w:rPr>
        <w:t xml:space="preserve"> возникающие при рассмотрении концепции координации оборотных запасов в рамках производственного процесса на п</w:t>
      </w:r>
      <w:bookmarkStart w:id="0" w:name="_GoBack"/>
      <w:bookmarkEnd w:id="0"/>
      <w:r w:rsidRPr="00DA7A5D">
        <w:rPr>
          <w:rFonts w:ascii="Times New Roman" w:hAnsi="Times New Roman" w:cs="Times New Roman"/>
          <w:bCs/>
          <w:i/>
          <w:sz w:val="24"/>
          <w:szCs w:val="24"/>
          <w:lang w:val="ru-RU"/>
        </w:rPr>
        <w:t>редприятии и</w:t>
      </w:r>
      <w:r w:rsidR="00682FA7" w:rsidRPr="00DA7A5D">
        <w:rPr>
          <w:rFonts w:ascii="Times New Roman" w:hAnsi="Times New Roman" w:cs="Times New Roman"/>
          <w:bCs/>
          <w:i/>
          <w:sz w:val="24"/>
          <w:szCs w:val="24"/>
          <w:lang w:val="ru-RU"/>
        </w:rPr>
        <w:t xml:space="preserve"> их факторы влияния на себестоимость продукции.</w:t>
      </w:r>
      <w:r w:rsidRPr="00DA7A5D">
        <w:rPr>
          <w:rFonts w:ascii="Times New Roman" w:hAnsi="Times New Roman" w:cs="Times New Roman"/>
          <w:bCs/>
          <w:i/>
          <w:sz w:val="24"/>
          <w:szCs w:val="24"/>
          <w:lang w:val="ru-RU"/>
        </w:rPr>
        <w:t xml:space="preserve">  </w:t>
      </w:r>
      <w:r w:rsidR="00682FA7" w:rsidRPr="00DA7A5D">
        <w:rPr>
          <w:rFonts w:ascii="Times New Roman" w:hAnsi="Times New Roman" w:cs="Times New Roman"/>
          <w:bCs/>
          <w:i/>
          <w:sz w:val="24"/>
          <w:szCs w:val="24"/>
          <w:lang w:val="ru-RU"/>
        </w:rPr>
        <w:t xml:space="preserve">Проанализированы основные элементы оборотных средств, определены показатели позволяющие </w:t>
      </w:r>
      <w:proofErr w:type="gramStart"/>
      <w:r w:rsidR="00682FA7" w:rsidRPr="00DA7A5D">
        <w:rPr>
          <w:rFonts w:ascii="Times New Roman" w:hAnsi="Times New Roman" w:cs="Times New Roman"/>
          <w:bCs/>
          <w:i/>
          <w:sz w:val="24"/>
          <w:szCs w:val="24"/>
          <w:lang w:val="ru-RU"/>
        </w:rPr>
        <w:t>проследить</w:t>
      </w:r>
      <w:proofErr w:type="gramEnd"/>
      <w:r w:rsidR="00682FA7" w:rsidRPr="00DA7A5D">
        <w:rPr>
          <w:rFonts w:ascii="Times New Roman" w:hAnsi="Times New Roman" w:cs="Times New Roman"/>
          <w:bCs/>
          <w:i/>
          <w:sz w:val="24"/>
          <w:szCs w:val="24"/>
          <w:lang w:val="ru-RU"/>
        </w:rPr>
        <w:t xml:space="preserve"> их влияние на себестоимость продукции, сформулирован характер данного влияния. На основе проведенного исследования авторами предлагается выделить в качестве ключевых направлений совершенствования организации оборотных средств: использование </w:t>
      </w:r>
      <w:r w:rsidR="00682FA7" w:rsidRPr="00DA7A5D">
        <w:rPr>
          <w:rFonts w:ascii="Times New Roman" w:hAnsi="Times New Roman" w:cs="Times New Roman"/>
          <w:i/>
          <w:sz w:val="24"/>
          <w:szCs w:val="24"/>
          <w:lang w:val="ru-RU"/>
        </w:rPr>
        <w:t>современных моделей</w:t>
      </w:r>
      <w:r w:rsidR="00682FA7" w:rsidRPr="00DA7A5D">
        <w:rPr>
          <w:rFonts w:ascii="Times New Roman" w:hAnsi="Times New Roman" w:cs="Times New Roman"/>
          <w:i/>
          <w:sz w:val="24"/>
          <w:szCs w:val="24"/>
          <w:lang w:val="ru-RU"/>
        </w:rPr>
        <w:t xml:space="preserve"> управления запасами, совершенствовани</w:t>
      </w:r>
      <w:r w:rsidR="00682FA7" w:rsidRPr="00DA7A5D">
        <w:rPr>
          <w:rFonts w:ascii="Times New Roman" w:hAnsi="Times New Roman" w:cs="Times New Roman"/>
          <w:i/>
          <w:sz w:val="24"/>
          <w:szCs w:val="24"/>
          <w:lang w:val="ru-RU"/>
        </w:rPr>
        <w:t>е</w:t>
      </w:r>
      <w:r w:rsidR="00682FA7" w:rsidRPr="00DA7A5D">
        <w:rPr>
          <w:rFonts w:ascii="Times New Roman" w:hAnsi="Times New Roman" w:cs="Times New Roman"/>
          <w:i/>
          <w:sz w:val="24"/>
          <w:szCs w:val="24"/>
          <w:lang w:val="ru-RU"/>
        </w:rPr>
        <w:t xml:space="preserve"> процесса планирования</w:t>
      </w:r>
      <w:r w:rsidR="00682FA7" w:rsidRPr="00DA7A5D">
        <w:rPr>
          <w:rFonts w:ascii="Times New Roman" w:hAnsi="Times New Roman" w:cs="Times New Roman"/>
          <w:i/>
          <w:sz w:val="24"/>
          <w:szCs w:val="24"/>
          <w:lang w:val="ru-RU"/>
        </w:rPr>
        <w:t>,</w:t>
      </w:r>
      <w:r w:rsidR="00682FA7" w:rsidRPr="00DA7A5D">
        <w:rPr>
          <w:rFonts w:ascii="Times New Roman" w:hAnsi="Times New Roman" w:cs="Times New Roman"/>
          <w:i/>
          <w:sz w:val="24"/>
          <w:szCs w:val="24"/>
          <w:lang w:val="ru-RU"/>
        </w:rPr>
        <w:t xml:space="preserve"> возможност</w:t>
      </w:r>
      <w:r w:rsidR="00682FA7" w:rsidRPr="00DA7A5D">
        <w:rPr>
          <w:rFonts w:ascii="Times New Roman" w:hAnsi="Times New Roman" w:cs="Times New Roman"/>
          <w:i/>
          <w:sz w:val="24"/>
          <w:szCs w:val="24"/>
          <w:lang w:val="ru-RU"/>
        </w:rPr>
        <w:t xml:space="preserve">ь продажи в кредит товаров, </w:t>
      </w:r>
      <w:r w:rsidR="00682FA7" w:rsidRPr="00DA7A5D">
        <w:rPr>
          <w:rFonts w:ascii="Times New Roman" w:hAnsi="Times New Roman" w:cs="Times New Roman"/>
          <w:i/>
          <w:sz w:val="24"/>
          <w:szCs w:val="24"/>
          <w:lang w:val="ru-RU"/>
        </w:rPr>
        <w:t>минимизаци</w:t>
      </w:r>
      <w:r w:rsidR="0018305D" w:rsidRPr="00DA7A5D">
        <w:rPr>
          <w:rFonts w:ascii="Times New Roman" w:hAnsi="Times New Roman" w:cs="Times New Roman"/>
          <w:i/>
          <w:sz w:val="24"/>
          <w:szCs w:val="24"/>
          <w:lang w:val="ru-RU"/>
        </w:rPr>
        <w:t>я</w:t>
      </w:r>
      <w:r w:rsidR="00682FA7" w:rsidRPr="00DA7A5D">
        <w:rPr>
          <w:rFonts w:ascii="Times New Roman" w:hAnsi="Times New Roman" w:cs="Times New Roman"/>
          <w:i/>
          <w:sz w:val="24"/>
          <w:szCs w:val="24"/>
          <w:lang w:val="ru-RU"/>
        </w:rPr>
        <w:t xml:space="preserve"> дебиторской </w:t>
      </w:r>
      <w:r w:rsidR="00682FA7" w:rsidRPr="00DA7A5D">
        <w:rPr>
          <w:rFonts w:ascii="Times New Roman" w:hAnsi="Times New Roman" w:cs="Times New Roman"/>
          <w:i/>
          <w:sz w:val="24"/>
          <w:szCs w:val="24"/>
          <w:lang w:val="ru-RU"/>
        </w:rPr>
        <w:t>и кредиторской задолженности.</w:t>
      </w:r>
    </w:p>
    <w:p w:rsidR="0018305D" w:rsidRDefault="0018305D" w:rsidP="0018305D">
      <w:pPr>
        <w:spacing w:after="0" w:line="360" w:lineRule="auto"/>
        <w:ind w:firstLine="567"/>
        <w:jc w:val="both"/>
        <w:rPr>
          <w:rFonts w:ascii="Times New Roman" w:hAnsi="Times New Roman" w:cs="Times New Roman"/>
          <w:sz w:val="24"/>
          <w:szCs w:val="24"/>
          <w:lang w:val="ru-RU"/>
        </w:rPr>
      </w:pPr>
      <w:r w:rsidRPr="0018305D">
        <w:rPr>
          <w:rFonts w:ascii="Times New Roman" w:hAnsi="Times New Roman" w:cs="Times New Roman"/>
          <w:b/>
          <w:bCs/>
          <w:sz w:val="24"/>
          <w:szCs w:val="24"/>
          <w:lang w:val="ru-RU"/>
        </w:rPr>
        <w:t>Ключевые слова на русском языке</w:t>
      </w:r>
      <w:r>
        <w:rPr>
          <w:rFonts w:ascii="Times New Roman" w:hAnsi="Times New Roman" w:cs="Times New Roman"/>
          <w:b/>
          <w:bCs/>
          <w:sz w:val="24"/>
          <w:szCs w:val="24"/>
          <w:lang w:val="ru-RU"/>
        </w:rPr>
        <w:t xml:space="preserve"> </w:t>
      </w:r>
      <w:r w:rsidRPr="00DA7A5D">
        <w:rPr>
          <w:rFonts w:ascii="Times New Roman" w:hAnsi="Times New Roman" w:cs="Times New Roman"/>
          <w:bCs/>
          <w:i/>
          <w:sz w:val="24"/>
          <w:szCs w:val="24"/>
          <w:lang w:val="ru-RU"/>
        </w:rPr>
        <w:t>Оборотные средства, себестоимость, об</w:t>
      </w:r>
      <w:r w:rsidR="00DA7A5D" w:rsidRPr="00DA7A5D">
        <w:rPr>
          <w:rFonts w:ascii="Times New Roman" w:hAnsi="Times New Roman" w:cs="Times New Roman"/>
          <w:bCs/>
          <w:i/>
          <w:sz w:val="24"/>
          <w:szCs w:val="24"/>
          <w:lang w:val="ru-RU"/>
        </w:rPr>
        <w:t>о</w:t>
      </w:r>
      <w:r w:rsidRPr="00DA7A5D">
        <w:rPr>
          <w:rFonts w:ascii="Times New Roman" w:hAnsi="Times New Roman" w:cs="Times New Roman"/>
          <w:bCs/>
          <w:i/>
          <w:sz w:val="24"/>
          <w:szCs w:val="24"/>
          <w:lang w:val="ru-RU"/>
        </w:rPr>
        <w:t>рачиваемость, модели управления запасами, дебиторская задолженность</w:t>
      </w:r>
    </w:p>
    <w:p w:rsidR="009256E7" w:rsidRPr="00350C87" w:rsidRDefault="00C373A2" w:rsidP="00350C87">
      <w:pPr>
        <w:spacing w:after="0" w:line="360" w:lineRule="auto"/>
        <w:ind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 xml:space="preserve">Оборотные средства представляют собой один из важнейших структурных элементов имущества с точки зрения аналитики, непосредственно оказывая влияние на ритмичность, слаженность и высокие показатели деятельности предприятия. На современном этапе экономического развития бизнес приобретает все более динамичный характер, что обуславливает изменения политики в отношении к оборотным средствам, поиск источников их пополнения и методов ускорения оборачиваемости оборотных средств. </w:t>
      </w:r>
      <w:r w:rsidR="004745AA" w:rsidRPr="00350C87">
        <w:rPr>
          <w:rFonts w:ascii="Times New Roman" w:hAnsi="Times New Roman" w:cs="Times New Roman"/>
          <w:sz w:val="24"/>
          <w:szCs w:val="24"/>
          <w:lang w:val="ru-RU"/>
        </w:rPr>
        <w:t>Исходя из того, что оборотные средства включают и материальные и денежные ресурсы, это  оказывает влияние не только на производственный процесс, но и на финансовую устойчивость предприятия.</w:t>
      </w:r>
    </w:p>
    <w:p w:rsidR="00226773" w:rsidRPr="00350C87" w:rsidRDefault="004745AA" w:rsidP="00350C87">
      <w:pPr>
        <w:spacing w:after="0" w:line="360" w:lineRule="auto"/>
        <w:ind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Стабильность финансового состояния предприятия обеспечивается за счет ускорения оборачиваемости оборотных средств поскольку</w:t>
      </w:r>
      <w:r w:rsidR="00226773" w:rsidRPr="00350C87">
        <w:rPr>
          <w:rFonts w:ascii="Times New Roman" w:hAnsi="Times New Roman" w:cs="Times New Roman"/>
          <w:sz w:val="24"/>
          <w:szCs w:val="24"/>
          <w:lang w:val="ru-RU"/>
        </w:rPr>
        <w:t>:</w:t>
      </w:r>
    </w:p>
    <w:p w:rsidR="00226773" w:rsidRPr="00350C87" w:rsidRDefault="004745AA" w:rsidP="00350C87">
      <w:pPr>
        <w:pStyle w:val="a3"/>
        <w:numPr>
          <w:ilvl w:val="0"/>
          <w:numId w:val="9"/>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 xml:space="preserve">Скорость оборачиваемости определяет размер годового оборота, позволяя предприятию с меньшим объемом оборотных средств, но более эффективным их использованием, производить оборот сравнимый с оборотом предприятия, у которого </w:t>
      </w:r>
      <w:r w:rsidR="00F45D46" w:rsidRPr="00350C87">
        <w:rPr>
          <w:rFonts w:ascii="Times New Roman" w:hAnsi="Times New Roman" w:cs="Times New Roman"/>
          <w:sz w:val="24"/>
          <w:szCs w:val="24"/>
          <w:lang w:val="ru-RU"/>
        </w:rPr>
        <w:t>б</w:t>
      </w:r>
      <w:r w:rsidRPr="00350C87">
        <w:rPr>
          <w:rFonts w:ascii="Times New Roman" w:hAnsi="Times New Roman" w:cs="Times New Roman"/>
          <w:sz w:val="24"/>
          <w:szCs w:val="24"/>
          <w:lang w:val="ru-RU"/>
        </w:rPr>
        <w:t>ольший объем оборотных средств, но меньшая скорость оборачиваемости.</w:t>
      </w:r>
    </w:p>
    <w:p w:rsidR="006E6120" w:rsidRPr="00350C87" w:rsidRDefault="00F45D46" w:rsidP="00350C87">
      <w:pPr>
        <w:pStyle w:val="a3"/>
        <w:numPr>
          <w:ilvl w:val="0"/>
          <w:numId w:val="9"/>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Оборачиваемость</w:t>
      </w:r>
      <w:r w:rsidR="006E6120" w:rsidRPr="00350C87">
        <w:rPr>
          <w:rFonts w:ascii="Times New Roman" w:hAnsi="Times New Roman" w:cs="Times New Roman"/>
          <w:sz w:val="24"/>
          <w:szCs w:val="24"/>
          <w:lang w:val="ru-RU"/>
        </w:rPr>
        <w:t xml:space="preserve"> </w:t>
      </w:r>
      <w:r w:rsidRPr="00350C87">
        <w:rPr>
          <w:rFonts w:ascii="Times New Roman" w:hAnsi="Times New Roman" w:cs="Times New Roman"/>
          <w:sz w:val="24"/>
          <w:szCs w:val="24"/>
          <w:lang w:val="ru-RU"/>
        </w:rPr>
        <w:t>оказывает влияние на</w:t>
      </w:r>
      <w:r w:rsidR="006E6120" w:rsidRPr="00350C87">
        <w:rPr>
          <w:rFonts w:ascii="Times New Roman" w:hAnsi="Times New Roman" w:cs="Times New Roman"/>
          <w:sz w:val="24"/>
          <w:szCs w:val="24"/>
          <w:lang w:val="ru-RU"/>
        </w:rPr>
        <w:t xml:space="preserve"> относительную величину затрат, уменьшение которых снижает себестоимость единицы продукции </w:t>
      </w:r>
    </w:p>
    <w:p w:rsidR="006E6120" w:rsidRPr="00350C87" w:rsidRDefault="00F45D46" w:rsidP="00350C87">
      <w:pPr>
        <w:pStyle w:val="a3"/>
        <w:numPr>
          <w:ilvl w:val="0"/>
          <w:numId w:val="9"/>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У</w:t>
      </w:r>
      <w:r w:rsidR="006E6120" w:rsidRPr="00350C87">
        <w:rPr>
          <w:rFonts w:ascii="Times New Roman" w:hAnsi="Times New Roman" w:cs="Times New Roman"/>
          <w:sz w:val="24"/>
          <w:szCs w:val="24"/>
          <w:lang w:val="ru-RU"/>
        </w:rPr>
        <w:t xml:space="preserve">скорение </w:t>
      </w:r>
      <w:r w:rsidRPr="00350C87">
        <w:rPr>
          <w:rFonts w:ascii="Times New Roman" w:hAnsi="Times New Roman" w:cs="Times New Roman"/>
          <w:sz w:val="24"/>
          <w:szCs w:val="24"/>
          <w:lang w:val="ru-RU"/>
        </w:rPr>
        <w:t>оборачиваемости</w:t>
      </w:r>
      <w:r w:rsidR="006E6120" w:rsidRPr="00350C87">
        <w:rPr>
          <w:rFonts w:ascii="Times New Roman" w:hAnsi="Times New Roman" w:cs="Times New Roman"/>
          <w:sz w:val="24"/>
          <w:szCs w:val="24"/>
          <w:lang w:val="ru-RU"/>
        </w:rPr>
        <w:t xml:space="preserve"> на </w:t>
      </w:r>
      <w:r w:rsidRPr="00350C87">
        <w:rPr>
          <w:rFonts w:ascii="Times New Roman" w:hAnsi="Times New Roman" w:cs="Times New Roman"/>
          <w:sz w:val="24"/>
          <w:szCs w:val="24"/>
          <w:lang w:val="ru-RU"/>
        </w:rPr>
        <w:t>определе</w:t>
      </w:r>
      <w:r w:rsidR="00F46AC3" w:rsidRPr="00350C87">
        <w:rPr>
          <w:rFonts w:ascii="Times New Roman" w:hAnsi="Times New Roman" w:cs="Times New Roman"/>
          <w:sz w:val="24"/>
          <w:szCs w:val="24"/>
          <w:lang w:val="ru-RU"/>
        </w:rPr>
        <w:t>нной стадии кругооборота сре</w:t>
      </w:r>
      <w:proofErr w:type="gramStart"/>
      <w:r w:rsidR="00F46AC3" w:rsidRPr="00350C87">
        <w:rPr>
          <w:rFonts w:ascii="Times New Roman" w:hAnsi="Times New Roman" w:cs="Times New Roman"/>
          <w:sz w:val="24"/>
          <w:szCs w:val="24"/>
          <w:lang w:val="ru-RU"/>
        </w:rPr>
        <w:t xml:space="preserve">дств </w:t>
      </w:r>
      <w:r w:rsidR="006E6120" w:rsidRPr="00350C87">
        <w:rPr>
          <w:rFonts w:ascii="Times New Roman" w:hAnsi="Times New Roman" w:cs="Times New Roman"/>
          <w:sz w:val="24"/>
          <w:szCs w:val="24"/>
          <w:lang w:val="ru-RU"/>
        </w:rPr>
        <w:t>пр</w:t>
      </w:r>
      <w:proofErr w:type="gramEnd"/>
      <w:r w:rsidR="006E6120" w:rsidRPr="00350C87">
        <w:rPr>
          <w:rFonts w:ascii="Times New Roman" w:hAnsi="Times New Roman" w:cs="Times New Roman"/>
          <w:sz w:val="24"/>
          <w:szCs w:val="24"/>
          <w:lang w:val="ru-RU"/>
        </w:rPr>
        <w:t>иводит к ускорению оборота на других стадиях.</w:t>
      </w:r>
      <w:r w:rsidR="000B65E9" w:rsidRPr="00350C87">
        <w:rPr>
          <w:rFonts w:ascii="Times New Roman" w:hAnsi="Times New Roman" w:cs="Times New Roman"/>
          <w:sz w:val="24"/>
          <w:szCs w:val="24"/>
          <w:lang w:val="ru-RU"/>
        </w:rPr>
        <w:t xml:space="preserve"> </w:t>
      </w:r>
      <w:r w:rsidR="000B65E9" w:rsidRPr="00350C87">
        <w:rPr>
          <w:rFonts w:ascii="Times New Roman" w:hAnsi="Times New Roman" w:cs="Times New Roman"/>
          <w:sz w:val="24"/>
          <w:szCs w:val="24"/>
          <w:lang w:val="en-US"/>
        </w:rPr>
        <w:t>[</w:t>
      </w:r>
      <w:r w:rsidR="00D576AC" w:rsidRPr="00350C87">
        <w:rPr>
          <w:rFonts w:ascii="Times New Roman" w:hAnsi="Times New Roman" w:cs="Times New Roman"/>
          <w:sz w:val="24"/>
          <w:szCs w:val="24"/>
          <w:lang w:val="ru-RU"/>
        </w:rPr>
        <w:t>3</w:t>
      </w:r>
      <w:r w:rsidR="000B65E9" w:rsidRPr="00350C87">
        <w:rPr>
          <w:rFonts w:ascii="Times New Roman" w:hAnsi="Times New Roman" w:cs="Times New Roman"/>
          <w:sz w:val="24"/>
          <w:szCs w:val="24"/>
          <w:lang w:val="en-US"/>
        </w:rPr>
        <w:t>]</w:t>
      </w:r>
    </w:p>
    <w:p w:rsidR="00F46AC3" w:rsidRPr="00350C87" w:rsidRDefault="00F45D46" w:rsidP="00350C87">
      <w:pPr>
        <w:spacing w:after="0" w:line="360" w:lineRule="auto"/>
        <w:ind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lastRenderedPageBreak/>
        <w:t>Ускорение оборачиваемости оборотных средств позв</w:t>
      </w:r>
      <w:r w:rsidR="00F46AC3" w:rsidRPr="00350C87">
        <w:rPr>
          <w:rFonts w:ascii="Times New Roman" w:hAnsi="Times New Roman" w:cs="Times New Roman"/>
          <w:sz w:val="24"/>
          <w:szCs w:val="24"/>
          <w:lang w:val="ru-RU"/>
        </w:rPr>
        <w:t>оляет снизить потребность в них</w:t>
      </w:r>
      <w:r w:rsidRPr="00350C87">
        <w:rPr>
          <w:rFonts w:ascii="Times New Roman" w:hAnsi="Times New Roman" w:cs="Times New Roman"/>
          <w:sz w:val="24"/>
          <w:szCs w:val="24"/>
          <w:lang w:val="ru-RU"/>
        </w:rPr>
        <w:t>, за счет высвобождения оборотных средств из оборота, в результате чего можно наблюдать снижение себестоимости продукции.</w:t>
      </w:r>
      <w:r w:rsidR="000B65E9" w:rsidRPr="00350C87">
        <w:rPr>
          <w:rFonts w:ascii="Times New Roman" w:hAnsi="Times New Roman" w:cs="Times New Roman"/>
          <w:sz w:val="24"/>
          <w:szCs w:val="24"/>
          <w:lang w:val="ru-RU"/>
        </w:rPr>
        <w:t>[</w:t>
      </w:r>
      <w:r w:rsidR="00D576AC" w:rsidRPr="00350C87">
        <w:rPr>
          <w:rFonts w:ascii="Times New Roman" w:hAnsi="Times New Roman" w:cs="Times New Roman"/>
          <w:sz w:val="24"/>
          <w:szCs w:val="24"/>
          <w:lang w:val="ru-RU"/>
        </w:rPr>
        <w:t>2</w:t>
      </w:r>
      <w:r w:rsidR="000B65E9" w:rsidRPr="00350C87">
        <w:rPr>
          <w:rFonts w:ascii="Times New Roman" w:hAnsi="Times New Roman" w:cs="Times New Roman"/>
          <w:sz w:val="24"/>
          <w:szCs w:val="24"/>
          <w:lang w:val="ru-RU"/>
        </w:rPr>
        <w:t>]</w:t>
      </w:r>
    </w:p>
    <w:p w:rsidR="002E3FFA" w:rsidRPr="00350C87" w:rsidRDefault="003928EE" w:rsidP="00350C87">
      <w:pPr>
        <w:spacing w:after="0" w:line="360" w:lineRule="auto"/>
        <w:ind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 xml:space="preserve">Ускорить </w:t>
      </w:r>
      <w:r w:rsidR="00D46294" w:rsidRPr="00350C87">
        <w:rPr>
          <w:rFonts w:ascii="Times New Roman" w:hAnsi="Times New Roman" w:cs="Times New Roman"/>
          <w:sz w:val="24"/>
          <w:szCs w:val="24"/>
          <w:lang w:val="ru-RU"/>
        </w:rPr>
        <w:t xml:space="preserve">оборачиваемости </w:t>
      </w:r>
      <w:r w:rsidRPr="00350C87">
        <w:rPr>
          <w:rFonts w:ascii="Times New Roman" w:hAnsi="Times New Roman" w:cs="Times New Roman"/>
          <w:sz w:val="24"/>
          <w:szCs w:val="24"/>
          <w:lang w:val="ru-RU"/>
        </w:rPr>
        <w:t>оборотных средств можно при условии установления результатов и затрат</w:t>
      </w:r>
      <w:r w:rsidR="00E73506" w:rsidRPr="00350C87">
        <w:rPr>
          <w:rFonts w:ascii="Times New Roman" w:hAnsi="Times New Roman" w:cs="Times New Roman"/>
          <w:sz w:val="24"/>
          <w:szCs w:val="24"/>
          <w:lang w:val="ru-RU"/>
        </w:rPr>
        <w:t xml:space="preserve"> от сбережения запасов</w:t>
      </w:r>
      <w:r w:rsidRPr="00350C87">
        <w:rPr>
          <w:rFonts w:ascii="Times New Roman" w:hAnsi="Times New Roman" w:cs="Times New Roman"/>
          <w:sz w:val="24"/>
          <w:szCs w:val="24"/>
          <w:lang w:val="ru-RU"/>
        </w:rPr>
        <w:t>, составление умного баланса запасов и расходов.</w:t>
      </w:r>
      <w:r w:rsidR="000B65E9" w:rsidRPr="00350C87">
        <w:rPr>
          <w:rFonts w:ascii="Times New Roman" w:hAnsi="Times New Roman" w:cs="Times New Roman"/>
          <w:sz w:val="24"/>
          <w:szCs w:val="24"/>
          <w:lang w:val="ru-RU"/>
        </w:rPr>
        <w:t>[</w:t>
      </w:r>
      <w:r w:rsidR="00D576AC" w:rsidRPr="00350C87">
        <w:rPr>
          <w:rFonts w:ascii="Times New Roman" w:hAnsi="Times New Roman" w:cs="Times New Roman"/>
          <w:sz w:val="24"/>
          <w:szCs w:val="24"/>
          <w:lang w:val="ru-RU"/>
        </w:rPr>
        <w:t>5</w:t>
      </w:r>
      <w:r w:rsidR="000B65E9" w:rsidRPr="00350C87">
        <w:rPr>
          <w:rFonts w:ascii="Times New Roman" w:hAnsi="Times New Roman" w:cs="Times New Roman"/>
          <w:sz w:val="24"/>
          <w:szCs w:val="24"/>
          <w:lang w:val="ru-RU"/>
        </w:rPr>
        <w:t>]</w:t>
      </w:r>
      <w:r w:rsidRPr="00350C87">
        <w:rPr>
          <w:rFonts w:ascii="Times New Roman" w:hAnsi="Times New Roman" w:cs="Times New Roman"/>
          <w:sz w:val="24"/>
          <w:szCs w:val="24"/>
          <w:lang w:val="ru-RU"/>
        </w:rPr>
        <w:t xml:space="preserve"> </w:t>
      </w:r>
    </w:p>
    <w:p w:rsidR="003928EE" w:rsidRPr="00350C87" w:rsidRDefault="003928EE" w:rsidP="00350C87">
      <w:pPr>
        <w:spacing w:after="0" w:line="360" w:lineRule="auto"/>
        <w:ind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 xml:space="preserve">Для ускорения </w:t>
      </w:r>
      <w:r w:rsidR="00D46294" w:rsidRPr="00350C87">
        <w:rPr>
          <w:rFonts w:ascii="Times New Roman" w:hAnsi="Times New Roman" w:cs="Times New Roman"/>
          <w:sz w:val="24"/>
          <w:szCs w:val="24"/>
          <w:lang w:val="ru-RU"/>
        </w:rPr>
        <w:t>оборачиваемости</w:t>
      </w:r>
      <w:r w:rsidRPr="00350C87">
        <w:rPr>
          <w:rFonts w:ascii="Times New Roman" w:hAnsi="Times New Roman" w:cs="Times New Roman"/>
          <w:sz w:val="24"/>
          <w:szCs w:val="24"/>
          <w:lang w:val="ru-RU"/>
        </w:rPr>
        <w:t xml:space="preserve"> запасов на предприятии необходимо:</w:t>
      </w:r>
    </w:p>
    <w:p w:rsidR="003928EE" w:rsidRPr="00350C87" w:rsidRDefault="00E73506" w:rsidP="00350C87">
      <w:pPr>
        <w:pStyle w:val="a3"/>
        <w:numPr>
          <w:ilvl w:val="0"/>
          <w:numId w:val="2"/>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уменьшить дебиторскую задолженность</w:t>
      </w:r>
    </w:p>
    <w:p w:rsidR="003928EE" w:rsidRPr="00350C87" w:rsidRDefault="00E73506" w:rsidP="00350C87">
      <w:pPr>
        <w:pStyle w:val="a3"/>
        <w:numPr>
          <w:ilvl w:val="0"/>
          <w:numId w:val="2"/>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 xml:space="preserve">планировать закупки необходимых материалов </w:t>
      </w:r>
    </w:p>
    <w:p w:rsidR="003928EE" w:rsidRPr="00350C87" w:rsidRDefault="00E73506" w:rsidP="00350C87">
      <w:pPr>
        <w:pStyle w:val="a3"/>
        <w:numPr>
          <w:ilvl w:val="0"/>
          <w:numId w:val="2"/>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 xml:space="preserve">использовать современные склады </w:t>
      </w:r>
    </w:p>
    <w:p w:rsidR="003928EE" w:rsidRPr="00350C87" w:rsidRDefault="00E73506" w:rsidP="00350C87">
      <w:pPr>
        <w:pStyle w:val="a3"/>
        <w:numPr>
          <w:ilvl w:val="0"/>
          <w:numId w:val="2"/>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совершенствовать прогнозирование спроса</w:t>
      </w:r>
    </w:p>
    <w:p w:rsidR="003928EE" w:rsidRPr="00350C87" w:rsidRDefault="00E73506" w:rsidP="00350C87">
      <w:pPr>
        <w:pStyle w:val="a3"/>
        <w:numPr>
          <w:ilvl w:val="0"/>
          <w:numId w:val="2"/>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быстро доставлять материальные ресурсы</w:t>
      </w:r>
      <w:r w:rsidR="000B65E9" w:rsidRPr="00350C87">
        <w:rPr>
          <w:rFonts w:ascii="Times New Roman" w:hAnsi="Times New Roman" w:cs="Times New Roman"/>
          <w:sz w:val="24"/>
          <w:szCs w:val="24"/>
          <w:lang w:val="ru-RU"/>
        </w:rPr>
        <w:t>[</w:t>
      </w:r>
      <w:r w:rsidR="00D576AC" w:rsidRPr="00350C87">
        <w:rPr>
          <w:rFonts w:ascii="Times New Roman" w:hAnsi="Times New Roman" w:cs="Times New Roman"/>
          <w:sz w:val="24"/>
          <w:szCs w:val="24"/>
          <w:lang w:val="ru-RU"/>
        </w:rPr>
        <w:t>1</w:t>
      </w:r>
      <w:r w:rsidR="000B65E9" w:rsidRPr="00350C87">
        <w:rPr>
          <w:rFonts w:ascii="Times New Roman" w:hAnsi="Times New Roman" w:cs="Times New Roman"/>
          <w:sz w:val="24"/>
          <w:szCs w:val="24"/>
          <w:lang w:val="ru-RU"/>
        </w:rPr>
        <w:t>]</w:t>
      </w:r>
      <w:r w:rsidRPr="00350C87">
        <w:rPr>
          <w:rFonts w:ascii="Times New Roman" w:hAnsi="Times New Roman" w:cs="Times New Roman"/>
          <w:sz w:val="24"/>
          <w:szCs w:val="24"/>
          <w:lang w:val="ru-RU"/>
        </w:rPr>
        <w:t>.</w:t>
      </w:r>
    </w:p>
    <w:p w:rsidR="003928EE" w:rsidRPr="00350C87" w:rsidRDefault="003928EE" w:rsidP="00350C87">
      <w:pPr>
        <w:spacing w:after="0" w:line="360" w:lineRule="auto"/>
        <w:ind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 xml:space="preserve">Уровень дебиторской задолженности определяется такими факторами: вид продукции, насыщенность рынка данной продукцией, </w:t>
      </w:r>
      <w:r w:rsidR="00E73506" w:rsidRPr="00350C87">
        <w:rPr>
          <w:rFonts w:ascii="Times New Roman" w:hAnsi="Times New Roman" w:cs="Times New Roman"/>
          <w:sz w:val="24"/>
          <w:szCs w:val="24"/>
          <w:lang w:val="ru-RU"/>
        </w:rPr>
        <w:t>системой</w:t>
      </w:r>
      <w:r w:rsidRPr="00350C87">
        <w:rPr>
          <w:rFonts w:ascii="Times New Roman" w:hAnsi="Times New Roman" w:cs="Times New Roman"/>
          <w:sz w:val="24"/>
          <w:szCs w:val="24"/>
          <w:lang w:val="ru-RU"/>
        </w:rPr>
        <w:t xml:space="preserve"> расчетов</w:t>
      </w:r>
      <w:r w:rsidR="00E73506" w:rsidRPr="00350C87">
        <w:rPr>
          <w:rFonts w:ascii="Times New Roman" w:hAnsi="Times New Roman" w:cs="Times New Roman"/>
          <w:sz w:val="24"/>
          <w:szCs w:val="24"/>
          <w:lang w:val="ru-RU"/>
        </w:rPr>
        <w:t xml:space="preserve"> предприятия</w:t>
      </w:r>
      <w:r w:rsidRPr="00350C87">
        <w:rPr>
          <w:rFonts w:ascii="Times New Roman" w:hAnsi="Times New Roman" w:cs="Times New Roman"/>
          <w:sz w:val="24"/>
          <w:szCs w:val="24"/>
          <w:lang w:val="ru-RU"/>
        </w:rPr>
        <w:t xml:space="preserve">. Предприятие должно осуществлять контроль за </w:t>
      </w:r>
      <w:r w:rsidR="00D46294" w:rsidRPr="00350C87">
        <w:rPr>
          <w:rFonts w:ascii="Times New Roman" w:hAnsi="Times New Roman" w:cs="Times New Roman"/>
          <w:sz w:val="24"/>
          <w:szCs w:val="24"/>
          <w:lang w:val="ru-RU"/>
        </w:rPr>
        <w:t>оборотом</w:t>
      </w:r>
      <w:r w:rsidRPr="00350C87">
        <w:rPr>
          <w:rFonts w:ascii="Times New Roman" w:hAnsi="Times New Roman" w:cs="Times New Roman"/>
          <w:sz w:val="24"/>
          <w:szCs w:val="24"/>
          <w:lang w:val="ru-RU"/>
        </w:rPr>
        <w:t xml:space="preserve"> сре</w:t>
      </w:r>
      <w:proofErr w:type="gramStart"/>
      <w:r w:rsidRPr="00350C87">
        <w:rPr>
          <w:rFonts w:ascii="Times New Roman" w:hAnsi="Times New Roman" w:cs="Times New Roman"/>
          <w:sz w:val="24"/>
          <w:szCs w:val="24"/>
          <w:lang w:val="ru-RU"/>
        </w:rPr>
        <w:t>дств в р</w:t>
      </w:r>
      <w:proofErr w:type="gramEnd"/>
      <w:r w:rsidRPr="00350C87">
        <w:rPr>
          <w:rFonts w:ascii="Times New Roman" w:hAnsi="Times New Roman" w:cs="Times New Roman"/>
          <w:sz w:val="24"/>
          <w:szCs w:val="24"/>
          <w:lang w:val="ru-RU"/>
        </w:rPr>
        <w:t>асчетах. Большое значение имеет отбор потенциальных покупателей и определение условий оплаты товаров.</w:t>
      </w:r>
    </w:p>
    <w:p w:rsidR="003928EE" w:rsidRPr="00350C87" w:rsidRDefault="003928EE" w:rsidP="00350C87">
      <w:pPr>
        <w:spacing w:after="0" w:line="360" w:lineRule="auto"/>
        <w:ind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 xml:space="preserve">Отбор потенциальных покупателей должен осуществлять при помощи формальных критериев: соблюдение платежной дисциплины в прошлом, прогнозные финансовые возможности покупателей по оплате товаров, которые пользуются спросом, уровень текущей платежеспособности. Уровень </w:t>
      </w:r>
      <w:r w:rsidR="004503A1" w:rsidRPr="00350C87">
        <w:rPr>
          <w:rFonts w:ascii="Times New Roman" w:hAnsi="Times New Roman" w:cs="Times New Roman"/>
          <w:sz w:val="24"/>
          <w:szCs w:val="24"/>
          <w:lang w:val="ru-RU"/>
        </w:rPr>
        <w:t>финансовой стойкости</w:t>
      </w:r>
      <w:r w:rsidRPr="00350C87">
        <w:rPr>
          <w:rFonts w:ascii="Times New Roman" w:hAnsi="Times New Roman" w:cs="Times New Roman"/>
          <w:sz w:val="24"/>
          <w:szCs w:val="24"/>
          <w:lang w:val="ru-RU"/>
        </w:rPr>
        <w:t>, экономические и финансовые условия предприятия-продавца.</w:t>
      </w:r>
    </w:p>
    <w:p w:rsidR="004503A1" w:rsidRPr="00350C87" w:rsidRDefault="004503A1" w:rsidP="00350C87">
      <w:pPr>
        <w:spacing w:after="0" w:line="360" w:lineRule="auto"/>
        <w:ind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Сокращение расходов оборотного капитала заключается в лучшем использовании денежных средств. С точки зрения теории, инвестирование денежных сре</w:t>
      </w:r>
      <w:proofErr w:type="gramStart"/>
      <w:r w:rsidRPr="00350C87">
        <w:rPr>
          <w:rFonts w:ascii="Times New Roman" w:hAnsi="Times New Roman" w:cs="Times New Roman"/>
          <w:sz w:val="24"/>
          <w:szCs w:val="24"/>
          <w:lang w:val="ru-RU"/>
        </w:rPr>
        <w:t>дств пр</w:t>
      </w:r>
      <w:proofErr w:type="gramEnd"/>
      <w:r w:rsidRPr="00350C87">
        <w:rPr>
          <w:rFonts w:ascii="Times New Roman" w:hAnsi="Times New Roman" w:cs="Times New Roman"/>
          <w:sz w:val="24"/>
          <w:szCs w:val="24"/>
          <w:lang w:val="ru-RU"/>
        </w:rPr>
        <w:t>едставляет собой один из случаев инвестирования в товарно-материальные ценности. Поэтому к ним необходимо применять общие требования:</w:t>
      </w:r>
    </w:p>
    <w:p w:rsidR="004503A1" w:rsidRPr="00350C87" w:rsidRDefault="002E4EE3" w:rsidP="00350C87">
      <w:pPr>
        <w:pStyle w:val="a3"/>
        <w:numPr>
          <w:ilvl w:val="0"/>
          <w:numId w:val="4"/>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Необходимо иметь базовый запас денежных сре</w:t>
      </w:r>
      <w:proofErr w:type="gramStart"/>
      <w:r w:rsidRPr="00350C87">
        <w:rPr>
          <w:rFonts w:ascii="Times New Roman" w:hAnsi="Times New Roman" w:cs="Times New Roman"/>
          <w:sz w:val="24"/>
          <w:szCs w:val="24"/>
          <w:lang w:val="ru-RU"/>
        </w:rPr>
        <w:t>дств дл</w:t>
      </w:r>
      <w:proofErr w:type="gramEnd"/>
      <w:r w:rsidRPr="00350C87">
        <w:rPr>
          <w:rFonts w:ascii="Times New Roman" w:hAnsi="Times New Roman" w:cs="Times New Roman"/>
          <w:sz w:val="24"/>
          <w:szCs w:val="24"/>
          <w:lang w:val="ru-RU"/>
        </w:rPr>
        <w:t>я выполнения текущих расчетов</w:t>
      </w:r>
    </w:p>
    <w:p w:rsidR="002E4EE3" w:rsidRPr="00350C87" w:rsidRDefault="002E4EE3" w:rsidP="00350C87">
      <w:pPr>
        <w:pStyle w:val="a3"/>
        <w:numPr>
          <w:ilvl w:val="0"/>
          <w:numId w:val="4"/>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Необходимо иметь денежные средства для покрытия непредвиденных расходов</w:t>
      </w:r>
    </w:p>
    <w:p w:rsidR="002E4EE3" w:rsidRPr="00350C87" w:rsidRDefault="002E4EE3" w:rsidP="00350C87">
      <w:pPr>
        <w:pStyle w:val="a3"/>
        <w:numPr>
          <w:ilvl w:val="0"/>
          <w:numId w:val="4"/>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Целесообразно иметь свободные денежные средства для обеспечения возможного или прогнозного расширения деятельности.</w:t>
      </w:r>
    </w:p>
    <w:p w:rsidR="002E4EE3" w:rsidRPr="00350C87" w:rsidRDefault="002E4EE3" w:rsidP="00350C87">
      <w:pPr>
        <w:spacing w:after="0" w:line="360" w:lineRule="auto"/>
        <w:ind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К денежным средства</w:t>
      </w:r>
      <w:r w:rsidR="0018305D">
        <w:rPr>
          <w:rFonts w:ascii="Times New Roman" w:hAnsi="Times New Roman" w:cs="Times New Roman"/>
          <w:sz w:val="24"/>
          <w:szCs w:val="24"/>
          <w:lang w:val="ru-RU"/>
        </w:rPr>
        <w:t>м могут быть применены модели, к</w:t>
      </w:r>
      <w:r w:rsidRPr="00350C87">
        <w:rPr>
          <w:rFonts w:ascii="Times New Roman" w:hAnsi="Times New Roman" w:cs="Times New Roman"/>
          <w:sz w:val="24"/>
          <w:szCs w:val="24"/>
          <w:lang w:val="ru-RU"/>
        </w:rPr>
        <w:t>оторые разработаны в теории управления запасами и позволяют оптимизировать их величину. Для этого необходимо оценить:</w:t>
      </w:r>
    </w:p>
    <w:p w:rsidR="002E4EE3" w:rsidRPr="00350C87" w:rsidRDefault="002E4EE3" w:rsidP="00350C87">
      <w:pPr>
        <w:pStyle w:val="a3"/>
        <w:numPr>
          <w:ilvl w:val="0"/>
          <w:numId w:val="5"/>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Общий объем денежных средств и их эквивалент</w:t>
      </w:r>
    </w:p>
    <w:p w:rsidR="002E4EE3" w:rsidRPr="00350C87" w:rsidRDefault="002E4EE3" w:rsidP="00350C87">
      <w:pPr>
        <w:pStyle w:val="a3"/>
        <w:numPr>
          <w:ilvl w:val="0"/>
          <w:numId w:val="5"/>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Какую долю необходимо иметь на текущем счете, а какую в виде ценных бумаг</w:t>
      </w:r>
    </w:p>
    <w:p w:rsidR="002E4EE3" w:rsidRPr="00350C87" w:rsidRDefault="002E4EE3" w:rsidP="00350C87">
      <w:pPr>
        <w:pStyle w:val="a3"/>
        <w:numPr>
          <w:ilvl w:val="0"/>
          <w:numId w:val="5"/>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lastRenderedPageBreak/>
        <w:t>Когда и в каком объеме совершать взаимную трансформацию денежных средств и быстрореализуемых активов.</w:t>
      </w:r>
    </w:p>
    <w:p w:rsidR="002E4EE3" w:rsidRPr="00350C87" w:rsidRDefault="002E4EE3" w:rsidP="00350C87">
      <w:pPr>
        <w:spacing w:after="0" w:line="360" w:lineRule="auto"/>
        <w:ind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По банковским счетам, на которых предприятия хранят свои ликвидные активы, процент не выплачивается. Но другие ликвидные активы должные приносить доход в виде процентов.</w:t>
      </w:r>
    </w:p>
    <w:p w:rsidR="00AF5BD5" w:rsidRPr="00350C87" w:rsidRDefault="002E4EE3" w:rsidP="00350C87">
      <w:pPr>
        <w:spacing w:after="0" w:line="360" w:lineRule="auto"/>
        <w:ind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В западной практике наибольшее распространение пол</w:t>
      </w:r>
      <w:r w:rsidR="00604EE8" w:rsidRPr="00350C87">
        <w:rPr>
          <w:rFonts w:ascii="Times New Roman" w:hAnsi="Times New Roman" w:cs="Times New Roman"/>
          <w:sz w:val="24"/>
          <w:szCs w:val="24"/>
          <w:lang w:val="ru-RU"/>
        </w:rPr>
        <w:t>у</w:t>
      </w:r>
      <w:r w:rsidR="007A1785" w:rsidRPr="00350C87">
        <w:rPr>
          <w:rFonts w:ascii="Times New Roman" w:hAnsi="Times New Roman" w:cs="Times New Roman"/>
          <w:sz w:val="24"/>
          <w:szCs w:val="24"/>
          <w:lang w:val="ru-RU"/>
        </w:rPr>
        <w:t>чили модели</w:t>
      </w:r>
      <w:r w:rsidR="00AF5BD5" w:rsidRPr="00350C87">
        <w:rPr>
          <w:rFonts w:ascii="Times New Roman" w:hAnsi="Times New Roman" w:cs="Times New Roman"/>
          <w:sz w:val="24"/>
          <w:szCs w:val="24"/>
          <w:lang w:val="ru-RU"/>
        </w:rPr>
        <w:t>, которые представлены в таблице 1.</w:t>
      </w:r>
    </w:p>
    <w:p w:rsidR="007A1785" w:rsidRPr="0018305D" w:rsidRDefault="00AF5BD5" w:rsidP="0018305D">
      <w:pPr>
        <w:spacing w:after="0" w:line="240" w:lineRule="auto"/>
        <w:ind w:firstLine="709"/>
        <w:jc w:val="center"/>
        <w:rPr>
          <w:rFonts w:ascii="Times New Roman" w:hAnsi="Times New Roman" w:cs="Times New Roman"/>
          <w:color w:val="000000"/>
          <w:sz w:val="24"/>
          <w:szCs w:val="24"/>
          <w:lang w:val="ru-RU"/>
        </w:rPr>
      </w:pPr>
      <w:r w:rsidRPr="00350C87">
        <w:rPr>
          <w:rFonts w:ascii="Times New Roman" w:hAnsi="Times New Roman" w:cs="Times New Roman"/>
          <w:sz w:val="24"/>
          <w:szCs w:val="24"/>
          <w:lang w:val="ru-RU"/>
        </w:rPr>
        <w:t>Таблица 1</w:t>
      </w:r>
      <w:r w:rsidR="0018305D">
        <w:rPr>
          <w:rFonts w:ascii="Times New Roman" w:hAnsi="Times New Roman" w:cs="Times New Roman"/>
          <w:color w:val="000000"/>
          <w:sz w:val="24"/>
          <w:szCs w:val="24"/>
          <w:lang w:val="ru-RU"/>
        </w:rPr>
        <w:t xml:space="preserve"> - </w:t>
      </w:r>
      <w:r w:rsidRPr="00350C87">
        <w:rPr>
          <w:rFonts w:ascii="Times New Roman" w:hAnsi="Times New Roman" w:cs="Times New Roman"/>
          <w:sz w:val="24"/>
          <w:szCs w:val="24"/>
          <w:lang w:val="ru-RU"/>
        </w:rPr>
        <w:t>Модели определения оптимального уровня денежных средств</w:t>
      </w:r>
    </w:p>
    <w:tbl>
      <w:tblPr>
        <w:tblStyle w:val="a4"/>
        <w:tblW w:w="0" w:type="auto"/>
        <w:tblLook w:val="04A0" w:firstRow="1" w:lastRow="0" w:firstColumn="1" w:lastColumn="0" w:noHBand="0" w:noVBand="1"/>
      </w:tblPr>
      <w:tblGrid>
        <w:gridCol w:w="1242"/>
        <w:gridCol w:w="8328"/>
      </w:tblGrid>
      <w:tr w:rsidR="007A1785" w:rsidRPr="0018305D" w:rsidTr="005325D0">
        <w:tc>
          <w:tcPr>
            <w:tcW w:w="1242" w:type="dxa"/>
          </w:tcPr>
          <w:p w:rsidR="007A1785" w:rsidRPr="0018305D" w:rsidRDefault="007A1785" w:rsidP="0018305D">
            <w:pPr>
              <w:jc w:val="both"/>
              <w:rPr>
                <w:rFonts w:ascii="Arial" w:hAnsi="Arial" w:cs="Arial"/>
                <w:sz w:val="18"/>
                <w:szCs w:val="18"/>
                <w:lang w:val="ru-RU"/>
              </w:rPr>
            </w:pPr>
            <w:r w:rsidRPr="0018305D">
              <w:rPr>
                <w:rFonts w:ascii="Arial" w:hAnsi="Arial" w:cs="Arial"/>
                <w:sz w:val="18"/>
                <w:szCs w:val="18"/>
                <w:lang w:val="ru-RU"/>
              </w:rPr>
              <w:t xml:space="preserve">Модель </w:t>
            </w:r>
            <w:proofErr w:type="spellStart"/>
            <w:r w:rsidRPr="0018305D">
              <w:rPr>
                <w:rFonts w:ascii="Arial" w:hAnsi="Arial" w:cs="Arial"/>
                <w:sz w:val="18"/>
                <w:szCs w:val="18"/>
                <w:lang w:val="ru-RU"/>
              </w:rPr>
              <w:t>Баумоля</w:t>
            </w:r>
            <w:proofErr w:type="spellEnd"/>
          </w:p>
        </w:tc>
        <w:tc>
          <w:tcPr>
            <w:tcW w:w="8328" w:type="dxa"/>
          </w:tcPr>
          <w:p w:rsidR="007A1785" w:rsidRPr="0018305D" w:rsidRDefault="007A1785" w:rsidP="0018305D">
            <w:pPr>
              <w:pStyle w:val="a3"/>
              <w:numPr>
                <w:ilvl w:val="0"/>
                <w:numId w:val="10"/>
              </w:numPr>
              <w:ind w:left="0" w:firstLine="0"/>
              <w:jc w:val="both"/>
              <w:rPr>
                <w:rFonts w:ascii="Arial" w:hAnsi="Arial" w:cs="Arial"/>
                <w:sz w:val="18"/>
                <w:szCs w:val="18"/>
                <w:lang w:val="ru-RU"/>
              </w:rPr>
            </w:pPr>
            <w:proofErr w:type="spellStart"/>
            <w:r w:rsidRPr="0018305D">
              <w:rPr>
                <w:rFonts w:ascii="Arial" w:hAnsi="Arial" w:cs="Arial"/>
                <w:color w:val="000000"/>
                <w:sz w:val="18"/>
                <w:szCs w:val="18"/>
              </w:rPr>
              <w:t>предприятие</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начинает</w:t>
            </w:r>
            <w:proofErr w:type="spellEnd"/>
            <w:r w:rsidRPr="0018305D">
              <w:rPr>
                <w:rFonts w:ascii="Arial" w:hAnsi="Arial" w:cs="Arial"/>
                <w:color w:val="000000"/>
                <w:sz w:val="18"/>
                <w:szCs w:val="18"/>
              </w:rPr>
              <w:t xml:space="preserve"> </w:t>
            </w:r>
            <w:proofErr w:type="spellStart"/>
            <w:r w:rsidR="00AF5BD5" w:rsidRPr="0018305D">
              <w:rPr>
                <w:rFonts w:ascii="Arial" w:hAnsi="Arial" w:cs="Arial"/>
                <w:color w:val="000000"/>
                <w:sz w:val="18"/>
                <w:szCs w:val="18"/>
              </w:rPr>
              <w:t>рабо</w:t>
            </w:r>
            <w:r w:rsidRPr="0018305D">
              <w:rPr>
                <w:rFonts w:ascii="Arial" w:hAnsi="Arial" w:cs="Arial"/>
                <w:color w:val="000000"/>
                <w:sz w:val="18"/>
                <w:szCs w:val="18"/>
              </w:rPr>
              <w:t>тать</w:t>
            </w:r>
            <w:proofErr w:type="spellEnd"/>
            <w:r w:rsidRPr="0018305D">
              <w:rPr>
                <w:rFonts w:ascii="Arial" w:hAnsi="Arial" w:cs="Arial"/>
                <w:color w:val="000000"/>
                <w:sz w:val="18"/>
                <w:szCs w:val="18"/>
                <w:lang w:val="ru-RU"/>
              </w:rPr>
              <w:t xml:space="preserve"> с </w:t>
            </w:r>
            <w:proofErr w:type="spellStart"/>
            <w:r w:rsidRPr="0018305D">
              <w:rPr>
                <w:rFonts w:ascii="Arial" w:hAnsi="Arial" w:cs="Arial"/>
                <w:color w:val="000000"/>
                <w:sz w:val="18"/>
                <w:szCs w:val="18"/>
              </w:rPr>
              <w:t>максимальны</w:t>
            </w:r>
            <w:proofErr w:type="spellEnd"/>
            <w:r w:rsidRPr="0018305D">
              <w:rPr>
                <w:rFonts w:ascii="Arial" w:hAnsi="Arial" w:cs="Arial"/>
                <w:color w:val="000000"/>
                <w:sz w:val="18"/>
                <w:szCs w:val="18"/>
                <w:lang w:val="ru-RU"/>
              </w:rPr>
              <w:t>м</w:t>
            </w:r>
            <w:r w:rsidRPr="0018305D">
              <w:rPr>
                <w:rFonts w:ascii="Arial" w:hAnsi="Arial" w:cs="Arial"/>
                <w:color w:val="000000"/>
                <w:sz w:val="18"/>
                <w:szCs w:val="18"/>
              </w:rPr>
              <w:t xml:space="preserve"> </w:t>
            </w:r>
            <w:r w:rsidRPr="0018305D">
              <w:rPr>
                <w:rFonts w:ascii="Arial" w:hAnsi="Arial" w:cs="Arial"/>
                <w:color w:val="000000"/>
                <w:sz w:val="18"/>
                <w:szCs w:val="18"/>
                <w:lang w:val="ru-RU"/>
              </w:rPr>
              <w:t>приемлемым</w:t>
            </w:r>
            <w:r w:rsidRPr="0018305D">
              <w:rPr>
                <w:rFonts w:ascii="Arial" w:hAnsi="Arial" w:cs="Arial"/>
                <w:color w:val="000000"/>
                <w:sz w:val="18"/>
                <w:szCs w:val="18"/>
              </w:rPr>
              <w:t xml:space="preserve"> для </w:t>
            </w:r>
            <w:proofErr w:type="spellStart"/>
            <w:r w:rsidRPr="0018305D">
              <w:rPr>
                <w:rFonts w:ascii="Arial" w:hAnsi="Arial" w:cs="Arial"/>
                <w:color w:val="000000"/>
                <w:sz w:val="18"/>
                <w:szCs w:val="18"/>
              </w:rPr>
              <w:t>нее</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уров</w:t>
            </w:r>
            <w:proofErr w:type="spellEnd"/>
            <w:r w:rsidRPr="0018305D">
              <w:rPr>
                <w:rFonts w:ascii="Arial" w:hAnsi="Arial" w:cs="Arial"/>
                <w:color w:val="000000"/>
                <w:sz w:val="18"/>
                <w:szCs w:val="18"/>
                <w:lang w:val="ru-RU"/>
              </w:rPr>
              <w:t>нем</w:t>
            </w:r>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денежных</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средств</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постепенно</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расходу</w:t>
            </w:r>
            <w:proofErr w:type="spellEnd"/>
            <w:r w:rsidRPr="0018305D">
              <w:rPr>
                <w:rFonts w:ascii="Arial" w:hAnsi="Arial" w:cs="Arial"/>
                <w:color w:val="000000"/>
                <w:sz w:val="18"/>
                <w:szCs w:val="18"/>
                <w:lang w:val="ru-RU"/>
              </w:rPr>
              <w:t>я</w:t>
            </w:r>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их</w:t>
            </w:r>
            <w:proofErr w:type="spellEnd"/>
            <w:r w:rsidRPr="0018305D">
              <w:rPr>
                <w:rFonts w:ascii="Arial" w:hAnsi="Arial" w:cs="Arial"/>
                <w:color w:val="000000"/>
                <w:sz w:val="18"/>
                <w:szCs w:val="18"/>
              </w:rPr>
              <w:t xml:space="preserve"> в </w:t>
            </w:r>
            <w:proofErr w:type="spellStart"/>
            <w:r w:rsidRPr="0018305D">
              <w:rPr>
                <w:rFonts w:ascii="Arial" w:hAnsi="Arial" w:cs="Arial"/>
                <w:color w:val="000000"/>
                <w:sz w:val="18"/>
                <w:szCs w:val="18"/>
              </w:rPr>
              <w:t>течени</w:t>
            </w:r>
            <w:proofErr w:type="spellEnd"/>
            <w:r w:rsidRPr="0018305D">
              <w:rPr>
                <w:rFonts w:ascii="Arial" w:hAnsi="Arial" w:cs="Arial"/>
                <w:color w:val="000000"/>
                <w:sz w:val="18"/>
                <w:szCs w:val="18"/>
                <w:lang w:val="ru-RU"/>
              </w:rPr>
              <w:t>и</w:t>
            </w:r>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некоторого</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периода</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времени</w:t>
            </w:r>
            <w:proofErr w:type="spellEnd"/>
            <w:r w:rsidRPr="0018305D">
              <w:rPr>
                <w:rFonts w:ascii="Arial" w:hAnsi="Arial" w:cs="Arial"/>
                <w:color w:val="000000"/>
                <w:sz w:val="18"/>
                <w:szCs w:val="18"/>
              </w:rPr>
              <w:t xml:space="preserve">. </w:t>
            </w:r>
          </w:p>
          <w:p w:rsidR="007A1785" w:rsidRPr="0018305D" w:rsidRDefault="007A1785" w:rsidP="0018305D">
            <w:pPr>
              <w:pStyle w:val="a3"/>
              <w:numPr>
                <w:ilvl w:val="0"/>
                <w:numId w:val="10"/>
              </w:numPr>
              <w:ind w:left="0" w:firstLine="0"/>
              <w:jc w:val="both"/>
              <w:rPr>
                <w:rFonts w:ascii="Arial" w:hAnsi="Arial" w:cs="Arial"/>
                <w:sz w:val="18"/>
                <w:szCs w:val="18"/>
                <w:lang w:val="ru-RU"/>
              </w:rPr>
            </w:pPr>
            <w:r w:rsidRPr="0018305D">
              <w:rPr>
                <w:rFonts w:ascii="Arial" w:hAnsi="Arial" w:cs="Arial"/>
                <w:color w:val="000000"/>
                <w:sz w:val="18"/>
                <w:szCs w:val="18"/>
              </w:rPr>
              <w:t xml:space="preserve">Все </w:t>
            </w:r>
            <w:proofErr w:type="spellStart"/>
            <w:r w:rsidRPr="0018305D">
              <w:rPr>
                <w:rFonts w:ascii="Arial" w:hAnsi="Arial" w:cs="Arial"/>
                <w:color w:val="000000"/>
                <w:sz w:val="18"/>
                <w:szCs w:val="18"/>
              </w:rPr>
              <w:t>поступающие</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средства</w:t>
            </w:r>
            <w:proofErr w:type="spellEnd"/>
            <w:r w:rsidRPr="0018305D">
              <w:rPr>
                <w:rFonts w:ascii="Arial" w:hAnsi="Arial" w:cs="Arial"/>
                <w:color w:val="000000"/>
                <w:sz w:val="18"/>
                <w:szCs w:val="18"/>
              </w:rPr>
              <w:t xml:space="preserve"> от </w:t>
            </w:r>
            <w:proofErr w:type="spellStart"/>
            <w:r w:rsidRPr="0018305D">
              <w:rPr>
                <w:rFonts w:ascii="Arial" w:hAnsi="Arial" w:cs="Arial"/>
                <w:color w:val="000000"/>
                <w:sz w:val="18"/>
                <w:szCs w:val="18"/>
              </w:rPr>
              <w:t>реализации</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товаров</w:t>
            </w:r>
            <w:proofErr w:type="spellEnd"/>
            <w:r w:rsidRPr="0018305D">
              <w:rPr>
                <w:rFonts w:ascii="Arial" w:hAnsi="Arial" w:cs="Arial"/>
                <w:color w:val="000000"/>
                <w:sz w:val="18"/>
                <w:szCs w:val="18"/>
              </w:rPr>
              <w:t xml:space="preserve"> и услуг </w:t>
            </w:r>
            <w:proofErr w:type="spellStart"/>
            <w:r w:rsidRPr="0018305D">
              <w:rPr>
                <w:rFonts w:ascii="Arial" w:hAnsi="Arial" w:cs="Arial"/>
                <w:color w:val="000000"/>
                <w:sz w:val="18"/>
                <w:szCs w:val="18"/>
              </w:rPr>
              <w:t>предприятие</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вкладывает</w:t>
            </w:r>
            <w:proofErr w:type="spellEnd"/>
            <w:r w:rsidRPr="0018305D">
              <w:rPr>
                <w:rFonts w:ascii="Arial" w:hAnsi="Arial" w:cs="Arial"/>
                <w:color w:val="000000"/>
                <w:sz w:val="18"/>
                <w:szCs w:val="18"/>
              </w:rPr>
              <w:t xml:space="preserve"> в </w:t>
            </w:r>
            <w:proofErr w:type="spellStart"/>
            <w:r w:rsidRPr="0018305D">
              <w:rPr>
                <w:rFonts w:ascii="Arial" w:hAnsi="Arial" w:cs="Arial"/>
                <w:color w:val="000000"/>
                <w:sz w:val="18"/>
                <w:szCs w:val="18"/>
              </w:rPr>
              <w:t>краткосрочные</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ценные</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бумаги</w:t>
            </w:r>
            <w:proofErr w:type="spellEnd"/>
            <w:r w:rsidRPr="0018305D">
              <w:rPr>
                <w:rFonts w:ascii="Arial" w:hAnsi="Arial" w:cs="Arial"/>
                <w:color w:val="000000"/>
                <w:sz w:val="18"/>
                <w:szCs w:val="18"/>
              </w:rPr>
              <w:t xml:space="preserve">. </w:t>
            </w:r>
          </w:p>
          <w:p w:rsidR="007A1785" w:rsidRPr="0018305D" w:rsidRDefault="007A1785" w:rsidP="0018305D">
            <w:pPr>
              <w:pStyle w:val="a3"/>
              <w:numPr>
                <w:ilvl w:val="0"/>
                <w:numId w:val="10"/>
              </w:numPr>
              <w:ind w:left="0" w:firstLine="0"/>
              <w:jc w:val="both"/>
              <w:rPr>
                <w:rFonts w:ascii="Arial" w:hAnsi="Arial" w:cs="Arial"/>
                <w:sz w:val="18"/>
                <w:szCs w:val="18"/>
                <w:lang w:val="ru-RU"/>
              </w:rPr>
            </w:pPr>
            <w:proofErr w:type="spellStart"/>
            <w:r w:rsidRPr="0018305D">
              <w:rPr>
                <w:rFonts w:ascii="Arial" w:hAnsi="Arial" w:cs="Arial"/>
                <w:color w:val="000000"/>
                <w:sz w:val="18"/>
                <w:szCs w:val="18"/>
              </w:rPr>
              <w:t>Как</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только</w:t>
            </w:r>
            <w:proofErr w:type="spellEnd"/>
            <w:r w:rsidRPr="0018305D">
              <w:rPr>
                <w:rFonts w:ascii="Arial" w:hAnsi="Arial" w:cs="Arial"/>
                <w:color w:val="000000"/>
                <w:sz w:val="18"/>
                <w:szCs w:val="18"/>
              </w:rPr>
              <w:t xml:space="preserve"> запас </w:t>
            </w:r>
            <w:proofErr w:type="spellStart"/>
            <w:r w:rsidRPr="0018305D">
              <w:rPr>
                <w:rFonts w:ascii="Arial" w:hAnsi="Arial" w:cs="Arial"/>
                <w:color w:val="000000"/>
                <w:sz w:val="18"/>
                <w:szCs w:val="18"/>
              </w:rPr>
              <w:t>денежных</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средств</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становится</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равным</w:t>
            </w:r>
            <w:proofErr w:type="spellEnd"/>
            <w:r w:rsidRPr="0018305D">
              <w:rPr>
                <w:rFonts w:ascii="Arial" w:hAnsi="Arial" w:cs="Arial"/>
                <w:color w:val="000000"/>
                <w:sz w:val="18"/>
                <w:szCs w:val="18"/>
              </w:rPr>
              <w:t xml:space="preserve"> нулю </w:t>
            </w:r>
            <w:proofErr w:type="spellStart"/>
            <w:r w:rsidRPr="0018305D">
              <w:rPr>
                <w:rFonts w:ascii="Arial" w:hAnsi="Arial" w:cs="Arial"/>
                <w:color w:val="000000"/>
                <w:sz w:val="18"/>
                <w:szCs w:val="18"/>
              </w:rPr>
              <w:t>или</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достигает</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некоторого</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заданного</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уровня</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безопасности</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предприятие</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продает</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часть</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ценных</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бумаг</w:t>
            </w:r>
            <w:proofErr w:type="spellEnd"/>
            <w:r w:rsidRPr="0018305D">
              <w:rPr>
                <w:rFonts w:ascii="Arial" w:hAnsi="Arial" w:cs="Arial"/>
                <w:color w:val="000000"/>
                <w:sz w:val="18"/>
                <w:szCs w:val="18"/>
              </w:rPr>
              <w:t xml:space="preserve"> и тем </w:t>
            </w:r>
            <w:proofErr w:type="spellStart"/>
            <w:r w:rsidRPr="0018305D">
              <w:rPr>
                <w:rFonts w:ascii="Arial" w:hAnsi="Arial" w:cs="Arial"/>
                <w:color w:val="000000"/>
                <w:sz w:val="18"/>
                <w:szCs w:val="18"/>
              </w:rPr>
              <w:t>самым</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пополняет</w:t>
            </w:r>
            <w:proofErr w:type="spellEnd"/>
            <w:r w:rsidRPr="0018305D">
              <w:rPr>
                <w:rFonts w:ascii="Arial" w:hAnsi="Arial" w:cs="Arial"/>
                <w:color w:val="000000"/>
                <w:sz w:val="18"/>
                <w:szCs w:val="18"/>
              </w:rPr>
              <w:t xml:space="preserve"> запас </w:t>
            </w:r>
            <w:proofErr w:type="spellStart"/>
            <w:r w:rsidRPr="0018305D">
              <w:rPr>
                <w:rFonts w:ascii="Arial" w:hAnsi="Arial" w:cs="Arial"/>
                <w:color w:val="000000"/>
                <w:sz w:val="18"/>
                <w:szCs w:val="18"/>
              </w:rPr>
              <w:t>денежных</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средств</w:t>
            </w:r>
            <w:proofErr w:type="spellEnd"/>
            <w:r w:rsidRPr="0018305D">
              <w:rPr>
                <w:rFonts w:ascii="Arial" w:hAnsi="Arial" w:cs="Arial"/>
                <w:color w:val="000000"/>
                <w:sz w:val="18"/>
                <w:szCs w:val="18"/>
              </w:rPr>
              <w:t xml:space="preserve"> до </w:t>
            </w:r>
            <w:proofErr w:type="spellStart"/>
            <w:r w:rsidRPr="0018305D">
              <w:rPr>
                <w:rFonts w:ascii="Arial" w:hAnsi="Arial" w:cs="Arial"/>
                <w:color w:val="000000"/>
                <w:sz w:val="18"/>
                <w:szCs w:val="18"/>
              </w:rPr>
              <w:t>первоначальной</w:t>
            </w:r>
            <w:proofErr w:type="spellEnd"/>
            <w:r w:rsidRPr="0018305D">
              <w:rPr>
                <w:rFonts w:ascii="Arial" w:hAnsi="Arial" w:cs="Arial"/>
                <w:color w:val="000000"/>
                <w:sz w:val="18"/>
                <w:szCs w:val="18"/>
              </w:rPr>
              <w:t xml:space="preserve"> </w:t>
            </w:r>
            <w:proofErr w:type="spellStart"/>
            <w:r w:rsidRPr="0018305D">
              <w:rPr>
                <w:rFonts w:ascii="Arial" w:hAnsi="Arial" w:cs="Arial"/>
                <w:color w:val="000000"/>
                <w:sz w:val="18"/>
                <w:szCs w:val="18"/>
              </w:rPr>
              <w:t>величины</w:t>
            </w:r>
            <w:proofErr w:type="spellEnd"/>
          </w:p>
        </w:tc>
      </w:tr>
      <w:tr w:rsidR="007A1785" w:rsidRPr="0018305D" w:rsidTr="005325D0">
        <w:tc>
          <w:tcPr>
            <w:tcW w:w="1242" w:type="dxa"/>
          </w:tcPr>
          <w:p w:rsidR="007A1785" w:rsidRPr="0018305D" w:rsidRDefault="007A1785" w:rsidP="0018305D">
            <w:pPr>
              <w:jc w:val="both"/>
              <w:rPr>
                <w:rFonts w:ascii="Arial" w:hAnsi="Arial" w:cs="Arial"/>
                <w:sz w:val="18"/>
                <w:szCs w:val="18"/>
                <w:lang w:val="ru-RU"/>
              </w:rPr>
            </w:pPr>
            <w:r w:rsidRPr="0018305D">
              <w:rPr>
                <w:rFonts w:ascii="Arial" w:hAnsi="Arial" w:cs="Arial"/>
                <w:sz w:val="18"/>
                <w:szCs w:val="18"/>
                <w:lang w:val="ru-RU"/>
              </w:rPr>
              <w:t>Миллер и Орр</w:t>
            </w:r>
          </w:p>
        </w:tc>
        <w:tc>
          <w:tcPr>
            <w:tcW w:w="8328" w:type="dxa"/>
          </w:tcPr>
          <w:p w:rsidR="007A1785" w:rsidRPr="0018305D" w:rsidRDefault="007A1785" w:rsidP="0018305D">
            <w:pPr>
              <w:pStyle w:val="a3"/>
              <w:numPr>
                <w:ilvl w:val="0"/>
                <w:numId w:val="11"/>
              </w:numPr>
              <w:ind w:left="0" w:firstLine="0"/>
              <w:jc w:val="both"/>
              <w:rPr>
                <w:rFonts w:ascii="Arial" w:hAnsi="Arial" w:cs="Arial"/>
                <w:sz w:val="18"/>
                <w:szCs w:val="18"/>
                <w:lang w:val="ru-RU"/>
              </w:rPr>
            </w:pPr>
            <w:r w:rsidRPr="0018305D">
              <w:rPr>
                <w:rFonts w:ascii="Arial" w:hAnsi="Arial" w:cs="Arial"/>
                <w:sz w:val="18"/>
                <w:szCs w:val="18"/>
                <w:lang w:val="ru-RU"/>
              </w:rPr>
              <w:t xml:space="preserve">остаток средств на счете хаотически меняется до тех пор, пока не достигает верхнего предела </w:t>
            </w:r>
          </w:p>
          <w:p w:rsidR="00AF5BD5" w:rsidRPr="0018305D" w:rsidRDefault="007A1785" w:rsidP="0018305D">
            <w:pPr>
              <w:pStyle w:val="a3"/>
              <w:numPr>
                <w:ilvl w:val="0"/>
                <w:numId w:val="11"/>
              </w:numPr>
              <w:ind w:left="0" w:firstLine="0"/>
              <w:jc w:val="both"/>
              <w:rPr>
                <w:rFonts w:ascii="Arial" w:hAnsi="Arial" w:cs="Arial"/>
                <w:sz w:val="18"/>
                <w:szCs w:val="18"/>
                <w:lang w:val="ru-RU"/>
              </w:rPr>
            </w:pPr>
            <w:r w:rsidRPr="0018305D">
              <w:rPr>
                <w:rFonts w:ascii="Arial" w:hAnsi="Arial" w:cs="Arial"/>
                <w:sz w:val="18"/>
                <w:szCs w:val="18"/>
                <w:lang w:val="ru-RU"/>
              </w:rPr>
              <w:t>Как только это происходит, предприятие начинает покупать достаточное количество ценных бумаг с целью вернуть запас денежных сре</w:t>
            </w:r>
            <w:proofErr w:type="gramStart"/>
            <w:r w:rsidRPr="0018305D">
              <w:rPr>
                <w:rFonts w:ascii="Arial" w:hAnsi="Arial" w:cs="Arial"/>
                <w:sz w:val="18"/>
                <w:szCs w:val="18"/>
                <w:lang w:val="ru-RU"/>
              </w:rPr>
              <w:t>дств к т</w:t>
            </w:r>
            <w:proofErr w:type="gramEnd"/>
            <w:r w:rsidRPr="0018305D">
              <w:rPr>
                <w:rFonts w:ascii="Arial" w:hAnsi="Arial" w:cs="Arial"/>
                <w:sz w:val="18"/>
                <w:szCs w:val="18"/>
                <w:lang w:val="ru-RU"/>
              </w:rPr>
              <w:t xml:space="preserve">очке возврата. </w:t>
            </w:r>
          </w:p>
          <w:p w:rsidR="007A1785" w:rsidRPr="0018305D" w:rsidRDefault="007A1785" w:rsidP="0018305D">
            <w:pPr>
              <w:pStyle w:val="a3"/>
              <w:numPr>
                <w:ilvl w:val="0"/>
                <w:numId w:val="11"/>
              </w:numPr>
              <w:ind w:left="0" w:firstLine="0"/>
              <w:jc w:val="both"/>
              <w:rPr>
                <w:rFonts w:ascii="Arial" w:hAnsi="Arial" w:cs="Arial"/>
                <w:sz w:val="18"/>
                <w:szCs w:val="18"/>
                <w:lang w:val="ru-RU"/>
              </w:rPr>
            </w:pPr>
            <w:r w:rsidRPr="0018305D">
              <w:rPr>
                <w:rFonts w:ascii="Arial" w:hAnsi="Arial" w:cs="Arial"/>
                <w:sz w:val="18"/>
                <w:szCs w:val="18"/>
                <w:lang w:val="ru-RU"/>
              </w:rPr>
              <w:t>Если запас денежных средств достигает нижнего предела, то в этом случае предприятие продает свои ценные бумаги и таким образом пополняет запас денежных средств до нормального предела</w:t>
            </w:r>
            <w:r w:rsidR="000B65E9" w:rsidRPr="0018305D">
              <w:rPr>
                <w:rFonts w:ascii="Arial" w:hAnsi="Arial" w:cs="Arial"/>
                <w:sz w:val="18"/>
                <w:szCs w:val="18"/>
                <w:lang w:val="ru-RU"/>
              </w:rPr>
              <w:t>[</w:t>
            </w:r>
            <w:r w:rsidR="00D576AC" w:rsidRPr="0018305D">
              <w:rPr>
                <w:rFonts w:ascii="Arial" w:hAnsi="Arial" w:cs="Arial"/>
                <w:sz w:val="18"/>
                <w:szCs w:val="18"/>
                <w:lang w:val="ru-RU"/>
              </w:rPr>
              <w:t>4</w:t>
            </w:r>
            <w:r w:rsidR="000B65E9" w:rsidRPr="0018305D">
              <w:rPr>
                <w:rFonts w:ascii="Arial" w:hAnsi="Arial" w:cs="Arial"/>
                <w:sz w:val="18"/>
                <w:szCs w:val="18"/>
                <w:lang w:val="ru-RU"/>
              </w:rPr>
              <w:t>]</w:t>
            </w:r>
          </w:p>
        </w:tc>
      </w:tr>
    </w:tbl>
    <w:p w:rsidR="00A205A4" w:rsidRPr="00350C87" w:rsidRDefault="00A205A4" w:rsidP="0018305D">
      <w:pPr>
        <w:spacing w:after="0" w:line="360" w:lineRule="auto"/>
        <w:ind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Применение данных моделей в отечественной практике пока проблематично, поскольку фондовый рынок неразвит и это затрудняет своевременное пополнение денежных сре</w:t>
      </w:r>
      <w:proofErr w:type="gramStart"/>
      <w:r w:rsidRPr="00350C87">
        <w:rPr>
          <w:rFonts w:ascii="Times New Roman" w:hAnsi="Times New Roman" w:cs="Times New Roman"/>
          <w:sz w:val="24"/>
          <w:szCs w:val="24"/>
          <w:lang w:val="ru-RU"/>
        </w:rPr>
        <w:t>дств пр</w:t>
      </w:r>
      <w:proofErr w:type="gramEnd"/>
      <w:r w:rsidRPr="00350C87">
        <w:rPr>
          <w:rFonts w:ascii="Times New Roman" w:hAnsi="Times New Roman" w:cs="Times New Roman"/>
          <w:sz w:val="24"/>
          <w:szCs w:val="24"/>
          <w:lang w:val="ru-RU"/>
        </w:rPr>
        <w:t>едприятия.</w:t>
      </w:r>
    </w:p>
    <w:p w:rsidR="00A205A4" w:rsidRPr="00350C87" w:rsidRDefault="00A205A4" w:rsidP="00350C87">
      <w:pPr>
        <w:spacing w:after="0" w:line="360" w:lineRule="auto"/>
        <w:ind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На обор</w:t>
      </w:r>
      <w:r w:rsidR="0018305D">
        <w:rPr>
          <w:rFonts w:ascii="Times New Roman" w:hAnsi="Times New Roman" w:cs="Times New Roman"/>
          <w:sz w:val="24"/>
          <w:szCs w:val="24"/>
          <w:lang w:val="ru-RU"/>
        </w:rPr>
        <w:t>ачиваемость</w:t>
      </w:r>
      <w:r w:rsidRPr="00350C87">
        <w:rPr>
          <w:rFonts w:ascii="Times New Roman" w:hAnsi="Times New Roman" w:cs="Times New Roman"/>
          <w:sz w:val="24"/>
          <w:szCs w:val="24"/>
          <w:lang w:val="ru-RU"/>
        </w:rPr>
        <w:t xml:space="preserve"> денежных средств существенно влияет также скорость безналичных расчетов с поставщиками материальных ресурсов, необходимых для осуществления процесса производства. Если увеличивается скорость таких расчетов, то быстрее осуществляется пополнение товарно-материальных запасов на предприятии и поступление выручки от реализации, вследствие чего ускоряется </w:t>
      </w:r>
      <w:r w:rsidR="0018305D">
        <w:rPr>
          <w:rFonts w:ascii="Times New Roman" w:hAnsi="Times New Roman" w:cs="Times New Roman"/>
          <w:sz w:val="24"/>
          <w:szCs w:val="24"/>
          <w:lang w:val="ru-RU"/>
        </w:rPr>
        <w:t xml:space="preserve">оборачиваемость. </w:t>
      </w:r>
    </w:p>
    <w:p w:rsidR="00A205A4" w:rsidRPr="00350C87" w:rsidRDefault="00A205A4" w:rsidP="00350C87">
      <w:pPr>
        <w:spacing w:after="0" w:line="360" w:lineRule="auto"/>
        <w:ind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Поступление выручки от реализации продукции часто не совпадает со временем потребления материальных ресурсов. Это предусматривает необходимость формирования оборотных средств в определенном размере.</w:t>
      </w:r>
    </w:p>
    <w:p w:rsidR="00A205A4" w:rsidRPr="00350C87" w:rsidRDefault="00A205A4" w:rsidP="00350C87">
      <w:pPr>
        <w:spacing w:after="0" w:line="360" w:lineRule="auto"/>
        <w:ind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 xml:space="preserve">Для предприятия важно правильно определить оптимальную потребность в оборотных средствах, которые позволяют минимизировать </w:t>
      </w:r>
      <w:r w:rsidR="00C13036" w:rsidRPr="00350C87">
        <w:rPr>
          <w:rFonts w:ascii="Times New Roman" w:hAnsi="Times New Roman" w:cs="Times New Roman"/>
          <w:sz w:val="24"/>
          <w:szCs w:val="24"/>
          <w:lang w:val="ru-RU"/>
        </w:rPr>
        <w:t>затраты производства. Для этого необходимо проверять правильность расчета нормативов. Превышение нормативов негативно влияет на финансовое состояние, поскольку означает перетягивание средств из незапланированных источников, приводит к росту кредиторской задолженности.</w:t>
      </w:r>
    </w:p>
    <w:p w:rsidR="009256E7" w:rsidRPr="00350C87" w:rsidRDefault="00C13036" w:rsidP="00350C87">
      <w:pPr>
        <w:spacing w:after="0" w:line="360" w:lineRule="auto"/>
        <w:ind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Как свидетельствует практика, причинами роста кредиторской задолженности по товарам и услугам, в состав которой входит задолженность поставщикам за товарно-материальные ценности независимо от форм расчетов могут быть:</w:t>
      </w:r>
    </w:p>
    <w:p w:rsidR="00C13036" w:rsidRPr="00350C87" w:rsidRDefault="00C13036" w:rsidP="00350C87">
      <w:pPr>
        <w:pStyle w:val="a3"/>
        <w:numPr>
          <w:ilvl w:val="0"/>
          <w:numId w:val="13"/>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Неравномерность и изменения объема поставок в конце отчетного периода</w:t>
      </w:r>
    </w:p>
    <w:p w:rsidR="00C13036" w:rsidRPr="00350C87" w:rsidRDefault="00C13036" w:rsidP="00350C87">
      <w:pPr>
        <w:pStyle w:val="a3"/>
        <w:numPr>
          <w:ilvl w:val="0"/>
          <w:numId w:val="13"/>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lastRenderedPageBreak/>
        <w:t xml:space="preserve">Вид транспорта доставки чем выше скорость доставки тем больший разрыв во времени </w:t>
      </w:r>
      <w:r w:rsidR="00BA57B9" w:rsidRPr="00350C87">
        <w:rPr>
          <w:rFonts w:ascii="Times New Roman" w:hAnsi="Times New Roman" w:cs="Times New Roman"/>
          <w:sz w:val="24"/>
          <w:szCs w:val="24"/>
          <w:lang w:val="ru-RU"/>
        </w:rPr>
        <w:t xml:space="preserve">между поступлением материальных ценностей и их оплатой, если использовать бумажные расчеты </w:t>
      </w:r>
      <w:proofErr w:type="gramStart"/>
      <w:r w:rsidR="00BA57B9" w:rsidRPr="00350C87">
        <w:rPr>
          <w:rFonts w:ascii="Times New Roman" w:hAnsi="Times New Roman" w:cs="Times New Roman"/>
          <w:sz w:val="24"/>
          <w:szCs w:val="24"/>
          <w:lang w:val="ru-RU"/>
        </w:rPr>
        <w:t>и</w:t>
      </w:r>
      <w:proofErr w:type="gramEnd"/>
      <w:r w:rsidR="00BA57B9" w:rsidRPr="00350C87">
        <w:rPr>
          <w:rFonts w:ascii="Times New Roman" w:hAnsi="Times New Roman" w:cs="Times New Roman"/>
          <w:sz w:val="24"/>
          <w:szCs w:val="24"/>
          <w:lang w:val="ru-RU"/>
        </w:rPr>
        <w:t xml:space="preserve"> наоборот при использовании электронной формы расчетов</w:t>
      </w:r>
    </w:p>
    <w:p w:rsidR="00BA57B9" w:rsidRPr="00350C87" w:rsidRDefault="00BA57B9" w:rsidP="00350C87">
      <w:pPr>
        <w:pStyle w:val="a3"/>
        <w:numPr>
          <w:ilvl w:val="0"/>
          <w:numId w:val="13"/>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Изменение фор</w:t>
      </w:r>
      <w:r w:rsidR="00D46294" w:rsidRPr="00350C87">
        <w:rPr>
          <w:rFonts w:ascii="Times New Roman" w:hAnsi="Times New Roman" w:cs="Times New Roman"/>
          <w:sz w:val="24"/>
          <w:szCs w:val="24"/>
          <w:lang w:val="ru-RU"/>
        </w:rPr>
        <w:t>м</w:t>
      </w:r>
      <w:r w:rsidRPr="00350C87">
        <w:rPr>
          <w:rFonts w:ascii="Times New Roman" w:hAnsi="Times New Roman" w:cs="Times New Roman"/>
          <w:sz w:val="24"/>
          <w:szCs w:val="24"/>
          <w:lang w:val="ru-RU"/>
        </w:rPr>
        <w:t xml:space="preserve"> и порядка расчетов </w:t>
      </w:r>
    </w:p>
    <w:p w:rsidR="000B65E9" w:rsidRPr="00350C87" w:rsidRDefault="00BA57B9" w:rsidP="00350C87">
      <w:pPr>
        <w:pStyle w:val="a3"/>
        <w:numPr>
          <w:ilvl w:val="0"/>
          <w:numId w:val="13"/>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 xml:space="preserve">Организация </w:t>
      </w:r>
      <w:r w:rsidR="000B65E9" w:rsidRPr="00350C87">
        <w:rPr>
          <w:rFonts w:ascii="Times New Roman" w:hAnsi="Times New Roman" w:cs="Times New Roman"/>
          <w:sz w:val="24"/>
          <w:szCs w:val="24"/>
          <w:lang w:val="ru-RU"/>
        </w:rPr>
        <w:t>кредита</w:t>
      </w:r>
      <w:r w:rsidR="000B65E9" w:rsidRPr="00350C87">
        <w:rPr>
          <w:rFonts w:ascii="Times New Roman" w:hAnsi="Times New Roman" w:cs="Times New Roman"/>
          <w:sz w:val="24"/>
          <w:szCs w:val="24"/>
          <w:lang w:val="en-US"/>
        </w:rPr>
        <w:t>. [</w:t>
      </w:r>
      <w:r w:rsidR="00D576AC" w:rsidRPr="00350C87">
        <w:rPr>
          <w:rFonts w:ascii="Times New Roman" w:hAnsi="Times New Roman" w:cs="Times New Roman"/>
          <w:sz w:val="24"/>
          <w:szCs w:val="24"/>
          <w:lang w:val="ru-RU"/>
        </w:rPr>
        <w:t>5</w:t>
      </w:r>
      <w:r w:rsidR="000B65E9" w:rsidRPr="00350C87">
        <w:rPr>
          <w:rFonts w:ascii="Times New Roman" w:hAnsi="Times New Roman" w:cs="Times New Roman"/>
          <w:sz w:val="24"/>
          <w:szCs w:val="24"/>
          <w:lang w:val="en-US"/>
        </w:rPr>
        <w:t>]</w:t>
      </w:r>
    </w:p>
    <w:p w:rsidR="00AF5BD5" w:rsidRPr="00350C87" w:rsidRDefault="00BA57B9" w:rsidP="00350C87">
      <w:pPr>
        <w:pStyle w:val="a3"/>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Процесс стабилизации рыночных отношений в отечественной экономике выявил ряд проблем, связанных, например, с управлением предприятием. Одной из них является финансовое управление в целом и управление о</w:t>
      </w:r>
      <w:r w:rsidR="00AF5BD5" w:rsidRPr="00350C87">
        <w:rPr>
          <w:rFonts w:ascii="Times New Roman" w:hAnsi="Times New Roman" w:cs="Times New Roman"/>
          <w:sz w:val="24"/>
          <w:szCs w:val="24"/>
          <w:lang w:val="ru-RU"/>
        </w:rPr>
        <w:t>боротными активами в частности.</w:t>
      </w:r>
    </w:p>
    <w:p w:rsidR="00BA57B9" w:rsidRPr="00350C87" w:rsidRDefault="00BA57B9" w:rsidP="00350C87">
      <w:pPr>
        <w:spacing w:after="0" w:line="360" w:lineRule="auto"/>
        <w:ind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Целью управления оборотными средствами являются:</w:t>
      </w:r>
    </w:p>
    <w:p w:rsidR="00BA57B9" w:rsidRPr="00350C87" w:rsidRDefault="00BA57B9" w:rsidP="00350C87">
      <w:pPr>
        <w:pStyle w:val="a3"/>
        <w:numPr>
          <w:ilvl w:val="0"/>
          <w:numId w:val="7"/>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Обеспечение сохранения финансовой устойчивости и платежеспособности</w:t>
      </w:r>
    </w:p>
    <w:p w:rsidR="00BA57B9" w:rsidRPr="00350C87" w:rsidRDefault="00BA57B9" w:rsidP="00350C87">
      <w:pPr>
        <w:pStyle w:val="a3"/>
        <w:numPr>
          <w:ilvl w:val="0"/>
          <w:numId w:val="7"/>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Приближение к оптимальной величине и структуре текущих активов, исходя из минимизации затрат.</w:t>
      </w:r>
    </w:p>
    <w:p w:rsidR="00BA57B9" w:rsidRPr="00350C87" w:rsidRDefault="00BA57B9" w:rsidP="00350C87">
      <w:pPr>
        <w:pStyle w:val="a3"/>
        <w:numPr>
          <w:ilvl w:val="0"/>
          <w:numId w:val="7"/>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Формирование структуры источников финансирования тех активов, которые в большей мере способствуют уменьшению затрат на их финансирование</w:t>
      </w:r>
    </w:p>
    <w:p w:rsidR="00BA57B9" w:rsidRPr="00350C87" w:rsidRDefault="00BA57B9" w:rsidP="00350C87">
      <w:pPr>
        <w:pStyle w:val="a3"/>
        <w:numPr>
          <w:ilvl w:val="0"/>
          <w:numId w:val="7"/>
        </w:numPr>
        <w:spacing w:after="0" w:line="360" w:lineRule="auto"/>
        <w:ind w:left="0" w:firstLine="709"/>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Минимизация себестоимости, увеличение дохода и максимизация стоимости предприятия</w:t>
      </w:r>
    </w:p>
    <w:p w:rsidR="000B65E9" w:rsidRPr="00350C87" w:rsidRDefault="000B65E9" w:rsidP="00350C87">
      <w:pPr>
        <w:spacing w:after="0" w:line="360" w:lineRule="auto"/>
        <w:ind w:firstLine="709"/>
        <w:jc w:val="both"/>
        <w:rPr>
          <w:rFonts w:ascii="Times New Roman" w:hAnsi="Times New Roman" w:cs="Times New Roman"/>
          <w:sz w:val="24"/>
          <w:szCs w:val="24"/>
          <w:lang w:val="ru-RU"/>
        </w:rPr>
      </w:pPr>
      <w:proofErr w:type="gramStart"/>
      <w:r w:rsidRPr="00350C87">
        <w:rPr>
          <w:rFonts w:ascii="Times New Roman" w:hAnsi="Times New Roman" w:cs="Times New Roman"/>
          <w:sz w:val="24"/>
          <w:szCs w:val="24"/>
          <w:lang w:val="ru-RU"/>
        </w:rPr>
        <w:t>Таким образом, можно сделать вывод о том, что  эффективное управление оборотными активами достигается путем апробирования производственных систем основанных на современных моделях управления запасами, совершенствования процесса планирования и, как следствие, снабжения материальными ресурсами покупателя поставщиком, наличия возможности продажи в кредит товаров и использования  системы скидок, минимизации дебиторской задолженности и кредиторской задолженности за счет сближения трех дат: получение товара покупателем, оплата товара</w:t>
      </w:r>
      <w:proofErr w:type="gramEnd"/>
      <w:r w:rsidRPr="00350C87">
        <w:rPr>
          <w:rFonts w:ascii="Times New Roman" w:hAnsi="Times New Roman" w:cs="Times New Roman"/>
          <w:sz w:val="24"/>
          <w:szCs w:val="24"/>
          <w:lang w:val="ru-RU"/>
        </w:rPr>
        <w:t xml:space="preserve">, зачисление суммы платежа на счет поставщика. </w:t>
      </w:r>
    </w:p>
    <w:p w:rsidR="00233682" w:rsidRPr="00233682" w:rsidRDefault="00233682" w:rsidP="00233682">
      <w:pPr>
        <w:pStyle w:val="a3"/>
        <w:suppressAutoHyphens/>
        <w:spacing w:after="0" w:line="240" w:lineRule="auto"/>
        <w:ind w:left="1429"/>
        <w:jc w:val="center"/>
        <w:rPr>
          <w:rFonts w:ascii="Times New Roman" w:eastAsia="Times New Roman" w:hAnsi="Times New Roman"/>
          <w:b/>
          <w:sz w:val="24"/>
          <w:szCs w:val="24"/>
          <w:lang w:val="en-US" w:eastAsia="ru-RU"/>
        </w:rPr>
      </w:pPr>
      <w:r w:rsidRPr="00233682">
        <w:rPr>
          <w:rFonts w:ascii="Times New Roman" w:eastAsia="Times New Roman" w:hAnsi="Times New Roman"/>
          <w:b/>
          <w:sz w:val="24"/>
          <w:szCs w:val="24"/>
          <w:lang w:eastAsia="ru-RU"/>
        </w:rPr>
        <w:t xml:space="preserve">Список </w:t>
      </w:r>
      <w:proofErr w:type="spellStart"/>
      <w:r w:rsidRPr="00233682">
        <w:rPr>
          <w:rFonts w:ascii="Times New Roman" w:eastAsia="Times New Roman" w:hAnsi="Times New Roman"/>
          <w:b/>
          <w:sz w:val="24"/>
          <w:szCs w:val="24"/>
          <w:lang w:eastAsia="ru-RU"/>
        </w:rPr>
        <w:t>литературы</w:t>
      </w:r>
      <w:proofErr w:type="spellEnd"/>
      <w:r w:rsidRPr="00233682">
        <w:rPr>
          <w:rFonts w:ascii="Times New Roman" w:eastAsia="Times New Roman" w:hAnsi="Times New Roman"/>
          <w:b/>
          <w:sz w:val="24"/>
          <w:szCs w:val="24"/>
          <w:lang w:eastAsia="ru-RU"/>
        </w:rPr>
        <w:t xml:space="preserve"> на </w:t>
      </w:r>
      <w:proofErr w:type="spellStart"/>
      <w:r w:rsidRPr="00233682">
        <w:rPr>
          <w:rFonts w:ascii="Times New Roman" w:eastAsia="Times New Roman" w:hAnsi="Times New Roman"/>
          <w:b/>
          <w:sz w:val="24"/>
          <w:szCs w:val="24"/>
          <w:lang w:eastAsia="ru-RU"/>
        </w:rPr>
        <w:t>русском</w:t>
      </w:r>
      <w:proofErr w:type="spellEnd"/>
      <w:r w:rsidRPr="00233682">
        <w:rPr>
          <w:rFonts w:ascii="Times New Roman" w:eastAsia="Times New Roman" w:hAnsi="Times New Roman"/>
          <w:b/>
          <w:sz w:val="24"/>
          <w:szCs w:val="24"/>
          <w:lang w:eastAsia="ru-RU"/>
        </w:rPr>
        <w:t xml:space="preserve"> </w:t>
      </w:r>
      <w:proofErr w:type="spellStart"/>
      <w:r w:rsidRPr="00233682">
        <w:rPr>
          <w:rFonts w:ascii="Times New Roman" w:eastAsia="Times New Roman" w:hAnsi="Times New Roman"/>
          <w:b/>
          <w:sz w:val="24"/>
          <w:szCs w:val="24"/>
          <w:lang w:eastAsia="ru-RU"/>
        </w:rPr>
        <w:t>языке</w:t>
      </w:r>
      <w:proofErr w:type="spellEnd"/>
    </w:p>
    <w:p w:rsidR="00D65996" w:rsidRPr="00350C87" w:rsidRDefault="00D65996" w:rsidP="00233682">
      <w:pPr>
        <w:pStyle w:val="a3"/>
        <w:numPr>
          <w:ilvl w:val="0"/>
          <w:numId w:val="12"/>
        </w:numPr>
        <w:spacing w:after="0" w:line="360" w:lineRule="auto"/>
        <w:ind w:left="0" w:firstLine="567"/>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t xml:space="preserve">Артеменко В.Г., </w:t>
      </w:r>
      <w:proofErr w:type="spellStart"/>
      <w:r w:rsidRPr="00350C87">
        <w:rPr>
          <w:rFonts w:ascii="Times New Roman" w:hAnsi="Times New Roman" w:cs="Times New Roman"/>
          <w:sz w:val="24"/>
          <w:szCs w:val="24"/>
          <w:lang w:val="ru-RU"/>
        </w:rPr>
        <w:t>Белендир</w:t>
      </w:r>
      <w:proofErr w:type="spellEnd"/>
      <w:r w:rsidRPr="00350C87">
        <w:rPr>
          <w:rFonts w:ascii="Times New Roman" w:hAnsi="Times New Roman" w:cs="Times New Roman"/>
          <w:sz w:val="24"/>
          <w:szCs w:val="24"/>
          <w:lang w:val="ru-RU"/>
        </w:rPr>
        <w:t xml:space="preserve"> М.В. «Финансовый анализ»- </w:t>
      </w:r>
      <w:proofErr w:type="spellStart"/>
      <w:r w:rsidRPr="00350C87">
        <w:rPr>
          <w:rFonts w:ascii="Times New Roman" w:hAnsi="Times New Roman" w:cs="Times New Roman"/>
          <w:sz w:val="24"/>
          <w:szCs w:val="24"/>
          <w:lang w:val="ru-RU"/>
        </w:rPr>
        <w:t>М.:Изд-во</w:t>
      </w:r>
      <w:proofErr w:type="spellEnd"/>
      <w:r w:rsidRPr="00350C87">
        <w:rPr>
          <w:rFonts w:ascii="Times New Roman" w:hAnsi="Times New Roman" w:cs="Times New Roman"/>
          <w:sz w:val="24"/>
          <w:szCs w:val="24"/>
          <w:lang w:val="ru-RU"/>
        </w:rPr>
        <w:t xml:space="preserve"> Дело и Сервис, 2006.- 128 с.</w:t>
      </w:r>
    </w:p>
    <w:p w:rsidR="008D49B6" w:rsidRPr="00350C87" w:rsidRDefault="008D49B6" w:rsidP="00233682">
      <w:pPr>
        <w:pStyle w:val="a3"/>
        <w:numPr>
          <w:ilvl w:val="0"/>
          <w:numId w:val="12"/>
        </w:numPr>
        <w:autoSpaceDE w:val="0"/>
        <w:autoSpaceDN w:val="0"/>
        <w:adjustRightInd w:val="0"/>
        <w:spacing w:after="0" w:line="360" w:lineRule="auto"/>
        <w:ind w:left="0" w:firstLine="567"/>
        <w:jc w:val="both"/>
        <w:rPr>
          <w:rFonts w:ascii="Times New Roman" w:eastAsia="TimesNewRomanPSMT" w:hAnsi="Times New Roman" w:cs="Times New Roman"/>
          <w:sz w:val="24"/>
          <w:szCs w:val="24"/>
        </w:rPr>
      </w:pPr>
      <w:proofErr w:type="spellStart"/>
      <w:r w:rsidRPr="00350C87">
        <w:rPr>
          <w:rFonts w:ascii="Times New Roman" w:hAnsi="Times New Roman" w:cs="Times New Roman"/>
          <w:iCs/>
          <w:sz w:val="24"/>
          <w:szCs w:val="24"/>
        </w:rPr>
        <w:t>Давыдянц</w:t>
      </w:r>
      <w:proofErr w:type="spellEnd"/>
      <w:r w:rsidRPr="00350C87">
        <w:rPr>
          <w:rFonts w:ascii="Times New Roman" w:hAnsi="Times New Roman" w:cs="Times New Roman"/>
          <w:iCs/>
          <w:sz w:val="24"/>
          <w:szCs w:val="24"/>
        </w:rPr>
        <w:t xml:space="preserve"> Д.Е., </w:t>
      </w:r>
      <w:proofErr w:type="spellStart"/>
      <w:r w:rsidRPr="00350C87">
        <w:rPr>
          <w:rFonts w:ascii="Times New Roman" w:hAnsi="Times New Roman" w:cs="Times New Roman"/>
          <w:iCs/>
          <w:sz w:val="24"/>
          <w:szCs w:val="24"/>
        </w:rPr>
        <w:t>Давыдянц</w:t>
      </w:r>
      <w:proofErr w:type="spellEnd"/>
      <w:r w:rsidRPr="00350C87">
        <w:rPr>
          <w:rFonts w:ascii="Times New Roman" w:hAnsi="Times New Roman" w:cs="Times New Roman"/>
          <w:iCs/>
          <w:sz w:val="24"/>
          <w:szCs w:val="24"/>
        </w:rPr>
        <w:t xml:space="preserve"> Н.А. </w:t>
      </w:r>
      <w:r w:rsidRPr="00350C87">
        <w:rPr>
          <w:rFonts w:ascii="Times New Roman" w:hAnsi="Times New Roman" w:cs="Times New Roman"/>
          <w:iCs/>
          <w:sz w:val="24"/>
          <w:szCs w:val="24"/>
          <w:lang w:val="ru-RU"/>
        </w:rPr>
        <w:t>Э</w:t>
      </w:r>
      <w:proofErr w:type="spellStart"/>
      <w:r w:rsidRPr="00350C87">
        <w:rPr>
          <w:rFonts w:ascii="Times New Roman" w:hAnsi="Times New Roman" w:cs="Times New Roman"/>
          <w:iCs/>
          <w:sz w:val="24"/>
          <w:szCs w:val="24"/>
        </w:rPr>
        <w:t>ффект</w:t>
      </w:r>
      <w:proofErr w:type="spellEnd"/>
      <w:r w:rsidRPr="00350C87">
        <w:rPr>
          <w:rFonts w:ascii="Times New Roman" w:hAnsi="Times New Roman" w:cs="Times New Roman"/>
          <w:iCs/>
          <w:sz w:val="24"/>
          <w:szCs w:val="24"/>
        </w:rPr>
        <w:t xml:space="preserve"> и </w:t>
      </w:r>
      <w:proofErr w:type="spellStart"/>
      <w:r w:rsidRPr="00350C87">
        <w:rPr>
          <w:rFonts w:ascii="Times New Roman" w:hAnsi="Times New Roman" w:cs="Times New Roman"/>
          <w:iCs/>
          <w:sz w:val="24"/>
          <w:szCs w:val="24"/>
        </w:rPr>
        <w:t>эффективность</w:t>
      </w:r>
      <w:proofErr w:type="spellEnd"/>
      <w:r w:rsidRPr="00350C87">
        <w:rPr>
          <w:rFonts w:ascii="Times New Roman" w:hAnsi="Times New Roman" w:cs="Times New Roman"/>
          <w:iCs/>
          <w:sz w:val="24"/>
          <w:szCs w:val="24"/>
        </w:rPr>
        <w:t xml:space="preserve"> </w:t>
      </w:r>
      <w:proofErr w:type="spellStart"/>
      <w:r w:rsidRPr="00350C87">
        <w:rPr>
          <w:rFonts w:ascii="Times New Roman" w:hAnsi="Times New Roman" w:cs="Times New Roman"/>
          <w:iCs/>
          <w:sz w:val="24"/>
          <w:szCs w:val="24"/>
        </w:rPr>
        <w:t>предприятия</w:t>
      </w:r>
      <w:proofErr w:type="spellEnd"/>
      <w:r w:rsidRPr="00350C87">
        <w:rPr>
          <w:rFonts w:ascii="Times New Roman" w:hAnsi="Times New Roman" w:cs="Times New Roman"/>
          <w:iCs/>
          <w:sz w:val="24"/>
          <w:szCs w:val="24"/>
        </w:rPr>
        <w:t xml:space="preserve">: </w:t>
      </w:r>
      <w:proofErr w:type="spellStart"/>
      <w:r w:rsidRPr="00350C87">
        <w:rPr>
          <w:rFonts w:ascii="Times New Roman" w:hAnsi="Times New Roman" w:cs="Times New Roman"/>
          <w:iCs/>
          <w:sz w:val="24"/>
          <w:szCs w:val="24"/>
        </w:rPr>
        <w:t>оценка</w:t>
      </w:r>
      <w:proofErr w:type="spellEnd"/>
      <w:r w:rsidRPr="00350C87">
        <w:rPr>
          <w:rFonts w:ascii="Times New Roman" w:hAnsi="Times New Roman" w:cs="Times New Roman"/>
          <w:iCs/>
          <w:sz w:val="24"/>
          <w:szCs w:val="24"/>
        </w:rPr>
        <w:t xml:space="preserve">, </w:t>
      </w:r>
      <w:proofErr w:type="spellStart"/>
      <w:r w:rsidRPr="00350C87">
        <w:rPr>
          <w:rFonts w:ascii="Times New Roman" w:hAnsi="Times New Roman" w:cs="Times New Roman"/>
          <w:iCs/>
          <w:sz w:val="24"/>
          <w:szCs w:val="24"/>
        </w:rPr>
        <w:t>анализ</w:t>
      </w:r>
      <w:proofErr w:type="spellEnd"/>
      <w:r w:rsidRPr="00350C87">
        <w:rPr>
          <w:rFonts w:ascii="Times New Roman" w:hAnsi="Times New Roman" w:cs="Times New Roman"/>
          <w:iCs/>
          <w:sz w:val="24"/>
          <w:szCs w:val="24"/>
        </w:rPr>
        <w:t xml:space="preserve">, </w:t>
      </w:r>
      <w:proofErr w:type="spellStart"/>
      <w:r w:rsidRPr="00350C87">
        <w:rPr>
          <w:rFonts w:ascii="Times New Roman" w:hAnsi="Times New Roman" w:cs="Times New Roman"/>
          <w:iCs/>
          <w:sz w:val="24"/>
          <w:szCs w:val="24"/>
        </w:rPr>
        <w:t>пути</w:t>
      </w:r>
      <w:proofErr w:type="spellEnd"/>
      <w:r w:rsidRPr="00350C87">
        <w:rPr>
          <w:rFonts w:ascii="Times New Roman" w:hAnsi="Times New Roman" w:cs="Times New Roman"/>
          <w:iCs/>
          <w:sz w:val="24"/>
          <w:szCs w:val="24"/>
        </w:rPr>
        <w:t xml:space="preserve"> </w:t>
      </w:r>
      <w:proofErr w:type="spellStart"/>
      <w:r w:rsidRPr="00350C87">
        <w:rPr>
          <w:rFonts w:ascii="Times New Roman" w:hAnsi="Times New Roman" w:cs="Times New Roman"/>
          <w:iCs/>
          <w:sz w:val="24"/>
          <w:szCs w:val="24"/>
        </w:rPr>
        <w:t>повышения</w:t>
      </w:r>
      <w:proofErr w:type="spellEnd"/>
      <w:r w:rsidRPr="00350C87">
        <w:rPr>
          <w:rFonts w:ascii="Times New Roman" w:hAnsi="Times New Roman" w:cs="Times New Roman"/>
          <w:iCs/>
          <w:sz w:val="24"/>
          <w:szCs w:val="24"/>
        </w:rPr>
        <w:t xml:space="preserve"> (</w:t>
      </w:r>
      <w:proofErr w:type="spellStart"/>
      <w:r w:rsidRPr="00350C87">
        <w:rPr>
          <w:rFonts w:ascii="Times New Roman" w:hAnsi="Times New Roman" w:cs="Times New Roman"/>
          <w:iCs/>
          <w:sz w:val="24"/>
          <w:szCs w:val="24"/>
        </w:rPr>
        <w:t>монография</w:t>
      </w:r>
      <w:proofErr w:type="spellEnd"/>
      <w:r w:rsidRPr="00350C87">
        <w:rPr>
          <w:rFonts w:ascii="Times New Roman" w:hAnsi="Times New Roman" w:cs="Times New Roman"/>
          <w:iCs/>
          <w:sz w:val="24"/>
          <w:szCs w:val="24"/>
        </w:rPr>
        <w:t xml:space="preserve">) // </w:t>
      </w:r>
      <w:proofErr w:type="spellStart"/>
      <w:r w:rsidRPr="00350C87">
        <w:rPr>
          <w:rFonts w:ascii="Times New Roman" w:hAnsi="Times New Roman" w:cs="Times New Roman"/>
          <w:iCs/>
          <w:sz w:val="24"/>
          <w:szCs w:val="24"/>
        </w:rPr>
        <w:t>Международный</w:t>
      </w:r>
      <w:proofErr w:type="spellEnd"/>
      <w:r w:rsidRPr="00350C87">
        <w:rPr>
          <w:rFonts w:ascii="Times New Roman" w:hAnsi="Times New Roman" w:cs="Times New Roman"/>
          <w:iCs/>
          <w:sz w:val="24"/>
          <w:szCs w:val="24"/>
        </w:rPr>
        <w:t xml:space="preserve"> журнал </w:t>
      </w:r>
      <w:proofErr w:type="spellStart"/>
      <w:r w:rsidRPr="00350C87">
        <w:rPr>
          <w:rFonts w:ascii="Times New Roman" w:hAnsi="Times New Roman" w:cs="Times New Roman"/>
          <w:iCs/>
          <w:sz w:val="24"/>
          <w:szCs w:val="24"/>
        </w:rPr>
        <w:t>экспериментального</w:t>
      </w:r>
      <w:proofErr w:type="spellEnd"/>
      <w:r w:rsidRPr="00350C87">
        <w:rPr>
          <w:rFonts w:ascii="Times New Roman" w:hAnsi="Times New Roman" w:cs="Times New Roman"/>
          <w:iCs/>
          <w:sz w:val="24"/>
          <w:szCs w:val="24"/>
        </w:rPr>
        <w:t xml:space="preserve"> </w:t>
      </w:r>
      <w:proofErr w:type="spellStart"/>
      <w:r w:rsidRPr="00350C87">
        <w:rPr>
          <w:rFonts w:ascii="Times New Roman" w:hAnsi="Times New Roman" w:cs="Times New Roman"/>
          <w:iCs/>
          <w:sz w:val="24"/>
          <w:szCs w:val="24"/>
        </w:rPr>
        <w:t>образования</w:t>
      </w:r>
      <w:proofErr w:type="spellEnd"/>
      <w:r w:rsidRPr="00350C87">
        <w:rPr>
          <w:rFonts w:ascii="Times New Roman" w:hAnsi="Times New Roman" w:cs="Times New Roman"/>
          <w:iCs/>
          <w:sz w:val="24"/>
          <w:szCs w:val="24"/>
        </w:rPr>
        <w:t xml:space="preserve">. – 2013. – № 9. – С. 52-52 </w:t>
      </w:r>
    </w:p>
    <w:p w:rsidR="008D49B6" w:rsidRPr="00350C87" w:rsidRDefault="00D65996" w:rsidP="00233682">
      <w:pPr>
        <w:pStyle w:val="a3"/>
        <w:numPr>
          <w:ilvl w:val="0"/>
          <w:numId w:val="12"/>
        </w:numPr>
        <w:autoSpaceDE w:val="0"/>
        <w:autoSpaceDN w:val="0"/>
        <w:adjustRightInd w:val="0"/>
        <w:spacing w:after="0" w:line="360" w:lineRule="auto"/>
        <w:ind w:left="0" w:firstLine="567"/>
        <w:jc w:val="both"/>
        <w:rPr>
          <w:rFonts w:ascii="Times New Roman" w:hAnsi="Times New Roman" w:cs="Times New Roman"/>
          <w:sz w:val="24"/>
          <w:szCs w:val="24"/>
          <w:lang w:val="ru-RU"/>
        </w:rPr>
      </w:pPr>
      <w:proofErr w:type="spellStart"/>
      <w:r w:rsidRPr="00350C87">
        <w:rPr>
          <w:rFonts w:ascii="Times New Roman" w:hAnsi="Times New Roman" w:cs="Times New Roman"/>
          <w:iCs/>
          <w:sz w:val="24"/>
          <w:szCs w:val="24"/>
        </w:rPr>
        <w:t>Колчина</w:t>
      </w:r>
      <w:proofErr w:type="spellEnd"/>
      <w:r w:rsidRPr="00350C87">
        <w:rPr>
          <w:rFonts w:ascii="Times New Roman" w:hAnsi="Times New Roman" w:cs="Times New Roman"/>
          <w:iCs/>
          <w:sz w:val="24"/>
          <w:szCs w:val="24"/>
        </w:rPr>
        <w:t xml:space="preserve"> Н. В. </w:t>
      </w:r>
      <w:proofErr w:type="spellStart"/>
      <w:r w:rsidRPr="00350C87">
        <w:rPr>
          <w:rFonts w:ascii="Times New Roman" w:eastAsia="TimesNewRomanPSMT" w:hAnsi="Times New Roman" w:cs="Times New Roman"/>
          <w:sz w:val="24"/>
          <w:szCs w:val="24"/>
        </w:rPr>
        <w:t>Финансы</w:t>
      </w:r>
      <w:proofErr w:type="spellEnd"/>
      <w:r w:rsidRPr="00350C87">
        <w:rPr>
          <w:rFonts w:ascii="Times New Roman" w:eastAsia="TimesNewRomanPSMT" w:hAnsi="Times New Roman" w:cs="Times New Roman"/>
          <w:sz w:val="24"/>
          <w:szCs w:val="24"/>
        </w:rPr>
        <w:t xml:space="preserve"> </w:t>
      </w:r>
      <w:proofErr w:type="spellStart"/>
      <w:r w:rsidRPr="00350C87">
        <w:rPr>
          <w:rFonts w:ascii="Times New Roman" w:eastAsia="TimesNewRomanPSMT" w:hAnsi="Times New Roman" w:cs="Times New Roman"/>
          <w:sz w:val="24"/>
          <w:szCs w:val="24"/>
        </w:rPr>
        <w:t>предприятий</w:t>
      </w:r>
      <w:proofErr w:type="spellEnd"/>
      <w:r w:rsidRPr="00350C87">
        <w:rPr>
          <w:rFonts w:ascii="Times New Roman" w:eastAsia="TimesNewRomanPSMT" w:hAnsi="Times New Roman" w:cs="Times New Roman"/>
          <w:sz w:val="24"/>
          <w:szCs w:val="24"/>
        </w:rPr>
        <w:t xml:space="preserve">: </w:t>
      </w:r>
      <w:proofErr w:type="spellStart"/>
      <w:r w:rsidRPr="00350C87">
        <w:rPr>
          <w:rFonts w:ascii="Times New Roman" w:eastAsia="TimesNewRomanPSMT" w:hAnsi="Times New Roman" w:cs="Times New Roman"/>
          <w:sz w:val="24"/>
          <w:szCs w:val="24"/>
        </w:rPr>
        <w:t>учебник</w:t>
      </w:r>
      <w:proofErr w:type="spellEnd"/>
      <w:r w:rsidRPr="00350C87">
        <w:rPr>
          <w:rFonts w:ascii="Times New Roman" w:eastAsia="TimesNewRomanPSMT" w:hAnsi="Times New Roman" w:cs="Times New Roman"/>
          <w:sz w:val="24"/>
          <w:szCs w:val="24"/>
        </w:rPr>
        <w:t xml:space="preserve"> / Н. В. </w:t>
      </w:r>
      <w:proofErr w:type="spellStart"/>
      <w:r w:rsidRPr="00350C87">
        <w:rPr>
          <w:rFonts w:ascii="Times New Roman" w:eastAsia="TimesNewRomanPSMT" w:hAnsi="Times New Roman" w:cs="Times New Roman"/>
          <w:sz w:val="24"/>
          <w:szCs w:val="24"/>
        </w:rPr>
        <w:t>Колчина</w:t>
      </w:r>
      <w:proofErr w:type="spellEnd"/>
      <w:r w:rsidRPr="00350C87">
        <w:rPr>
          <w:rFonts w:ascii="Times New Roman" w:eastAsia="TimesNewRomanPSMT" w:hAnsi="Times New Roman" w:cs="Times New Roman"/>
          <w:sz w:val="24"/>
          <w:szCs w:val="24"/>
        </w:rPr>
        <w:t>, Г. Б. Поляк, Л. П. Павлова и др.</w:t>
      </w:r>
      <w:r w:rsidRPr="00350C87">
        <w:rPr>
          <w:rFonts w:ascii="Times New Roman" w:eastAsia="TimesNewRomanPSMT" w:hAnsi="Times New Roman" w:cs="Times New Roman"/>
          <w:sz w:val="24"/>
          <w:szCs w:val="24"/>
          <w:lang w:val="ru-RU"/>
        </w:rPr>
        <w:t xml:space="preserve"> </w:t>
      </w:r>
      <w:r w:rsidR="008D49B6" w:rsidRPr="00350C87">
        <w:rPr>
          <w:rFonts w:ascii="Times New Roman" w:eastAsia="TimesNewRomanPSMT" w:hAnsi="Times New Roman" w:cs="Times New Roman"/>
          <w:sz w:val="24"/>
          <w:szCs w:val="24"/>
        </w:rPr>
        <w:t xml:space="preserve">— 4-е </w:t>
      </w:r>
      <w:proofErr w:type="spellStart"/>
      <w:r w:rsidR="008D49B6" w:rsidRPr="00350C87">
        <w:rPr>
          <w:rFonts w:ascii="Times New Roman" w:eastAsia="TimesNewRomanPSMT" w:hAnsi="Times New Roman" w:cs="Times New Roman"/>
          <w:sz w:val="24"/>
          <w:szCs w:val="24"/>
        </w:rPr>
        <w:t>изд</w:t>
      </w:r>
      <w:proofErr w:type="spellEnd"/>
      <w:r w:rsidR="008D49B6" w:rsidRPr="00350C87">
        <w:rPr>
          <w:rFonts w:ascii="Times New Roman" w:eastAsia="TimesNewRomanPSMT" w:hAnsi="Times New Roman" w:cs="Times New Roman"/>
          <w:sz w:val="24"/>
          <w:szCs w:val="24"/>
        </w:rPr>
        <w:t xml:space="preserve">., </w:t>
      </w:r>
      <w:proofErr w:type="spellStart"/>
      <w:r w:rsidR="008D49B6" w:rsidRPr="00350C87">
        <w:rPr>
          <w:rFonts w:ascii="Times New Roman" w:eastAsia="TimesNewRomanPSMT" w:hAnsi="Times New Roman" w:cs="Times New Roman"/>
          <w:sz w:val="24"/>
          <w:szCs w:val="24"/>
        </w:rPr>
        <w:t>перераб</w:t>
      </w:r>
      <w:proofErr w:type="spellEnd"/>
      <w:r w:rsidR="008D49B6" w:rsidRPr="00350C87">
        <w:rPr>
          <w:rFonts w:ascii="Times New Roman" w:eastAsia="TimesNewRomanPSMT" w:hAnsi="Times New Roman" w:cs="Times New Roman"/>
          <w:sz w:val="24"/>
          <w:szCs w:val="24"/>
        </w:rPr>
        <w:t xml:space="preserve">. и </w:t>
      </w:r>
      <w:proofErr w:type="spellStart"/>
      <w:r w:rsidR="008D49B6" w:rsidRPr="00350C87">
        <w:rPr>
          <w:rFonts w:ascii="Times New Roman" w:eastAsia="TimesNewRomanPSMT" w:hAnsi="Times New Roman" w:cs="Times New Roman"/>
          <w:sz w:val="24"/>
          <w:szCs w:val="24"/>
        </w:rPr>
        <w:t>доп</w:t>
      </w:r>
      <w:proofErr w:type="spellEnd"/>
      <w:r w:rsidR="008D49B6" w:rsidRPr="00350C87">
        <w:rPr>
          <w:rFonts w:ascii="Times New Roman" w:eastAsia="TimesNewRomanPSMT" w:hAnsi="Times New Roman" w:cs="Times New Roman"/>
          <w:sz w:val="24"/>
          <w:szCs w:val="24"/>
        </w:rPr>
        <w:t>. — М.: ЮНИТИ-ДАНА, 2007. - 383 с.</w:t>
      </w:r>
      <w:r w:rsidR="008D49B6" w:rsidRPr="00350C87">
        <w:rPr>
          <w:rFonts w:ascii="Times New Roman" w:eastAsia="TimesNewRomanPSMT" w:hAnsi="Times New Roman" w:cs="Times New Roman"/>
          <w:sz w:val="24"/>
          <w:szCs w:val="24"/>
          <w:lang w:val="ru-RU"/>
        </w:rPr>
        <w:t xml:space="preserve"> </w:t>
      </w:r>
    </w:p>
    <w:p w:rsidR="00D65996" w:rsidRPr="00350C87" w:rsidRDefault="00D65996" w:rsidP="00233682">
      <w:pPr>
        <w:pStyle w:val="a3"/>
        <w:numPr>
          <w:ilvl w:val="0"/>
          <w:numId w:val="12"/>
        </w:numPr>
        <w:autoSpaceDE w:val="0"/>
        <w:autoSpaceDN w:val="0"/>
        <w:adjustRightInd w:val="0"/>
        <w:spacing w:after="0" w:line="360" w:lineRule="auto"/>
        <w:ind w:left="0" w:firstLine="567"/>
        <w:jc w:val="both"/>
        <w:rPr>
          <w:rFonts w:ascii="Times New Roman" w:hAnsi="Times New Roman" w:cs="Times New Roman"/>
          <w:sz w:val="24"/>
          <w:szCs w:val="24"/>
          <w:lang w:val="ru-RU"/>
        </w:rPr>
      </w:pPr>
      <w:proofErr w:type="spellStart"/>
      <w:r w:rsidRPr="00350C87">
        <w:rPr>
          <w:rFonts w:ascii="Times New Roman" w:hAnsi="Times New Roman" w:cs="Times New Roman"/>
          <w:sz w:val="24"/>
          <w:szCs w:val="24"/>
          <w:lang w:val="ru-RU"/>
        </w:rPr>
        <w:t>Крейнина</w:t>
      </w:r>
      <w:proofErr w:type="spellEnd"/>
      <w:r w:rsidRPr="00350C87">
        <w:rPr>
          <w:rFonts w:ascii="Times New Roman" w:hAnsi="Times New Roman" w:cs="Times New Roman"/>
          <w:sz w:val="24"/>
          <w:szCs w:val="24"/>
          <w:lang w:val="ru-RU"/>
        </w:rPr>
        <w:t xml:space="preserve"> М.Н. Финансовый менеджмент: </w:t>
      </w:r>
      <w:proofErr w:type="spellStart"/>
      <w:r w:rsidRPr="00350C87">
        <w:rPr>
          <w:rFonts w:ascii="Times New Roman" w:hAnsi="Times New Roman" w:cs="Times New Roman"/>
          <w:sz w:val="24"/>
          <w:szCs w:val="24"/>
          <w:lang w:val="ru-RU"/>
        </w:rPr>
        <w:t>Учеб</w:t>
      </w:r>
      <w:proofErr w:type="gramStart"/>
      <w:r w:rsidR="00D576AC" w:rsidRPr="00350C87">
        <w:rPr>
          <w:rFonts w:ascii="Times New Roman" w:hAnsi="Times New Roman" w:cs="Times New Roman"/>
          <w:sz w:val="24"/>
          <w:szCs w:val="24"/>
          <w:lang w:val="ru-RU"/>
        </w:rPr>
        <w:t>.п</w:t>
      </w:r>
      <w:proofErr w:type="gramEnd"/>
      <w:r w:rsidR="00D576AC" w:rsidRPr="00350C87">
        <w:rPr>
          <w:rFonts w:ascii="Times New Roman" w:hAnsi="Times New Roman" w:cs="Times New Roman"/>
          <w:sz w:val="24"/>
          <w:szCs w:val="24"/>
          <w:lang w:val="ru-RU"/>
        </w:rPr>
        <w:t>особ</w:t>
      </w:r>
      <w:proofErr w:type="spellEnd"/>
      <w:r w:rsidR="00D576AC" w:rsidRPr="00350C87">
        <w:rPr>
          <w:rFonts w:ascii="Times New Roman" w:hAnsi="Times New Roman" w:cs="Times New Roman"/>
          <w:sz w:val="24"/>
          <w:szCs w:val="24"/>
          <w:lang w:val="ru-RU"/>
        </w:rPr>
        <w:t xml:space="preserve">.- М.: Дело и Сервис, </w:t>
      </w:r>
      <w:r w:rsidR="00D576AC" w:rsidRPr="00350C87">
        <w:rPr>
          <w:rFonts w:ascii="Times New Roman" w:hAnsi="Times New Roman" w:cs="Times New Roman"/>
          <w:sz w:val="24"/>
          <w:szCs w:val="24"/>
        </w:rPr>
        <w:t>2012. - 304с</w:t>
      </w:r>
      <w:r w:rsidR="00D576AC" w:rsidRPr="00350C87">
        <w:rPr>
          <w:rFonts w:ascii="Times New Roman" w:hAnsi="Times New Roman" w:cs="Times New Roman"/>
          <w:sz w:val="24"/>
          <w:szCs w:val="24"/>
          <w:lang w:val="ru-RU"/>
        </w:rPr>
        <w:t>.</w:t>
      </w:r>
    </w:p>
    <w:p w:rsidR="00D65996" w:rsidRPr="00233682" w:rsidRDefault="00D65996" w:rsidP="00233682">
      <w:pPr>
        <w:pStyle w:val="a3"/>
        <w:numPr>
          <w:ilvl w:val="0"/>
          <w:numId w:val="12"/>
        </w:numPr>
        <w:spacing w:after="0" w:line="360" w:lineRule="auto"/>
        <w:ind w:left="0" w:firstLine="567"/>
        <w:jc w:val="both"/>
        <w:rPr>
          <w:rFonts w:ascii="Times New Roman" w:hAnsi="Times New Roman" w:cs="Times New Roman"/>
          <w:sz w:val="24"/>
          <w:szCs w:val="24"/>
          <w:lang w:val="ru-RU"/>
        </w:rPr>
      </w:pPr>
      <w:r w:rsidRPr="00350C87">
        <w:rPr>
          <w:rFonts w:ascii="Times New Roman" w:hAnsi="Times New Roman" w:cs="Times New Roman"/>
          <w:sz w:val="24"/>
          <w:szCs w:val="24"/>
          <w:lang w:val="ru-RU"/>
        </w:rPr>
        <w:lastRenderedPageBreak/>
        <w:t>Сорока Р.С. Факторы влияния на обеспеченность торговых предприятий оборотным капиталом// Финансы Украины . – 2003. - №10.- С.76-86</w:t>
      </w:r>
    </w:p>
    <w:p w:rsidR="00233682" w:rsidRDefault="00233682" w:rsidP="00233682">
      <w:pPr>
        <w:pStyle w:val="a3"/>
        <w:suppressAutoHyphens/>
        <w:spacing w:after="0" w:line="240" w:lineRule="auto"/>
        <w:ind w:left="1429"/>
        <w:jc w:val="center"/>
        <w:rPr>
          <w:rFonts w:ascii="Times New Roman" w:hAnsi="Times New Roman"/>
          <w:b/>
          <w:sz w:val="24"/>
          <w:szCs w:val="24"/>
          <w:lang w:val="en-US"/>
        </w:rPr>
      </w:pPr>
      <w:proofErr w:type="spellStart"/>
      <w:r>
        <w:rPr>
          <w:rFonts w:ascii="Times New Roman" w:hAnsi="Times New Roman"/>
          <w:b/>
          <w:sz w:val="24"/>
          <w:szCs w:val="24"/>
        </w:rPr>
        <w:t>Информация</w:t>
      </w:r>
      <w:proofErr w:type="spellEnd"/>
      <w:r>
        <w:rPr>
          <w:rFonts w:ascii="Times New Roman" w:hAnsi="Times New Roman"/>
          <w:b/>
          <w:sz w:val="24"/>
          <w:szCs w:val="24"/>
        </w:rPr>
        <w:t xml:space="preserve"> об авторах</w:t>
      </w:r>
      <w:r w:rsidRPr="00233682">
        <w:rPr>
          <w:rFonts w:ascii="Times New Roman" w:hAnsi="Times New Roman"/>
          <w:b/>
          <w:sz w:val="24"/>
          <w:szCs w:val="24"/>
        </w:rPr>
        <w:t xml:space="preserve"> на </w:t>
      </w:r>
      <w:proofErr w:type="spellStart"/>
      <w:r w:rsidRPr="00233682">
        <w:rPr>
          <w:rFonts w:ascii="Times New Roman" w:hAnsi="Times New Roman"/>
          <w:b/>
          <w:sz w:val="24"/>
          <w:szCs w:val="24"/>
        </w:rPr>
        <w:t>русском</w:t>
      </w:r>
      <w:proofErr w:type="spellEnd"/>
      <w:r w:rsidRPr="00233682">
        <w:rPr>
          <w:rFonts w:ascii="Times New Roman" w:hAnsi="Times New Roman"/>
          <w:b/>
          <w:sz w:val="24"/>
          <w:szCs w:val="24"/>
        </w:rPr>
        <w:t xml:space="preserve"> </w:t>
      </w:r>
      <w:proofErr w:type="spellStart"/>
      <w:r w:rsidRPr="00233682">
        <w:rPr>
          <w:rFonts w:ascii="Times New Roman" w:hAnsi="Times New Roman"/>
          <w:b/>
          <w:sz w:val="24"/>
          <w:szCs w:val="24"/>
        </w:rPr>
        <w:t>языке</w:t>
      </w:r>
      <w:proofErr w:type="spellEnd"/>
    </w:p>
    <w:p w:rsidR="00233682" w:rsidRDefault="00233682" w:rsidP="00233682">
      <w:pPr>
        <w:pStyle w:val="a3"/>
        <w:numPr>
          <w:ilvl w:val="0"/>
          <w:numId w:val="14"/>
        </w:numPr>
        <w:suppressAutoHyphens/>
        <w:spacing w:after="0" w:line="240" w:lineRule="auto"/>
        <w:ind w:left="0" w:firstLine="567"/>
        <w:jc w:val="both"/>
        <w:rPr>
          <w:rFonts w:ascii="Times New Roman" w:hAnsi="Times New Roman"/>
          <w:sz w:val="24"/>
          <w:szCs w:val="24"/>
          <w:lang w:val="ru-RU"/>
        </w:rPr>
      </w:pPr>
      <w:r w:rsidRPr="00233682">
        <w:rPr>
          <w:rFonts w:ascii="Times New Roman" w:hAnsi="Times New Roman"/>
          <w:sz w:val="24"/>
          <w:szCs w:val="24"/>
          <w:lang w:val="ru-RU"/>
        </w:rPr>
        <w:t>Попова Екатерина Сергеевна</w:t>
      </w:r>
      <w:r>
        <w:rPr>
          <w:rFonts w:ascii="Times New Roman" w:hAnsi="Times New Roman"/>
          <w:sz w:val="24"/>
          <w:szCs w:val="24"/>
          <w:lang w:val="ru-RU"/>
        </w:rPr>
        <w:t xml:space="preserve"> (Донецк, ДНР)</w:t>
      </w:r>
      <w:r w:rsidRPr="00233682">
        <w:rPr>
          <w:rFonts w:ascii="Times New Roman" w:hAnsi="Times New Roman"/>
          <w:sz w:val="24"/>
          <w:szCs w:val="24"/>
          <w:lang w:val="ru-RU"/>
        </w:rPr>
        <w:t xml:space="preserve"> – студентка ГОУ ВПО «Донецкий национальный университет»</w:t>
      </w:r>
    </w:p>
    <w:p w:rsidR="00233682" w:rsidRPr="00233682" w:rsidRDefault="00233682" w:rsidP="00233682">
      <w:pPr>
        <w:pStyle w:val="a3"/>
        <w:numPr>
          <w:ilvl w:val="0"/>
          <w:numId w:val="14"/>
        </w:numPr>
        <w:suppressAutoHyphens/>
        <w:spacing w:after="0" w:line="240" w:lineRule="auto"/>
        <w:ind w:left="0" w:firstLine="567"/>
        <w:jc w:val="both"/>
        <w:rPr>
          <w:rFonts w:ascii="Times New Roman" w:hAnsi="Times New Roman"/>
          <w:sz w:val="24"/>
          <w:szCs w:val="24"/>
          <w:lang w:val="ru-RU"/>
        </w:rPr>
      </w:pPr>
      <w:r w:rsidRPr="00233682">
        <w:rPr>
          <w:rFonts w:ascii="Times New Roman" w:hAnsi="Times New Roman" w:cs="Times New Roman"/>
          <w:sz w:val="24"/>
          <w:szCs w:val="24"/>
          <w:lang w:val="ru-RU"/>
        </w:rPr>
        <w:t xml:space="preserve">Козырева Светлана Даниловна </w:t>
      </w:r>
      <w:r>
        <w:rPr>
          <w:rFonts w:ascii="Times New Roman" w:hAnsi="Times New Roman" w:cs="Times New Roman"/>
          <w:sz w:val="24"/>
          <w:szCs w:val="24"/>
          <w:lang w:val="ru-RU"/>
        </w:rPr>
        <w:t>(Донецк, ДНР)</w:t>
      </w:r>
      <w:r w:rsidRPr="00233682">
        <w:rPr>
          <w:rFonts w:ascii="Times New Roman" w:hAnsi="Times New Roman" w:cs="Times New Roman"/>
          <w:sz w:val="24"/>
          <w:szCs w:val="24"/>
          <w:lang w:val="ru-RU"/>
        </w:rPr>
        <w:t xml:space="preserve">– старший преподаватель </w:t>
      </w:r>
      <w:r w:rsidRPr="00233682">
        <w:rPr>
          <w:rFonts w:ascii="Times New Roman" w:hAnsi="Times New Roman"/>
          <w:sz w:val="24"/>
          <w:szCs w:val="24"/>
          <w:lang w:val="ru-RU"/>
        </w:rPr>
        <w:t>ГОУ ВПО «Донецкий национальный университет»</w:t>
      </w:r>
    </w:p>
    <w:p w:rsidR="002E3FFA" w:rsidRDefault="002E3FFA" w:rsidP="00350C87">
      <w:pPr>
        <w:spacing w:after="0" w:line="360" w:lineRule="auto"/>
        <w:ind w:firstLine="709"/>
        <w:jc w:val="both"/>
        <w:rPr>
          <w:rFonts w:ascii="Times New Roman" w:hAnsi="Times New Roman" w:cs="Times New Roman"/>
          <w:sz w:val="24"/>
          <w:szCs w:val="24"/>
          <w:lang w:val="ru-RU"/>
        </w:rPr>
      </w:pPr>
    </w:p>
    <w:p w:rsidR="00233682" w:rsidRPr="00DE20A1" w:rsidRDefault="00233682" w:rsidP="00233682">
      <w:pPr>
        <w:spacing w:after="0" w:line="240" w:lineRule="auto"/>
        <w:jc w:val="right"/>
        <w:rPr>
          <w:rFonts w:ascii="Times New Roman" w:hAnsi="Times New Roman"/>
          <w:b/>
          <w:sz w:val="24"/>
          <w:szCs w:val="24"/>
          <w:lang w:val="en-US"/>
        </w:rPr>
      </w:pPr>
      <w:proofErr w:type="spellStart"/>
      <w:r w:rsidRPr="00233682">
        <w:rPr>
          <w:rFonts w:ascii="Times New Roman" w:hAnsi="Times New Roman"/>
          <w:b/>
          <w:sz w:val="24"/>
          <w:szCs w:val="24"/>
          <w:lang w:val="en-US"/>
        </w:rPr>
        <w:t>Popova</w:t>
      </w:r>
      <w:proofErr w:type="spellEnd"/>
      <w:r w:rsidRPr="00233682">
        <w:rPr>
          <w:rFonts w:ascii="Times New Roman" w:hAnsi="Times New Roman"/>
          <w:b/>
          <w:sz w:val="24"/>
          <w:szCs w:val="24"/>
          <w:lang w:val="en-US"/>
        </w:rPr>
        <w:t xml:space="preserve"> E</w:t>
      </w:r>
      <w:r w:rsidRPr="00233682">
        <w:rPr>
          <w:rFonts w:ascii="Times New Roman" w:hAnsi="Times New Roman"/>
          <w:b/>
          <w:sz w:val="24"/>
          <w:szCs w:val="24"/>
          <w:lang w:val="en-US"/>
        </w:rPr>
        <w:t>.</w:t>
      </w:r>
      <w:r w:rsidRPr="00233682">
        <w:rPr>
          <w:rFonts w:ascii="Times New Roman" w:hAnsi="Times New Roman"/>
          <w:b/>
          <w:sz w:val="24"/>
          <w:szCs w:val="24"/>
          <w:lang w:val="en-US"/>
        </w:rPr>
        <w:t>S</w:t>
      </w:r>
      <w:r w:rsidRPr="00233682">
        <w:rPr>
          <w:rFonts w:ascii="Times New Roman" w:hAnsi="Times New Roman"/>
          <w:b/>
          <w:sz w:val="24"/>
          <w:szCs w:val="24"/>
          <w:lang w:val="en-US"/>
        </w:rPr>
        <w:t>.</w:t>
      </w:r>
      <w:r w:rsidRPr="00233682">
        <w:rPr>
          <w:rFonts w:ascii="Times New Roman" w:hAnsi="Times New Roman"/>
          <w:b/>
          <w:sz w:val="24"/>
          <w:szCs w:val="24"/>
          <w:lang w:val="en-US"/>
        </w:rPr>
        <w:t xml:space="preserve">, </w:t>
      </w:r>
      <w:proofErr w:type="spellStart"/>
      <w:r w:rsidRPr="00233682">
        <w:rPr>
          <w:rFonts w:ascii="Times New Roman" w:hAnsi="Times New Roman"/>
          <w:b/>
          <w:sz w:val="24"/>
          <w:szCs w:val="24"/>
          <w:lang w:val="en-US"/>
        </w:rPr>
        <w:t>Kozyreva</w:t>
      </w:r>
      <w:proofErr w:type="spellEnd"/>
      <w:r w:rsidRPr="00233682">
        <w:rPr>
          <w:rFonts w:ascii="Times New Roman" w:hAnsi="Times New Roman"/>
          <w:b/>
          <w:sz w:val="24"/>
          <w:szCs w:val="24"/>
          <w:lang w:val="en-US"/>
        </w:rPr>
        <w:t xml:space="preserve"> S</w:t>
      </w:r>
      <w:r w:rsidRPr="00233682">
        <w:rPr>
          <w:rFonts w:ascii="Times New Roman" w:hAnsi="Times New Roman"/>
          <w:b/>
          <w:sz w:val="24"/>
          <w:szCs w:val="24"/>
          <w:lang w:val="en-US"/>
        </w:rPr>
        <w:t>.</w:t>
      </w:r>
      <w:r w:rsidRPr="00233682">
        <w:rPr>
          <w:rFonts w:ascii="Times New Roman" w:hAnsi="Times New Roman"/>
          <w:b/>
          <w:sz w:val="24"/>
          <w:szCs w:val="24"/>
          <w:lang w:val="en-US"/>
        </w:rPr>
        <w:t>D</w:t>
      </w:r>
      <w:r w:rsidRPr="00233682">
        <w:rPr>
          <w:rFonts w:ascii="Times New Roman" w:hAnsi="Times New Roman"/>
          <w:b/>
          <w:sz w:val="24"/>
          <w:szCs w:val="24"/>
          <w:lang w:val="en-US"/>
        </w:rPr>
        <w:t>.</w:t>
      </w:r>
    </w:p>
    <w:p w:rsidR="00233682" w:rsidRDefault="00233682" w:rsidP="00233682">
      <w:pPr>
        <w:spacing w:after="0" w:line="360" w:lineRule="auto"/>
        <w:jc w:val="center"/>
        <w:rPr>
          <w:rFonts w:ascii="Times New Roman" w:hAnsi="Times New Roman"/>
          <w:b/>
          <w:sz w:val="24"/>
          <w:szCs w:val="24"/>
          <w:lang w:val="ru-RU"/>
        </w:rPr>
      </w:pPr>
      <w:proofErr w:type="gramStart"/>
      <w:r w:rsidRPr="00233682">
        <w:rPr>
          <w:rFonts w:ascii="Times New Roman" w:hAnsi="Times New Roman"/>
          <w:b/>
          <w:sz w:val="24"/>
          <w:szCs w:val="24"/>
          <w:lang w:val="en-US"/>
        </w:rPr>
        <w:t>THE  PROBLEMATIC</w:t>
      </w:r>
      <w:proofErr w:type="gramEnd"/>
      <w:r w:rsidRPr="00233682">
        <w:rPr>
          <w:rFonts w:ascii="Times New Roman" w:hAnsi="Times New Roman"/>
          <w:b/>
          <w:sz w:val="24"/>
          <w:szCs w:val="24"/>
          <w:lang w:val="en-US"/>
        </w:rPr>
        <w:t xml:space="preserve"> ASPECTS OF THE ORGANIZATION AND THE USE OF CAPITAL ASSETS AND THEIR IMPACT ON THE PRODUCT COST</w:t>
      </w:r>
    </w:p>
    <w:p w:rsidR="00DA7A5D" w:rsidRPr="00DA7A5D" w:rsidRDefault="00233682" w:rsidP="007A0A63">
      <w:pPr>
        <w:suppressAutoHyphens/>
        <w:spacing w:after="0" w:line="360" w:lineRule="auto"/>
        <w:ind w:firstLine="709"/>
        <w:jc w:val="both"/>
        <w:rPr>
          <w:rFonts w:ascii="Times New Roman" w:eastAsia="Times New Roman" w:hAnsi="Times New Roman"/>
          <w:i/>
          <w:sz w:val="24"/>
          <w:szCs w:val="24"/>
          <w:lang w:val="en-US" w:eastAsia="ru-RU"/>
        </w:rPr>
      </w:pPr>
      <w:proofErr w:type="spellStart"/>
      <w:r w:rsidRPr="00B57129">
        <w:rPr>
          <w:rFonts w:ascii="Times New Roman" w:eastAsia="Times New Roman" w:hAnsi="Times New Roman"/>
          <w:b/>
          <w:sz w:val="24"/>
          <w:szCs w:val="24"/>
          <w:lang w:eastAsia="ru-RU"/>
        </w:rPr>
        <w:t>Аннотация</w:t>
      </w:r>
      <w:proofErr w:type="spellEnd"/>
      <w:r w:rsidRPr="00B57129">
        <w:rPr>
          <w:rFonts w:ascii="Times New Roman" w:eastAsia="Times New Roman" w:hAnsi="Times New Roman"/>
          <w:b/>
          <w:sz w:val="24"/>
          <w:szCs w:val="24"/>
          <w:lang w:eastAsia="ru-RU"/>
        </w:rPr>
        <w:t xml:space="preserve"> </w:t>
      </w:r>
      <w:proofErr w:type="spellStart"/>
      <w:r w:rsidRPr="00B57129">
        <w:rPr>
          <w:rFonts w:ascii="Times New Roman" w:eastAsia="Times New Roman" w:hAnsi="Times New Roman"/>
          <w:b/>
          <w:sz w:val="24"/>
          <w:szCs w:val="24"/>
          <w:lang w:eastAsia="ru-RU"/>
        </w:rPr>
        <w:t>статьи</w:t>
      </w:r>
      <w:proofErr w:type="spellEnd"/>
      <w:r w:rsidRPr="00B57129">
        <w:rPr>
          <w:rFonts w:ascii="Times New Roman" w:eastAsia="Times New Roman" w:hAnsi="Times New Roman"/>
          <w:b/>
          <w:sz w:val="24"/>
          <w:szCs w:val="24"/>
          <w:lang w:eastAsia="ru-RU"/>
        </w:rPr>
        <w:t xml:space="preserve"> на </w:t>
      </w:r>
      <w:proofErr w:type="spellStart"/>
      <w:r w:rsidRPr="00B57129">
        <w:rPr>
          <w:rFonts w:ascii="Times New Roman" w:eastAsia="Times New Roman" w:hAnsi="Times New Roman"/>
          <w:b/>
          <w:sz w:val="24"/>
          <w:szCs w:val="24"/>
          <w:lang w:eastAsia="ru-RU"/>
        </w:rPr>
        <w:t>английском</w:t>
      </w:r>
      <w:proofErr w:type="spellEnd"/>
      <w:r w:rsidRPr="00B57129">
        <w:rPr>
          <w:rFonts w:ascii="Times New Roman" w:eastAsia="Times New Roman" w:hAnsi="Times New Roman"/>
          <w:b/>
          <w:sz w:val="24"/>
          <w:szCs w:val="24"/>
          <w:lang w:eastAsia="ru-RU"/>
        </w:rPr>
        <w:t xml:space="preserve"> </w:t>
      </w:r>
      <w:proofErr w:type="spellStart"/>
      <w:r w:rsidRPr="00B57129">
        <w:rPr>
          <w:rFonts w:ascii="Times New Roman" w:eastAsia="Times New Roman" w:hAnsi="Times New Roman"/>
          <w:b/>
          <w:sz w:val="24"/>
          <w:szCs w:val="24"/>
          <w:lang w:eastAsia="ru-RU"/>
        </w:rPr>
        <w:t>языке</w:t>
      </w:r>
      <w:proofErr w:type="spellEnd"/>
      <w:r w:rsidR="007A0A63">
        <w:rPr>
          <w:rFonts w:ascii="Times New Roman" w:eastAsia="Times New Roman" w:hAnsi="Times New Roman"/>
          <w:i/>
          <w:sz w:val="24"/>
          <w:szCs w:val="24"/>
          <w:lang w:val="en-US" w:eastAsia="ru-RU"/>
        </w:rPr>
        <w:t xml:space="preserve"> </w:t>
      </w:r>
      <w:r w:rsidR="00DA7A5D" w:rsidRPr="00DA7A5D">
        <w:rPr>
          <w:rFonts w:ascii="Times New Roman" w:eastAsia="Times New Roman" w:hAnsi="Times New Roman"/>
          <w:i/>
          <w:sz w:val="24"/>
          <w:szCs w:val="24"/>
          <w:lang w:val="en-US" w:eastAsia="ru-RU"/>
        </w:rPr>
        <w:t xml:space="preserve">This article discusses the controversial issues that arise when considering the concept of the coordination of the working capital reserves within the framework of the production process at the plant and their factors of influence on the </w:t>
      </w:r>
      <w:r w:rsidR="007A0A63">
        <w:rPr>
          <w:rFonts w:ascii="Times New Roman" w:eastAsia="Times New Roman" w:hAnsi="Times New Roman"/>
          <w:i/>
          <w:sz w:val="24"/>
          <w:szCs w:val="24"/>
          <w:lang w:val="en-US" w:eastAsia="ru-RU"/>
        </w:rPr>
        <w:t>product cost</w:t>
      </w:r>
      <w:r w:rsidR="00DA7A5D" w:rsidRPr="00DA7A5D">
        <w:rPr>
          <w:rFonts w:ascii="Times New Roman" w:eastAsia="Times New Roman" w:hAnsi="Times New Roman"/>
          <w:i/>
          <w:sz w:val="24"/>
          <w:szCs w:val="24"/>
          <w:lang w:val="en-US" w:eastAsia="ru-RU"/>
        </w:rPr>
        <w:t xml:space="preserve">.  The main elements of working capital are analyzed, indicators </w:t>
      </w:r>
      <w:r w:rsidR="007A0A63">
        <w:rPr>
          <w:rFonts w:ascii="Times New Roman" w:eastAsia="Times New Roman" w:hAnsi="Times New Roman"/>
          <w:i/>
          <w:sz w:val="24"/>
          <w:szCs w:val="24"/>
          <w:lang w:val="en-US" w:eastAsia="ru-RU"/>
        </w:rPr>
        <w:t xml:space="preserve">that </w:t>
      </w:r>
      <w:r w:rsidR="00DA7A5D" w:rsidRPr="00DA7A5D">
        <w:rPr>
          <w:rFonts w:ascii="Times New Roman" w:eastAsia="Times New Roman" w:hAnsi="Times New Roman"/>
          <w:i/>
          <w:sz w:val="24"/>
          <w:szCs w:val="24"/>
          <w:lang w:val="en-US" w:eastAsia="ru-RU"/>
        </w:rPr>
        <w:t xml:space="preserve">allowing </w:t>
      </w:r>
      <w:proofErr w:type="gramStart"/>
      <w:r w:rsidR="00DA7A5D" w:rsidRPr="00DA7A5D">
        <w:rPr>
          <w:rFonts w:ascii="Times New Roman" w:eastAsia="Times New Roman" w:hAnsi="Times New Roman"/>
          <w:i/>
          <w:sz w:val="24"/>
          <w:szCs w:val="24"/>
          <w:lang w:val="en-US" w:eastAsia="ru-RU"/>
        </w:rPr>
        <w:t>to trace</w:t>
      </w:r>
      <w:proofErr w:type="gramEnd"/>
      <w:r w:rsidR="00DA7A5D" w:rsidRPr="00DA7A5D">
        <w:rPr>
          <w:rFonts w:ascii="Times New Roman" w:eastAsia="Times New Roman" w:hAnsi="Times New Roman"/>
          <w:i/>
          <w:sz w:val="24"/>
          <w:szCs w:val="24"/>
          <w:lang w:val="en-US" w:eastAsia="ru-RU"/>
        </w:rPr>
        <w:t xml:space="preserve"> their influence on the cost of production are defined, the nature of this influence is formulated. On the basis of the study, the authors proposed as the key directions of improving the organization of working capital: use of modern models of inventory management, improving the planning process, the possibility of the sale on credit of goods, minimization of accounts receivable and accounts payable.</w:t>
      </w:r>
    </w:p>
    <w:p w:rsidR="00DA7A5D" w:rsidRPr="007A0A63" w:rsidRDefault="00233682" w:rsidP="007A0A63">
      <w:pPr>
        <w:spacing w:after="0" w:line="360" w:lineRule="auto"/>
        <w:ind w:firstLine="709"/>
        <w:jc w:val="both"/>
        <w:rPr>
          <w:rFonts w:ascii="Times New Roman" w:eastAsia="Times New Roman" w:hAnsi="Times New Roman"/>
          <w:i/>
          <w:sz w:val="24"/>
          <w:szCs w:val="24"/>
          <w:lang w:val="en-US" w:eastAsia="ru-RU"/>
        </w:rPr>
      </w:pPr>
      <w:proofErr w:type="spellStart"/>
      <w:r w:rsidRPr="00B57129">
        <w:rPr>
          <w:rFonts w:ascii="Times New Roman" w:eastAsia="Times New Roman" w:hAnsi="Times New Roman"/>
          <w:b/>
          <w:sz w:val="24"/>
          <w:szCs w:val="24"/>
          <w:lang w:eastAsia="ru-RU"/>
        </w:rPr>
        <w:t>Ключевые</w:t>
      </w:r>
      <w:proofErr w:type="spellEnd"/>
      <w:r w:rsidRPr="00B57129">
        <w:rPr>
          <w:rFonts w:ascii="Times New Roman" w:eastAsia="Times New Roman" w:hAnsi="Times New Roman"/>
          <w:b/>
          <w:sz w:val="24"/>
          <w:szCs w:val="24"/>
          <w:lang w:eastAsia="ru-RU"/>
        </w:rPr>
        <w:t xml:space="preserve"> слова на </w:t>
      </w:r>
      <w:proofErr w:type="spellStart"/>
      <w:r w:rsidRPr="00B57129">
        <w:rPr>
          <w:rFonts w:ascii="Times New Roman" w:eastAsia="Times New Roman" w:hAnsi="Times New Roman"/>
          <w:b/>
          <w:sz w:val="24"/>
          <w:szCs w:val="24"/>
          <w:lang w:eastAsia="ru-RU"/>
        </w:rPr>
        <w:t>английском</w:t>
      </w:r>
      <w:proofErr w:type="spellEnd"/>
      <w:r w:rsidRPr="00B57129">
        <w:rPr>
          <w:rFonts w:ascii="Times New Roman" w:eastAsia="Times New Roman" w:hAnsi="Times New Roman"/>
          <w:b/>
          <w:sz w:val="24"/>
          <w:szCs w:val="24"/>
          <w:lang w:eastAsia="ru-RU"/>
        </w:rPr>
        <w:t xml:space="preserve"> </w:t>
      </w:r>
      <w:proofErr w:type="spellStart"/>
      <w:r w:rsidRPr="00B57129">
        <w:rPr>
          <w:rFonts w:ascii="Times New Roman" w:eastAsia="Times New Roman" w:hAnsi="Times New Roman"/>
          <w:b/>
          <w:sz w:val="24"/>
          <w:szCs w:val="24"/>
          <w:lang w:eastAsia="ru-RU"/>
        </w:rPr>
        <w:t>языке</w:t>
      </w:r>
      <w:proofErr w:type="spellEnd"/>
      <w:r w:rsidR="00DA7A5D" w:rsidRPr="007A0A63">
        <w:rPr>
          <w:rFonts w:ascii="Times New Roman" w:eastAsia="Times New Roman" w:hAnsi="Times New Roman"/>
          <w:i/>
          <w:sz w:val="24"/>
          <w:szCs w:val="24"/>
          <w:lang w:val="en-US" w:eastAsia="ru-RU"/>
        </w:rPr>
        <w:t xml:space="preserve"> </w:t>
      </w:r>
      <w:r w:rsidR="00DA7A5D" w:rsidRPr="00DA7A5D">
        <w:rPr>
          <w:rFonts w:ascii="Times New Roman" w:hAnsi="Times New Roman" w:cs="Times New Roman"/>
          <w:bCs/>
          <w:i/>
          <w:sz w:val="24"/>
          <w:szCs w:val="24"/>
          <w:lang w:val="en-US"/>
        </w:rPr>
        <w:t>Current assets, product cost, turnover</w:t>
      </w:r>
      <w:r w:rsidR="00DA7A5D" w:rsidRPr="00DA7A5D">
        <w:rPr>
          <w:rFonts w:ascii="Times New Roman" w:hAnsi="Times New Roman" w:cs="Times New Roman"/>
          <w:bCs/>
          <w:i/>
          <w:sz w:val="24"/>
          <w:szCs w:val="24"/>
          <w:lang w:val="en-US"/>
        </w:rPr>
        <w:t xml:space="preserve">, </w:t>
      </w:r>
      <w:r w:rsidR="00DA7A5D" w:rsidRPr="00DA7A5D">
        <w:rPr>
          <w:rFonts w:ascii="Times New Roman" w:hAnsi="Times New Roman" w:cs="Times New Roman"/>
          <w:bCs/>
          <w:i/>
          <w:sz w:val="24"/>
          <w:szCs w:val="24"/>
          <w:lang w:val="en-US"/>
        </w:rPr>
        <w:t>inventory management models</w:t>
      </w:r>
      <w:r w:rsidR="00DA7A5D" w:rsidRPr="00DA7A5D">
        <w:rPr>
          <w:rFonts w:ascii="Times New Roman" w:hAnsi="Times New Roman" w:cs="Times New Roman"/>
          <w:bCs/>
          <w:i/>
          <w:sz w:val="24"/>
          <w:szCs w:val="24"/>
          <w:lang w:val="en-US"/>
        </w:rPr>
        <w:t xml:space="preserve">, </w:t>
      </w:r>
      <w:r w:rsidR="007A0A63" w:rsidRPr="00DA7A5D">
        <w:rPr>
          <w:rFonts w:ascii="Times New Roman" w:eastAsia="Times New Roman" w:hAnsi="Times New Roman"/>
          <w:i/>
          <w:sz w:val="24"/>
          <w:szCs w:val="24"/>
          <w:lang w:val="en-US" w:eastAsia="ru-RU"/>
        </w:rPr>
        <w:t>accounts</w:t>
      </w:r>
      <w:r w:rsidR="007A0A63" w:rsidRPr="00DA7A5D">
        <w:rPr>
          <w:rFonts w:ascii="Times New Roman" w:hAnsi="Times New Roman" w:cs="Times New Roman"/>
          <w:bCs/>
          <w:i/>
          <w:sz w:val="24"/>
          <w:szCs w:val="24"/>
          <w:lang w:val="en-US"/>
        </w:rPr>
        <w:t xml:space="preserve"> </w:t>
      </w:r>
      <w:r w:rsidR="00DA7A5D" w:rsidRPr="00DA7A5D">
        <w:rPr>
          <w:rFonts w:ascii="Times New Roman" w:hAnsi="Times New Roman" w:cs="Times New Roman"/>
          <w:bCs/>
          <w:i/>
          <w:sz w:val="24"/>
          <w:szCs w:val="24"/>
          <w:lang w:val="en-US"/>
        </w:rPr>
        <w:t>receivables.</w:t>
      </w:r>
    </w:p>
    <w:p w:rsidR="00233682" w:rsidRPr="000C0FBC" w:rsidRDefault="00233682" w:rsidP="00233682">
      <w:pPr>
        <w:suppressAutoHyphens/>
        <w:spacing w:after="0" w:line="240" w:lineRule="auto"/>
        <w:jc w:val="center"/>
        <w:rPr>
          <w:rFonts w:ascii="Times New Roman" w:eastAsia="Times New Roman" w:hAnsi="Times New Roman"/>
          <w:b/>
          <w:sz w:val="24"/>
          <w:szCs w:val="24"/>
          <w:lang w:eastAsia="ru-RU"/>
        </w:rPr>
      </w:pPr>
      <w:r w:rsidRPr="000C0FBC">
        <w:rPr>
          <w:rFonts w:ascii="Times New Roman" w:eastAsia="Times New Roman" w:hAnsi="Times New Roman"/>
          <w:b/>
          <w:sz w:val="24"/>
          <w:szCs w:val="24"/>
          <w:lang w:eastAsia="ru-RU"/>
        </w:rPr>
        <w:t xml:space="preserve">Список </w:t>
      </w:r>
      <w:proofErr w:type="spellStart"/>
      <w:r w:rsidRPr="000C0FBC">
        <w:rPr>
          <w:rFonts w:ascii="Times New Roman" w:eastAsia="Times New Roman" w:hAnsi="Times New Roman"/>
          <w:b/>
          <w:sz w:val="24"/>
          <w:szCs w:val="24"/>
          <w:lang w:eastAsia="ru-RU"/>
        </w:rPr>
        <w:t>литературы</w:t>
      </w:r>
      <w:proofErr w:type="spellEnd"/>
      <w:r w:rsidRPr="000C0FBC">
        <w:rPr>
          <w:rFonts w:ascii="Times New Roman" w:eastAsia="Times New Roman" w:hAnsi="Times New Roman"/>
          <w:b/>
          <w:sz w:val="24"/>
          <w:szCs w:val="24"/>
          <w:lang w:eastAsia="ru-RU"/>
        </w:rPr>
        <w:t xml:space="preserve"> на </w:t>
      </w:r>
      <w:proofErr w:type="spellStart"/>
      <w:r w:rsidRPr="000C0FBC">
        <w:rPr>
          <w:rFonts w:ascii="Times New Roman" w:eastAsia="Times New Roman" w:hAnsi="Times New Roman"/>
          <w:b/>
          <w:sz w:val="24"/>
          <w:szCs w:val="24"/>
          <w:lang w:eastAsia="ru-RU"/>
        </w:rPr>
        <w:t>английском</w:t>
      </w:r>
      <w:proofErr w:type="spellEnd"/>
      <w:r w:rsidRPr="000C0FBC">
        <w:rPr>
          <w:rFonts w:ascii="Times New Roman" w:eastAsia="Times New Roman" w:hAnsi="Times New Roman"/>
          <w:b/>
          <w:sz w:val="24"/>
          <w:szCs w:val="24"/>
          <w:lang w:eastAsia="ru-RU"/>
        </w:rPr>
        <w:t xml:space="preserve"> </w:t>
      </w:r>
      <w:proofErr w:type="spellStart"/>
      <w:r w:rsidRPr="000C0FBC">
        <w:rPr>
          <w:rFonts w:ascii="Times New Roman" w:eastAsia="Times New Roman" w:hAnsi="Times New Roman"/>
          <w:b/>
          <w:sz w:val="24"/>
          <w:szCs w:val="24"/>
          <w:lang w:eastAsia="ru-RU"/>
        </w:rPr>
        <w:t>языке</w:t>
      </w:r>
      <w:proofErr w:type="spellEnd"/>
    </w:p>
    <w:p w:rsidR="00233682" w:rsidRPr="00233682" w:rsidRDefault="00233682" w:rsidP="00233682">
      <w:pPr>
        <w:suppressAutoHyphens/>
        <w:spacing w:after="0" w:line="360" w:lineRule="auto"/>
        <w:ind w:firstLine="567"/>
        <w:jc w:val="both"/>
        <w:rPr>
          <w:rFonts w:ascii="Times New Roman" w:eastAsia="Times New Roman" w:hAnsi="Times New Roman"/>
          <w:sz w:val="24"/>
          <w:szCs w:val="24"/>
          <w:lang w:val="en-US" w:eastAsia="ru-RU"/>
        </w:rPr>
      </w:pPr>
      <w:r w:rsidRPr="00233682">
        <w:rPr>
          <w:rFonts w:ascii="Times New Roman" w:eastAsia="Times New Roman" w:hAnsi="Times New Roman"/>
          <w:sz w:val="24"/>
          <w:szCs w:val="24"/>
          <w:lang w:val="en-US" w:eastAsia="ru-RU"/>
        </w:rPr>
        <w:t>1.</w:t>
      </w:r>
      <w:r w:rsidRPr="00233682">
        <w:rPr>
          <w:rFonts w:ascii="Times New Roman" w:eastAsia="Times New Roman" w:hAnsi="Times New Roman"/>
          <w:sz w:val="24"/>
          <w:szCs w:val="24"/>
          <w:lang w:val="en-US" w:eastAsia="ru-RU"/>
        </w:rPr>
        <w:tab/>
      </w:r>
      <w:proofErr w:type="spellStart"/>
      <w:r w:rsidRPr="00233682">
        <w:rPr>
          <w:rFonts w:ascii="Times New Roman" w:eastAsia="Times New Roman" w:hAnsi="Times New Roman"/>
          <w:sz w:val="24"/>
          <w:szCs w:val="24"/>
          <w:lang w:val="en-US" w:eastAsia="ru-RU"/>
        </w:rPr>
        <w:t>Artemenko</w:t>
      </w:r>
      <w:proofErr w:type="spellEnd"/>
      <w:r w:rsidRPr="00233682">
        <w:rPr>
          <w:rFonts w:ascii="Times New Roman" w:eastAsia="Times New Roman" w:hAnsi="Times New Roman"/>
          <w:sz w:val="24"/>
          <w:szCs w:val="24"/>
          <w:lang w:val="en-US" w:eastAsia="ru-RU"/>
        </w:rPr>
        <w:t xml:space="preserve"> V. G., </w:t>
      </w:r>
      <w:proofErr w:type="spellStart"/>
      <w:r w:rsidRPr="00233682">
        <w:rPr>
          <w:rFonts w:ascii="Times New Roman" w:eastAsia="Times New Roman" w:hAnsi="Times New Roman"/>
          <w:sz w:val="24"/>
          <w:szCs w:val="24"/>
          <w:lang w:val="en-US" w:eastAsia="ru-RU"/>
        </w:rPr>
        <w:t>Belendir</w:t>
      </w:r>
      <w:proofErr w:type="spellEnd"/>
      <w:r w:rsidRPr="00233682">
        <w:rPr>
          <w:rFonts w:ascii="Times New Roman" w:eastAsia="Times New Roman" w:hAnsi="Times New Roman"/>
          <w:sz w:val="24"/>
          <w:szCs w:val="24"/>
          <w:lang w:val="en-US" w:eastAsia="ru-RU"/>
        </w:rPr>
        <w:t xml:space="preserve"> M. V. "Financial analysis"- </w:t>
      </w:r>
      <w:proofErr w:type="spellStart"/>
      <w:r w:rsidRPr="00233682">
        <w:rPr>
          <w:rFonts w:ascii="Times New Roman" w:eastAsia="Times New Roman" w:hAnsi="Times New Roman"/>
          <w:sz w:val="24"/>
          <w:szCs w:val="24"/>
          <w:lang w:val="en-US" w:eastAsia="ru-RU"/>
        </w:rPr>
        <w:t>M.</w:t>
      </w:r>
      <w:proofErr w:type="gramStart"/>
      <w:r w:rsidRPr="00233682">
        <w:rPr>
          <w:rFonts w:ascii="Times New Roman" w:eastAsia="Times New Roman" w:hAnsi="Times New Roman"/>
          <w:sz w:val="24"/>
          <w:szCs w:val="24"/>
          <w:lang w:val="en-US" w:eastAsia="ru-RU"/>
        </w:rPr>
        <w:t>:Publishing</w:t>
      </w:r>
      <w:proofErr w:type="spellEnd"/>
      <w:proofErr w:type="gramEnd"/>
      <w:r w:rsidRPr="00233682">
        <w:rPr>
          <w:rFonts w:ascii="Times New Roman" w:eastAsia="Times New Roman" w:hAnsi="Times New Roman"/>
          <w:sz w:val="24"/>
          <w:szCs w:val="24"/>
          <w:lang w:val="en-US" w:eastAsia="ru-RU"/>
        </w:rPr>
        <w:t xml:space="preserve"> House and Service, 2006.- 128 p.</w:t>
      </w:r>
    </w:p>
    <w:p w:rsidR="00233682" w:rsidRPr="00233682" w:rsidRDefault="00233682" w:rsidP="00233682">
      <w:pPr>
        <w:suppressAutoHyphens/>
        <w:spacing w:after="0" w:line="360" w:lineRule="auto"/>
        <w:ind w:firstLine="567"/>
        <w:jc w:val="both"/>
        <w:rPr>
          <w:rFonts w:ascii="Times New Roman" w:eastAsia="Times New Roman" w:hAnsi="Times New Roman"/>
          <w:sz w:val="24"/>
          <w:szCs w:val="24"/>
          <w:lang w:val="en-US" w:eastAsia="ru-RU"/>
        </w:rPr>
      </w:pPr>
      <w:r w:rsidRPr="00233682">
        <w:rPr>
          <w:rFonts w:ascii="Times New Roman" w:eastAsia="Times New Roman" w:hAnsi="Times New Roman"/>
          <w:sz w:val="24"/>
          <w:szCs w:val="24"/>
          <w:lang w:val="en-US" w:eastAsia="ru-RU"/>
        </w:rPr>
        <w:t>2.</w:t>
      </w:r>
      <w:r w:rsidRPr="00233682">
        <w:rPr>
          <w:rFonts w:ascii="Times New Roman" w:eastAsia="Times New Roman" w:hAnsi="Times New Roman"/>
          <w:sz w:val="24"/>
          <w:szCs w:val="24"/>
          <w:lang w:val="en-US" w:eastAsia="ru-RU"/>
        </w:rPr>
        <w:tab/>
        <w:t xml:space="preserve">Ph. D, Professor D. E., Ph. D, Professor </w:t>
      </w:r>
      <w:proofErr w:type="gramStart"/>
      <w:r w:rsidRPr="00233682">
        <w:rPr>
          <w:rFonts w:ascii="Times New Roman" w:eastAsia="Times New Roman" w:hAnsi="Times New Roman"/>
          <w:sz w:val="24"/>
          <w:szCs w:val="24"/>
          <w:lang w:val="en-US" w:eastAsia="ru-RU"/>
        </w:rPr>
        <w:t>N..</w:t>
      </w:r>
      <w:proofErr w:type="gramEnd"/>
      <w:r w:rsidRPr="00233682">
        <w:rPr>
          <w:rFonts w:ascii="Times New Roman" w:eastAsia="Times New Roman" w:hAnsi="Times New Roman"/>
          <w:sz w:val="24"/>
          <w:szCs w:val="24"/>
          <w:lang w:val="en-US" w:eastAsia="ru-RU"/>
        </w:rPr>
        <w:t xml:space="preserve"> The effect and efficiency of the enterprise: assessment, analysis, ways to improve (monograph) // international journal of experimental education. – 2013. </w:t>
      </w:r>
      <w:proofErr w:type="gramStart"/>
      <w:r w:rsidRPr="00233682">
        <w:rPr>
          <w:rFonts w:ascii="Times New Roman" w:eastAsia="Times New Roman" w:hAnsi="Times New Roman"/>
          <w:sz w:val="24"/>
          <w:szCs w:val="24"/>
          <w:lang w:val="en-US" w:eastAsia="ru-RU"/>
        </w:rPr>
        <w:t>– № 9.</w:t>
      </w:r>
      <w:proofErr w:type="gramEnd"/>
      <w:r w:rsidRPr="00233682">
        <w:rPr>
          <w:rFonts w:ascii="Times New Roman" w:eastAsia="Times New Roman" w:hAnsi="Times New Roman"/>
          <w:sz w:val="24"/>
          <w:szCs w:val="24"/>
          <w:lang w:val="en-US" w:eastAsia="ru-RU"/>
        </w:rPr>
        <w:t xml:space="preserve"> – P. 52-52 </w:t>
      </w:r>
    </w:p>
    <w:p w:rsidR="00233682" w:rsidRPr="00233682" w:rsidRDefault="00233682" w:rsidP="00233682">
      <w:pPr>
        <w:suppressAutoHyphens/>
        <w:spacing w:after="0" w:line="360" w:lineRule="auto"/>
        <w:ind w:firstLine="567"/>
        <w:jc w:val="both"/>
        <w:rPr>
          <w:rFonts w:ascii="Times New Roman" w:eastAsia="Times New Roman" w:hAnsi="Times New Roman"/>
          <w:sz w:val="24"/>
          <w:szCs w:val="24"/>
          <w:lang w:val="en-US" w:eastAsia="ru-RU"/>
        </w:rPr>
      </w:pPr>
      <w:r w:rsidRPr="00233682">
        <w:rPr>
          <w:rFonts w:ascii="Times New Roman" w:eastAsia="Times New Roman" w:hAnsi="Times New Roman"/>
          <w:sz w:val="24"/>
          <w:szCs w:val="24"/>
          <w:lang w:val="en-US" w:eastAsia="ru-RU"/>
        </w:rPr>
        <w:t>3.</w:t>
      </w:r>
      <w:r w:rsidRPr="00233682">
        <w:rPr>
          <w:rFonts w:ascii="Times New Roman" w:eastAsia="Times New Roman" w:hAnsi="Times New Roman"/>
          <w:sz w:val="24"/>
          <w:szCs w:val="24"/>
          <w:lang w:val="en-US" w:eastAsia="ru-RU"/>
        </w:rPr>
        <w:tab/>
        <w:t xml:space="preserve">Quiver N. B. enterprise Finance: textbook / N. V. </w:t>
      </w:r>
      <w:proofErr w:type="spellStart"/>
      <w:r w:rsidRPr="00233682">
        <w:rPr>
          <w:rFonts w:ascii="Times New Roman" w:eastAsia="Times New Roman" w:hAnsi="Times New Roman"/>
          <w:sz w:val="24"/>
          <w:szCs w:val="24"/>
          <w:lang w:val="en-US" w:eastAsia="ru-RU"/>
        </w:rPr>
        <w:t>Kolchin</w:t>
      </w:r>
      <w:proofErr w:type="spellEnd"/>
      <w:r w:rsidRPr="00233682">
        <w:rPr>
          <w:rFonts w:ascii="Times New Roman" w:eastAsia="Times New Roman" w:hAnsi="Times New Roman"/>
          <w:sz w:val="24"/>
          <w:szCs w:val="24"/>
          <w:lang w:val="en-US" w:eastAsia="ru-RU"/>
        </w:rPr>
        <w:t xml:space="preserve">, G. B. </w:t>
      </w:r>
      <w:proofErr w:type="spellStart"/>
      <w:r w:rsidRPr="00233682">
        <w:rPr>
          <w:rFonts w:ascii="Times New Roman" w:eastAsia="Times New Roman" w:hAnsi="Times New Roman"/>
          <w:sz w:val="24"/>
          <w:szCs w:val="24"/>
          <w:lang w:val="en-US" w:eastAsia="ru-RU"/>
        </w:rPr>
        <w:t>Polyak</w:t>
      </w:r>
      <w:proofErr w:type="spellEnd"/>
      <w:r w:rsidRPr="00233682">
        <w:rPr>
          <w:rFonts w:ascii="Times New Roman" w:eastAsia="Times New Roman" w:hAnsi="Times New Roman"/>
          <w:sz w:val="24"/>
          <w:szCs w:val="24"/>
          <w:lang w:val="en-US" w:eastAsia="ru-RU"/>
        </w:rPr>
        <w:t xml:space="preserve">, L. P. </w:t>
      </w:r>
      <w:proofErr w:type="spellStart"/>
      <w:r w:rsidRPr="00233682">
        <w:rPr>
          <w:rFonts w:ascii="Times New Roman" w:eastAsia="Times New Roman" w:hAnsi="Times New Roman"/>
          <w:sz w:val="24"/>
          <w:szCs w:val="24"/>
          <w:lang w:val="en-US" w:eastAsia="ru-RU"/>
        </w:rPr>
        <w:t>Pavlova</w:t>
      </w:r>
      <w:proofErr w:type="spellEnd"/>
      <w:r w:rsidRPr="00233682">
        <w:rPr>
          <w:rFonts w:ascii="Times New Roman" w:eastAsia="Times New Roman" w:hAnsi="Times New Roman"/>
          <w:sz w:val="24"/>
          <w:szCs w:val="24"/>
          <w:lang w:val="en-US" w:eastAsia="ru-RU"/>
        </w:rPr>
        <w:t xml:space="preserve">, etc. — 4th ed., </w:t>
      </w:r>
      <w:proofErr w:type="spellStart"/>
      <w:r w:rsidRPr="00233682">
        <w:rPr>
          <w:rFonts w:ascii="Times New Roman" w:eastAsia="Times New Roman" w:hAnsi="Times New Roman"/>
          <w:sz w:val="24"/>
          <w:szCs w:val="24"/>
          <w:lang w:val="en-US" w:eastAsia="ru-RU"/>
        </w:rPr>
        <w:t>pererab</w:t>
      </w:r>
      <w:proofErr w:type="spellEnd"/>
      <w:r w:rsidRPr="00233682">
        <w:rPr>
          <w:rFonts w:ascii="Times New Roman" w:eastAsia="Times New Roman" w:hAnsi="Times New Roman"/>
          <w:sz w:val="24"/>
          <w:szCs w:val="24"/>
          <w:lang w:val="en-US" w:eastAsia="ru-RU"/>
        </w:rPr>
        <w:t xml:space="preserve">. </w:t>
      </w:r>
      <w:proofErr w:type="gramStart"/>
      <w:r w:rsidRPr="00233682">
        <w:rPr>
          <w:rFonts w:ascii="Times New Roman" w:eastAsia="Times New Roman" w:hAnsi="Times New Roman"/>
          <w:sz w:val="24"/>
          <w:szCs w:val="24"/>
          <w:lang w:val="en-US" w:eastAsia="ru-RU"/>
        </w:rPr>
        <w:t>I DOP.</w:t>
      </w:r>
      <w:proofErr w:type="gramEnd"/>
      <w:r w:rsidRPr="00233682">
        <w:rPr>
          <w:rFonts w:ascii="Times New Roman" w:eastAsia="Times New Roman" w:hAnsi="Times New Roman"/>
          <w:sz w:val="24"/>
          <w:szCs w:val="24"/>
          <w:lang w:val="en-US" w:eastAsia="ru-RU"/>
        </w:rPr>
        <w:t xml:space="preserve"> — M.: UNITY-DANA, 2007. - 383 p. </w:t>
      </w:r>
    </w:p>
    <w:p w:rsidR="00233682" w:rsidRPr="00233682" w:rsidRDefault="00233682" w:rsidP="00233682">
      <w:pPr>
        <w:suppressAutoHyphens/>
        <w:spacing w:after="0" w:line="360" w:lineRule="auto"/>
        <w:ind w:firstLine="567"/>
        <w:jc w:val="both"/>
        <w:rPr>
          <w:rFonts w:ascii="Times New Roman" w:eastAsia="Times New Roman" w:hAnsi="Times New Roman"/>
          <w:sz w:val="24"/>
          <w:szCs w:val="24"/>
          <w:lang w:val="en-US" w:eastAsia="ru-RU"/>
        </w:rPr>
      </w:pPr>
      <w:r w:rsidRPr="00233682">
        <w:rPr>
          <w:rFonts w:ascii="Times New Roman" w:eastAsia="Times New Roman" w:hAnsi="Times New Roman"/>
          <w:sz w:val="24"/>
          <w:szCs w:val="24"/>
          <w:lang w:val="en-US" w:eastAsia="ru-RU"/>
        </w:rPr>
        <w:t>4.</w:t>
      </w:r>
      <w:r w:rsidRPr="00233682">
        <w:rPr>
          <w:rFonts w:ascii="Times New Roman" w:eastAsia="Times New Roman" w:hAnsi="Times New Roman"/>
          <w:sz w:val="24"/>
          <w:szCs w:val="24"/>
          <w:lang w:val="en-US" w:eastAsia="ru-RU"/>
        </w:rPr>
        <w:tab/>
      </w:r>
      <w:proofErr w:type="spellStart"/>
      <w:r w:rsidRPr="00233682">
        <w:rPr>
          <w:rFonts w:ascii="Times New Roman" w:eastAsia="Times New Roman" w:hAnsi="Times New Roman"/>
          <w:sz w:val="24"/>
          <w:szCs w:val="24"/>
          <w:lang w:val="en-US" w:eastAsia="ru-RU"/>
        </w:rPr>
        <w:t>Kreinina</w:t>
      </w:r>
      <w:proofErr w:type="spellEnd"/>
      <w:r w:rsidRPr="00233682">
        <w:rPr>
          <w:rFonts w:ascii="Times New Roman" w:eastAsia="Times New Roman" w:hAnsi="Times New Roman"/>
          <w:sz w:val="24"/>
          <w:szCs w:val="24"/>
          <w:lang w:val="en-US" w:eastAsia="ru-RU"/>
        </w:rPr>
        <w:t xml:space="preserve"> M. N. Financial management: </w:t>
      </w:r>
      <w:proofErr w:type="spellStart"/>
      <w:r w:rsidRPr="00233682">
        <w:rPr>
          <w:rFonts w:ascii="Times New Roman" w:eastAsia="Times New Roman" w:hAnsi="Times New Roman"/>
          <w:sz w:val="24"/>
          <w:szCs w:val="24"/>
          <w:lang w:val="en-US" w:eastAsia="ru-RU"/>
        </w:rPr>
        <w:t>Textbook.benefit</w:t>
      </w:r>
      <w:proofErr w:type="spellEnd"/>
      <w:proofErr w:type="gramStart"/>
      <w:r w:rsidRPr="00233682">
        <w:rPr>
          <w:rFonts w:ascii="Times New Roman" w:eastAsia="Times New Roman" w:hAnsi="Times New Roman"/>
          <w:sz w:val="24"/>
          <w:szCs w:val="24"/>
          <w:lang w:val="en-US" w:eastAsia="ru-RU"/>
        </w:rPr>
        <w:t>.-</w:t>
      </w:r>
      <w:proofErr w:type="gramEnd"/>
      <w:r w:rsidRPr="00233682">
        <w:rPr>
          <w:rFonts w:ascii="Times New Roman" w:eastAsia="Times New Roman" w:hAnsi="Times New Roman"/>
          <w:sz w:val="24"/>
          <w:szCs w:val="24"/>
          <w:lang w:val="en-US" w:eastAsia="ru-RU"/>
        </w:rPr>
        <w:t xml:space="preserve"> M.: Business and Service, 2012. - 304s.</w:t>
      </w:r>
    </w:p>
    <w:p w:rsidR="00233682" w:rsidRPr="00DE20A1" w:rsidRDefault="00233682" w:rsidP="00233682">
      <w:pPr>
        <w:suppressAutoHyphens/>
        <w:spacing w:after="0" w:line="360" w:lineRule="auto"/>
        <w:ind w:firstLine="567"/>
        <w:jc w:val="both"/>
        <w:rPr>
          <w:rFonts w:ascii="Times New Roman" w:eastAsia="Times New Roman" w:hAnsi="Times New Roman"/>
          <w:sz w:val="24"/>
          <w:szCs w:val="24"/>
          <w:lang w:val="en-US" w:eastAsia="ru-RU"/>
        </w:rPr>
      </w:pPr>
      <w:r w:rsidRPr="00233682">
        <w:rPr>
          <w:rFonts w:ascii="Times New Roman" w:eastAsia="Times New Roman" w:hAnsi="Times New Roman"/>
          <w:sz w:val="24"/>
          <w:szCs w:val="24"/>
          <w:lang w:val="en-US" w:eastAsia="ru-RU"/>
        </w:rPr>
        <w:t>5.</w:t>
      </w:r>
      <w:r w:rsidRPr="00233682">
        <w:rPr>
          <w:rFonts w:ascii="Times New Roman" w:eastAsia="Times New Roman" w:hAnsi="Times New Roman"/>
          <w:sz w:val="24"/>
          <w:szCs w:val="24"/>
          <w:lang w:val="en-US" w:eastAsia="ru-RU"/>
        </w:rPr>
        <w:tab/>
      </w:r>
      <w:proofErr w:type="spellStart"/>
      <w:r w:rsidRPr="00233682">
        <w:rPr>
          <w:rFonts w:ascii="Times New Roman" w:eastAsia="Times New Roman" w:hAnsi="Times New Roman"/>
          <w:sz w:val="24"/>
          <w:szCs w:val="24"/>
          <w:lang w:val="en-US" w:eastAsia="ru-RU"/>
        </w:rPr>
        <w:t>Soroka</w:t>
      </w:r>
      <w:proofErr w:type="spellEnd"/>
      <w:r w:rsidRPr="00233682">
        <w:rPr>
          <w:rFonts w:ascii="Times New Roman" w:eastAsia="Times New Roman" w:hAnsi="Times New Roman"/>
          <w:sz w:val="24"/>
          <w:szCs w:val="24"/>
          <w:lang w:val="en-US" w:eastAsia="ru-RU"/>
        </w:rPr>
        <w:t xml:space="preserve"> R. S. Factors of influence on the security of trade enterprises working capital// Finance of </w:t>
      </w:r>
      <w:proofErr w:type="gramStart"/>
      <w:r w:rsidRPr="00233682">
        <w:rPr>
          <w:rFonts w:ascii="Times New Roman" w:eastAsia="Times New Roman" w:hAnsi="Times New Roman"/>
          <w:sz w:val="24"/>
          <w:szCs w:val="24"/>
          <w:lang w:val="en-US" w:eastAsia="ru-RU"/>
        </w:rPr>
        <w:t>Ukraine .</w:t>
      </w:r>
      <w:proofErr w:type="gramEnd"/>
      <w:r w:rsidRPr="00233682">
        <w:rPr>
          <w:rFonts w:ascii="Times New Roman" w:eastAsia="Times New Roman" w:hAnsi="Times New Roman"/>
          <w:sz w:val="24"/>
          <w:szCs w:val="24"/>
          <w:lang w:val="en-US" w:eastAsia="ru-RU"/>
        </w:rPr>
        <w:t xml:space="preserve"> – 2003. - №10</w:t>
      </w:r>
      <w:proofErr w:type="gramStart"/>
      <w:r w:rsidRPr="00233682">
        <w:rPr>
          <w:rFonts w:ascii="Times New Roman" w:eastAsia="Times New Roman" w:hAnsi="Times New Roman"/>
          <w:sz w:val="24"/>
          <w:szCs w:val="24"/>
          <w:lang w:val="en-US" w:eastAsia="ru-RU"/>
        </w:rPr>
        <w:t>.-</w:t>
      </w:r>
      <w:proofErr w:type="gramEnd"/>
      <w:r w:rsidRPr="00233682">
        <w:rPr>
          <w:rFonts w:ascii="Times New Roman" w:eastAsia="Times New Roman" w:hAnsi="Times New Roman"/>
          <w:sz w:val="24"/>
          <w:szCs w:val="24"/>
          <w:lang w:val="en-US" w:eastAsia="ru-RU"/>
        </w:rPr>
        <w:t xml:space="preserve"> </w:t>
      </w:r>
      <w:r w:rsidRPr="00DE20A1">
        <w:rPr>
          <w:rFonts w:ascii="Times New Roman" w:eastAsia="Times New Roman" w:hAnsi="Times New Roman"/>
          <w:sz w:val="24"/>
          <w:szCs w:val="24"/>
          <w:lang w:val="en-US" w:eastAsia="ru-RU"/>
        </w:rPr>
        <w:t>P. 76-86</w:t>
      </w:r>
    </w:p>
    <w:p w:rsidR="00233682" w:rsidRPr="00DE20A1" w:rsidRDefault="00233682" w:rsidP="007A0A63">
      <w:pPr>
        <w:suppressAutoHyphens/>
        <w:spacing w:after="0" w:line="240" w:lineRule="auto"/>
        <w:ind w:firstLine="567"/>
        <w:jc w:val="center"/>
        <w:rPr>
          <w:rFonts w:ascii="Times New Roman" w:eastAsia="Times New Roman" w:hAnsi="Times New Roman"/>
          <w:sz w:val="24"/>
          <w:szCs w:val="24"/>
          <w:lang w:val="en-US" w:eastAsia="ru-RU"/>
        </w:rPr>
      </w:pPr>
      <w:proofErr w:type="spellStart"/>
      <w:r w:rsidRPr="000C0FBC">
        <w:rPr>
          <w:rFonts w:ascii="Times New Roman" w:hAnsi="Times New Roman"/>
          <w:b/>
          <w:sz w:val="24"/>
          <w:szCs w:val="24"/>
        </w:rPr>
        <w:t>Информация</w:t>
      </w:r>
      <w:proofErr w:type="spellEnd"/>
      <w:r w:rsidRPr="000C0FBC">
        <w:rPr>
          <w:rFonts w:ascii="Times New Roman" w:hAnsi="Times New Roman"/>
          <w:b/>
          <w:sz w:val="24"/>
          <w:szCs w:val="24"/>
        </w:rPr>
        <w:t xml:space="preserve"> об авторах на </w:t>
      </w:r>
      <w:proofErr w:type="spellStart"/>
      <w:r w:rsidRPr="000C0FBC">
        <w:rPr>
          <w:rFonts w:ascii="Times New Roman" w:hAnsi="Times New Roman"/>
          <w:b/>
          <w:sz w:val="24"/>
          <w:szCs w:val="24"/>
        </w:rPr>
        <w:t>английском</w:t>
      </w:r>
      <w:proofErr w:type="spellEnd"/>
      <w:r w:rsidRPr="000C0FBC">
        <w:rPr>
          <w:rFonts w:ascii="Times New Roman" w:hAnsi="Times New Roman"/>
          <w:b/>
          <w:sz w:val="24"/>
          <w:szCs w:val="24"/>
        </w:rPr>
        <w:t xml:space="preserve"> </w:t>
      </w:r>
      <w:proofErr w:type="spellStart"/>
      <w:r w:rsidRPr="000C0FBC">
        <w:rPr>
          <w:rFonts w:ascii="Times New Roman" w:hAnsi="Times New Roman"/>
          <w:b/>
          <w:sz w:val="24"/>
          <w:szCs w:val="24"/>
        </w:rPr>
        <w:t>языке</w:t>
      </w:r>
      <w:proofErr w:type="spellEnd"/>
    </w:p>
    <w:p w:rsidR="00DE20A1" w:rsidRPr="00DE20A1" w:rsidRDefault="00DE20A1" w:rsidP="007A0A63">
      <w:pPr>
        <w:suppressAutoHyphens/>
        <w:spacing w:after="0" w:line="240" w:lineRule="auto"/>
        <w:ind w:firstLine="567"/>
        <w:jc w:val="both"/>
        <w:rPr>
          <w:rFonts w:ascii="Times New Roman" w:eastAsia="Times New Roman" w:hAnsi="Times New Roman"/>
          <w:sz w:val="24"/>
          <w:szCs w:val="24"/>
          <w:lang w:val="en-US" w:eastAsia="ru-RU"/>
        </w:rPr>
      </w:pPr>
      <w:r w:rsidRPr="00DE20A1">
        <w:rPr>
          <w:rFonts w:ascii="Times New Roman" w:eastAsia="Times New Roman" w:hAnsi="Times New Roman"/>
          <w:sz w:val="24"/>
          <w:szCs w:val="24"/>
          <w:lang w:val="en-US" w:eastAsia="ru-RU"/>
        </w:rPr>
        <w:t>1.</w:t>
      </w:r>
      <w:r w:rsidRPr="00DE20A1">
        <w:rPr>
          <w:rFonts w:ascii="Times New Roman" w:eastAsia="Times New Roman" w:hAnsi="Times New Roman"/>
          <w:sz w:val="24"/>
          <w:szCs w:val="24"/>
          <w:lang w:val="en-US" w:eastAsia="ru-RU"/>
        </w:rPr>
        <w:tab/>
      </w:r>
      <w:proofErr w:type="spellStart"/>
      <w:r w:rsidRPr="00DE20A1">
        <w:rPr>
          <w:rFonts w:ascii="Times New Roman" w:eastAsia="Times New Roman" w:hAnsi="Times New Roman"/>
          <w:sz w:val="24"/>
          <w:szCs w:val="24"/>
          <w:lang w:val="en-US" w:eastAsia="ru-RU"/>
        </w:rPr>
        <w:t>Popova</w:t>
      </w:r>
      <w:proofErr w:type="spellEnd"/>
      <w:r w:rsidRPr="00DE20A1">
        <w:rPr>
          <w:rFonts w:ascii="Times New Roman" w:eastAsia="Times New Roman" w:hAnsi="Times New Roman"/>
          <w:sz w:val="24"/>
          <w:szCs w:val="24"/>
          <w:lang w:val="en-US" w:eastAsia="ru-RU"/>
        </w:rPr>
        <w:t xml:space="preserve"> Ekaterina </w:t>
      </w:r>
      <w:proofErr w:type="spellStart"/>
      <w:r w:rsidRPr="00DE20A1">
        <w:rPr>
          <w:rFonts w:ascii="Times New Roman" w:eastAsia="Times New Roman" w:hAnsi="Times New Roman"/>
          <w:sz w:val="24"/>
          <w:szCs w:val="24"/>
          <w:lang w:val="en-US" w:eastAsia="ru-RU"/>
        </w:rPr>
        <w:t>Sergeevna</w:t>
      </w:r>
      <w:proofErr w:type="spellEnd"/>
      <w:r w:rsidRPr="00DE20A1">
        <w:rPr>
          <w:rFonts w:ascii="Times New Roman" w:eastAsia="Times New Roman" w:hAnsi="Times New Roman"/>
          <w:sz w:val="24"/>
          <w:szCs w:val="24"/>
          <w:lang w:val="en-US" w:eastAsia="ru-RU"/>
        </w:rPr>
        <w:t xml:space="preserve"> (Donetsk, DPR) – student of GOU VPO </w:t>
      </w:r>
      <w:r w:rsidRPr="00DE20A1">
        <w:rPr>
          <w:rFonts w:ascii="Times New Roman" w:eastAsia="Times New Roman" w:hAnsi="Times New Roman"/>
          <w:sz w:val="24"/>
          <w:szCs w:val="24"/>
          <w:lang w:val="en-US" w:eastAsia="ru-RU"/>
        </w:rPr>
        <w:t>«</w:t>
      </w:r>
      <w:r>
        <w:rPr>
          <w:rFonts w:ascii="Times New Roman" w:eastAsia="Times New Roman" w:hAnsi="Times New Roman"/>
          <w:sz w:val="24"/>
          <w:szCs w:val="24"/>
          <w:lang w:val="en-US" w:eastAsia="ru-RU"/>
        </w:rPr>
        <w:t>Donetsk N</w:t>
      </w:r>
      <w:r w:rsidRPr="00DE20A1">
        <w:rPr>
          <w:rFonts w:ascii="Times New Roman" w:eastAsia="Times New Roman" w:hAnsi="Times New Roman"/>
          <w:sz w:val="24"/>
          <w:szCs w:val="24"/>
          <w:lang w:val="en-US" w:eastAsia="ru-RU"/>
        </w:rPr>
        <w:t>ational University»</w:t>
      </w:r>
    </w:p>
    <w:p w:rsidR="00233682" w:rsidRPr="00233682" w:rsidRDefault="00DE20A1" w:rsidP="007A0A63">
      <w:pPr>
        <w:suppressAutoHyphens/>
        <w:spacing w:after="0" w:line="240" w:lineRule="auto"/>
        <w:ind w:firstLine="567"/>
        <w:jc w:val="both"/>
        <w:rPr>
          <w:rFonts w:ascii="Times New Roman" w:hAnsi="Times New Roman" w:cs="Times New Roman"/>
          <w:b/>
          <w:sz w:val="24"/>
          <w:szCs w:val="24"/>
        </w:rPr>
      </w:pPr>
      <w:r w:rsidRPr="00DE20A1">
        <w:rPr>
          <w:rFonts w:ascii="Times New Roman" w:eastAsia="Times New Roman" w:hAnsi="Times New Roman"/>
          <w:sz w:val="24"/>
          <w:szCs w:val="24"/>
          <w:lang w:val="en-US" w:eastAsia="ru-RU"/>
        </w:rPr>
        <w:t>2.</w:t>
      </w:r>
      <w:r w:rsidRPr="00DE20A1">
        <w:rPr>
          <w:rFonts w:ascii="Times New Roman" w:eastAsia="Times New Roman" w:hAnsi="Times New Roman"/>
          <w:sz w:val="24"/>
          <w:szCs w:val="24"/>
          <w:lang w:val="en-US" w:eastAsia="ru-RU"/>
        </w:rPr>
        <w:tab/>
      </w:r>
      <w:proofErr w:type="spellStart"/>
      <w:r w:rsidRPr="00DE20A1">
        <w:rPr>
          <w:rFonts w:ascii="Times New Roman" w:eastAsia="Times New Roman" w:hAnsi="Times New Roman"/>
          <w:sz w:val="24"/>
          <w:szCs w:val="24"/>
          <w:lang w:val="en-US" w:eastAsia="ru-RU"/>
        </w:rPr>
        <w:t>Kozyrev</w:t>
      </w:r>
      <w:r>
        <w:rPr>
          <w:rFonts w:ascii="Times New Roman" w:eastAsia="Times New Roman" w:hAnsi="Times New Roman"/>
          <w:sz w:val="24"/>
          <w:szCs w:val="24"/>
          <w:lang w:val="en-US" w:eastAsia="ru-RU"/>
        </w:rPr>
        <w:t>a</w:t>
      </w:r>
      <w:proofErr w:type="spellEnd"/>
      <w:r>
        <w:rPr>
          <w:rFonts w:ascii="Times New Roman" w:eastAsia="Times New Roman" w:hAnsi="Times New Roman"/>
          <w:sz w:val="24"/>
          <w:szCs w:val="24"/>
          <w:lang w:val="en-US" w:eastAsia="ru-RU"/>
        </w:rPr>
        <w:t xml:space="preserve"> Svetlana </w:t>
      </w:r>
      <w:proofErr w:type="spellStart"/>
      <w:r>
        <w:rPr>
          <w:rFonts w:ascii="Times New Roman" w:eastAsia="Times New Roman" w:hAnsi="Times New Roman"/>
          <w:sz w:val="24"/>
          <w:szCs w:val="24"/>
          <w:lang w:val="en-US" w:eastAsia="ru-RU"/>
        </w:rPr>
        <w:t>Danilovna</w:t>
      </w:r>
      <w:proofErr w:type="spellEnd"/>
      <w:r>
        <w:rPr>
          <w:rFonts w:ascii="Times New Roman" w:eastAsia="Times New Roman" w:hAnsi="Times New Roman"/>
          <w:sz w:val="24"/>
          <w:szCs w:val="24"/>
          <w:lang w:val="en-US" w:eastAsia="ru-RU"/>
        </w:rPr>
        <w:t xml:space="preserve"> (Donetsk, DP</w:t>
      </w:r>
      <w:r w:rsidRPr="00DE20A1">
        <w:rPr>
          <w:rFonts w:ascii="Times New Roman" w:eastAsia="Times New Roman" w:hAnsi="Times New Roman"/>
          <w:sz w:val="24"/>
          <w:szCs w:val="24"/>
          <w:lang w:val="en-US" w:eastAsia="ru-RU"/>
        </w:rPr>
        <w:t>R</w:t>
      </w:r>
      <w:proofErr w:type="gramStart"/>
      <w:r w:rsidRPr="00DE20A1">
        <w:rPr>
          <w:rFonts w:ascii="Times New Roman" w:eastAsia="Times New Roman" w:hAnsi="Times New Roman"/>
          <w:sz w:val="24"/>
          <w:szCs w:val="24"/>
          <w:lang w:val="en-US" w:eastAsia="ru-RU"/>
        </w:rPr>
        <w:t>)–</w:t>
      </w:r>
      <w:proofErr w:type="gramEnd"/>
      <w:r w:rsidRPr="00DE20A1">
        <w:rPr>
          <w:rFonts w:ascii="Times New Roman" w:eastAsia="Times New Roman" w:hAnsi="Times New Roman"/>
          <w:sz w:val="24"/>
          <w:szCs w:val="24"/>
          <w:lang w:val="en-US" w:eastAsia="ru-RU"/>
        </w:rPr>
        <w:t xml:space="preserve"> senior lecturer </w:t>
      </w:r>
      <w:r>
        <w:rPr>
          <w:rFonts w:ascii="Times New Roman" w:eastAsia="Times New Roman" w:hAnsi="Times New Roman"/>
          <w:sz w:val="24"/>
          <w:szCs w:val="24"/>
          <w:lang w:val="en-US" w:eastAsia="ru-RU"/>
        </w:rPr>
        <w:t xml:space="preserve">in </w:t>
      </w:r>
      <w:r w:rsidRPr="00DE20A1">
        <w:rPr>
          <w:rFonts w:ascii="Times New Roman" w:eastAsia="Times New Roman" w:hAnsi="Times New Roman"/>
          <w:sz w:val="24"/>
          <w:szCs w:val="24"/>
          <w:lang w:val="en-US" w:eastAsia="ru-RU"/>
        </w:rPr>
        <w:t>GOU VPO "Donetsk national University»</w:t>
      </w:r>
    </w:p>
    <w:sectPr w:rsidR="00233682" w:rsidRPr="00233682" w:rsidSect="00350C8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DC6330"/>
    <w:multiLevelType w:val="hybridMultilevel"/>
    <w:tmpl w:val="D482043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11C86AC2"/>
    <w:multiLevelType w:val="hybridMultilevel"/>
    <w:tmpl w:val="E76CC996"/>
    <w:lvl w:ilvl="0" w:tplc="0422000F">
      <w:start w:val="1"/>
      <w:numFmt w:val="decimal"/>
      <w:lvlText w:val="%1."/>
      <w:lvlJc w:val="left"/>
      <w:pPr>
        <w:ind w:left="2149" w:hanging="360"/>
      </w:pPr>
    </w:lvl>
    <w:lvl w:ilvl="1" w:tplc="04220019" w:tentative="1">
      <w:start w:val="1"/>
      <w:numFmt w:val="lowerLetter"/>
      <w:lvlText w:val="%2."/>
      <w:lvlJc w:val="left"/>
      <w:pPr>
        <w:ind w:left="2869" w:hanging="360"/>
      </w:pPr>
    </w:lvl>
    <w:lvl w:ilvl="2" w:tplc="0422001B" w:tentative="1">
      <w:start w:val="1"/>
      <w:numFmt w:val="lowerRoman"/>
      <w:lvlText w:val="%3."/>
      <w:lvlJc w:val="right"/>
      <w:pPr>
        <w:ind w:left="3589" w:hanging="180"/>
      </w:pPr>
    </w:lvl>
    <w:lvl w:ilvl="3" w:tplc="0422000F" w:tentative="1">
      <w:start w:val="1"/>
      <w:numFmt w:val="decimal"/>
      <w:lvlText w:val="%4."/>
      <w:lvlJc w:val="left"/>
      <w:pPr>
        <w:ind w:left="4309" w:hanging="360"/>
      </w:pPr>
    </w:lvl>
    <w:lvl w:ilvl="4" w:tplc="04220019" w:tentative="1">
      <w:start w:val="1"/>
      <w:numFmt w:val="lowerLetter"/>
      <w:lvlText w:val="%5."/>
      <w:lvlJc w:val="left"/>
      <w:pPr>
        <w:ind w:left="5029" w:hanging="360"/>
      </w:pPr>
    </w:lvl>
    <w:lvl w:ilvl="5" w:tplc="0422001B" w:tentative="1">
      <w:start w:val="1"/>
      <w:numFmt w:val="lowerRoman"/>
      <w:lvlText w:val="%6."/>
      <w:lvlJc w:val="right"/>
      <w:pPr>
        <w:ind w:left="5749" w:hanging="180"/>
      </w:pPr>
    </w:lvl>
    <w:lvl w:ilvl="6" w:tplc="0422000F" w:tentative="1">
      <w:start w:val="1"/>
      <w:numFmt w:val="decimal"/>
      <w:lvlText w:val="%7."/>
      <w:lvlJc w:val="left"/>
      <w:pPr>
        <w:ind w:left="6469" w:hanging="360"/>
      </w:pPr>
    </w:lvl>
    <w:lvl w:ilvl="7" w:tplc="04220019" w:tentative="1">
      <w:start w:val="1"/>
      <w:numFmt w:val="lowerLetter"/>
      <w:lvlText w:val="%8."/>
      <w:lvlJc w:val="left"/>
      <w:pPr>
        <w:ind w:left="7189" w:hanging="360"/>
      </w:pPr>
    </w:lvl>
    <w:lvl w:ilvl="8" w:tplc="0422001B" w:tentative="1">
      <w:start w:val="1"/>
      <w:numFmt w:val="lowerRoman"/>
      <w:lvlText w:val="%9."/>
      <w:lvlJc w:val="right"/>
      <w:pPr>
        <w:ind w:left="7909" w:hanging="180"/>
      </w:pPr>
    </w:lvl>
  </w:abstractNum>
  <w:abstractNum w:abstractNumId="2">
    <w:nsid w:val="3AD53DE8"/>
    <w:multiLevelType w:val="hybridMultilevel"/>
    <w:tmpl w:val="400A406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3D954563"/>
    <w:multiLevelType w:val="hybridMultilevel"/>
    <w:tmpl w:val="752238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499E6780"/>
    <w:multiLevelType w:val="hybridMultilevel"/>
    <w:tmpl w:val="EE1A016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55EE5277"/>
    <w:multiLevelType w:val="hybridMultilevel"/>
    <w:tmpl w:val="A6AA779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56CA4C19"/>
    <w:multiLevelType w:val="hybridMultilevel"/>
    <w:tmpl w:val="5C6C1A90"/>
    <w:lvl w:ilvl="0" w:tplc="0422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57B74FA5"/>
    <w:multiLevelType w:val="hybridMultilevel"/>
    <w:tmpl w:val="7526CDF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5BF4599C"/>
    <w:multiLevelType w:val="hybridMultilevel"/>
    <w:tmpl w:val="EC88A3B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613503A5"/>
    <w:multiLevelType w:val="hybridMultilevel"/>
    <w:tmpl w:val="FE2A152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68C464AC"/>
    <w:multiLevelType w:val="hybridMultilevel"/>
    <w:tmpl w:val="E25A3146"/>
    <w:lvl w:ilvl="0" w:tplc="0422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6D5352A7"/>
    <w:multiLevelType w:val="hybridMultilevel"/>
    <w:tmpl w:val="5524DA2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6D6F0D94"/>
    <w:multiLevelType w:val="hybridMultilevel"/>
    <w:tmpl w:val="348E749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74082DBF"/>
    <w:multiLevelType w:val="hybridMultilevel"/>
    <w:tmpl w:val="46024D2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1"/>
  </w:num>
  <w:num w:numId="2">
    <w:abstractNumId w:val="3"/>
  </w:num>
  <w:num w:numId="3">
    <w:abstractNumId w:val="9"/>
  </w:num>
  <w:num w:numId="4">
    <w:abstractNumId w:val="4"/>
  </w:num>
  <w:num w:numId="5">
    <w:abstractNumId w:val="13"/>
  </w:num>
  <w:num w:numId="6">
    <w:abstractNumId w:val="12"/>
  </w:num>
  <w:num w:numId="7">
    <w:abstractNumId w:val="2"/>
  </w:num>
  <w:num w:numId="8">
    <w:abstractNumId w:val="7"/>
  </w:num>
  <w:num w:numId="9">
    <w:abstractNumId w:val="6"/>
  </w:num>
  <w:num w:numId="10">
    <w:abstractNumId w:val="5"/>
  </w:num>
  <w:num w:numId="11">
    <w:abstractNumId w:val="8"/>
  </w:num>
  <w:num w:numId="12">
    <w:abstractNumId w:val="0"/>
  </w:num>
  <w:num w:numId="13">
    <w:abstractNumId w:val="10"/>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9"/>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56E7"/>
    <w:rsid w:val="000B65E9"/>
    <w:rsid w:val="0018305D"/>
    <w:rsid w:val="001B0511"/>
    <w:rsid w:val="001B0C6A"/>
    <w:rsid w:val="00226773"/>
    <w:rsid w:val="00233682"/>
    <w:rsid w:val="002E3FFA"/>
    <w:rsid w:val="002E4EE3"/>
    <w:rsid w:val="00350C87"/>
    <w:rsid w:val="003807EB"/>
    <w:rsid w:val="003928EE"/>
    <w:rsid w:val="003E6284"/>
    <w:rsid w:val="004503A1"/>
    <w:rsid w:val="004745AA"/>
    <w:rsid w:val="005325D0"/>
    <w:rsid w:val="00566E93"/>
    <w:rsid w:val="005D74B1"/>
    <w:rsid w:val="00604EE8"/>
    <w:rsid w:val="00682FA7"/>
    <w:rsid w:val="006E6120"/>
    <w:rsid w:val="00775DA7"/>
    <w:rsid w:val="007A0A63"/>
    <w:rsid w:val="007A1785"/>
    <w:rsid w:val="007C5EC9"/>
    <w:rsid w:val="007F15D6"/>
    <w:rsid w:val="008078D5"/>
    <w:rsid w:val="0081393F"/>
    <w:rsid w:val="008D49B6"/>
    <w:rsid w:val="00903440"/>
    <w:rsid w:val="009256E7"/>
    <w:rsid w:val="00935527"/>
    <w:rsid w:val="009A0C7F"/>
    <w:rsid w:val="00A205A4"/>
    <w:rsid w:val="00A7429D"/>
    <w:rsid w:val="00A914DE"/>
    <w:rsid w:val="00AF5BD5"/>
    <w:rsid w:val="00BA57B9"/>
    <w:rsid w:val="00C13036"/>
    <w:rsid w:val="00C373A2"/>
    <w:rsid w:val="00D46294"/>
    <w:rsid w:val="00D576AC"/>
    <w:rsid w:val="00D60CB6"/>
    <w:rsid w:val="00D65996"/>
    <w:rsid w:val="00DA7A5D"/>
    <w:rsid w:val="00DE20A1"/>
    <w:rsid w:val="00E73506"/>
    <w:rsid w:val="00F45D46"/>
    <w:rsid w:val="00F46AC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26773"/>
    <w:pPr>
      <w:ind w:left="720"/>
      <w:contextualSpacing/>
    </w:pPr>
  </w:style>
  <w:style w:type="table" w:styleId="a4">
    <w:name w:val="Table Grid"/>
    <w:basedOn w:val="a1"/>
    <w:uiPriority w:val="59"/>
    <w:rsid w:val="007A17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26773"/>
    <w:pPr>
      <w:ind w:left="720"/>
      <w:contextualSpacing/>
    </w:pPr>
  </w:style>
  <w:style w:type="table" w:styleId="a4">
    <w:name w:val="Table Grid"/>
    <w:basedOn w:val="a1"/>
    <w:uiPriority w:val="59"/>
    <w:rsid w:val="007A17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7604</Words>
  <Characters>4335</Characters>
  <Application>Microsoft Office Word</Application>
  <DocSecurity>0</DocSecurity>
  <Lines>36</Lines>
  <Paragraphs>23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11916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2019-05-14T21:25:00Z</dcterms:created>
  <dcterms:modified xsi:type="dcterms:W3CDTF">2019-05-14T21:25:00Z</dcterms:modified>
</cp:coreProperties>
</file>