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621" w:rsidRPr="0039310F" w:rsidRDefault="00007621" w:rsidP="0039310F">
      <w:pPr>
        <w:pStyle w:val="a3"/>
        <w:spacing w:line="240" w:lineRule="auto"/>
        <w:ind w:firstLine="0"/>
        <w:jc w:val="left"/>
        <w:rPr>
          <w:b/>
          <w:sz w:val="24"/>
        </w:rPr>
      </w:pPr>
      <w:r w:rsidRPr="0039310F">
        <w:rPr>
          <w:b/>
          <w:sz w:val="24"/>
        </w:rPr>
        <w:t xml:space="preserve">УДК </w:t>
      </w:r>
      <w:r w:rsidRPr="00ED6F98">
        <w:rPr>
          <w:b/>
          <w:sz w:val="24"/>
        </w:rPr>
        <w:t>336.6</w:t>
      </w:r>
      <w:r w:rsidRPr="0039310F">
        <w:rPr>
          <w:b/>
          <w:sz w:val="24"/>
        </w:rPr>
        <w:t xml:space="preserve"> / ББК 65.298 </w:t>
      </w:r>
    </w:p>
    <w:p w:rsidR="00447ED8" w:rsidRPr="0039310F" w:rsidRDefault="00447ED8" w:rsidP="0039310F">
      <w:pPr>
        <w:pStyle w:val="a3"/>
        <w:spacing w:line="240" w:lineRule="auto"/>
        <w:ind w:firstLine="0"/>
        <w:jc w:val="right"/>
        <w:rPr>
          <w:b/>
          <w:sz w:val="24"/>
        </w:rPr>
      </w:pPr>
      <w:proofErr w:type="spellStart"/>
      <w:r w:rsidRPr="0039310F">
        <w:rPr>
          <w:b/>
          <w:sz w:val="24"/>
        </w:rPr>
        <w:t>Климовец</w:t>
      </w:r>
      <w:proofErr w:type="spellEnd"/>
      <w:r w:rsidRPr="0039310F">
        <w:rPr>
          <w:b/>
          <w:sz w:val="24"/>
        </w:rPr>
        <w:t xml:space="preserve"> О.В.</w:t>
      </w:r>
    </w:p>
    <w:p w:rsidR="002806A1" w:rsidRPr="0039310F" w:rsidRDefault="002806A1" w:rsidP="0039310F">
      <w:pPr>
        <w:pStyle w:val="a3"/>
        <w:spacing w:line="240" w:lineRule="auto"/>
        <w:ind w:firstLine="0"/>
        <w:jc w:val="center"/>
        <w:rPr>
          <w:b/>
          <w:sz w:val="24"/>
        </w:rPr>
      </w:pPr>
      <w:r w:rsidRPr="0039310F">
        <w:rPr>
          <w:rFonts w:eastAsia="Calibri"/>
          <w:b/>
          <w:color w:val="000000"/>
          <w:sz w:val="24"/>
          <w:lang w:eastAsia="en-US"/>
        </w:rPr>
        <w:t>ВЛИЯНИЕ ЦИФРОВИЗАЦИИ НА КОНКУРЕНТНЫЕ ПРЕИМУЩЕСТВА В МЕЖДУНАРОДНОМ БИЗНЕСЕ</w:t>
      </w:r>
    </w:p>
    <w:p w:rsidR="00007621" w:rsidRPr="00ED6F98" w:rsidRDefault="00007621" w:rsidP="0039310F">
      <w:pPr>
        <w:pStyle w:val="a3"/>
        <w:spacing w:line="240" w:lineRule="auto"/>
        <w:jc w:val="center"/>
        <w:rPr>
          <w:b/>
          <w:sz w:val="24"/>
        </w:rPr>
      </w:pPr>
    </w:p>
    <w:p w:rsidR="00ED6F98" w:rsidRDefault="00ED6F98" w:rsidP="00ED6F98">
      <w:pPr>
        <w:pStyle w:val="a3"/>
        <w:spacing w:line="240" w:lineRule="auto"/>
        <w:rPr>
          <w:i/>
          <w:sz w:val="24"/>
        </w:rPr>
      </w:pPr>
      <w:r>
        <w:rPr>
          <w:b/>
          <w:sz w:val="24"/>
        </w:rPr>
        <w:t xml:space="preserve">Аннотация. </w:t>
      </w:r>
      <w:r w:rsidR="009762E5" w:rsidRPr="009762E5">
        <w:rPr>
          <w:i/>
          <w:sz w:val="24"/>
        </w:rPr>
        <w:t>Одной из перспективных разработок в сфере</w:t>
      </w:r>
      <w:r w:rsidR="006554B8" w:rsidRPr="006554B8">
        <w:rPr>
          <w:sz w:val="24"/>
        </w:rPr>
        <w:t xml:space="preserve"> </w:t>
      </w:r>
      <w:r w:rsidR="006554B8" w:rsidRPr="006554B8">
        <w:rPr>
          <w:i/>
          <w:sz w:val="24"/>
        </w:rPr>
        <w:t>цифровых</w:t>
      </w:r>
      <w:r w:rsidR="009762E5" w:rsidRPr="009762E5">
        <w:rPr>
          <w:i/>
          <w:sz w:val="24"/>
        </w:rPr>
        <w:t xml:space="preserve"> технологий является технология дополненной реальности. Это технология наложения информации в форме текста, графики, аудио и других виртуальных объектов на реальные объекты в режиме реального времени.</w:t>
      </w:r>
      <w:r w:rsidR="009762E5" w:rsidRPr="009762E5">
        <w:rPr>
          <w:rStyle w:val="a4"/>
          <w:i/>
          <w:sz w:val="24"/>
        </w:rPr>
        <w:t xml:space="preserve"> </w:t>
      </w:r>
      <w:r w:rsidR="009762E5" w:rsidRPr="009762E5">
        <w:rPr>
          <w:i/>
          <w:sz w:val="24"/>
        </w:rPr>
        <w:t>Дополненная реальность имеет значительный потенциал, чтобы расширить и поддержать усилия бизнеса в продвижении своих продуктов, а так же в повышении конкурентоспособности производимых товаров и услуг.</w:t>
      </w:r>
    </w:p>
    <w:p w:rsidR="000D13D7" w:rsidRDefault="000D13D7" w:rsidP="00ED6F98">
      <w:pPr>
        <w:pStyle w:val="a3"/>
        <w:spacing w:line="240" w:lineRule="auto"/>
        <w:rPr>
          <w:rFonts w:eastAsia="Calibri" w:cs="Courier New"/>
          <w:i/>
          <w:color w:val="000000"/>
          <w:sz w:val="24"/>
          <w:lang w:eastAsia="en-US"/>
        </w:rPr>
      </w:pPr>
      <w:r>
        <w:rPr>
          <w:b/>
          <w:sz w:val="24"/>
        </w:rPr>
        <w:t xml:space="preserve">Ключевые слова. </w:t>
      </w:r>
      <w:r w:rsidRPr="000D13D7">
        <w:rPr>
          <w:rFonts w:eastAsia="Calibri" w:cs="Courier New"/>
          <w:i/>
          <w:color w:val="000000"/>
          <w:sz w:val="24"/>
          <w:lang w:eastAsia="en-US"/>
        </w:rPr>
        <w:t>Транснациональные корпорации, маркетинг, международный бизнес, цифровая экономика, конкуренция</w:t>
      </w:r>
      <w:r>
        <w:rPr>
          <w:rFonts w:eastAsia="Calibri" w:cs="Courier New"/>
          <w:i/>
          <w:color w:val="000000"/>
          <w:sz w:val="24"/>
          <w:lang w:eastAsia="en-US"/>
        </w:rPr>
        <w:t>.</w:t>
      </w:r>
    </w:p>
    <w:p w:rsidR="00AE490E" w:rsidRDefault="00AE490E" w:rsidP="00ED6F98">
      <w:pPr>
        <w:pStyle w:val="a3"/>
        <w:spacing w:line="240" w:lineRule="auto"/>
        <w:rPr>
          <w:rFonts w:eastAsia="Calibri" w:cs="Courier New"/>
          <w:i/>
          <w:color w:val="000000"/>
          <w:sz w:val="24"/>
          <w:lang w:eastAsia="en-US"/>
        </w:rPr>
      </w:pPr>
    </w:p>
    <w:p w:rsidR="001A2997" w:rsidRPr="0039310F" w:rsidRDefault="001A2997" w:rsidP="0039310F">
      <w:pPr>
        <w:pStyle w:val="a3"/>
        <w:spacing w:line="240" w:lineRule="auto"/>
        <w:rPr>
          <w:sz w:val="24"/>
        </w:rPr>
      </w:pPr>
      <w:r w:rsidRPr="0039310F">
        <w:rPr>
          <w:sz w:val="24"/>
        </w:rPr>
        <w:t xml:space="preserve">Конкурентоспособность товара </w:t>
      </w:r>
      <w:r w:rsidR="00A7471D" w:rsidRPr="0039310F">
        <w:rPr>
          <w:sz w:val="24"/>
        </w:rPr>
        <w:t>–</w:t>
      </w:r>
      <w:r w:rsidRPr="0039310F">
        <w:rPr>
          <w:sz w:val="24"/>
        </w:rPr>
        <w:t xml:space="preserve"> это степень потенциального или реального удовлетворения им конкретной потребности по сравнению с аналогичными товарами, которые представлены на данном рынке. Основными требованиями для достижения конкурентоспособного производства являются: использование новых </w:t>
      </w:r>
      <w:r w:rsidR="00086468">
        <w:rPr>
          <w:sz w:val="24"/>
        </w:rPr>
        <w:t>ц</w:t>
      </w:r>
      <w:r w:rsidRPr="0039310F">
        <w:rPr>
          <w:sz w:val="24"/>
        </w:rPr>
        <w:t>и</w:t>
      </w:r>
      <w:r w:rsidR="00086468">
        <w:rPr>
          <w:sz w:val="24"/>
        </w:rPr>
        <w:t>фровых</w:t>
      </w:r>
      <w:r w:rsidRPr="0039310F">
        <w:rPr>
          <w:sz w:val="24"/>
        </w:rPr>
        <w:t xml:space="preserve"> и производственных технологий, современных методов управления, своевременное обновление фондов. Конкурентоспособность товара определяет его способность выдерживать конкуренцию на международном рынке с аналогичными товарами-конкурентами, что выражает его конкурентные преимущества.</w:t>
      </w:r>
    </w:p>
    <w:p w:rsidR="001A2997" w:rsidRPr="0039310F" w:rsidRDefault="001A2997" w:rsidP="0039310F">
      <w:pPr>
        <w:pStyle w:val="a3"/>
        <w:spacing w:line="240" w:lineRule="auto"/>
        <w:rPr>
          <w:sz w:val="24"/>
        </w:rPr>
      </w:pPr>
      <w:r w:rsidRPr="0039310F">
        <w:rPr>
          <w:sz w:val="24"/>
        </w:rPr>
        <w:t xml:space="preserve">Использование инновационных </w:t>
      </w:r>
      <w:r w:rsidR="009E49FC">
        <w:rPr>
          <w:sz w:val="24"/>
        </w:rPr>
        <w:t>ц</w:t>
      </w:r>
      <w:r w:rsidR="009E49FC" w:rsidRPr="0039310F">
        <w:rPr>
          <w:sz w:val="24"/>
        </w:rPr>
        <w:t>и</w:t>
      </w:r>
      <w:r w:rsidR="009E49FC">
        <w:rPr>
          <w:sz w:val="24"/>
        </w:rPr>
        <w:t>фровых</w:t>
      </w:r>
      <w:r w:rsidR="009E49FC" w:rsidRPr="0039310F">
        <w:rPr>
          <w:sz w:val="24"/>
        </w:rPr>
        <w:t xml:space="preserve"> </w:t>
      </w:r>
      <w:r w:rsidRPr="0039310F">
        <w:rPr>
          <w:sz w:val="24"/>
        </w:rPr>
        <w:t>технологий позволяет достичь успеха в глобальной конкуренции и обосновывает важность инноваций в конкурентной борьбе. Конкурентное преимущество современного бизнеса представляет собой концентрированное проявление превосходства инновационного подхода в стратегии и тактике бизнеса с целью удовлетворения потребностей покупателей [1].</w:t>
      </w:r>
    </w:p>
    <w:p w:rsidR="001A2997" w:rsidRPr="0039310F" w:rsidRDefault="001A2997" w:rsidP="0039310F">
      <w:pPr>
        <w:pStyle w:val="a3"/>
        <w:spacing w:line="240" w:lineRule="auto"/>
        <w:rPr>
          <w:sz w:val="24"/>
        </w:rPr>
      </w:pPr>
      <w:proofErr w:type="gramStart"/>
      <w:r w:rsidRPr="0039310F">
        <w:rPr>
          <w:sz w:val="24"/>
        </w:rPr>
        <w:t>Ключевым фактором, определяющим способность фирмы успешно конкурировать на международном рынке является</w:t>
      </w:r>
      <w:proofErr w:type="gramEnd"/>
      <w:r w:rsidRPr="0039310F">
        <w:rPr>
          <w:sz w:val="24"/>
        </w:rPr>
        <w:t xml:space="preserve"> применение </w:t>
      </w:r>
      <w:r w:rsidR="004925B4">
        <w:rPr>
          <w:sz w:val="24"/>
        </w:rPr>
        <w:t>ц</w:t>
      </w:r>
      <w:r w:rsidR="004925B4" w:rsidRPr="0039310F">
        <w:rPr>
          <w:sz w:val="24"/>
        </w:rPr>
        <w:t>и</w:t>
      </w:r>
      <w:r w:rsidR="004925B4">
        <w:rPr>
          <w:sz w:val="24"/>
        </w:rPr>
        <w:t>фровых</w:t>
      </w:r>
      <w:r w:rsidR="004925B4" w:rsidRPr="0039310F">
        <w:rPr>
          <w:sz w:val="24"/>
        </w:rPr>
        <w:t xml:space="preserve"> </w:t>
      </w:r>
      <w:r w:rsidRPr="0039310F">
        <w:rPr>
          <w:sz w:val="24"/>
        </w:rPr>
        <w:t xml:space="preserve">технологий. Сегодня благодаря </w:t>
      </w:r>
      <w:proofErr w:type="spellStart"/>
      <w:r w:rsidRPr="0039310F">
        <w:rPr>
          <w:sz w:val="24"/>
        </w:rPr>
        <w:t>ИТ-системам</w:t>
      </w:r>
      <w:proofErr w:type="spellEnd"/>
      <w:r w:rsidRPr="0039310F">
        <w:rPr>
          <w:sz w:val="24"/>
        </w:rPr>
        <w:t xml:space="preserve"> привычные товары становятся интерактивными. Программное обеспечение присутствует в крупной и малой бытовой технике, в медицинском оборудовании, в игрушках, в рекламе и услугах.</w:t>
      </w:r>
    </w:p>
    <w:p w:rsidR="001A2997" w:rsidRPr="0039310F" w:rsidRDefault="001A2997" w:rsidP="0039310F">
      <w:pPr>
        <w:pStyle w:val="a3"/>
        <w:spacing w:line="240" w:lineRule="auto"/>
        <w:rPr>
          <w:sz w:val="24"/>
        </w:rPr>
      </w:pPr>
      <w:r w:rsidRPr="0039310F">
        <w:rPr>
          <w:sz w:val="24"/>
        </w:rPr>
        <w:t>Одним из перспективных направлений применения информационных технологий, для повышения конкурентоспособности продукта являются мобильные технологии. Благодаря тому, что в последние годы мобильные технологии распространяются с очень высокой скоростью, появилось большое количество новых разработок в этой области. Эти разработки применяются в различных сферах, таких как маркетинговые коммуникации, продажи, логистика, после продажное обслуживание и т.д. Мобильные технологии все глубже и интенсивнее проникают в область маркетинга и рекламы</w:t>
      </w:r>
      <w:r w:rsidR="004925B4">
        <w:rPr>
          <w:sz w:val="24"/>
        </w:rPr>
        <w:t>, что</w:t>
      </w:r>
      <w:r w:rsidRPr="0039310F">
        <w:rPr>
          <w:sz w:val="24"/>
        </w:rPr>
        <w:t xml:space="preserve"> способствует достижению наиболее эффективного результата при формировании маркетинговых стратегий и повышению конкурентоспособности предприятия в целом [</w:t>
      </w:r>
      <w:r w:rsidR="004925B4">
        <w:rPr>
          <w:sz w:val="24"/>
        </w:rPr>
        <w:t>2</w:t>
      </w:r>
      <w:r w:rsidRPr="0039310F">
        <w:rPr>
          <w:sz w:val="24"/>
        </w:rPr>
        <w:t>].</w:t>
      </w:r>
    </w:p>
    <w:p w:rsidR="001A2997" w:rsidRPr="0039310F" w:rsidRDefault="001A2997" w:rsidP="0039310F">
      <w:pPr>
        <w:pStyle w:val="a3"/>
        <w:spacing w:line="240" w:lineRule="auto"/>
        <w:rPr>
          <w:sz w:val="24"/>
        </w:rPr>
      </w:pPr>
      <w:r w:rsidRPr="0039310F">
        <w:rPr>
          <w:sz w:val="24"/>
        </w:rPr>
        <w:t xml:space="preserve">По оценкам </w:t>
      </w:r>
      <w:proofErr w:type="spellStart"/>
      <w:r w:rsidRPr="0039310F">
        <w:rPr>
          <w:sz w:val="24"/>
        </w:rPr>
        <w:t>J’son</w:t>
      </w:r>
      <w:proofErr w:type="spellEnd"/>
      <w:r w:rsidRPr="0039310F">
        <w:rPr>
          <w:sz w:val="24"/>
        </w:rPr>
        <w:t xml:space="preserve"> &amp; </w:t>
      </w:r>
      <w:proofErr w:type="spellStart"/>
      <w:r w:rsidRPr="0039310F">
        <w:rPr>
          <w:sz w:val="24"/>
        </w:rPr>
        <w:t>Partners</w:t>
      </w:r>
      <w:proofErr w:type="spellEnd"/>
      <w:r w:rsidRPr="0039310F">
        <w:rPr>
          <w:sz w:val="24"/>
        </w:rPr>
        <w:t xml:space="preserve"> </w:t>
      </w:r>
      <w:proofErr w:type="spellStart"/>
      <w:r w:rsidRPr="0039310F">
        <w:rPr>
          <w:sz w:val="24"/>
        </w:rPr>
        <w:t>Consulting</w:t>
      </w:r>
      <w:proofErr w:type="spellEnd"/>
      <w:r w:rsidRPr="0039310F">
        <w:rPr>
          <w:sz w:val="24"/>
        </w:rPr>
        <w:t>, в 1 квартале 201</w:t>
      </w:r>
      <w:r w:rsidR="006C174F">
        <w:rPr>
          <w:sz w:val="24"/>
        </w:rPr>
        <w:t>9</w:t>
      </w:r>
      <w:r w:rsidRPr="0039310F">
        <w:rPr>
          <w:sz w:val="24"/>
        </w:rPr>
        <w:t xml:space="preserve"> года суммарно российский рынок смартфонов составил </w:t>
      </w:r>
      <w:r w:rsidR="006C174F">
        <w:rPr>
          <w:sz w:val="24"/>
        </w:rPr>
        <w:t>8</w:t>
      </w:r>
      <w:r w:rsidRPr="0039310F">
        <w:rPr>
          <w:sz w:val="24"/>
        </w:rPr>
        <w:t>,3 млн. устройств и на 65% превысил результаты 1 квартала 201</w:t>
      </w:r>
      <w:r w:rsidR="006C174F">
        <w:rPr>
          <w:sz w:val="24"/>
        </w:rPr>
        <w:t>8</w:t>
      </w:r>
      <w:r w:rsidRPr="0039310F">
        <w:rPr>
          <w:sz w:val="24"/>
        </w:rPr>
        <w:t xml:space="preserve"> года.</w:t>
      </w:r>
    </w:p>
    <w:p w:rsidR="001A2997" w:rsidRPr="0039310F" w:rsidRDefault="001A2997" w:rsidP="0039310F">
      <w:pPr>
        <w:pStyle w:val="a3"/>
        <w:spacing w:line="240" w:lineRule="auto"/>
        <w:rPr>
          <w:sz w:val="24"/>
        </w:rPr>
      </w:pPr>
      <w:r w:rsidRPr="0039310F">
        <w:rPr>
          <w:sz w:val="24"/>
        </w:rPr>
        <w:t>Продажи смартфоны продолжают активно вытеснять обычные мобильные телефоны. По итогам 201</w:t>
      </w:r>
      <w:r w:rsidR="001D22D6">
        <w:rPr>
          <w:sz w:val="24"/>
        </w:rPr>
        <w:t>8</w:t>
      </w:r>
      <w:r w:rsidRPr="0039310F">
        <w:rPr>
          <w:sz w:val="24"/>
        </w:rPr>
        <w:t xml:space="preserve"> года доля смартфонов в общем российском рынке мобильных терминалов достигла 57%. Аналогичный мировой показатель выше и составляет 63%, но отставание России по удельной доле продаж смартфонов постепенно сокращается. </w:t>
      </w:r>
    </w:p>
    <w:p w:rsidR="001A2997" w:rsidRPr="0039310F" w:rsidRDefault="001A2997" w:rsidP="0039310F">
      <w:pPr>
        <w:ind w:firstLine="709"/>
        <w:jc w:val="both"/>
        <w:rPr>
          <w:rFonts w:eastAsiaTheme="minorHAnsi"/>
        </w:rPr>
      </w:pPr>
      <w:r w:rsidRPr="0039310F">
        <w:rPr>
          <w:rFonts w:eastAsiaTheme="minorHAnsi"/>
        </w:rPr>
        <w:t xml:space="preserve">Рост стал максимальным за полтора года, благодаря расширению ассортимента бюджетных </w:t>
      </w:r>
      <w:proofErr w:type="spellStart"/>
      <w:r w:rsidRPr="0039310F">
        <w:rPr>
          <w:rFonts w:eastAsiaTheme="minorHAnsi"/>
        </w:rPr>
        <w:t>гаджетов</w:t>
      </w:r>
      <w:proofErr w:type="spellEnd"/>
      <w:r w:rsidRPr="0039310F">
        <w:rPr>
          <w:rFonts w:eastAsiaTheme="minorHAnsi"/>
        </w:rPr>
        <w:t xml:space="preserve">, говорится в обзоре крупнейшего сотового оператора РФ ОАО </w:t>
      </w:r>
      <w:r w:rsidR="00A7471D" w:rsidRPr="0039310F">
        <w:rPr>
          <w:rFonts w:eastAsiaTheme="minorHAnsi"/>
        </w:rPr>
        <w:t>«</w:t>
      </w:r>
      <w:r w:rsidRPr="0039310F">
        <w:rPr>
          <w:rFonts w:eastAsiaTheme="minorHAnsi"/>
        </w:rPr>
        <w:t>МТС</w:t>
      </w:r>
      <w:r w:rsidR="00A7471D" w:rsidRPr="0039310F">
        <w:rPr>
          <w:rFonts w:eastAsiaTheme="minorHAnsi"/>
        </w:rPr>
        <w:t>»</w:t>
      </w:r>
      <w:r w:rsidRPr="0039310F">
        <w:rPr>
          <w:rFonts w:eastAsiaTheme="minorHAnsi"/>
        </w:rPr>
        <w:t>. Совокупная выручка от продаж смартфонов в первом квартале 201</w:t>
      </w:r>
      <w:r w:rsidR="001D22D6">
        <w:rPr>
          <w:rFonts w:eastAsiaTheme="minorHAnsi"/>
        </w:rPr>
        <w:t>9</w:t>
      </w:r>
      <w:r w:rsidRPr="0039310F">
        <w:rPr>
          <w:rFonts w:eastAsiaTheme="minorHAnsi"/>
        </w:rPr>
        <w:t xml:space="preserve"> года в сравнении с аналогичным периодом 201</w:t>
      </w:r>
      <w:r w:rsidR="001D22D6">
        <w:rPr>
          <w:rFonts w:eastAsiaTheme="minorHAnsi"/>
        </w:rPr>
        <w:t>8 года выросла на 28% — до 6</w:t>
      </w:r>
      <w:r w:rsidRPr="0039310F">
        <w:rPr>
          <w:rFonts w:eastAsiaTheme="minorHAnsi"/>
        </w:rPr>
        <w:t xml:space="preserve">8,56 миллиарда рублей. В целом </w:t>
      </w:r>
      <w:r w:rsidRPr="0039310F">
        <w:rPr>
          <w:rFonts w:eastAsiaTheme="minorHAnsi"/>
        </w:rPr>
        <w:lastRenderedPageBreak/>
        <w:t xml:space="preserve">объем рынка мобильных </w:t>
      </w:r>
      <w:proofErr w:type="spellStart"/>
      <w:r w:rsidRPr="0039310F">
        <w:rPr>
          <w:rFonts w:eastAsiaTheme="minorHAnsi"/>
        </w:rPr>
        <w:t>гаджетов</w:t>
      </w:r>
      <w:proofErr w:type="spellEnd"/>
      <w:r w:rsidRPr="0039310F">
        <w:rPr>
          <w:rFonts w:eastAsiaTheme="minorHAnsi"/>
        </w:rPr>
        <w:t xml:space="preserve"> в РФ в первом квартале</w:t>
      </w:r>
      <w:r w:rsidR="0089169F">
        <w:rPr>
          <w:rFonts w:eastAsiaTheme="minorHAnsi"/>
        </w:rPr>
        <w:t xml:space="preserve"> в денежном выражении составил 6</w:t>
      </w:r>
      <w:r w:rsidRPr="0039310F">
        <w:rPr>
          <w:rFonts w:eastAsiaTheme="minorHAnsi"/>
        </w:rPr>
        <w:t>5,42 миллиарда рублей (рост на 13,</w:t>
      </w:r>
      <w:r w:rsidR="0089169F">
        <w:rPr>
          <w:rFonts w:eastAsiaTheme="minorHAnsi"/>
        </w:rPr>
        <w:t>7%), в натуральном выражении — 11</w:t>
      </w:r>
      <w:r w:rsidRPr="0039310F">
        <w:rPr>
          <w:rFonts w:eastAsiaTheme="minorHAnsi"/>
        </w:rPr>
        <w:t xml:space="preserve">,27 миллиона устройств (рост на 7,8%). </w:t>
      </w:r>
    </w:p>
    <w:p w:rsidR="001A2997" w:rsidRPr="0039310F" w:rsidRDefault="0089169F" w:rsidP="0039310F">
      <w:pPr>
        <w:pStyle w:val="a3"/>
        <w:spacing w:line="240" w:lineRule="auto"/>
        <w:rPr>
          <w:sz w:val="24"/>
        </w:rPr>
      </w:pPr>
      <w:r>
        <w:rPr>
          <w:sz w:val="24"/>
        </w:rPr>
        <w:t>В январе-марте 2019</w:t>
      </w:r>
      <w:r w:rsidR="001A2997" w:rsidRPr="0039310F">
        <w:rPr>
          <w:sz w:val="24"/>
        </w:rPr>
        <w:t xml:space="preserve"> года тенденция по отказу от обычных телефонов усилилась, а скорость их замены на смартфоны возросла. </w:t>
      </w:r>
      <w:proofErr w:type="gramStart"/>
      <w:r w:rsidR="001A2997" w:rsidRPr="0039310F">
        <w:rPr>
          <w:sz w:val="24"/>
        </w:rPr>
        <w:t>Доля смартфонов в общем объеме проданных в первом квартале 201</w:t>
      </w:r>
      <w:r>
        <w:rPr>
          <w:sz w:val="24"/>
        </w:rPr>
        <w:t>9</w:t>
      </w:r>
      <w:r w:rsidR="001A2997" w:rsidRPr="0039310F">
        <w:rPr>
          <w:sz w:val="24"/>
        </w:rPr>
        <w:t xml:space="preserve"> года телефонов выросла до 60% с 40%, а в денежном выражении до 88% с 78%. Причиной роста популярности смартфонов стало снижение их среднерыночной цены, которая в первом квартале достигла исторического минимума — </w:t>
      </w:r>
      <w:r>
        <w:rPr>
          <w:sz w:val="24"/>
        </w:rPr>
        <w:t>6</w:t>
      </w:r>
      <w:r w:rsidR="001A2997" w:rsidRPr="0039310F">
        <w:rPr>
          <w:sz w:val="24"/>
        </w:rPr>
        <w:t>,69 тысячи рублей, что на 26% меньше, чем в первом квартале 201</w:t>
      </w:r>
      <w:r>
        <w:rPr>
          <w:sz w:val="24"/>
        </w:rPr>
        <w:t>8</w:t>
      </w:r>
      <w:r w:rsidR="001A2997" w:rsidRPr="0039310F">
        <w:rPr>
          <w:sz w:val="24"/>
        </w:rPr>
        <w:t xml:space="preserve"> года.</w:t>
      </w:r>
      <w:proofErr w:type="gramEnd"/>
      <w:r w:rsidR="001A2997" w:rsidRPr="0039310F">
        <w:rPr>
          <w:sz w:val="24"/>
        </w:rPr>
        <w:t xml:space="preserve"> Доля бюджетных смартфонов стоимостью до 5 тысяч рублей, в первом квартале составила 42,8% от общего количества реализованных устройств (на 19,7 п.п. больше, чем в первом квартале 201</w:t>
      </w:r>
      <w:r>
        <w:rPr>
          <w:sz w:val="24"/>
        </w:rPr>
        <w:t>8</w:t>
      </w:r>
      <w:r w:rsidR="001A2997" w:rsidRPr="0039310F">
        <w:rPr>
          <w:sz w:val="24"/>
        </w:rPr>
        <w:t xml:space="preserve"> года)</w:t>
      </w:r>
    </w:p>
    <w:p w:rsidR="001A2997" w:rsidRPr="0039310F" w:rsidRDefault="001A2997" w:rsidP="0039310F">
      <w:pPr>
        <w:pStyle w:val="a3"/>
        <w:spacing w:line="240" w:lineRule="auto"/>
        <w:rPr>
          <w:sz w:val="24"/>
        </w:rPr>
      </w:pPr>
      <w:r w:rsidRPr="0039310F">
        <w:rPr>
          <w:sz w:val="24"/>
        </w:rPr>
        <w:t>К 20</w:t>
      </w:r>
      <w:r w:rsidR="00F940ED">
        <w:rPr>
          <w:sz w:val="24"/>
        </w:rPr>
        <w:t>2</w:t>
      </w:r>
      <w:r w:rsidRPr="0039310F">
        <w:rPr>
          <w:sz w:val="24"/>
        </w:rPr>
        <w:t xml:space="preserve">1 г доля смартфонов в общих продажах мобильных терминалов по оценкам экспертов </w:t>
      </w:r>
      <w:r w:rsidRPr="0039310F">
        <w:rPr>
          <w:sz w:val="24"/>
          <w:lang w:val="en-US"/>
        </w:rPr>
        <w:t>J</w:t>
      </w:r>
      <w:r w:rsidRPr="0039310F">
        <w:rPr>
          <w:sz w:val="24"/>
        </w:rPr>
        <w:t>’</w:t>
      </w:r>
      <w:r w:rsidRPr="0039310F">
        <w:rPr>
          <w:sz w:val="24"/>
          <w:lang w:val="en-US"/>
        </w:rPr>
        <w:t>son</w:t>
      </w:r>
      <w:r w:rsidRPr="0039310F">
        <w:rPr>
          <w:sz w:val="24"/>
        </w:rPr>
        <w:t xml:space="preserve"> &amp; </w:t>
      </w:r>
      <w:r w:rsidRPr="0039310F">
        <w:rPr>
          <w:sz w:val="24"/>
          <w:lang w:val="en-US"/>
        </w:rPr>
        <w:t>Partners</w:t>
      </w:r>
      <w:r w:rsidRPr="0039310F">
        <w:rPr>
          <w:sz w:val="24"/>
        </w:rPr>
        <w:t xml:space="preserve"> </w:t>
      </w:r>
      <w:r w:rsidRPr="0039310F">
        <w:rPr>
          <w:sz w:val="24"/>
          <w:lang w:val="en-US"/>
        </w:rPr>
        <w:t>Consulting</w:t>
      </w:r>
      <w:r w:rsidRPr="0039310F">
        <w:rPr>
          <w:sz w:val="24"/>
        </w:rPr>
        <w:t xml:space="preserve"> составит 92% [3].</w:t>
      </w:r>
    </w:p>
    <w:p w:rsidR="001A2997" w:rsidRPr="0039310F" w:rsidRDefault="001A2997" w:rsidP="0039310F">
      <w:pPr>
        <w:pStyle w:val="a3"/>
        <w:spacing w:line="240" w:lineRule="auto"/>
        <w:rPr>
          <w:sz w:val="24"/>
        </w:rPr>
      </w:pPr>
      <w:r w:rsidRPr="0039310F">
        <w:rPr>
          <w:sz w:val="24"/>
        </w:rPr>
        <w:t xml:space="preserve">Рынок смартфонов демонстрирует ежегодный рост. Тенденция замены обычных телефонов на смартфоны свидетельствует о высокой степени проникновении цифровых технологий в массы, а так же о повышении </w:t>
      </w:r>
      <w:proofErr w:type="gramStart"/>
      <w:r w:rsidRPr="0039310F">
        <w:rPr>
          <w:sz w:val="24"/>
        </w:rPr>
        <w:t>степени понимания пользователей функционала устройств</w:t>
      </w:r>
      <w:proofErr w:type="gramEnd"/>
      <w:r w:rsidRPr="0039310F">
        <w:rPr>
          <w:sz w:val="24"/>
        </w:rPr>
        <w:t>.</w:t>
      </w:r>
    </w:p>
    <w:p w:rsidR="001A2997" w:rsidRPr="0039310F" w:rsidRDefault="001A2997" w:rsidP="0039310F">
      <w:pPr>
        <w:ind w:firstLine="709"/>
        <w:jc w:val="both"/>
      </w:pPr>
      <w:r w:rsidRPr="0039310F">
        <w:t>Одной из перспективных разработок в сфере мобильных технологий является технология дополненной реальности. Это технология наложения информации в форме текста, графики, аудио и других виртуальных объектов на реальные объекты в режиме реального времени.</w:t>
      </w:r>
      <w:r w:rsidRPr="0039310F">
        <w:rPr>
          <w:rStyle w:val="a4"/>
          <w:sz w:val="24"/>
        </w:rPr>
        <w:t xml:space="preserve"> Взаимодействие вычислительных устройств с картинкой реального мира отличает дополненную реальность </w:t>
      </w:r>
      <w:proofErr w:type="gramStart"/>
      <w:r w:rsidRPr="0039310F">
        <w:rPr>
          <w:rStyle w:val="a4"/>
          <w:sz w:val="24"/>
        </w:rPr>
        <w:t>от</w:t>
      </w:r>
      <w:proofErr w:type="gramEnd"/>
      <w:r w:rsidRPr="0039310F">
        <w:rPr>
          <w:rStyle w:val="a4"/>
          <w:sz w:val="24"/>
        </w:rPr>
        <w:t xml:space="preserve"> виртуальной</w:t>
      </w:r>
      <w:r w:rsidR="002E0F81">
        <w:rPr>
          <w:rStyle w:val="a4"/>
          <w:sz w:val="24"/>
        </w:rPr>
        <w:t>.</w:t>
      </w:r>
      <w:r w:rsidRPr="0039310F">
        <w:t xml:space="preserve"> Дополненная реальност</w:t>
      </w:r>
      <w:r w:rsidR="006515CC">
        <w:t>ь имеет большой потенциал для расширения</w:t>
      </w:r>
      <w:r w:rsidRPr="0039310F">
        <w:t xml:space="preserve"> и поддержа</w:t>
      </w:r>
      <w:r w:rsidR="006515CC">
        <w:t>ния</w:t>
      </w:r>
      <w:r w:rsidRPr="0039310F">
        <w:t xml:space="preserve"> усили</w:t>
      </w:r>
      <w:r w:rsidR="006515CC">
        <w:t>й</w:t>
      </w:r>
      <w:r w:rsidRPr="0039310F">
        <w:t xml:space="preserve"> бизнеса в продвижении своих продуктов, а так же в повышении конкурентоспособности производимых товаров и услуг. Маркетинговые службы компании могут использовать возможности дополненной реальности, чтобы обеспечивать контекстные связи между своим предложением для потребителей, Интернет-ресурсами и точками продаж. </w:t>
      </w:r>
    </w:p>
    <w:p w:rsidR="001A2997" w:rsidRPr="0039310F" w:rsidRDefault="001A2997" w:rsidP="0039310F">
      <w:pPr>
        <w:pStyle w:val="a3"/>
        <w:spacing w:line="240" w:lineRule="auto"/>
        <w:rPr>
          <w:sz w:val="24"/>
        </w:rPr>
      </w:pPr>
      <w:r w:rsidRPr="0039310F">
        <w:rPr>
          <w:sz w:val="24"/>
        </w:rPr>
        <w:t>До 2007 года о существовании дополненной реальности знали только специалисты, и попыток практического использования было мало. Однако уже в 2009 году дополненной реальностью занимались десятки компаний.</w:t>
      </w:r>
    </w:p>
    <w:p w:rsidR="001A2997" w:rsidRPr="0039310F" w:rsidRDefault="001A2997" w:rsidP="0039310F">
      <w:pPr>
        <w:pStyle w:val="a3"/>
        <w:spacing w:line="240" w:lineRule="auto"/>
        <w:rPr>
          <w:sz w:val="24"/>
        </w:rPr>
      </w:pPr>
      <w:r w:rsidRPr="0039310F">
        <w:rPr>
          <w:sz w:val="24"/>
        </w:rPr>
        <w:t xml:space="preserve">Данная технология – новый способ получения доступа к данным, однако влияние этой технологии на общество может оказаться сравнимым с эффектом от появления Интернета. </w:t>
      </w:r>
    </w:p>
    <w:p w:rsidR="001A2997" w:rsidRPr="0039310F" w:rsidRDefault="001A2997" w:rsidP="0039310F">
      <w:pPr>
        <w:pStyle w:val="a3"/>
        <w:spacing w:line="240" w:lineRule="auto"/>
        <w:rPr>
          <w:sz w:val="24"/>
        </w:rPr>
      </w:pPr>
      <w:r w:rsidRPr="0039310F">
        <w:rPr>
          <w:sz w:val="24"/>
        </w:rPr>
        <w:t xml:space="preserve">Главной задачей дополненной реальности: расширить взаимодействие пользователя с окружением, а не отделить его от реальности и поместить в виртуальную среду. Накладываемые посредством компьютерного устройства слои с </w:t>
      </w:r>
      <w:proofErr w:type="spellStart"/>
      <w:r w:rsidRPr="0039310F">
        <w:rPr>
          <w:sz w:val="24"/>
        </w:rPr>
        <w:t>контентными</w:t>
      </w:r>
      <w:proofErr w:type="spellEnd"/>
      <w:r w:rsidRPr="0039310F">
        <w:rPr>
          <w:sz w:val="24"/>
        </w:rPr>
        <w:t xml:space="preserve"> объектами на изображение реальной среды носят </w:t>
      </w:r>
      <w:proofErr w:type="spellStart"/>
      <w:r w:rsidRPr="0039310F">
        <w:rPr>
          <w:sz w:val="24"/>
        </w:rPr>
        <w:t>вспомогательно-информативный</w:t>
      </w:r>
      <w:proofErr w:type="spellEnd"/>
      <w:r w:rsidRPr="0039310F">
        <w:rPr>
          <w:sz w:val="24"/>
        </w:rPr>
        <w:t xml:space="preserve"> характер, таким образом, информация, </w:t>
      </w:r>
      <w:proofErr w:type="spellStart"/>
      <w:r w:rsidRPr="0039310F">
        <w:rPr>
          <w:sz w:val="24"/>
        </w:rPr>
        <w:t>контекстно</w:t>
      </w:r>
      <w:proofErr w:type="spellEnd"/>
      <w:r w:rsidRPr="0039310F">
        <w:rPr>
          <w:sz w:val="24"/>
        </w:rPr>
        <w:t xml:space="preserve"> связанная с объектами с помощью дополненной реальности, становится доступна пользователю в режиме реального времени. </w:t>
      </w:r>
    </w:p>
    <w:p w:rsidR="001A2997" w:rsidRPr="0039310F" w:rsidRDefault="001A2997" w:rsidP="0039310F">
      <w:pPr>
        <w:pStyle w:val="a3"/>
        <w:spacing w:line="240" w:lineRule="auto"/>
        <w:rPr>
          <w:sz w:val="24"/>
        </w:rPr>
      </w:pPr>
      <w:r w:rsidRPr="0039310F">
        <w:rPr>
          <w:sz w:val="24"/>
        </w:rPr>
        <w:t xml:space="preserve">В декабре 2012 года в </w:t>
      </w:r>
      <w:proofErr w:type="spellStart"/>
      <w:r w:rsidRPr="0039310F">
        <w:rPr>
          <w:sz w:val="24"/>
        </w:rPr>
        <w:t>App</w:t>
      </w:r>
      <w:proofErr w:type="spellEnd"/>
      <w:r w:rsidRPr="0039310F">
        <w:rPr>
          <w:sz w:val="24"/>
        </w:rPr>
        <w:t xml:space="preserve"> </w:t>
      </w:r>
      <w:proofErr w:type="spellStart"/>
      <w:r w:rsidRPr="0039310F">
        <w:rPr>
          <w:sz w:val="24"/>
        </w:rPr>
        <w:t>Store</w:t>
      </w:r>
      <w:proofErr w:type="spellEnd"/>
      <w:r w:rsidRPr="0039310F">
        <w:rPr>
          <w:sz w:val="24"/>
        </w:rPr>
        <w:t xml:space="preserve"> можно найти уже почти 2000 приложений с использование дополненной реальности [</w:t>
      </w:r>
      <w:r w:rsidR="00530B42">
        <w:rPr>
          <w:sz w:val="24"/>
        </w:rPr>
        <w:t>4</w:t>
      </w:r>
      <w:r w:rsidRPr="0039310F">
        <w:rPr>
          <w:sz w:val="24"/>
        </w:rPr>
        <w:t xml:space="preserve">]. </w:t>
      </w:r>
    </w:p>
    <w:p w:rsidR="001A2997" w:rsidRPr="0039310F" w:rsidRDefault="001A2997" w:rsidP="0039310F">
      <w:pPr>
        <w:pStyle w:val="a3"/>
        <w:spacing w:line="240" w:lineRule="auto"/>
        <w:rPr>
          <w:sz w:val="24"/>
        </w:rPr>
      </w:pPr>
      <w:r w:rsidRPr="0039310F">
        <w:rPr>
          <w:sz w:val="24"/>
        </w:rPr>
        <w:t xml:space="preserve">Дополненная реальность перейдет на новый уровень, пользователи смогут сами создавать различные </w:t>
      </w:r>
      <w:proofErr w:type="spellStart"/>
      <w:r w:rsidRPr="0039310F">
        <w:rPr>
          <w:sz w:val="24"/>
        </w:rPr>
        <w:t>контентные</w:t>
      </w:r>
      <w:proofErr w:type="spellEnd"/>
      <w:r w:rsidRPr="0039310F">
        <w:rPr>
          <w:sz w:val="24"/>
        </w:rPr>
        <w:t xml:space="preserve"> объекты, анимацию и приложения. В ближайшее время, дополненная реальность станет доступной не только для разработчиков, но и обычных пользователей, </w:t>
      </w:r>
      <w:proofErr w:type="spellStart"/>
      <w:r w:rsidRPr="0039310F">
        <w:rPr>
          <w:sz w:val="24"/>
        </w:rPr>
        <w:t>контент</w:t>
      </w:r>
      <w:proofErr w:type="spellEnd"/>
      <w:r w:rsidRPr="0039310F">
        <w:rPr>
          <w:sz w:val="24"/>
        </w:rPr>
        <w:t xml:space="preserve"> для приложений будет стремительно распространяться по Сети. </w:t>
      </w:r>
    </w:p>
    <w:p w:rsidR="001A2997" w:rsidRPr="0039310F" w:rsidRDefault="001A2997" w:rsidP="00594064">
      <w:pPr>
        <w:pStyle w:val="a3"/>
        <w:spacing w:line="240" w:lineRule="auto"/>
        <w:rPr>
          <w:sz w:val="24"/>
        </w:rPr>
      </w:pPr>
      <w:r w:rsidRPr="0039310F">
        <w:rPr>
          <w:sz w:val="24"/>
        </w:rPr>
        <w:t>Аналитики считают, что дополненная реальность уже вступила в пору своей технологической «юности». Данному периоду свойственны такие проблемы как: отсутствие стандартов, отсутствие значимой конкуренции. Но технология созреет и уже станет домини</w:t>
      </w:r>
      <w:r w:rsidR="007023F3">
        <w:rPr>
          <w:sz w:val="24"/>
        </w:rPr>
        <w:t xml:space="preserve">рующей на </w:t>
      </w:r>
      <w:proofErr w:type="gramStart"/>
      <w:r w:rsidR="007023F3">
        <w:rPr>
          <w:sz w:val="24"/>
        </w:rPr>
        <w:t>рынке</w:t>
      </w:r>
      <w:proofErr w:type="gramEnd"/>
      <w:r w:rsidR="007023F3">
        <w:rPr>
          <w:sz w:val="24"/>
        </w:rPr>
        <w:t xml:space="preserve"> на горизонте 5–7</w:t>
      </w:r>
      <w:r w:rsidRPr="0039310F">
        <w:rPr>
          <w:sz w:val="24"/>
        </w:rPr>
        <w:t xml:space="preserve"> лет. Специалисты полагают, что к 20</w:t>
      </w:r>
      <w:r w:rsidR="00AD2055">
        <w:rPr>
          <w:sz w:val="24"/>
        </w:rPr>
        <w:t>2</w:t>
      </w:r>
      <w:r w:rsidRPr="0039310F">
        <w:rPr>
          <w:sz w:val="24"/>
        </w:rPr>
        <w:t>1 году дополненная реальность приблизится к уровню проникновения в 50%, а к 202</w:t>
      </w:r>
      <w:r w:rsidR="00AD2055">
        <w:rPr>
          <w:sz w:val="24"/>
        </w:rPr>
        <w:t>5</w:t>
      </w:r>
      <w:r w:rsidRPr="0039310F">
        <w:rPr>
          <w:sz w:val="24"/>
        </w:rPr>
        <w:t xml:space="preserve"> году удвоит свое достижение и достигнет зоны зрелости с почти 100% проникновением [</w:t>
      </w:r>
      <w:r w:rsidR="00AD2055">
        <w:rPr>
          <w:sz w:val="24"/>
        </w:rPr>
        <w:t>5</w:t>
      </w:r>
      <w:r w:rsidRPr="0039310F">
        <w:rPr>
          <w:sz w:val="24"/>
        </w:rPr>
        <w:t xml:space="preserve">]. </w:t>
      </w:r>
    </w:p>
    <w:p w:rsidR="001A2997" w:rsidRPr="0039310F" w:rsidRDefault="001A2997" w:rsidP="0039310F">
      <w:pPr>
        <w:pStyle w:val="a3"/>
        <w:spacing w:line="240" w:lineRule="auto"/>
        <w:rPr>
          <w:sz w:val="24"/>
        </w:rPr>
      </w:pPr>
      <w:r w:rsidRPr="0039310F">
        <w:rPr>
          <w:sz w:val="24"/>
        </w:rPr>
        <w:t xml:space="preserve">Сегодня на рынке дополненной реальности доминируют </w:t>
      </w:r>
      <w:proofErr w:type="spellStart"/>
      <w:r w:rsidRPr="0039310F">
        <w:rPr>
          <w:sz w:val="24"/>
        </w:rPr>
        <w:t>стартапы</w:t>
      </w:r>
      <w:proofErr w:type="spellEnd"/>
      <w:r w:rsidRPr="0039310F">
        <w:rPr>
          <w:sz w:val="24"/>
        </w:rPr>
        <w:t xml:space="preserve">, которые продвигают данную инновацию. Индустриальные игроки также активно ведут свои </w:t>
      </w:r>
      <w:r w:rsidRPr="0039310F">
        <w:rPr>
          <w:sz w:val="24"/>
        </w:rPr>
        <w:lastRenderedPageBreak/>
        <w:t xml:space="preserve">разработки в данной сфере. Исследовательская компания </w:t>
      </w:r>
      <w:proofErr w:type="spellStart"/>
      <w:r w:rsidRPr="0039310F">
        <w:rPr>
          <w:sz w:val="24"/>
        </w:rPr>
        <w:t>ARCchart</w:t>
      </w:r>
      <w:proofErr w:type="spellEnd"/>
      <w:r w:rsidRPr="0039310F">
        <w:rPr>
          <w:sz w:val="24"/>
        </w:rPr>
        <w:t xml:space="preserve"> считает, что в первую очередь гиганты в области дополненной реальности будут развивать пять направлений: поиск, рекламу, распознавание изображений, картографию и 3D-визуализацию. </w:t>
      </w:r>
    </w:p>
    <w:p w:rsidR="001A2997" w:rsidRPr="0039310F" w:rsidRDefault="001A2997" w:rsidP="0039310F">
      <w:pPr>
        <w:pStyle w:val="a3"/>
        <w:spacing w:line="240" w:lineRule="auto"/>
        <w:rPr>
          <w:sz w:val="24"/>
        </w:rPr>
      </w:pPr>
      <w:r w:rsidRPr="0039310F">
        <w:rPr>
          <w:sz w:val="24"/>
        </w:rPr>
        <w:t xml:space="preserve">Самыми привлекательными сегментами для дополненной реальности являются: сегмент смартфонов и сегмент планшетных компьютеров. На этом рынке уже активно работает множество </w:t>
      </w:r>
      <w:proofErr w:type="spellStart"/>
      <w:r w:rsidRPr="0039310F">
        <w:rPr>
          <w:sz w:val="24"/>
        </w:rPr>
        <w:t>стартапов</w:t>
      </w:r>
      <w:proofErr w:type="spellEnd"/>
      <w:r w:rsidRPr="0039310F">
        <w:rPr>
          <w:sz w:val="24"/>
        </w:rPr>
        <w:t xml:space="preserve"> из Франции, Германии, Австрии, США. </w:t>
      </w:r>
    </w:p>
    <w:p w:rsidR="001A2997" w:rsidRPr="0039310F" w:rsidRDefault="001A2997" w:rsidP="0039310F">
      <w:pPr>
        <w:pStyle w:val="a3"/>
        <w:spacing w:line="240" w:lineRule="auto"/>
        <w:rPr>
          <w:sz w:val="24"/>
        </w:rPr>
      </w:pPr>
      <w:r w:rsidRPr="0039310F">
        <w:rPr>
          <w:sz w:val="24"/>
        </w:rPr>
        <w:t xml:space="preserve">В условиях ускоренного научно-технического прогресса и увеличения количества мобильных устройств технология дополненной реальности расширяет своё присутствие в различных областях бизнеса. По </w:t>
      </w:r>
      <w:r w:rsidR="004C5BE4">
        <w:rPr>
          <w:sz w:val="24"/>
        </w:rPr>
        <w:t>мнению экспертов</w:t>
      </w:r>
      <w:r w:rsidRPr="0039310F">
        <w:rPr>
          <w:sz w:val="24"/>
        </w:rPr>
        <w:t xml:space="preserve"> </w:t>
      </w:r>
      <w:r w:rsidRPr="0039310F">
        <w:rPr>
          <w:sz w:val="24"/>
          <w:lang w:val="en-US"/>
        </w:rPr>
        <w:t>J</w:t>
      </w:r>
      <w:r w:rsidRPr="0039310F">
        <w:rPr>
          <w:sz w:val="24"/>
        </w:rPr>
        <w:t>’</w:t>
      </w:r>
      <w:r w:rsidRPr="0039310F">
        <w:rPr>
          <w:sz w:val="24"/>
          <w:lang w:val="en-US"/>
        </w:rPr>
        <w:t>son</w:t>
      </w:r>
      <w:r w:rsidRPr="0039310F">
        <w:rPr>
          <w:sz w:val="24"/>
        </w:rPr>
        <w:t xml:space="preserve"> &amp; </w:t>
      </w:r>
      <w:r w:rsidRPr="0039310F">
        <w:rPr>
          <w:sz w:val="24"/>
          <w:lang w:val="en-US"/>
        </w:rPr>
        <w:t>Partners</w:t>
      </w:r>
      <w:r w:rsidRPr="0039310F">
        <w:rPr>
          <w:sz w:val="24"/>
        </w:rPr>
        <w:t xml:space="preserve"> </w:t>
      </w:r>
      <w:r w:rsidRPr="0039310F">
        <w:rPr>
          <w:sz w:val="24"/>
          <w:lang w:val="en-US"/>
        </w:rPr>
        <w:t>Consulting</w:t>
      </w:r>
      <w:r w:rsidRPr="0039310F">
        <w:rPr>
          <w:sz w:val="24"/>
        </w:rPr>
        <w:t>, дополненная реальность это один из многообещающих и быстро развивающихся трендов.</w:t>
      </w:r>
    </w:p>
    <w:p w:rsidR="001A2997" w:rsidRPr="0039310F" w:rsidRDefault="001A2997" w:rsidP="0039310F">
      <w:pPr>
        <w:pStyle w:val="a3"/>
        <w:spacing w:line="240" w:lineRule="auto"/>
        <w:rPr>
          <w:sz w:val="24"/>
        </w:rPr>
      </w:pPr>
      <w:r w:rsidRPr="0039310F">
        <w:rPr>
          <w:sz w:val="24"/>
        </w:rPr>
        <w:t xml:space="preserve">По прогнозам исследовательской компании, </w:t>
      </w:r>
      <w:proofErr w:type="spellStart"/>
      <w:r w:rsidRPr="0039310F">
        <w:rPr>
          <w:sz w:val="24"/>
        </w:rPr>
        <w:t>Markets</w:t>
      </w:r>
      <w:proofErr w:type="spellEnd"/>
      <w:r w:rsidRPr="0039310F">
        <w:rPr>
          <w:sz w:val="24"/>
        </w:rPr>
        <w:t xml:space="preserve"> </w:t>
      </w:r>
      <w:proofErr w:type="spellStart"/>
      <w:r w:rsidRPr="0039310F">
        <w:rPr>
          <w:sz w:val="24"/>
        </w:rPr>
        <w:t>and</w:t>
      </w:r>
      <w:proofErr w:type="spellEnd"/>
      <w:r w:rsidRPr="0039310F">
        <w:rPr>
          <w:sz w:val="24"/>
        </w:rPr>
        <w:t xml:space="preserve"> </w:t>
      </w:r>
      <w:proofErr w:type="spellStart"/>
      <w:r w:rsidRPr="0039310F">
        <w:rPr>
          <w:sz w:val="24"/>
        </w:rPr>
        <w:t>Markets</w:t>
      </w:r>
      <w:proofErr w:type="spellEnd"/>
      <w:r w:rsidRPr="0039310F">
        <w:rPr>
          <w:sz w:val="24"/>
        </w:rPr>
        <w:t xml:space="preserve"> стоимость рынка дополненной и виртуальной реальности возрастёт на 15,18% и составит 1,06 млрд</w:t>
      </w:r>
      <w:r w:rsidR="005908FC">
        <w:rPr>
          <w:sz w:val="24"/>
        </w:rPr>
        <w:t>. долларов</w:t>
      </w:r>
      <w:r w:rsidRPr="0039310F">
        <w:rPr>
          <w:sz w:val="24"/>
        </w:rPr>
        <w:t>. Исследователи говорят о том, что в 20</w:t>
      </w:r>
      <w:r w:rsidR="005908FC">
        <w:rPr>
          <w:sz w:val="24"/>
        </w:rPr>
        <w:t>2</w:t>
      </w:r>
      <w:r w:rsidRPr="0039310F">
        <w:rPr>
          <w:sz w:val="24"/>
        </w:rPr>
        <w:t>1 году технологии дополненной реальности будут широко использоваться в сфере образования. В отчёте отмечается</w:t>
      </w:r>
      <w:r w:rsidR="005908FC">
        <w:rPr>
          <w:sz w:val="24"/>
        </w:rPr>
        <w:t>,</w:t>
      </w:r>
      <w:r w:rsidRPr="0039310F">
        <w:rPr>
          <w:sz w:val="24"/>
        </w:rPr>
        <w:t xml:space="preserve"> что в будущем технологии дополненной и виртуальной реальности будут активно использоваться в инновационных проектах благодаря своей привлекательности и потенциалу. Оценивая по отдельности, рынок специализированных AR-решений в 20</w:t>
      </w:r>
      <w:r w:rsidR="005908FC">
        <w:rPr>
          <w:sz w:val="24"/>
        </w:rPr>
        <w:t>21</w:t>
      </w:r>
      <w:r w:rsidRPr="0039310F">
        <w:rPr>
          <w:sz w:val="24"/>
        </w:rPr>
        <w:t xml:space="preserve"> году составит 659,98 млн</w:t>
      </w:r>
      <w:r w:rsidR="005908FC">
        <w:rPr>
          <w:sz w:val="24"/>
        </w:rPr>
        <w:t>.</w:t>
      </w:r>
      <w:r w:rsidRPr="0039310F">
        <w:rPr>
          <w:sz w:val="24"/>
        </w:rPr>
        <w:t xml:space="preserve"> долларов, рынок виртуальной реальности с погружением — 407,61 млн</w:t>
      </w:r>
      <w:r w:rsidR="005908FC">
        <w:rPr>
          <w:sz w:val="24"/>
        </w:rPr>
        <w:t>.</w:t>
      </w:r>
      <w:r w:rsidRPr="0039310F">
        <w:rPr>
          <w:sz w:val="24"/>
        </w:rPr>
        <w:t xml:space="preserve"> долларов. В качестве главных факторов роста на этих рынках исследователи называют прогресс в компьютерных технологиях и </w:t>
      </w:r>
      <w:proofErr w:type="spellStart"/>
      <w:proofErr w:type="gramStart"/>
      <w:r w:rsidRPr="0039310F">
        <w:rPr>
          <w:sz w:val="24"/>
        </w:rPr>
        <w:t>интернет-сетях</w:t>
      </w:r>
      <w:proofErr w:type="spellEnd"/>
      <w:proofErr w:type="gramEnd"/>
      <w:r w:rsidRPr="0039310F">
        <w:rPr>
          <w:sz w:val="24"/>
        </w:rPr>
        <w:t>. Также прогнозируется ро</w:t>
      </w:r>
      <w:proofErr w:type="gramStart"/>
      <w:r w:rsidRPr="0039310F">
        <w:rPr>
          <w:sz w:val="24"/>
        </w:rPr>
        <w:t>ст спр</w:t>
      </w:r>
      <w:proofErr w:type="gramEnd"/>
      <w:r w:rsidRPr="0039310F">
        <w:rPr>
          <w:sz w:val="24"/>
        </w:rPr>
        <w:t>оса на AR- и VR-решения в секторе здравоохранения [</w:t>
      </w:r>
      <w:r w:rsidR="00503665">
        <w:rPr>
          <w:sz w:val="24"/>
        </w:rPr>
        <w:t>6</w:t>
      </w:r>
      <w:r w:rsidRPr="0039310F">
        <w:rPr>
          <w:sz w:val="24"/>
        </w:rPr>
        <w:t>].</w:t>
      </w:r>
    </w:p>
    <w:p w:rsidR="001A2997" w:rsidRPr="0039310F" w:rsidRDefault="001A2997" w:rsidP="0039310F">
      <w:pPr>
        <w:pStyle w:val="a3"/>
        <w:spacing w:line="240" w:lineRule="auto"/>
        <w:rPr>
          <w:sz w:val="24"/>
        </w:rPr>
      </w:pPr>
      <w:r w:rsidRPr="0039310F">
        <w:rPr>
          <w:sz w:val="24"/>
        </w:rPr>
        <w:t xml:space="preserve">По прогнозам аналитической компании </w:t>
      </w:r>
      <w:proofErr w:type="spellStart"/>
      <w:r w:rsidRPr="0039310F">
        <w:rPr>
          <w:sz w:val="24"/>
        </w:rPr>
        <w:t>Juniper</w:t>
      </w:r>
      <w:proofErr w:type="spellEnd"/>
      <w:r w:rsidRPr="0039310F">
        <w:rPr>
          <w:sz w:val="24"/>
        </w:rPr>
        <w:t xml:space="preserve"> </w:t>
      </w:r>
      <w:proofErr w:type="spellStart"/>
      <w:r w:rsidRPr="0039310F">
        <w:rPr>
          <w:sz w:val="24"/>
        </w:rPr>
        <w:t>Research</w:t>
      </w:r>
      <w:proofErr w:type="spellEnd"/>
      <w:r w:rsidRPr="0039310F">
        <w:rPr>
          <w:sz w:val="24"/>
        </w:rPr>
        <w:t>, рынок дополненной реальности возрастёт с 60 млн</w:t>
      </w:r>
      <w:r w:rsidR="00E80712">
        <w:rPr>
          <w:sz w:val="24"/>
        </w:rPr>
        <w:t>.</w:t>
      </w:r>
      <w:r w:rsidRPr="0039310F">
        <w:rPr>
          <w:sz w:val="24"/>
        </w:rPr>
        <w:t xml:space="preserve"> уникальн</w:t>
      </w:r>
      <w:r w:rsidR="00E80712">
        <w:rPr>
          <w:sz w:val="24"/>
        </w:rPr>
        <w:t>ых пользователей в 2013 г, до 25</w:t>
      </w:r>
      <w:r w:rsidRPr="0039310F">
        <w:rPr>
          <w:sz w:val="24"/>
        </w:rPr>
        <w:t>0 млн</w:t>
      </w:r>
      <w:r w:rsidR="00E80712">
        <w:rPr>
          <w:sz w:val="24"/>
        </w:rPr>
        <w:t>.</w:t>
      </w:r>
      <w:r w:rsidRPr="0039310F">
        <w:rPr>
          <w:sz w:val="24"/>
        </w:rPr>
        <w:t xml:space="preserve"> в 20</w:t>
      </w:r>
      <w:r w:rsidR="00E80712">
        <w:rPr>
          <w:sz w:val="24"/>
        </w:rPr>
        <w:t>2</w:t>
      </w:r>
      <w:r w:rsidRPr="0039310F">
        <w:rPr>
          <w:sz w:val="24"/>
        </w:rPr>
        <w:t xml:space="preserve">1 г. В докладе </w:t>
      </w:r>
      <w:proofErr w:type="spellStart"/>
      <w:r w:rsidRPr="0039310F">
        <w:rPr>
          <w:sz w:val="24"/>
        </w:rPr>
        <w:t>Mobile</w:t>
      </w:r>
      <w:proofErr w:type="spellEnd"/>
      <w:r w:rsidRPr="0039310F">
        <w:rPr>
          <w:sz w:val="24"/>
        </w:rPr>
        <w:t xml:space="preserve"> </w:t>
      </w:r>
      <w:proofErr w:type="spellStart"/>
      <w:r w:rsidRPr="0039310F">
        <w:rPr>
          <w:sz w:val="24"/>
        </w:rPr>
        <w:t>Augmented</w:t>
      </w:r>
      <w:proofErr w:type="spellEnd"/>
      <w:r w:rsidRPr="0039310F">
        <w:rPr>
          <w:sz w:val="24"/>
        </w:rPr>
        <w:t xml:space="preserve"> </w:t>
      </w:r>
      <w:proofErr w:type="spellStart"/>
      <w:r w:rsidRPr="0039310F">
        <w:rPr>
          <w:sz w:val="24"/>
        </w:rPr>
        <w:t>Reality</w:t>
      </w:r>
      <w:proofErr w:type="spellEnd"/>
      <w:r w:rsidRPr="0039310F">
        <w:rPr>
          <w:sz w:val="24"/>
        </w:rPr>
        <w:t xml:space="preserve">: </w:t>
      </w:r>
      <w:proofErr w:type="spellStart"/>
      <w:r w:rsidRPr="0039310F">
        <w:rPr>
          <w:sz w:val="24"/>
        </w:rPr>
        <w:t>Smartphones</w:t>
      </w:r>
      <w:proofErr w:type="spellEnd"/>
      <w:r w:rsidRPr="0039310F">
        <w:rPr>
          <w:sz w:val="24"/>
        </w:rPr>
        <w:t xml:space="preserve">, </w:t>
      </w:r>
      <w:proofErr w:type="spellStart"/>
      <w:r w:rsidRPr="0039310F">
        <w:rPr>
          <w:sz w:val="24"/>
        </w:rPr>
        <w:t>Tablets</w:t>
      </w:r>
      <w:proofErr w:type="spellEnd"/>
      <w:r w:rsidRPr="0039310F">
        <w:rPr>
          <w:sz w:val="24"/>
        </w:rPr>
        <w:t xml:space="preserve"> </w:t>
      </w:r>
      <w:proofErr w:type="spellStart"/>
      <w:r w:rsidRPr="0039310F">
        <w:rPr>
          <w:sz w:val="24"/>
        </w:rPr>
        <w:t>and</w:t>
      </w:r>
      <w:proofErr w:type="spellEnd"/>
      <w:r w:rsidRPr="0039310F">
        <w:rPr>
          <w:sz w:val="24"/>
        </w:rPr>
        <w:t xml:space="preserve"> </w:t>
      </w:r>
      <w:proofErr w:type="spellStart"/>
      <w:r w:rsidRPr="0039310F">
        <w:rPr>
          <w:sz w:val="24"/>
        </w:rPr>
        <w:t>Smart</w:t>
      </w:r>
      <w:proofErr w:type="spellEnd"/>
      <w:r w:rsidRPr="0039310F">
        <w:rPr>
          <w:sz w:val="24"/>
        </w:rPr>
        <w:t xml:space="preserve"> </w:t>
      </w:r>
      <w:proofErr w:type="spellStart"/>
      <w:r w:rsidRPr="0039310F">
        <w:rPr>
          <w:sz w:val="24"/>
        </w:rPr>
        <w:t>Glasses</w:t>
      </w:r>
      <w:proofErr w:type="spellEnd"/>
      <w:r w:rsidRPr="0039310F">
        <w:rPr>
          <w:sz w:val="24"/>
        </w:rPr>
        <w:t xml:space="preserve"> 2013-20</w:t>
      </w:r>
      <w:r w:rsidR="00A74A0A">
        <w:rPr>
          <w:sz w:val="24"/>
        </w:rPr>
        <w:t>2</w:t>
      </w:r>
      <w:r w:rsidRPr="0039310F">
        <w:rPr>
          <w:sz w:val="24"/>
        </w:rPr>
        <w:t>1 утверждается, что рынок перейдёт от нача</w:t>
      </w:r>
      <w:r w:rsidR="001945A6">
        <w:rPr>
          <w:sz w:val="24"/>
        </w:rPr>
        <w:t>льной фазы, в которой он находил</w:t>
      </w:r>
      <w:r w:rsidRPr="0039310F">
        <w:rPr>
          <w:sz w:val="24"/>
        </w:rPr>
        <w:t xml:space="preserve">ся в </w:t>
      </w:r>
      <w:r w:rsidR="001945A6">
        <w:rPr>
          <w:sz w:val="24"/>
        </w:rPr>
        <w:t>2013 г.</w:t>
      </w:r>
      <w:r w:rsidRPr="0039310F">
        <w:rPr>
          <w:sz w:val="24"/>
        </w:rPr>
        <w:t>, и где доминир</w:t>
      </w:r>
      <w:r w:rsidR="001945A6">
        <w:rPr>
          <w:sz w:val="24"/>
        </w:rPr>
        <w:t>овали</w:t>
      </w:r>
      <w:r w:rsidRPr="0039310F">
        <w:rPr>
          <w:sz w:val="24"/>
        </w:rPr>
        <w:t xml:space="preserve"> </w:t>
      </w:r>
      <w:proofErr w:type="spellStart"/>
      <w:r w:rsidRPr="0039310F">
        <w:rPr>
          <w:sz w:val="24"/>
        </w:rPr>
        <w:t>нишевые</w:t>
      </w:r>
      <w:proofErr w:type="spellEnd"/>
      <w:r w:rsidRPr="0039310F">
        <w:rPr>
          <w:sz w:val="24"/>
        </w:rPr>
        <w:t xml:space="preserve"> игровые и навигационные приложения, ориентированные на энтузиастов, к зрелой фазе, когда мобильная AR станет неотъемлемой частью всей потребительской экосистемы. Аналитики также прогнозируют, что дополненная реальность будет активнее использоваться в социальных </w:t>
      </w:r>
      <w:r w:rsidR="00CD363B">
        <w:rPr>
          <w:sz w:val="24"/>
        </w:rPr>
        <w:t xml:space="preserve">сетях. </w:t>
      </w:r>
      <w:r w:rsidRPr="0039310F">
        <w:rPr>
          <w:sz w:val="24"/>
        </w:rPr>
        <w:t xml:space="preserve">По мнению специалистов </w:t>
      </w:r>
      <w:proofErr w:type="spellStart"/>
      <w:r w:rsidRPr="0039310F">
        <w:rPr>
          <w:sz w:val="24"/>
        </w:rPr>
        <w:t>Juniper</w:t>
      </w:r>
      <w:proofErr w:type="spellEnd"/>
      <w:r w:rsidRPr="0039310F">
        <w:rPr>
          <w:sz w:val="24"/>
        </w:rPr>
        <w:t xml:space="preserve"> </w:t>
      </w:r>
      <w:proofErr w:type="spellStart"/>
      <w:r w:rsidRPr="0039310F">
        <w:rPr>
          <w:sz w:val="24"/>
        </w:rPr>
        <w:t>Research</w:t>
      </w:r>
      <w:proofErr w:type="spellEnd"/>
      <w:r w:rsidRPr="0039310F">
        <w:rPr>
          <w:sz w:val="24"/>
        </w:rPr>
        <w:t xml:space="preserve">, рынок AR будет активнее всего развиваться в трёх ключевых регионах: Северная Америка, Западная Европа и Дальний Восток, включая Китай. Эти регионы выиграют от того, что в них наиболее развитые рынки смартфонов и планшетов, от которых в большей степени зависят AR-разработчики. В этих же регионах раньше других начнётся проникновение </w:t>
      </w:r>
      <w:proofErr w:type="spellStart"/>
      <w:r w:rsidRPr="0039310F">
        <w:rPr>
          <w:sz w:val="24"/>
        </w:rPr>
        <w:t>смарточков</w:t>
      </w:r>
      <w:proofErr w:type="spellEnd"/>
      <w:r w:rsidRPr="0039310F">
        <w:rPr>
          <w:sz w:val="24"/>
        </w:rPr>
        <w:t>. Наиболее ценным рынком в пересчёте на одного пользователя в 20</w:t>
      </w:r>
      <w:r w:rsidR="00CD363B">
        <w:rPr>
          <w:sz w:val="24"/>
        </w:rPr>
        <w:t>21</w:t>
      </w:r>
      <w:r w:rsidRPr="0039310F">
        <w:rPr>
          <w:sz w:val="24"/>
        </w:rPr>
        <w:t xml:space="preserve"> году станет Япония, а США будут лишь на третьем месте [</w:t>
      </w:r>
      <w:r w:rsidR="00CD363B">
        <w:rPr>
          <w:sz w:val="24"/>
        </w:rPr>
        <w:t>7</w:t>
      </w:r>
      <w:r w:rsidRPr="0039310F">
        <w:rPr>
          <w:sz w:val="24"/>
        </w:rPr>
        <w:t>].</w:t>
      </w:r>
    </w:p>
    <w:p w:rsidR="001A2997" w:rsidRPr="0039310F" w:rsidRDefault="001A2997" w:rsidP="0039310F">
      <w:pPr>
        <w:pStyle w:val="a3"/>
        <w:spacing w:line="240" w:lineRule="auto"/>
        <w:rPr>
          <w:sz w:val="24"/>
        </w:rPr>
      </w:pPr>
      <w:r w:rsidRPr="0039310F">
        <w:rPr>
          <w:sz w:val="24"/>
        </w:rPr>
        <w:t xml:space="preserve">Аналитики </w:t>
      </w:r>
      <w:proofErr w:type="spellStart"/>
      <w:r w:rsidRPr="0039310F">
        <w:rPr>
          <w:sz w:val="24"/>
        </w:rPr>
        <w:t>TechNavio</w:t>
      </w:r>
      <w:proofErr w:type="spellEnd"/>
      <w:r w:rsidRPr="0039310F">
        <w:rPr>
          <w:sz w:val="24"/>
        </w:rPr>
        <w:t xml:space="preserve"> прогнозируют рост глобального рынка дополненной реальности с совокупными темпами годового уровне на 132 % 201</w:t>
      </w:r>
      <w:r w:rsidR="007955B6">
        <w:rPr>
          <w:sz w:val="24"/>
        </w:rPr>
        <w:t>8</w:t>
      </w:r>
      <w:r w:rsidRPr="0039310F">
        <w:rPr>
          <w:sz w:val="24"/>
        </w:rPr>
        <w:t>-20</w:t>
      </w:r>
      <w:r w:rsidR="007955B6">
        <w:rPr>
          <w:sz w:val="24"/>
        </w:rPr>
        <w:t>2</w:t>
      </w:r>
      <w:r w:rsidRPr="0039310F">
        <w:rPr>
          <w:sz w:val="24"/>
        </w:rPr>
        <w:t>1 гг. Одними из ключевых факторов роста этого рынка является: растущая потребность в совершенствовании пользовательского взаимодействия; увеличение числа применений дополненной реальности. Другими словами, дополненная реальность способна удовлетворить потребности и интересы пользователей, а также позволяет оптимизировать пользовательское взаимодействие во многих сферах деятельности человека. Это повышает конкуренцию на рынке и приводит к более быстрому появлению инноваций.</w:t>
      </w:r>
    </w:p>
    <w:p w:rsidR="001A2997" w:rsidRPr="0039310F" w:rsidRDefault="001A2997" w:rsidP="0039310F">
      <w:pPr>
        <w:pStyle w:val="a3"/>
        <w:spacing w:line="240" w:lineRule="auto"/>
        <w:rPr>
          <w:sz w:val="24"/>
        </w:rPr>
      </w:pPr>
      <w:r w:rsidRPr="0039310F">
        <w:rPr>
          <w:sz w:val="24"/>
        </w:rPr>
        <w:t xml:space="preserve">Аналитическая компания </w:t>
      </w:r>
      <w:proofErr w:type="spellStart"/>
      <w:r w:rsidRPr="0039310F">
        <w:rPr>
          <w:sz w:val="24"/>
        </w:rPr>
        <w:t>Reportstack</w:t>
      </w:r>
      <w:proofErr w:type="spellEnd"/>
      <w:r w:rsidRPr="0039310F">
        <w:rPr>
          <w:sz w:val="24"/>
        </w:rPr>
        <w:t xml:space="preserve"> в своём докладе «Мировой рынок дополненной реальн</w:t>
      </w:r>
      <w:r w:rsidR="00313358">
        <w:rPr>
          <w:sz w:val="24"/>
        </w:rPr>
        <w:t>ости 2014-2018 г», подготовленно</w:t>
      </w:r>
      <w:r w:rsidRPr="0039310F">
        <w:rPr>
          <w:sz w:val="24"/>
        </w:rPr>
        <w:t>м на основе углублённого анализа рынка при участии специалистов отрасли, говорит об увеличении рынка дополненной реальности в среднем на 130% в год. Как отмечается специалистами компании одним из ключевых факторов, способствующих росту рынка дополненной реальности является растущее число приложений использующих эту технологию.</w:t>
      </w:r>
    </w:p>
    <w:p w:rsidR="001A2997" w:rsidRPr="0039310F" w:rsidRDefault="001A2997" w:rsidP="0039310F">
      <w:pPr>
        <w:pStyle w:val="a3"/>
        <w:spacing w:line="240" w:lineRule="auto"/>
        <w:rPr>
          <w:sz w:val="24"/>
        </w:rPr>
      </w:pPr>
      <w:r w:rsidRPr="0039310F">
        <w:rPr>
          <w:sz w:val="24"/>
        </w:rPr>
        <w:t>В соответствии с вышесказанным можно сделать вывод</w:t>
      </w:r>
      <w:r w:rsidR="00313358">
        <w:rPr>
          <w:sz w:val="24"/>
        </w:rPr>
        <w:t>,</w:t>
      </w:r>
      <w:r w:rsidRPr="0039310F">
        <w:rPr>
          <w:sz w:val="24"/>
        </w:rPr>
        <w:t xml:space="preserve"> что на мировом рынке дополненная реальность будет активно развиваться. В качестве главных факторов роста на этих рынках исследователи называют прогресс в компьютерных технологиях и </w:t>
      </w:r>
      <w:proofErr w:type="spellStart"/>
      <w:proofErr w:type="gramStart"/>
      <w:r w:rsidRPr="0039310F">
        <w:rPr>
          <w:sz w:val="24"/>
        </w:rPr>
        <w:t>интернет-</w:t>
      </w:r>
      <w:r w:rsidRPr="0039310F">
        <w:rPr>
          <w:sz w:val="24"/>
        </w:rPr>
        <w:lastRenderedPageBreak/>
        <w:t>сетях</w:t>
      </w:r>
      <w:proofErr w:type="spellEnd"/>
      <w:proofErr w:type="gramEnd"/>
      <w:r w:rsidRPr="0039310F">
        <w:rPr>
          <w:sz w:val="24"/>
        </w:rPr>
        <w:t>. Рынок дополненной реальности неразрывно связан с ростом научно-технического прогресса, главным образом, это связано с увеличением доли проникновения смартфонов и планшетных компьютеров среди потребителей, а также ростом их производительности.</w:t>
      </w:r>
    </w:p>
    <w:p w:rsidR="001A2997" w:rsidRPr="0039310F" w:rsidRDefault="001A2997" w:rsidP="0039310F">
      <w:pPr>
        <w:ind w:firstLine="709"/>
        <w:jc w:val="both"/>
      </w:pPr>
      <w:r w:rsidRPr="0039310F">
        <w:t xml:space="preserve">Рост рынка дополненной реальности свидетельствует </w:t>
      </w:r>
      <w:proofErr w:type="gramStart"/>
      <w:r w:rsidRPr="0039310F">
        <w:t>о</w:t>
      </w:r>
      <w:proofErr w:type="gramEnd"/>
      <w:r w:rsidRPr="0039310F">
        <w:t xml:space="preserve"> всё большем её внедрении в бизнес. Также существует тенденция появления новых устройств, которые увеличат скорость внедрения технологии.</w:t>
      </w:r>
    </w:p>
    <w:p w:rsidR="001A2997" w:rsidRPr="0039310F" w:rsidRDefault="001A2997" w:rsidP="0039310F">
      <w:pPr>
        <w:ind w:firstLine="709"/>
        <w:jc w:val="both"/>
      </w:pPr>
      <w:proofErr w:type="gramStart"/>
      <w:r w:rsidRPr="0039310F">
        <w:rPr>
          <w:bCs/>
          <w:iCs/>
        </w:rPr>
        <w:t xml:space="preserve">Дополненная реальность является технологией, важность и полезность которой определяется качеством </w:t>
      </w:r>
      <w:proofErr w:type="spellStart"/>
      <w:r w:rsidRPr="0039310F">
        <w:rPr>
          <w:bCs/>
          <w:iCs/>
        </w:rPr>
        <w:t>контента</w:t>
      </w:r>
      <w:proofErr w:type="spellEnd"/>
      <w:r w:rsidRPr="0039310F">
        <w:rPr>
          <w:bCs/>
          <w:iCs/>
        </w:rPr>
        <w:t>, используемого для наложения в виртуальных слоях.</w:t>
      </w:r>
      <w:proofErr w:type="gramEnd"/>
      <w:r w:rsidRPr="0039310F">
        <w:rPr>
          <w:bCs/>
          <w:iCs/>
        </w:rPr>
        <w:t xml:space="preserve"> </w:t>
      </w:r>
      <w:r w:rsidRPr="0039310F">
        <w:t xml:space="preserve">Возможности ранних приложений с технологией дополненной реальности будут востребованы в четырех областях: маркетинговые коммуникации, продажи, после продажное обслуживание и обучение, логистика. </w:t>
      </w:r>
    </w:p>
    <w:p w:rsidR="001A2997" w:rsidRPr="0039310F" w:rsidRDefault="001A2997" w:rsidP="0039310F">
      <w:pPr>
        <w:pStyle w:val="a3"/>
        <w:spacing w:line="240" w:lineRule="auto"/>
        <w:rPr>
          <w:sz w:val="24"/>
        </w:rPr>
      </w:pPr>
      <w:r w:rsidRPr="0039310F">
        <w:rPr>
          <w:sz w:val="24"/>
        </w:rPr>
        <w:t xml:space="preserve">Дополненная реальность является не только маркетинговым инструментом для привлечения потенциальных клиентов, но и действенным инструментом прямых продаж. Эта технология позволяет показывать то, что по каким-то причинам в </w:t>
      </w:r>
      <w:proofErr w:type="gramStart"/>
      <w:r w:rsidRPr="0039310F">
        <w:rPr>
          <w:sz w:val="24"/>
        </w:rPr>
        <w:t>живую</w:t>
      </w:r>
      <w:proofErr w:type="gramEnd"/>
      <w:r w:rsidRPr="0039310F">
        <w:rPr>
          <w:sz w:val="24"/>
        </w:rPr>
        <w:t xml:space="preserve"> продемонстрировать затруднительно или на возможно.</w:t>
      </w:r>
    </w:p>
    <w:p w:rsidR="001A2997" w:rsidRPr="0039310F" w:rsidRDefault="001A2997" w:rsidP="0039310F">
      <w:pPr>
        <w:ind w:firstLine="709"/>
        <w:jc w:val="both"/>
      </w:pPr>
      <w:r w:rsidRPr="0039310F">
        <w:t>В маркетинговых коммуникациях дополненная реальность имеет большой потенциал, чтобы расширить и поддержать усилия бизнеса в создании конкурентных преимуще</w:t>
      </w:r>
      <w:proofErr w:type="gramStart"/>
      <w:r w:rsidRPr="0039310F">
        <w:t>ств дл</w:t>
      </w:r>
      <w:proofErr w:type="gramEnd"/>
      <w:r w:rsidRPr="0039310F">
        <w:t xml:space="preserve">я продвижения своих товаров и услуг. Маркетинговые службы компании могут использовать возможности дополненной реальности, чтобы обеспечивать контекстные связи между своим предложением для потребителей, Интернет-ресурсами и точками продаж. </w:t>
      </w:r>
      <w:r w:rsidRPr="0039310F">
        <w:rPr>
          <w:bCs/>
        </w:rPr>
        <w:t xml:space="preserve">Потенциальными потребителями могут выступать: </w:t>
      </w:r>
      <w:r w:rsidRPr="0039310F">
        <w:t xml:space="preserve">сетевой </w:t>
      </w:r>
      <w:proofErr w:type="spellStart"/>
      <w:r w:rsidRPr="0039310F">
        <w:t>ритейл</w:t>
      </w:r>
      <w:proofErr w:type="spellEnd"/>
      <w:r w:rsidRPr="0039310F">
        <w:t xml:space="preserve">, торговые центры, отели, рестораны, сфера услуг, транспорт, логистика, почтовые услуги. </w:t>
      </w:r>
    </w:p>
    <w:p w:rsidR="001A2997" w:rsidRPr="0039310F" w:rsidRDefault="001A2997" w:rsidP="0039310F">
      <w:pPr>
        <w:ind w:firstLine="709"/>
        <w:jc w:val="both"/>
      </w:pPr>
      <w:r w:rsidRPr="0039310F">
        <w:t>В продажах дополненная реальность может улучшить качество продаж</w:t>
      </w:r>
      <w:r w:rsidR="00313358">
        <w:t>,</w:t>
      </w:r>
      <w:r w:rsidRPr="0039310F">
        <w:t xml:space="preserve"> как в традиционных каналах продаж, так и в электронной торговле. Дополнительные слои данных могут включать любую полезную информацию (описание продукта, сравнение с другими альтернативами, отзывы и т.п.) при разглядывании товара через видеокамеру смартфона или другого мобильного устройства. Для электронной торговли дополненная реальность может стать инструментом подробного изучения товара потенциальным покупателем в контексте его условий. </w:t>
      </w:r>
    </w:p>
    <w:p w:rsidR="001A2997" w:rsidRPr="0039310F" w:rsidRDefault="001A2997" w:rsidP="0039310F">
      <w:pPr>
        <w:pStyle w:val="a3"/>
        <w:spacing w:line="240" w:lineRule="auto"/>
        <w:rPr>
          <w:sz w:val="24"/>
        </w:rPr>
      </w:pPr>
      <w:r w:rsidRPr="0039310F">
        <w:rPr>
          <w:sz w:val="24"/>
        </w:rPr>
        <w:t xml:space="preserve">Одним из преимуществ дополненной реальности является наглядность. Дополненная реальность нагляднее физических макетов или видеороликов, так как объединяет в себе и физику и анимацию. Технология даёт возможность подержать в руках любой продукт, а осязание является важным инструментом продаж. С помощью технологии можно за короткое время объяснить и показать устройство сложного оборудования. Дополненная реальность преображает любые традиционные носители упаковку, печатную рекламу, сувенирную продукцию. Дополненная реальность обеспечивает: </w:t>
      </w:r>
    </w:p>
    <w:p w:rsidR="001A2997" w:rsidRPr="0039310F" w:rsidRDefault="001A2997" w:rsidP="0039310F">
      <w:pPr>
        <w:pStyle w:val="a3"/>
        <w:numPr>
          <w:ilvl w:val="0"/>
          <w:numId w:val="1"/>
        </w:numPr>
        <w:spacing w:line="240" w:lineRule="auto"/>
        <w:ind w:left="0" w:firstLine="709"/>
        <w:rPr>
          <w:sz w:val="24"/>
        </w:rPr>
      </w:pPr>
      <w:r w:rsidRPr="0039310F">
        <w:rPr>
          <w:sz w:val="24"/>
        </w:rPr>
        <w:t>увеличение степени вовлечения покупателя в рекламную кампанию.</w:t>
      </w:r>
    </w:p>
    <w:p w:rsidR="001A2997" w:rsidRPr="0039310F" w:rsidRDefault="001A2997" w:rsidP="0039310F">
      <w:pPr>
        <w:pStyle w:val="a3"/>
        <w:numPr>
          <w:ilvl w:val="0"/>
          <w:numId w:val="1"/>
        </w:numPr>
        <w:spacing w:line="240" w:lineRule="auto"/>
        <w:ind w:left="0" w:firstLine="709"/>
        <w:rPr>
          <w:sz w:val="24"/>
        </w:rPr>
      </w:pPr>
      <w:r w:rsidRPr="0039310F">
        <w:rPr>
          <w:sz w:val="24"/>
        </w:rPr>
        <w:t>создание для рекламных носителей WOW-эффекта.</w:t>
      </w:r>
    </w:p>
    <w:p w:rsidR="001A2997" w:rsidRPr="0039310F" w:rsidRDefault="001A2997" w:rsidP="0039310F">
      <w:pPr>
        <w:pStyle w:val="a3"/>
        <w:numPr>
          <w:ilvl w:val="0"/>
          <w:numId w:val="1"/>
        </w:numPr>
        <w:spacing w:line="240" w:lineRule="auto"/>
        <w:ind w:left="0" w:firstLine="709"/>
        <w:rPr>
          <w:sz w:val="24"/>
        </w:rPr>
      </w:pPr>
      <w:r w:rsidRPr="0039310F">
        <w:rPr>
          <w:sz w:val="24"/>
        </w:rPr>
        <w:t>сохранение комплексного подхода в рекламных кампаниях за счет размещения виртуальных объектов на любых визуальных носителях.</w:t>
      </w:r>
    </w:p>
    <w:p w:rsidR="001A2997" w:rsidRPr="0039310F" w:rsidRDefault="001A2997" w:rsidP="0039310F">
      <w:pPr>
        <w:pStyle w:val="a3"/>
        <w:spacing w:line="240" w:lineRule="auto"/>
        <w:rPr>
          <w:sz w:val="24"/>
        </w:rPr>
      </w:pPr>
      <w:r w:rsidRPr="0039310F">
        <w:rPr>
          <w:sz w:val="24"/>
        </w:rPr>
        <w:t>Также технология позволяет показывать любое количество продуктов на одном экране. Кроме того, дополненная реальность повышает ж</w:t>
      </w:r>
      <w:r w:rsidR="00C12EF5">
        <w:rPr>
          <w:sz w:val="24"/>
        </w:rPr>
        <w:t>елание потребителя купить товар</w:t>
      </w:r>
      <w:r w:rsidRPr="0039310F">
        <w:rPr>
          <w:sz w:val="24"/>
        </w:rPr>
        <w:t>.</w:t>
      </w:r>
    </w:p>
    <w:p w:rsidR="001A2997" w:rsidRPr="0039310F" w:rsidRDefault="001A2997" w:rsidP="0039310F">
      <w:pPr>
        <w:pStyle w:val="a3"/>
        <w:spacing w:line="240" w:lineRule="auto"/>
        <w:rPr>
          <w:sz w:val="24"/>
        </w:rPr>
      </w:pPr>
      <w:r w:rsidRPr="0039310F">
        <w:rPr>
          <w:sz w:val="24"/>
        </w:rPr>
        <w:t xml:space="preserve">Исследовательская компания </w:t>
      </w:r>
      <w:proofErr w:type="spellStart"/>
      <w:r w:rsidRPr="0039310F">
        <w:rPr>
          <w:sz w:val="24"/>
        </w:rPr>
        <w:t>Hidden</w:t>
      </w:r>
      <w:proofErr w:type="spellEnd"/>
      <w:r w:rsidRPr="0039310F">
        <w:rPr>
          <w:sz w:val="24"/>
        </w:rPr>
        <w:t xml:space="preserve"> </w:t>
      </w:r>
      <w:proofErr w:type="spellStart"/>
      <w:r w:rsidRPr="0039310F">
        <w:rPr>
          <w:sz w:val="24"/>
        </w:rPr>
        <w:t>Creative</w:t>
      </w:r>
      <w:proofErr w:type="spellEnd"/>
      <w:r w:rsidRPr="0039310F">
        <w:rPr>
          <w:sz w:val="24"/>
        </w:rPr>
        <w:t xml:space="preserve"> провела небольшое исследование и сравнила традиционную печатную рекламу и рекламу с дополненной реальностью. Суть исследования в том, что 100 родителям была продемонстрирована реклама детской игрушки в традиционном формате, в то время как другие 100 родителей увидели ту же самую игрушку в презентации с дополненной реальностью. Участникам было задано 2 вопроса: </w:t>
      </w:r>
    </w:p>
    <w:p w:rsidR="001A2997" w:rsidRPr="0039310F" w:rsidRDefault="001A2997" w:rsidP="0039310F">
      <w:pPr>
        <w:pStyle w:val="a3"/>
        <w:spacing w:line="240" w:lineRule="auto"/>
        <w:rPr>
          <w:sz w:val="24"/>
        </w:rPr>
      </w:pPr>
      <w:r w:rsidRPr="0039310F">
        <w:rPr>
          <w:sz w:val="24"/>
        </w:rPr>
        <w:t xml:space="preserve">1. Купите ли вы эту игрушку своему ребенку? </w:t>
      </w:r>
    </w:p>
    <w:p w:rsidR="001A2997" w:rsidRPr="0039310F" w:rsidRDefault="001A2997" w:rsidP="0039310F">
      <w:pPr>
        <w:pStyle w:val="a3"/>
        <w:spacing w:line="240" w:lineRule="auto"/>
        <w:rPr>
          <w:sz w:val="24"/>
        </w:rPr>
      </w:pPr>
      <w:r w:rsidRPr="0039310F">
        <w:rPr>
          <w:sz w:val="24"/>
        </w:rPr>
        <w:t>2. Какую сумму вы готовы заплатить за эту игрушку?</w:t>
      </w:r>
    </w:p>
    <w:p w:rsidR="001A2997" w:rsidRPr="0039310F" w:rsidRDefault="001A2997" w:rsidP="0039310F">
      <w:pPr>
        <w:pStyle w:val="a3"/>
        <w:spacing w:line="240" w:lineRule="auto"/>
        <w:rPr>
          <w:sz w:val="24"/>
        </w:rPr>
      </w:pPr>
      <w:r w:rsidRPr="0039310F">
        <w:rPr>
          <w:sz w:val="24"/>
        </w:rPr>
        <w:t xml:space="preserve">После просмотра плаката с печатной рекламой игрушки, 45% родителей из ста сказали, что хотели бы купить такую игрушку для своего ребенка. Из тех родителей, кто посмотрел презентацию в дополненной реальности, купить игрушку захотели 74%. </w:t>
      </w:r>
    </w:p>
    <w:p w:rsidR="001A2997" w:rsidRPr="0039310F" w:rsidRDefault="001A2997" w:rsidP="006F6350">
      <w:pPr>
        <w:pStyle w:val="a3"/>
        <w:spacing w:line="240" w:lineRule="auto"/>
        <w:rPr>
          <w:sz w:val="24"/>
        </w:rPr>
      </w:pPr>
      <w:r w:rsidRPr="0039310F">
        <w:rPr>
          <w:sz w:val="24"/>
        </w:rPr>
        <w:lastRenderedPageBreak/>
        <w:t>Отношение к стоимости: те родители, кто видел печатную рекламу</w:t>
      </w:r>
      <w:r w:rsidR="00EC5000">
        <w:rPr>
          <w:sz w:val="24"/>
        </w:rPr>
        <w:t>,</w:t>
      </w:r>
      <w:r w:rsidRPr="0039310F">
        <w:rPr>
          <w:sz w:val="24"/>
        </w:rPr>
        <w:t xml:space="preserve"> бы</w:t>
      </w:r>
      <w:r w:rsidR="00EC5000">
        <w:rPr>
          <w:sz w:val="24"/>
        </w:rPr>
        <w:t>ли готовы заплатить за игрушку 5,</w:t>
      </w:r>
      <w:r w:rsidRPr="0039310F">
        <w:rPr>
          <w:sz w:val="24"/>
        </w:rPr>
        <w:t>99</w:t>
      </w:r>
      <w:r w:rsidR="00EC5000">
        <w:rPr>
          <w:sz w:val="24"/>
        </w:rPr>
        <w:t xml:space="preserve"> долл.</w:t>
      </w:r>
      <w:r w:rsidRPr="0039310F">
        <w:rPr>
          <w:sz w:val="24"/>
        </w:rPr>
        <w:t>, что соответствует рыночной цене на данную игрушку. Те, кто видел рекламу с дополненной реальностью</w:t>
      </w:r>
      <w:r w:rsidR="00EC5000">
        <w:rPr>
          <w:sz w:val="24"/>
        </w:rPr>
        <w:t>,</w:t>
      </w:r>
      <w:r w:rsidRPr="0039310F">
        <w:rPr>
          <w:sz w:val="24"/>
        </w:rPr>
        <w:t xml:space="preserve"> в среднем готовы</w:t>
      </w:r>
      <w:r w:rsidR="00EC5000">
        <w:rPr>
          <w:sz w:val="24"/>
        </w:rPr>
        <w:t xml:space="preserve"> были отдать за эту игрушку </w:t>
      </w:r>
      <w:r w:rsidRPr="0039310F">
        <w:rPr>
          <w:sz w:val="24"/>
        </w:rPr>
        <w:t>7</w:t>
      </w:r>
      <w:r w:rsidR="00EC5000">
        <w:rPr>
          <w:sz w:val="24"/>
        </w:rPr>
        <w:t>,</w:t>
      </w:r>
      <w:r w:rsidRPr="0039310F">
        <w:rPr>
          <w:sz w:val="24"/>
        </w:rPr>
        <w:t>99</w:t>
      </w:r>
      <w:r w:rsidR="00EC5000">
        <w:rPr>
          <w:sz w:val="24"/>
        </w:rPr>
        <w:t xml:space="preserve"> долл.</w:t>
      </w:r>
      <w:r w:rsidRPr="0039310F">
        <w:rPr>
          <w:sz w:val="24"/>
        </w:rPr>
        <w:t>, данная цена выше установленной рыночной цены на продукт [</w:t>
      </w:r>
      <w:r w:rsidR="00EC5000">
        <w:rPr>
          <w:sz w:val="24"/>
        </w:rPr>
        <w:t>8</w:t>
      </w:r>
      <w:r w:rsidRPr="0039310F">
        <w:rPr>
          <w:sz w:val="24"/>
        </w:rPr>
        <w:t xml:space="preserve">]. </w:t>
      </w:r>
    </w:p>
    <w:p w:rsidR="001A2997" w:rsidRPr="0039310F" w:rsidRDefault="001A2997" w:rsidP="0039310F">
      <w:pPr>
        <w:pStyle w:val="a3"/>
        <w:spacing w:line="240" w:lineRule="auto"/>
        <w:rPr>
          <w:sz w:val="24"/>
        </w:rPr>
      </w:pPr>
      <w:r w:rsidRPr="0039310F">
        <w:rPr>
          <w:sz w:val="24"/>
        </w:rPr>
        <w:t xml:space="preserve">Данное исследование доказывает, что дополненная реальность оказывает положительное воздействие на процесс выбора товара и повышает ценность товара. </w:t>
      </w:r>
    </w:p>
    <w:p w:rsidR="001A2997" w:rsidRPr="0039310F" w:rsidRDefault="001A2997" w:rsidP="0039310F">
      <w:pPr>
        <w:pStyle w:val="a3"/>
        <w:spacing w:line="240" w:lineRule="auto"/>
        <w:rPr>
          <w:color w:val="000000"/>
          <w:sz w:val="24"/>
        </w:rPr>
      </w:pPr>
      <w:r w:rsidRPr="0039310F">
        <w:rPr>
          <w:color w:val="000000"/>
          <w:sz w:val="24"/>
        </w:rPr>
        <w:t>Дополненная реальность позволяет создать инновационную форму контакта с потребителем и обеспечить тем самым крепкий эмоциональный контакт с целевой аудиторией и сформировать лояльность, которая в свою очередь повышает продажи.</w:t>
      </w:r>
    </w:p>
    <w:p w:rsidR="001A2997" w:rsidRPr="0039310F" w:rsidRDefault="001A2997" w:rsidP="0039310F">
      <w:pPr>
        <w:pStyle w:val="a3"/>
        <w:spacing w:line="240" w:lineRule="auto"/>
        <w:rPr>
          <w:sz w:val="24"/>
        </w:rPr>
      </w:pPr>
      <w:r w:rsidRPr="0039310F">
        <w:rPr>
          <w:sz w:val="24"/>
        </w:rPr>
        <w:t>Из вышесказанного следует вывод</w:t>
      </w:r>
      <w:r w:rsidR="00A61B5E">
        <w:rPr>
          <w:sz w:val="24"/>
        </w:rPr>
        <w:t>,</w:t>
      </w:r>
      <w:r w:rsidRPr="0039310F">
        <w:rPr>
          <w:sz w:val="24"/>
        </w:rPr>
        <w:t xml:space="preserve"> что дополненная реальность является действенным инструментом прямых продаж и позволяет решать маркетинговые задачи.</w:t>
      </w:r>
    </w:p>
    <w:p w:rsidR="001A2997" w:rsidRPr="0039310F" w:rsidRDefault="00A61B5E" w:rsidP="0039310F">
      <w:pPr>
        <w:ind w:firstLine="709"/>
        <w:jc w:val="both"/>
      </w:pPr>
      <w:r>
        <w:t>Повышение качества продукта посредство</w:t>
      </w:r>
      <w:r w:rsidR="001A2997" w:rsidRPr="0039310F">
        <w:t xml:space="preserve">м внедрения инновационных разработок и </w:t>
      </w:r>
      <w:r w:rsidR="00AB4183">
        <w:t>ц</w:t>
      </w:r>
      <w:r w:rsidR="00AB4183" w:rsidRPr="0039310F">
        <w:t>и</w:t>
      </w:r>
      <w:r w:rsidR="00AB4183">
        <w:t>фровых</w:t>
      </w:r>
      <w:r w:rsidR="00AB4183" w:rsidRPr="0039310F">
        <w:t xml:space="preserve"> </w:t>
      </w:r>
      <w:r w:rsidR="001A2997" w:rsidRPr="0039310F">
        <w:t xml:space="preserve">систем в процесс производства, является значительным аспектом ведения конкурентоспособного бизнеса. Увеличение компаниями интернет присутствия, использование </w:t>
      </w:r>
      <w:r w:rsidR="00AB4183">
        <w:t>ц</w:t>
      </w:r>
      <w:r w:rsidR="00AB4183" w:rsidRPr="0039310F">
        <w:t>и</w:t>
      </w:r>
      <w:r w:rsidR="00AB4183">
        <w:t>фровых</w:t>
      </w:r>
      <w:r w:rsidR="00AB4183" w:rsidRPr="0039310F">
        <w:t xml:space="preserve"> </w:t>
      </w:r>
      <w:r w:rsidR="001A2997" w:rsidRPr="0039310F">
        <w:t>технологий, интерактивных сре</w:t>
      </w:r>
      <w:proofErr w:type="gramStart"/>
      <w:r w:rsidR="001A2997" w:rsidRPr="0039310F">
        <w:t>дств пр</w:t>
      </w:r>
      <w:proofErr w:type="gramEnd"/>
      <w:r w:rsidR="001A2997" w:rsidRPr="0039310F">
        <w:t xml:space="preserve">одвижения всё это является современными средствами повышения конкурентоспособности. </w:t>
      </w:r>
    </w:p>
    <w:p w:rsidR="001A2997" w:rsidRDefault="00AB4183" w:rsidP="0039310F">
      <w:pPr>
        <w:ind w:firstLine="709"/>
        <w:jc w:val="both"/>
      </w:pPr>
      <w:r>
        <w:t>Ц</w:t>
      </w:r>
      <w:r w:rsidRPr="0039310F">
        <w:t>и</w:t>
      </w:r>
      <w:r>
        <w:t>фровые</w:t>
      </w:r>
      <w:r w:rsidR="001A2997" w:rsidRPr="0039310F">
        <w:t xml:space="preserve"> технологии оказывают значительное влияние на скорость развития бизнеса, создавая дополнительные конкурентные преимущества, повышая его конкурентоспособность на международном уровне. </w:t>
      </w:r>
    </w:p>
    <w:p w:rsidR="00FF6EA9" w:rsidRPr="0039310F" w:rsidRDefault="00FF6EA9" w:rsidP="0039310F">
      <w:pPr>
        <w:ind w:firstLine="709"/>
        <w:jc w:val="both"/>
      </w:pPr>
    </w:p>
    <w:p w:rsidR="001F23B0" w:rsidRPr="00FF6EA9" w:rsidRDefault="00FF6EA9" w:rsidP="0039310F">
      <w:pPr>
        <w:jc w:val="center"/>
        <w:rPr>
          <w:b/>
        </w:rPr>
      </w:pPr>
      <w:r w:rsidRPr="00FF6EA9">
        <w:rPr>
          <w:b/>
        </w:rPr>
        <w:t>Библиографический с</w:t>
      </w:r>
      <w:r w:rsidR="00A7471D" w:rsidRPr="00FF6EA9">
        <w:rPr>
          <w:b/>
        </w:rPr>
        <w:t>писок</w:t>
      </w:r>
    </w:p>
    <w:p w:rsidR="00FF6EA9" w:rsidRPr="00735F40" w:rsidRDefault="00735F40" w:rsidP="00735F40">
      <w:pPr>
        <w:tabs>
          <w:tab w:val="left" w:pos="284"/>
        </w:tabs>
        <w:jc w:val="both"/>
      </w:pPr>
      <w:r>
        <w:t>1.</w:t>
      </w:r>
      <w:r w:rsidR="00FF6EA9" w:rsidRPr="00735F40">
        <w:t xml:space="preserve">Вилкина М.В. Использование </w:t>
      </w:r>
      <w:proofErr w:type="spellStart"/>
      <w:r w:rsidR="00FF6EA9" w:rsidRPr="00735F40">
        <w:t>аутсорсинга</w:t>
      </w:r>
      <w:proofErr w:type="spellEnd"/>
      <w:r w:rsidR="00FF6EA9" w:rsidRPr="00735F40">
        <w:t xml:space="preserve"> в реформе  государственного управления // </w:t>
      </w:r>
      <w:hyperlink r:id="rId6" w:history="1">
        <w:r w:rsidR="00FF6EA9" w:rsidRPr="00735F40">
          <w:t xml:space="preserve">Вестник </w:t>
        </w:r>
        <w:proofErr w:type="spellStart"/>
        <w:r w:rsidR="00FF6EA9" w:rsidRPr="00735F40">
          <w:t>ИМСИТ</w:t>
        </w:r>
      </w:hyperlink>
      <w:r w:rsidR="00FF6EA9" w:rsidRPr="00735F40">
        <w:t>а</w:t>
      </w:r>
      <w:proofErr w:type="spellEnd"/>
      <w:r w:rsidR="00FF6EA9" w:rsidRPr="00735F40">
        <w:t xml:space="preserve">. 2018. </w:t>
      </w:r>
      <w:hyperlink r:id="rId7" w:history="1">
        <w:r w:rsidR="00FF6EA9" w:rsidRPr="00735F40">
          <w:t>№</w:t>
        </w:r>
        <w:r w:rsidR="00FF6EA9" w:rsidRPr="00735F40">
          <w:rPr>
            <w:lang w:val="en-US"/>
          </w:rPr>
          <w:t> </w:t>
        </w:r>
        <w:r w:rsidR="00FF6EA9" w:rsidRPr="00735F40">
          <w:t>3</w:t>
        </w:r>
        <w:r w:rsidR="00FF6EA9" w:rsidRPr="00735F40">
          <w:rPr>
            <w:lang w:val="en-US"/>
          </w:rPr>
          <w:t> </w:t>
        </w:r>
        <w:r w:rsidR="00FF6EA9" w:rsidRPr="00735F40">
          <w:t>(75)</w:t>
        </w:r>
      </w:hyperlink>
      <w:r w:rsidR="00FF6EA9" w:rsidRPr="00735F40">
        <w:t xml:space="preserve">. С. 8-10. </w:t>
      </w:r>
    </w:p>
    <w:p w:rsidR="00FF6EA9" w:rsidRPr="00B360BD" w:rsidRDefault="00735F40" w:rsidP="00FF6EA9">
      <w:pPr>
        <w:jc w:val="both"/>
      </w:pPr>
      <w:r>
        <w:rPr>
          <w:rStyle w:val="a9"/>
          <w:b w:val="0"/>
        </w:rPr>
        <w:t>2.</w:t>
      </w:r>
      <w:r w:rsidR="00FF6EA9" w:rsidRPr="00B360BD">
        <w:rPr>
          <w:rStyle w:val="a9"/>
          <w:b w:val="0"/>
        </w:rPr>
        <w:t>Климовец О.В., Черенков В.И.</w:t>
      </w:r>
      <w:r w:rsidR="00FF6EA9" w:rsidRPr="00B360BD">
        <w:t xml:space="preserve"> </w:t>
      </w:r>
      <w:r w:rsidR="00FF6EA9" w:rsidRPr="00B360BD">
        <w:rPr>
          <w:rStyle w:val="a9"/>
          <w:b w:val="0"/>
        </w:rPr>
        <w:t xml:space="preserve">Рыночные и нерыночные механизмы диффузии инноваций в глобальной экономике // </w:t>
      </w:r>
      <w:r w:rsidR="00FF6EA9" w:rsidRPr="00B360BD">
        <w:t>Фундаментальные исследования. -  № 2. – 2018. С. 111-117.</w:t>
      </w:r>
    </w:p>
    <w:p w:rsidR="00FF6EA9" w:rsidRPr="00B360BD" w:rsidRDefault="00735F40" w:rsidP="00FF6EA9">
      <w:pPr>
        <w:jc w:val="both"/>
      </w:pPr>
      <w:r>
        <w:rPr>
          <w:iCs/>
        </w:rPr>
        <w:t>3.</w:t>
      </w:r>
      <w:proofErr w:type="spellStart"/>
      <w:r w:rsidR="00FF6EA9" w:rsidRPr="00B360BD">
        <w:rPr>
          <w:iCs/>
          <w:lang w:val="en-US"/>
        </w:rPr>
        <w:t>Pozdnyakova</w:t>
      </w:r>
      <w:proofErr w:type="spellEnd"/>
      <w:r w:rsidR="00FF6EA9" w:rsidRPr="00B360BD">
        <w:rPr>
          <w:iCs/>
        </w:rPr>
        <w:t xml:space="preserve"> </w:t>
      </w:r>
      <w:r w:rsidR="00FF6EA9" w:rsidRPr="00B360BD">
        <w:rPr>
          <w:iCs/>
          <w:lang w:val="en-US"/>
        </w:rPr>
        <w:t>U</w:t>
      </w:r>
      <w:r w:rsidR="00FF6EA9" w:rsidRPr="00B360BD">
        <w:rPr>
          <w:iCs/>
        </w:rPr>
        <w:t>.</w:t>
      </w:r>
      <w:r w:rsidR="00FF6EA9" w:rsidRPr="00B360BD">
        <w:rPr>
          <w:iCs/>
          <w:lang w:val="en-US"/>
        </w:rPr>
        <w:t>A</w:t>
      </w:r>
      <w:r w:rsidR="00FF6EA9" w:rsidRPr="00B360BD">
        <w:rPr>
          <w:iCs/>
        </w:rPr>
        <w:t xml:space="preserve">., </w:t>
      </w:r>
      <w:proofErr w:type="spellStart"/>
      <w:r w:rsidR="00FF6EA9" w:rsidRPr="00B360BD">
        <w:rPr>
          <w:iCs/>
          <w:lang w:val="en-US"/>
        </w:rPr>
        <w:t>Dubova</w:t>
      </w:r>
      <w:proofErr w:type="spellEnd"/>
      <w:r w:rsidR="00FF6EA9" w:rsidRPr="00B360BD">
        <w:rPr>
          <w:iCs/>
        </w:rPr>
        <w:t xml:space="preserve"> </w:t>
      </w:r>
      <w:r w:rsidR="00FF6EA9" w:rsidRPr="00B360BD">
        <w:rPr>
          <w:iCs/>
          <w:lang w:val="en-US"/>
        </w:rPr>
        <w:t>Y</w:t>
      </w:r>
      <w:r w:rsidR="00FF6EA9" w:rsidRPr="00B360BD">
        <w:rPr>
          <w:iCs/>
        </w:rPr>
        <w:t>.</w:t>
      </w:r>
      <w:r w:rsidR="00FF6EA9" w:rsidRPr="00B360BD">
        <w:rPr>
          <w:iCs/>
          <w:lang w:val="en-US"/>
        </w:rPr>
        <w:t>I</w:t>
      </w:r>
      <w:r w:rsidR="00FF6EA9" w:rsidRPr="00B360BD">
        <w:rPr>
          <w:iCs/>
        </w:rPr>
        <w:t xml:space="preserve">., </w:t>
      </w:r>
      <w:proofErr w:type="spellStart"/>
      <w:r w:rsidR="00FF6EA9" w:rsidRPr="00B360BD">
        <w:rPr>
          <w:iCs/>
          <w:lang w:val="en-US"/>
        </w:rPr>
        <w:t>Nadtochiy</w:t>
      </w:r>
      <w:proofErr w:type="spellEnd"/>
      <w:r w:rsidR="00FF6EA9" w:rsidRPr="00B360BD">
        <w:rPr>
          <w:iCs/>
        </w:rPr>
        <w:t xml:space="preserve"> </w:t>
      </w:r>
      <w:r w:rsidR="00FF6EA9" w:rsidRPr="00B360BD">
        <w:rPr>
          <w:iCs/>
          <w:lang w:val="en-US"/>
        </w:rPr>
        <w:t>I</w:t>
      </w:r>
      <w:r w:rsidR="00FF6EA9" w:rsidRPr="00B360BD">
        <w:rPr>
          <w:iCs/>
        </w:rPr>
        <w:t>.</w:t>
      </w:r>
      <w:r w:rsidR="00FF6EA9" w:rsidRPr="00B360BD">
        <w:rPr>
          <w:iCs/>
          <w:lang w:val="en-US"/>
        </w:rPr>
        <w:t>I</w:t>
      </w:r>
      <w:r w:rsidR="00FF6EA9" w:rsidRPr="00B360BD">
        <w:rPr>
          <w:iCs/>
        </w:rPr>
        <w:t xml:space="preserve">., </w:t>
      </w:r>
      <w:proofErr w:type="spellStart"/>
      <w:r w:rsidR="00FF6EA9" w:rsidRPr="00B360BD">
        <w:rPr>
          <w:iCs/>
          <w:lang w:val="en-US"/>
        </w:rPr>
        <w:t>Klimovets</w:t>
      </w:r>
      <w:proofErr w:type="spellEnd"/>
      <w:r w:rsidR="00FF6EA9" w:rsidRPr="00B360BD">
        <w:rPr>
          <w:iCs/>
        </w:rPr>
        <w:t xml:space="preserve"> </w:t>
      </w:r>
      <w:r w:rsidR="00FF6EA9" w:rsidRPr="00B360BD">
        <w:rPr>
          <w:iCs/>
          <w:lang w:val="en-US"/>
        </w:rPr>
        <w:t>O</w:t>
      </w:r>
      <w:r w:rsidR="00FF6EA9" w:rsidRPr="00B360BD">
        <w:rPr>
          <w:iCs/>
        </w:rPr>
        <w:t>.</w:t>
      </w:r>
      <w:r w:rsidR="00FF6EA9" w:rsidRPr="00B360BD">
        <w:rPr>
          <w:iCs/>
          <w:lang w:val="en-US"/>
        </w:rPr>
        <w:t>V</w:t>
      </w:r>
      <w:r w:rsidR="00FF6EA9" w:rsidRPr="00B360BD">
        <w:rPr>
          <w:iCs/>
        </w:rPr>
        <w:t xml:space="preserve">., </w:t>
      </w:r>
      <w:proofErr w:type="spellStart"/>
      <w:r w:rsidR="00FF6EA9" w:rsidRPr="00B360BD">
        <w:rPr>
          <w:iCs/>
          <w:lang w:val="en-US"/>
        </w:rPr>
        <w:t>Rogachev</w:t>
      </w:r>
      <w:proofErr w:type="spellEnd"/>
      <w:r w:rsidR="00FF6EA9" w:rsidRPr="00B360BD">
        <w:rPr>
          <w:iCs/>
        </w:rPr>
        <w:t xml:space="preserve"> </w:t>
      </w:r>
      <w:r w:rsidR="00FF6EA9" w:rsidRPr="00B360BD">
        <w:rPr>
          <w:iCs/>
          <w:lang w:val="en-US"/>
        </w:rPr>
        <w:t>A</w:t>
      </w:r>
      <w:r w:rsidR="00FF6EA9" w:rsidRPr="00B360BD">
        <w:rPr>
          <w:iCs/>
        </w:rPr>
        <w:t>.</w:t>
      </w:r>
      <w:r w:rsidR="00FF6EA9" w:rsidRPr="00B360BD">
        <w:rPr>
          <w:iCs/>
          <w:lang w:val="en-US"/>
        </w:rPr>
        <w:t>F</w:t>
      </w:r>
      <w:r w:rsidR="00FF6EA9" w:rsidRPr="00B360BD">
        <w:rPr>
          <w:iCs/>
        </w:rPr>
        <w:t xml:space="preserve">., </w:t>
      </w:r>
      <w:proofErr w:type="spellStart"/>
      <w:r w:rsidR="00FF6EA9" w:rsidRPr="00B360BD">
        <w:rPr>
          <w:iCs/>
          <w:lang w:val="en-US"/>
        </w:rPr>
        <w:t>Golikov</w:t>
      </w:r>
      <w:proofErr w:type="spellEnd"/>
      <w:r w:rsidR="00FF6EA9" w:rsidRPr="00B360BD">
        <w:rPr>
          <w:iCs/>
        </w:rPr>
        <w:t xml:space="preserve"> </w:t>
      </w:r>
      <w:r w:rsidR="00FF6EA9" w:rsidRPr="00B360BD">
        <w:rPr>
          <w:iCs/>
          <w:lang w:val="en-US"/>
        </w:rPr>
        <w:t>V</w:t>
      </w:r>
      <w:r w:rsidR="00FF6EA9" w:rsidRPr="00B360BD">
        <w:rPr>
          <w:iCs/>
        </w:rPr>
        <w:t>.</w:t>
      </w:r>
      <w:r w:rsidR="00FF6EA9" w:rsidRPr="00B360BD">
        <w:rPr>
          <w:iCs/>
          <w:lang w:val="en-US"/>
        </w:rPr>
        <w:t>V</w:t>
      </w:r>
      <w:r w:rsidR="00FF6EA9" w:rsidRPr="00B360BD">
        <w:rPr>
          <w:iCs/>
        </w:rPr>
        <w:t>.</w:t>
      </w:r>
      <w:r w:rsidR="00FF6EA9" w:rsidRPr="00B360BD">
        <w:rPr>
          <w:i/>
          <w:iCs/>
        </w:rPr>
        <w:t xml:space="preserve"> </w:t>
      </w:r>
      <w:hyperlink r:id="rId8" w:history="1">
        <w:proofErr w:type="gramStart"/>
        <w:r w:rsidR="00FF6EA9" w:rsidRPr="00B360BD">
          <w:rPr>
            <w:rStyle w:val="aa"/>
            <w:bCs/>
            <w:color w:val="auto"/>
            <w:u w:val="none"/>
            <w:lang w:val="en-US"/>
          </w:rPr>
          <w:t>SCIENTIFIC DEVELOPMENT OF SOCIO-ETHICAL CONSTRUCTION OF ECOLOGICAL MARKETING</w:t>
        </w:r>
      </w:hyperlink>
      <w:r w:rsidR="00FF6EA9" w:rsidRPr="00B360BD">
        <w:rPr>
          <w:lang w:val="en-US"/>
        </w:rPr>
        <w:t>.</w:t>
      </w:r>
      <w:proofErr w:type="gramEnd"/>
      <w:r w:rsidR="00FF6EA9" w:rsidRPr="00B360BD">
        <w:rPr>
          <w:lang w:val="en-US"/>
        </w:rPr>
        <w:t xml:space="preserve"> </w:t>
      </w:r>
      <w:hyperlink r:id="rId9" w:history="1">
        <w:proofErr w:type="gramStart"/>
        <w:r w:rsidR="00FF6EA9" w:rsidRPr="00B360BD">
          <w:rPr>
            <w:rStyle w:val="aa"/>
            <w:color w:val="auto"/>
            <w:u w:val="none"/>
            <w:lang w:val="en-US"/>
          </w:rPr>
          <w:t>Mediterranean Journal of Social Sciences</w:t>
        </w:r>
      </w:hyperlink>
      <w:r w:rsidR="00FF6EA9" w:rsidRPr="00B360BD">
        <w:rPr>
          <w:lang w:val="en-US"/>
        </w:rPr>
        <w:t>.</w:t>
      </w:r>
      <w:proofErr w:type="gramEnd"/>
      <w:r w:rsidR="00FF6EA9" w:rsidRPr="00B360BD">
        <w:rPr>
          <w:lang w:val="en-US"/>
        </w:rPr>
        <w:t xml:space="preserve"> </w:t>
      </w:r>
      <w:r w:rsidR="00FF6EA9" w:rsidRPr="00B360BD">
        <w:t xml:space="preserve">2015. Т. 6. </w:t>
      </w:r>
      <w:hyperlink r:id="rId10" w:history="1">
        <w:r w:rsidR="00FF6EA9" w:rsidRPr="00B360BD">
          <w:rPr>
            <w:rStyle w:val="aa"/>
            <w:color w:val="auto"/>
            <w:u w:val="none"/>
          </w:rPr>
          <w:t>№</w:t>
        </w:r>
        <w:r w:rsidR="00FF6EA9" w:rsidRPr="00B360BD">
          <w:rPr>
            <w:rStyle w:val="aa"/>
            <w:color w:val="auto"/>
            <w:u w:val="none"/>
            <w:lang w:val="en-US"/>
          </w:rPr>
          <w:t> </w:t>
        </w:r>
        <w:r w:rsidR="00FF6EA9" w:rsidRPr="00B360BD">
          <w:rPr>
            <w:rStyle w:val="aa"/>
            <w:color w:val="auto"/>
            <w:u w:val="none"/>
          </w:rPr>
          <w:t>5</w:t>
        </w:r>
        <w:r w:rsidR="00FF6EA9" w:rsidRPr="00B360BD">
          <w:rPr>
            <w:rStyle w:val="aa"/>
            <w:color w:val="auto"/>
            <w:u w:val="none"/>
            <w:lang w:val="en-US"/>
          </w:rPr>
          <w:t>S</w:t>
        </w:r>
        <w:r w:rsidR="00FF6EA9" w:rsidRPr="00B360BD">
          <w:rPr>
            <w:rStyle w:val="aa"/>
            <w:color w:val="auto"/>
            <w:u w:val="none"/>
          </w:rPr>
          <w:t>1</w:t>
        </w:r>
      </w:hyperlink>
      <w:r w:rsidR="00FF6EA9" w:rsidRPr="00B360BD">
        <w:t>. С. 278-281.</w:t>
      </w:r>
    </w:p>
    <w:p w:rsidR="00FF6EA9" w:rsidRPr="00B360BD" w:rsidRDefault="00735F40" w:rsidP="00FF6EA9">
      <w:pPr>
        <w:jc w:val="both"/>
      </w:pPr>
      <w:r>
        <w:t>4.</w:t>
      </w:r>
      <w:r w:rsidR="00FF6EA9" w:rsidRPr="00B360BD">
        <w:t xml:space="preserve">Климовец О.В. Стратегии </w:t>
      </w:r>
      <w:proofErr w:type="spellStart"/>
      <w:r w:rsidR="00FF6EA9" w:rsidRPr="00B360BD">
        <w:t>транснационализации</w:t>
      </w:r>
      <w:proofErr w:type="spellEnd"/>
      <w:r w:rsidR="00FF6EA9" w:rsidRPr="00B360BD">
        <w:t xml:space="preserve"> «ЛУКОЙЛ» как глобальной компании // Вестник Университета Российской Академии Образования. 2019. № 1. С. 102-107.</w:t>
      </w:r>
    </w:p>
    <w:p w:rsidR="00FF6EA9" w:rsidRPr="00B360BD" w:rsidRDefault="00735F40" w:rsidP="00FF6EA9">
      <w:pPr>
        <w:jc w:val="both"/>
      </w:pPr>
      <w:r>
        <w:t>5.</w:t>
      </w:r>
      <w:r w:rsidR="00FF6EA9" w:rsidRPr="00B360BD">
        <w:t xml:space="preserve">Климовец М.В. Стратегическое партнерство России и Китая. В сборнике: </w:t>
      </w:r>
      <w:hyperlink r:id="rId11" w:history="1">
        <w:r w:rsidR="00FF6EA9" w:rsidRPr="00B360BD">
          <w:rPr>
            <w:rStyle w:val="aa"/>
            <w:color w:val="auto"/>
            <w:u w:val="none"/>
          </w:rPr>
          <w:t>Сотрудничество Китая и России в рамках инициативы «Один пояс, один путь»</w:t>
        </w:r>
      </w:hyperlink>
      <w:r w:rsidR="00FF6EA9" w:rsidRPr="00B360BD">
        <w:t xml:space="preserve"> сборник материалов международной научно-практической конференции. 2017. С. 38-43.</w:t>
      </w:r>
    </w:p>
    <w:p w:rsidR="00FF6EA9" w:rsidRPr="00B360BD" w:rsidRDefault="00735F40" w:rsidP="00FF6EA9">
      <w:pPr>
        <w:jc w:val="both"/>
      </w:pPr>
      <w:r>
        <w:rPr>
          <w:iCs/>
        </w:rPr>
        <w:t>6.</w:t>
      </w:r>
      <w:proofErr w:type="spellStart"/>
      <w:r w:rsidR="00FF6EA9" w:rsidRPr="00B360BD">
        <w:rPr>
          <w:iCs/>
          <w:lang w:val="en-US"/>
        </w:rPr>
        <w:t>Klimovets</w:t>
      </w:r>
      <w:proofErr w:type="spellEnd"/>
      <w:r w:rsidR="00FF6EA9" w:rsidRPr="00B360BD">
        <w:rPr>
          <w:iCs/>
          <w:lang w:val="en-US"/>
        </w:rPr>
        <w:t xml:space="preserve"> O. </w:t>
      </w:r>
      <w:hyperlink r:id="rId12" w:history="1">
        <w:r w:rsidR="00FF6EA9" w:rsidRPr="00B360BD">
          <w:rPr>
            <w:bCs/>
            <w:lang w:val="en-US"/>
          </w:rPr>
          <w:t xml:space="preserve">HUMAN RESOURCES </w:t>
        </w:r>
        <w:proofErr w:type="gramStart"/>
        <w:r w:rsidR="00FF6EA9" w:rsidRPr="00B360BD">
          <w:rPr>
            <w:bCs/>
            <w:lang w:val="en-US"/>
          </w:rPr>
          <w:t>MAKE</w:t>
        </w:r>
        <w:proofErr w:type="gramEnd"/>
        <w:r w:rsidR="00FF6EA9" w:rsidRPr="00B360BD">
          <w:rPr>
            <w:bCs/>
            <w:lang w:val="en-US"/>
          </w:rPr>
          <w:t xml:space="preserve"> ALL THE DIFFERENCE</w:t>
        </w:r>
      </w:hyperlink>
      <w:r w:rsidR="00FF6EA9" w:rsidRPr="00B360BD">
        <w:rPr>
          <w:lang w:val="en-US"/>
        </w:rPr>
        <w:br/>
      </w:r>
      <w:hyperlink r:id="rId13" w:history="1">
        <w:r w:rsidR="00FF6EA9" w:rsidRPr="00B360BD">
          <w:rPr>
            <w:lang w:val="en-US"/>
          </w:rPr>
          <w:t>Advances in Intelligent Systems and Computing</w:t>
        </w:r>
      </w:hyperlink>
      <w:r w:rsidR="00FF6EA9" w:rsidRPr="00B360BD">
        <w:rPr>
          <w:lang w:val="en-US"/>
        </w:rPr>
        <w:t xml:space="preserve">. </w:t>
      </w:r>
      <w:r w:rsidR="00FF6EA9" w:rsidRPr="00B360BD">
        <w:t>2018. Т. 622. С. 315-320.</w:t>
      </w:r>
    </w:p>
    <w:p w:rsidR="00FF6EA9" w:rsidRPr="00B360BD" w:rsidRDefault="00735F40" w:rsidP="00FF6EA9">
      <w:pPr>
        <w:jc w:val="both"/>
      </w:pPr>
      <w:r>
        <w:rPr>
          <w:iCs/>
        </w:rPr>
        <w:t>7.</w:t>
      </w:r>
      <w:r w:rsidR="00FF6EA9" w:rsidRPr="00B360BD">
        <w:rPr>
          <w:iCs/>
        </w:rPr>
        <w:t>Климовец О.В.</w:t>
      </w:r>
      <w:r w:rsidR="00FF6EA9" w:rsidRPr="00B360BD">
        <w:rPr>
          <w:i/>
          <w:iCs/>
        </w:rPr>
        <w:t xml:space="preserve"> </w:t>
      </w:r>
      <w:hyperlink r:id="rId14" w:history="1">
        <w:proofErr w:type="spellStart"/>
        <w:r w:rsidR="00FF6EA9" w:rsidRPr="00B360BD">
          <w:rPr>
            <w:bCs/>
          </w:rPr>
          <w:t>Волатильность</w:t>
        </w:r>
        <w:proofErr w:type="spellEnd"/>
        <w:r w:rsidR="00FF6EA9" w:rsidRPr="00B360BD">
          <w:rPr>
            <w:bCs/>
          </w:rPr>
          <w:t xml:space="preserve"> цен на мировом рынке нефти и нефтепродуктов</w:t>
        </w:r>
      </w:hyperlink>
      <w:r w:rsidR="00FF6EA9" w:rsidRPr="00B360BD">
        <w:t xml:space="preserve"> // </w:t>
      </w:r>
      <w:hyperlink r:id="rId15" w:history="1">
        <w:r w:rsidR="00FF6EA9" w:rsidRPr="00B360BD">
          <w:t>Вестник ИМСИТ</w:t>
        </w:r>
      </w:hyperlink>
      <w:r w:rsidR="00FF6EA9" w:rsidRPr="00B360BD">
        <w:t xml:space="preserve">. 2018. </w:t>
      </w:r>
      <w:hyperlink r:id="rId16" w:history="1">
        <w:r w:rsidR="00FF6EA9" w:rsidRPr="00B360BD">
          <w:t>№</w:t>
        </w:r>
        <w:r w:rsidR="00FF6EA9" w:rsidRPr="00B360BD">
          <w:rPr>
            <w:lang w:val="en-US"/>
          </w:rPr>
          <w:t> </w:t>
        </w:r>
        <w:r w:rsidR="00FF6EA9" w:rsidRPr="00B360BD">
          <w:t>1</w:t>
        </w:r>
        <w:r w:rsidR="00FF6EA9" w:rsidRPr="00B360BD">
          <w:rPr>
            <w:lang w:val="en-US"/>
          </w:rPr>
          <w:t> </w:t>
        </w:r>
        <w:r w:rsidR="00FF6EA9" w:rsidRPr="00B360BD">
          <w:t>(73)</w:t>
        </w:r>
      </w:hyperlink>
      <w:r w:rsidR="00FF6EA9" w:rsidRPr="00B360BD">
        <w:t>. С. 3-7.</w:t>
      </w:r>
    </w:p>
    <w:p w:rsidR="00FF6EA9" w:rsidRPr="00B360BD" w:rsidRDefault="00735F40" w:rsidP="00FF6EA9">
      <w:pPr>
        <w:jc w:val="both"/>
      </w:pPr>
      <w:r>
        <w:rPr>
          <w:iCs/>
        </w:rPr>
        <w:t>8.</w:t>
      </w:r>
      <w:r w:rsidR="00FF6EA9" w:rsidRPr="00B360BD">
        <w:rPr>
          <w:iCs/>
        </w:rPr>
        <w:t xml:space="preserve">Климовец О.В. </w:t>
      </w:r>
      <w:hyperlink r:id="rId17" w:history="1">
        <w:proofErr w:type="spellStart"/>
        <w:r w:rsidR="00FF6EA9" w:rsidRPr="00B360BD">
          <w:rPr>
            <w:rStyle w:val="aa"/>
            <w:bCs/>
            <w:color w:val="auto"/>
            <w:u w:val="none"/>
          </w:rPr>
          <w:t>Брендинг</w:t>
        </w:r>
        <w:proofErr w:type="spellEnd"/>
        <w:r w:rsidR="00FF6EA9" w:rsidRPr="00B360BD">
          <w:rPr>
            <w:rStyle w:val="aa"/>
            <w:bCs/>
            <w:color w:val="auto"/>
            <w:u w:val="none"/>
          </w:rPr>
          <w:t xml:space="preserve"> как основа маркетинга привлекательности региона</w:t>
        </w:r>
      </w:hyperlink>
      <w:r w:rsidR="00FF6EA9" w:rsidRPr="00B360BD">
        <w:t xml:space="preserve">. В книге: </w:t>
      </w:r>
      <w:hyperlink r:id="rId18" w:history="1">
        <w:r w:rsidR="00FF6EA9" w:rsidRPr="00B360BD">
          <w:rPr>
            <w:rStyle w:val="aa"/>
            <w:color w:val="auto"/>
            <w:u w:val="none"/>
          </w:rPr>
          <w:t>Состояние и перспективы развития высшего образования в современном мире</w:t>
        </w:r>
      </w:hyperlink>
      <w:r w:rsidR="00FF6EA9" w:rsidRPr="00B360BD">
        <w:t xml:space="preserve">. Материалы докладов Международной научно-практической конференции. Под ред. Г. А. </w:t>
      </w:r>
      <w:proofErr w:type="spellStart"/>
      <w:r w:rsidR="00FF6EA9" w:rsidRPr="00B360BD">
        <w:t>Берулава</w:t>
      </w:r>
      <w:proofErr w:type="spellEnd"/>
      <w:r w:rsidR="00FF6EA9" w:rsidRPr="00B360BD">
        <w:t>. - 2017. С. 247-250.</w:t>
      </w:r>
    </w:p>
    <w:p w:rsidR="00FF6EA9" w:rsidRDefault="00FF6EA9" w:rsidP="00FF6EA9">
      <w:pPr>
        <w:jc w:val="both"/>
      </w:pPr>
    </w:p>
    <w:p w:rsidR="00C15C52" w:rsidRDefault="00C15C52" w:rsidP="00C15C52">
      <w:pPr>
        <w:jc w:val="center"/>
        <w:rPr>
          <w:b/>
        </w:rPr>
      </w:pPr>
      <w:r>
        <w:rPr>
          <w:b/>
        </w:rPr>
        <w:t>Информация об авторе</w:t>
      </w:r>
    </w:p>
    <w:p w:rsidR="00305639" w:rsidRDefault="00305639" w:rsidP="00305639">
      <w:pPr>
        <w:jc w:val="both"/>
      </w:pPr>
      <w:proofErr w:type="spellStart"/>
      <w:r>
        <w:t>Кл</w:t>
      </w:r>
      <w:r w:rsidR="005E3928">
        <w:t>и</w:t>
      </w:r>
      <w:r>
        <w:t>мовец</w:t>
      </w:r>
      <w:proofErr w:type="spellEnd"/>
      <w:r>
        <w:t xml:space="preserve"> Ольга Валентиновна (Россия, </w:t>
      </w:r>
      <w:proofErr w:type="gramStart"/>
      <w:r>
        <w:t>г</w:t>
      </w:r>
      <w:proofErr w:type="gramEnd"/>
      <w:r>
        <w:t xml:space="preserve">. Краснодар) – доктор экономических наук, профессор, первый проректор, Академия маркетинга и социально-информационных технологий – ИМСИТ, 350010 г. Краснодар, ул. </w:t>
      </w:r>
      <w:proofErr w:type="spellStart"/>
      <w:r>
        <w:t>Зиповская</w:t>
      </w:r>
      <w:proofErr w:type="spellEnd"/>
      <w:r>
        <w:t xml:space="preserve">, 5, Академия ИМСИТ, </w:t>
      </w:r>
      <w:proofErr w:type="spellStart"/>
      <w:r>
        <w:t>каб</w:t>
      </w:r>
      <w:proofErr w:type="spellEnd"/>
      <w:r w:rsidR="00001A52">
        <w:t>.</w:t>
      </w:r>
      <w:r>
        <w:t xml:space="preserve"> 219.</w:t>
      </w:r>
    </w:p>
    <w:p w:rsidR="00001A52" w:rsidRDefault="00001A52" w:rsidP="00305639">
      <w:pPr>
        <w:jc w:val="both"/>
      </w:pPr>
    </w:p>
    <w:p w:rsidR="00001A52" w:rsidRDefault="00001A52" w:rsidP="00001A52">
      <w:pPr>
        <w:jc w:val="right"/>
        <w:rPr>
          <w:b/>
          <w:lang w:val="en-US"/>
        </w:rPr>
      </w:pPr>
      <w:proofErr w:type="spellStart"/>
      <w:r>
        <w:rPr>
          <w:b/>
          <w:lang w:val="en-US"/>
        </w:rPr>
        <w:t>Klimovets</w:t>
      </w:r>
      <w:proofErr w:type="spellEnd"/>
      <w:r>
        <w:rPr>
          <w:b/>
          <w:lang w:val="en-US"/>
        </w:rPr>
        <w:t xml:space="preserve"> O.V.</w:t>
      </w:r>
    </w:p>
    <w:p w:rsidR="00001A52" w:rsidRDefault="00001A52" w:rsidP="00001A52">
      <w:pPr>
        <w:jc w:val="right"/>
        <w:rPr>
          <w:b/>
          <w:lang w:val="en-US"/>
        </w:rPr>
      </w:pPr>
    </w:p>
    <w:p w:rsidR="00001A52" w:rsidRDefault="00CF6FCC" w:rsidP="00CF6FCC">
      <w:pPr>
        <w:jc w:val="center"/>
        <w:rPr>
          <w:b/>
          <w:lang w:val="en-US"/>
        </w:rPr>
      </w:pPr>
      <w:r w:rsidRPr="00CF6FCC">
        <w:rPr>
          <w:b/>
          <w:lang w:val="en-US"/>
        </w:rPr>
        <w:t>IMPACT OF DIGITALIZATION ON COMPETITIVE ADVANTAGES IN INTERNATIONAL BUSINESS</w:t>
      </w:r>
    </w:p>
    <w:p w:rsidR="00497997" w:rsidRDefault="009461E3" w:rsidP="00497997">
      <w:pPr>
        <w:jc w:val="both"/>
        <w:rPr>
          <w:i/>
          <w:lang w:val="en-US"/>
        </w:rPr>
      </w:pPr>
      <w:proofErr w:type="gramStart"/>
      <w:r w:rsidRPr="009461E3">
        <w:rPr>
          <w:b/>
          <w:lang w:val="en-US"/>
        </w:rPr>
        <w:lastRenderedPageBreak/>
        <w:t>Annotation.</w:t>
      </w:r>
      <w:proofErr w:type="gramEnd"/>
      <w:r>
        <w:rPr>
          <w:b/>
          <w:lang w:val="en-US"/>
        </w:rPr>
        <w:t xml:space="preserve"> </w:t>
      </w:r>
      <w:r w:rsidR="00497997" w:rsidRPr="00497997">
        <w:rPr>
          <w:i/>
          <w:lang w:val="en-US"/>
        </w:rPr>
        <w:t xml:space="preserve">One of the promising developments in the field of </w:t>
      </w:r>
      <w:r w:rsidR="00773AF6" w:rsidRPr="00773AF6">
        <w:rPr>
          <w:i/>
          <w:lang w:val="en-US"/>
        </w:rPr>
        <w:t>digital</w:t>
      </w:r>
      <w:r w:rsidR="00773AF6" w:rsidRPr="00497997">
        <w:rPr>
          <w:i/>
          <w:lang w:val="en-US"/>
        </w:rPr>
        <w:t xml:space="preserve"> </w:t>
      </w:r>
      <w:r w:rsidR="00497997" w:rsidRPr="00497997">
        <w:rPr>
          <w:i/>
          <w:lang w:val="en-US"/>
        </w:rPr>
        <w:t>technologies is augmented reality technology. It is a technology of superimposing information in the form of text, graphics, audio and other virtual objects on real objects in real time. Augmented reality has significant potential to expand and support business efforts in promoting its products, as well as in increasing the competitiveness of manufactured goods and services</w:t>
      </w:r>
      <w:r w:rsidR="00497997">
        <w:rPr>
          <w:i/>
          <w:lang w:val="en-US"/>
        </w:rPr>
        <w:t>.</w:t>
      </w:r>
    </w:p>
    <w:p w:rsidR="00AA1376" w:rsidRDefault="00165450" w:rsidP="00497997">
      <w:pPr>
        <w:jc w:val="both"/>
        <w:rPr>
          <w:i/>
          <w:lang w:val="en-US"/>
        </w:rPr>
      </w:pPr>
      <w:proofErr w:type="gramStart"/>
      <w:r w:rsidRPr="00165450">
        <w:rPr>
          <w:b/>
          <w:lang w:val="en-US"/>
        </w:rPr>
        <w:t>Keywords.</w:t>
      </w:r>
      <w:proofErr w:type="gramEnd"/>
      <w:r>
        <w:rPr>
          <w:b/>
          <w:lang w:val="en-US"/>
        </w:rPr>
        <w:t xml:space="preserve"> </w:t>
      </w:r>
      <w:proofErr w:type="gramStart"/>
      <w:r w:rsidR="00AA1376" w:rsidRPr="00AA1376">
        <w:rPr>
          <w:i/>
          <w:lang w:val="en-US"/>
        </w:rPr>
        <w:t>Transnational corporations, marketing, international business, digital economy, competition</w:t>
      </w:r>
      <w:r w:rsidR="00AA1376">
        <w:rPr>
          <w:i/>
          <w:lang w:val="en-US"/>
        </w:rPr>
        <w:t>.</w:t>
      </w:r>
      <w:proofErr w:type="gramEnd"/>
    </w:p>
    <w:p w:rsidR="008C6F1B" w:rsidRDefault="008C6F1B" w:rsidP="00497997">
      <w:pPr>
        <w:jc w:val="both"/>
        <w:rPr>
          <w:lang w:val="en-US"/>
        </w:rPr>
      </w:pPr>
    </w:p>
    <w:p w:rsidR="005E3928" w:rsidRPr="005E3928" w:rsidRDefault="005E3928" w:rsidP="005E3928">
      <w:pPr>
        <w:jc w:val="center"/>
        <w:rPr>
          <w:b/>
          <w:lang w:val="en-US"/>
        </w:rPr>
      </w:pPr>
      <w:r w:rsidRPr="005E3928">
        <w:rPr>
          <w:b/>
          <w:lang w:val="en-US"/>
        </w:rPr>
        <w:t>Author information</w:t>
      </w:r>
    </w:p>
    <w:p w:rsidR="005E3928" w:rsidRPr="005E3928" w:rsidRDefault="00BA198A" w:rsidP="00497997">
      <w:pPr>
        <w:jc w:val="both"/>
        <w:rPr>
          <w:lang w:val="en-US"/>
        </w:rPr>
      </w:pPr>
      <w:proofErr w:type="spellStart"/>
      <w:r w:rsidRPr="00BA198A">
        <w:rPr>
          <w:lang w:val="en-US"/>
        </w:rPr>
        <w:t>Klimovets</w:t>
      </w:r>
      <w:proofErr w:type="spellEnd"/>
      <w:r w:rsidR="005E3928" w:rsidRPr="00BA198A">
        <w:rPr>
          <w:lang w:val="en-US"/>
        </w:rPr>
        <w:t xml:space="preserve"> </w:t>
      </w:r>
      <w:r w:rsidR="005E3928" w:rsidRPr="005E3928">
        <w:rPr>
          <w:lang w:val="en-US"/>
        </w:rPr>
        <w:t xml:space="preserve">Olga </w:t>
      </w:r>
      <w:proofErr w:type="spellStart"/>
      <w:r w:rsidR="005E3928" w:rsidRPr="005E3928">
        <w:rPr>
          <w:lang w:val="en-US"/>
        </w:rPr>
        <w:t>Valentinovna</w:t>
      </w:r>
      <w:proofErr w:type="spellEnd"/>
      <w:r w:rsidR="005E3928" w:rsidRPr="005E3928">
        <w:rPr>
          <w:lang w:val="en-US"/>
        </w:rPr>
        <w:t xml:space="preserve"> (Russia, </w:t>
      </w:r>
      <w:r>
        <w:rPr>
          <w:lang w:val="en-US"/>
        </w:rPr>
        <w:t>Krasnodar) – doctor of economic sciences, p</w:t>
      </w:r>
      <w:r w:rsidR="005E3928" w:rsidRPr="005E3928">
        <w:rPr>
          <w:lang w:val="en-US"/>
        </w:rPr>
        <w:t>rofessor, first</w:t>
      </w:r>
      <w:r>
        <w:rPr>
          <w:lang w:val="en-US"/>
        </w:rPr>
        <w:t>- v</w:t>
      </w:r>
      <w:r w:rsidR="005E3928" w:rsidRPr="005E3928">
        <w:rPr>
          <w:lang w:val="en-US"/>
        </w:rPr>
        <w:t xml:space="preserve">ice rector, Academy of marketing and socially-information technologies – IMSIT, 350010, Krasnodar, </w:t>
      </w:r>
      <w:proofErr w:type="spellStart"/>
      <w:r w:rsidR="005E3928" w:rsidRPr="005E3928">
        <w:rPr>
          <w:lang w:val="en-US"/>
        </w:rPr>
        <w:t>Zipovskaya</w:t>
      </w:r>
      <w:proofErr w:type="spellEnd"/>
      <w:r w:rsidR="005E3928" w:rsidRPr="005E3928">
        <w:rPr>
          <w:lang w:val="en-US"/>
        </w:rPr>
        <w:t xml:space="preserve"> str., 5, Academy IMSIT, </w:t>
      </w:r>
      <w:r>
        <w:rPr>
          <w:lang w:val="en-US"/>
        </w:rPr>
        <w:t>of</w:t>
      </w:r>
      <w:r w:rsidR="005E3928" w:rsidRPr="005E3928">
        <w:rPr>
          <w:lang w:val="en-US"/>
        </w:rPr>
        <w:t>. 219.</w:t>
      </w:r>
    </w:p>
    <w:p w:rsidR="005E3928" w:rsidRDefault="005E3928" w:rsidP="00497997">
      <w:pPr>
        <w:jc w:val="both"/>
        <w:rPr>
          <w:lang w:val="en-US"/>
        </w:rPr>
      </w:pPr>
    </w:p>
    <w:p w:rsidR="00347561" w:rsidRDefault="00347561" w:rsidP="00347561">
      <w:pPr>
        <w:jc w:val="center"/>
        <w:rPr>
          <w:b/>
          <w:lang w:val="en-US"/>
        </w:rPr>
      </w:pPr>
      <w:r>
        <w:rPr>
          <w:b/>
          <w:lang w:val="en-US"/>
        </w:rPr>
        <w:t>B</w:t>
      </w:r>
      <w:proofErr w:type="spellStart"/>
      <w:r w:rsidRPr="00347561">
        <w:rPr>
          <w:b/>
        </w:rPr>
        <w:t>ibliographic</w:t>
      </w:r>
      <w:proofErr w:type="spellEnd"/>
      <w:r w:rsidRPr="00347561">
        <w:rPr>
          <w:b/>
        </w:rPr>
        <w:t xml:space="preserve"> </w:t>
      </w:r>
      <w:proofErr w:type="spellStart"/>
      <w:r w:rsidRPr="00347561">
        <w:rPr>
          <w:b/>
        </w:rPr>
        <w:t>list</w:t>
      </w:r>
      <w:proofErr w:type="spellEnd"/>
    </w:p>
    <w:p w:rsidR="006A3594" w:rsidRDefault="007D0BA9" w:rsidP="006A3594">
      <w:pPr>
        <w:jc w:val="both"/>
        <w:rPr>
          <w:lang w:val="en-US"/>
        </w:rPr>
      </w:pPr>
      <w:proofErr w:type="gramStart"/>
      <w:r>
        <w:rPr>
          <w:lang w:val="en-US"/>
        </w:rPr>
        <w:t>1.</w:t>
      </w:r>
      <w:r w:rsidR="00B1355F">
        <w:rPr>
          <w:lang w:val="en-US"/>
        </w:rPr>
        <w:t>Vilkina</w:t>
      </w:r>
      <w:proofErr w:type="gramEnd"/>
      <w:r w:rsidR="00B1355F">
        <w:rPr>
          <w:lang w:val="en-US"/>
        </w:rPr>
        <w:t xml:space="preserve"> M. V. </w:t>
      </w:r>
      <w:proofErr w:type="gramStart"/>
      <w:r w:rsidR="00B1355F">
        <w:rPr>
          <w:lang w:val="en-US"/>
        </w:rPr>
        <w:t>The u</w:t>
      </w:r>
      <w:r w:rsidR="006A3594" w:rsidRPr="006A3594">
        <w:rPr>
          <w:lang w:val="en-US"/>
        </w:rPr>
        <w:t>se of outsourcing in public administration reform.</w:t>
      </w:r>
      <w:proofErr w:type="gramEnd"/>
      <w:r w:rsidR="006A3594" w:rsidRPr="006A3594">
        <w:rPr>
          <w:lang w:val="en-US"/>
        </w:rPr>
        <w:t xml:space="preserve"> </w:t>
      </w:r>
      <w:proofErr w:type="spellStart"/>
      <w:r w:rsidR="006A3594" w:rsidRPr="006A3594">
        <w:rPr>
          <w:lang w:val="en-US"/>
        </w:rPr>
        <w:t>Vestnik</w:t>
      </w:r>
      <w:proofErr w:type="spellEnd"/>
      <w:r w:rsidR="006A3594" w:rsidRPr="006A3594">
        <w:rPr>
          <w:lang w:val="en-US"/>
        </w:rPr>
        <w:t xml:space="preserve"> </w:t>
      </w:r>
      <w:r w:rsidR="00E04078" w:rsidRPr="006A3594">
        <w:rPr>
          <w:lang w:val="en-US"/>
        </w:rPr>
        <w:t>IMSIT</w:t>
      </w:r>
      <w:r w:rsidR="006A3594" w:rsidRPr="006A3594">
        <w:rPr>
          <w:lang w:val="en-US"/>
        </w:rPr>
        <w:t xml:space="preserve">. 2018. № 3 (75). </w:t>
      </w:r>
      <w:proofErr w:type="gramStart"/>
      <w:r w:rsidR="006A3594" w:rsidRPr="006A3594">
        <w:rPr>
          <w:lang w:val="en-US"/>
        </w:rPr>
        <w:t>P.8-10.</w:t>
      </w:r>
      <w:proofErr w:type="gramEnd"/>
      <w:r w:rsidR="006A3594" w:rsidRPr="006A3594">
        <w:rPr>
          <w:lang w:val="en-US"/>
        </w:rPr>
        <w:t xml:space="preserve"> </w:t>
      </w:r>
    </w:p>
    <w:p w:rsidR="006A3594" w:rsidRPr="006A3594" w:rsidRDefault="007D0BA9" w:rsidP="006A3594">
      <w:pPr>
        <w:jc w:val="both"/>
        <w:rPr>
          <w:lang w:val="en-US"/>
        </w:rPr>
      </w:pPr>
      <w:proofErr w:type="gramStart"/>
      <w:r>
        <w:rPr>
          <w:lang w:val="en-US"/>
        </w:rPr>
        <w:t>2.</w:t>
      </w:r>
      <w:r w:rsidR="006A3594" w:rsidRPr="006A3594">
        <w:rPr>
          <w:lang w:val="en-US"/>
        </w:rPr>
        <w:t>Klimovets</w:t>
      </w:r>
      <w:proofErr w:type="gramEnd"/>
      <w:r w:rsidR="006A3594" w:rsidRPr="006A3594">
        <w:rPr>
          <w:lang w:val="en-US"/>
        </w:rPr>
        <w:t xml:space="preserve"> O. V., Cherenkov V. I. Market and non-market mechanisms of diffusion of innovations in the global economy. </w:t>
      </w:r>
      <w:proofErr w:type="gramStart"/>
      <w:r w:rsidR="006A3594" w:rsidRPr="006A3594">
        <w:rPr>
          <w:lang w:val="en-US"/>
        </w:rPr>
        <w:t>Fundamental research.</w:t>
      </w:r>
      <w:proofErr w:type="gramEnd"/>
      <w:r w:rsidR="006A3594" w:rsidRPr="006A3594">
        <w:rPr>
          <w:lang w:val="en-US"/>
        </w:rPr>
        <w:t xml:space="preserve"> </w:t>
      </w:r>
      <w:proofErr w:type="gramStart"/>
      <w:r w:rsidR="006A3594" w:rsidRPr="006A3594">
        <w:rPr>
          <w:lang w:val="en-US"/>
        </w:rPr>
        <w:t>- № 2.</w:t>
      </w:r>
      <w:proofErr w:type="gramEnd"/>
      <w:r w:rsidR="006A3594" w:rsidRPr="006A3594">
        <w:rPr>
          <w:lang w:val="en-US"/>
        </w:rPr>
        <w:t xml:space="preserve"> – 2018. P. 111-117.</w:t>
      </w:r>
    </w:p>
    <w:p w:rsidR="00197C6D" w:rsidRDefault="007D0BA9" w:rsidP="00197C6D">
      <w:pPr>
        <w:jc w:val="both"/>
        <w:rPr>
          <w:lang w:val="en-US"/>
        </w:rPr>
      </w:pPr>
      <w:r>
        <w:rPr>
          <w:iCs/>
          <w:lang w:val="en-US"/>
        </w:rPr>
        <w:t>3.</w:t>
      </w:r>
      <w:r w:rsidR="00197C6D" w:rsidRPr="00B360BD">
        <w:rPr>
          <w:iCs/>
          <w:lang w:val="en-US"/>
        </w:rPr>
        <w:t>Pozdnyakova</w:t>
      </w:r>
      <w:r w:rsidR="00197C6D" w:rsidRPr="00197C6D">
        <w:rPr>
          <w:iCs/>
          <w:lang w:val="en-US"/>
        </w:rPr>
        <w:t xml:space="preserve"> </w:t>
      </w:r>
      <w:r w:rsidR="00197C6D" w:rsidRPr="00B360BD">
        <w:rPr>
          <w:iCs/>
          <w:lang w:val="en-US"/>
        </w:rPr>
        <w:t>U</w:t>
      </w:r>
      <w:r w:rsidR="00197C6D" w:rsidRPr="00197C6D">
        <w:rPr>
          <w:iCs/>
          <w:lang w:val="en-US"/>
        </w:rPr>
        <w:t>.</w:t>
      </w:r>
      <w:r w:rsidR="00197C6D" w:rsidRPr="00B360BD">
        <w:rPr>
          <w:iCs/>
          <w:lang w:val="en-US"/>
        </w:rPr>
        <w:t>A</w:t>
      </w:r>
      <w:r w:rsidR="00197C6D" w:rsidRPr="00197C6D">
        <w:rPr>
          <w:iCs/>
          <w:lang w:val="en-US"/>
        </w:rPr>
        <w:t xml:space="preserve">., </w:t>
      </w:r>
      <w:proofErr w:type="spellStart"/>
      <w:r w:rsidR="00197C6D" w:rsidRPr="00B360BD">
        <w:rPr>
          <w:iCs/>
          <w:lang w:val="en-US"/>
        </w:rPr>
        <w:t>Dubova</w:t>
      </w:r>
      <w:proofErr w:type="spellEnd"/>
      <w:r w:rsidR="00197C6D" w:rsidRPr="00197C6D">
        <w:rPr>
          <w:iCs/>
          <w:lang w:val="en-US"/>
        </w:rPr>
        <w:t xml:space="preserve"> </w:t>
      </w:r>
      <w:r w:rsidR="00197C6D" w:rsidRPr="00B360BD">
        <w:rPr>
          <w:iCs/>
          <w:lang w:val="en-US"/>
        </w:rPr>
        <w:t>Y</w:t>
      </w:r>
      <w:r w:rsidR="00197C6D" w:rsidRPr="00197C6D">
        <w:rPr>
          <w:iCs/>
          <w:lang w:val="en-US"/>
        </w:rPr>
        <w:t>.</w:t>
      </w:r>
      <w:r w:rsidR="00197C6D" w:rsidRPr="00B360BD">
        <w:rPr>
          <w:iCs/>
          <w:lang w:val="en-US"/>
        </w:rPr>
        <w:t>I</w:t>
      </w:r>
      <w:r w:rsidR="00197C6D" w:rsidRPr="00197C6D">
        <w:rPr>
          <w:iCs/>
          <w:lang w:val="en-US"/>
        </w:rPr>
        <w:t xml:space="preserve">., </w:t>
      </w:r>
      <w:proofErr w:type="spellStart"/>
      <w:r w:rsidR="00197C6D" w:rsidRPr="00B360BD">
        <w:rPr>
          <w:iCs/>
          <w:lang w:val="en-US"/>
        </w:rPr>
        <w:t>Nadtochiy</w:t>
      </w:r>
      <w:proofErr w:type="spellEnd"/>
      <w:r w:rsidR="00197C6D" w:rsidRPr="00197C6D">
        <w:rPr>
          <w:iCs/>
          <w:lang w:val="en-US"/>
        </w:rPr>
        <w:t xml:space="preserve"> </w:t>
      </w:r>
      <w:r w:rsidR="00197C6D" w:rsidRPr="00B360BD">
        <w:rPr>
          <w:iCs/>
          <w:lang w:val="en-US"/>
        </w:rPr>
        <w:t>I</w:t>
      </w:r>
      <w:r w:rsidR="00197C6D" w:rsidRPr="00197C6D">
        <w:rPr>
          <w:iCs/>
          <w:lang w:val="en-US"/>
        </w:rPr>
        <w:t>.</w:t>
      </w:r>
      <w:r w:rsidR="00197C6D" w:rsidRPr="00B360BD">
        <w:rPr>
          <w:iCs/>
          <w:lang w:val="en-US"/>
        </w:rPr>
        <w:t>I</w:t>
      </w:r>
      <w:r w:rsidR="00197C6D" w:rsidRPr="00197C6D">
        <w:rPr>
          <w:iCs/>
          <w:lang w:val="en-US"/>
        </w:rPr>
        <w:t xml:space="preserve">., </w:t>
      </w:r>
      <w:proofErr w:type="spellStart"/>
      <w:r w:rsidR="00197C6D" w:rsidRPr="00B360BD">
        <w:rPr>
          <w:iCs/>
          <w:lang w:val="en-US"/>
        </w:rPr>
        <w:t>Klimovets</w:t>
      </w:r>
      <w:proofErr w:type="spellEnd"/>
      <w:r w:rsidR="00197C6D" w:rsidRPr="00197C6D">
        <w:rPr>
          <w:iCs/>
          <w:lang w:val="en-US"/>
        </w:rPr>
        <w:t xml:space="preserve"> </w:t>
      </w:r>
      <w:r w:rsidR="00197C6D" w:rsidRPr="00B360BD">
        <w:rPr>
          <w:iCs/>
          <w:lang w:val="en-US"/>
        </w:rPr>
        <w:t>O</w:t>
      </w:r>
      <w:r w:rsidR="00197C6D" w:rsidRPr="00197C6D">
        <w:rPr>
          <w:iCs/>
          <w:lang w:val="en-US"/>
        </w:rPr>
        <w:t>.</w:t>
      </w:r>
      <w:r w:rsidR="00197C6D" w:rsidRPr="00B360BD">
        <w:rPr>
          <w:iCs/>
          <w:lang w:val="en-US"/>
        </w:rPr>
        <w:t>V</w:t>
      </w:r>
      <w:r w:rsidR="00197C6D" w:rsidRPr="00197C6D">
        <w:rPr>
          <w:iCs/>
          <w:lang w:val="en-US"/>
        </w:rPr>
        <w:t xml:space="preserve">., </w:t>
      </w:r>
      <w:proofErr w:type="spellStart"/>
      <w:r w:rsidR="00197C6D" w:rsidRPr="00B360BD">
        <w:rPr>
          <w:iCs/>
          <w:lang w:val="en-US"/>
        </w:rPr>
        <w:t>Rogachev</w:t>
      </w:r>
      <w:proofErr w:type="spellEnd"/>
      <w:r w:rsidR="00197C6D" w:rsidRPr="00197C6D">
        <w:rPr>
          <w:iCs/>
          <w:lang w:val="en-US"/>
        </w:rPr>
        <w:t xml:space="preserve"> </w:t>
      </w:r>
      <w:r w:rsidR="00197C6D" w:rsidRPr="00B360BD">
        <w:rPr>
          <w:iCs/>
          <w:lang w:val="en-US"/>
        </w:rPr>
        <w:t>A</w:t>
      </w:r>
      <w:r w:rsidR="00197C6D" w:rsidRPr="00197C6D">
        <w:rPr>
          <w:iCs/>
          <w:lang w:val="en-US"/>
        </w:rPr>
        <w:t>.</w:t>
      </w:r>
      <w:r w:rsidR="00197C6D" w:rsidRPr="00B360BD">
        <w:rPr>
          <w:iCs/>
          <w:lang w:val="en-US"/>
        </w:rPr>
        <w:t>F</w:t>
      </w:r>
      <w:r w:rsidR="00197C6D" w:rsidRPr="00197C6D">
        <w:rPr>
          <w:iCs/>
          <w:lang w:val="en-US"/>
        </w:rPr>
        <w:t xml:space="preserve">., </w:t>
      </w:r>
      <w:proofErr w:type="spellStart"/>
      <w:r w:rsidR="00197C6D" w:rsidRPr="00B360BD">
        <w:rPr>
          <w:iCs/>
          <w:lang w:val="en-US"/>
        </w:rPr>
        <w:t>Golikov</w:t>
      </w:r>
      <w:proofErr w:type="spellEnd"/>
      <w:r w:rsidR="00197C6D" w:rsidRPr="00197C6D">
        <w:rPr>
          <w:iCs/>
          <w:lang w:val="en-US"/>
        </w:rPr>
        <w:t xml:space="preserve"> </w:t>
      </w:r>
      <w:r w:rsidR="00197C6D" w:rsidRPr="00B360BD">
        <w:rPr>
          <w:iCs/>
          <w:lang w:val="en-US"/>
        </w:rPr>
        <w:t>V</w:t>
      </w:r>
      <w:r w:rsidR="00197C6D" w:rsidRPr="00197C6D">
        <w:rPr>
          <w:iCs/>
          <w:lang w:val="en-US"/>
        </w:rPr>
        <w:t>.</w:t>
      </w:r>
      <w:r w:rsidR="00197C6D" w:rsidRPr="00B360BD">
        <w:rPr>
          <w:iCs/>
          <w:lang w:val="en-US"/>
        </w:rPr>
        <w:t>V</w:t>
      </w:r>
      <w:r w:rsidR="00197C6D" w:rsidRPr="00197C6D">
        <w:rPr>
          <w:iCs/>
          <w:lang w:val="en-US"/>
        </w:rPr>
        <w:t>.</w:t>
      </w:r>
      <w:r w:rsidR="00197C6D" w:rsidRPr="00197C6D">
        <w:rPr>
          <w:i/>
          <w:iCs/>
          <w:lang w:val="en-US"/>
        </w:rPr>
        <w:t xml:space="preserve"> </w:t>
      </w:r>
      <w:hyperlink r:id="rId19" w:history="1">
        <w:r w:rsidR="00197C6D" w:rsidRPr="00B360BD">
          <w:rPr>
            <w:rStyle w:val="aa"/>
            <w:bCs/>
            <w:color w:val="auto"/>
            <w:u w:val="none"/>
            <w:lang w:val="en-US"/>
          </w:rPr>
          <w:t>SCIENTIFIC DEVELOPMENT OF SOCIO-ETHICAL CONSTRUCTION OF ECOLOGICAL MARKETING</w:t>
        </w:r>
      </w:hyperlink>
      <w:r w:rsidR="00197C6D" w:rsidRPr="00B360BD">
        <w:rPr>
          <w:lang w:val="en-US"/>
        </w:rPr>
        <w:t xml:space="preserve">. </w:t>
      </w:r>
      <w:hyperlink r:id="rId20" w:history="1">
        <w:proofErr w:type="gramStart"/>
        <w:r w:rsidR="00197C6D" w:rsidRPr="00B360BD">
          <w:rPr>
            <w:rStyle w:val="aa"/>
            <w:color w:val="auto"/>
            <w:u w:val="none"/>
            <w:lang w:val="en-US"/>
          </w:rPr>
          <w:t>Mediterranean Journal of Social Sciences</w:t>
        </w:r>
      </w:hyperlink>
      <w:r w:rsidR="00197C6D" w:rsidRPr="00B360BD">
        <w:rPr>
          <w:lang w:val="en-US"/>
        </w:rPr>
        <w:t>.</w:t>
      </w:r>
      <w:proofErr w:type="gramEnd"/>
      <w:r w:rsidR="00197C6D" w:rsidRPr="00B360BD">
        <w:rPr>
          <w:lang w:val="en-US"/>
        </w:rPr>
        <w:t xml:space="preserve"> </w:t>
      </w:r>
      <w:r w:rsidR="00197C6D" w:rsidRPr="00B360BD">
        <w:t xml:space="preserve">2015. Т. 6. </w:t>
      </w:r>
      <w:hyperlink r:id="rId21" w:history="1">
        <w:r w:rsidR="00197C6D" w:rsidRPr="00B360BD">
          <w:rPr>
            <w:rStyle w:val="aa"/>
            <w:color w:val="auto"/>
            <w:u w:val="none"/>
          </w:rPr>
          <w:t>№</w:t>
        </w:r>
        <w:r w:rsidR="00197C6D" w:rsidRPr="00B360BD">
          <w:rPr>
            <w:rStyle w:val="aa"/>
            <w:color w:val="auto"/>
            <w:u w:val="none"/>
            <w:lang w:val="en-US"/>
          </w:rPr>
          <w:t> </w:t>
        </w:r>
        <w:r w:rsidR="00197C6D" w:rsidRPr="00B360BD">
          <w:rPr>
            <w:rStyle w:val="aa"/>
            <w:color w:val="auto"/>
            <w:u w:val="none"/>
          </w:rPr>
          <w:t>5</w:t>
        </w:r>
        <w:r w:rsidR="00197C6D" w:rsidRPr="00B360BD">
          <w:rPr>
            <w:rStyle w:val="aa"/>
            <w:color w:val="auto"/>
            <w:u w:val="none"/>
            <w:lang w:val="en-US"/>
          </w:rPr>
          <w:t>S</w:t>
        </w:r>
        <w:r w:rsidR="00197C6D" w:rsidRPr="00B360BD">
          <w:rPr>
            <w:rStyle w:val="aa"/>
            <w:color w:val="auto"/>
            <w:u w:val="none"/>
          </w:rPr>
          <w:t>1</w:t>
        </w:r>
      </w:hyperlink>
      <w:r w:rsidR="00197C6D" w:rsidRPr="00B360BD">
        <w:t>. С. 278-281.</w:t>
      </w:r>
    </w:p>
    <w:p w:rsidR="00EB5442" w:rsidRDefault="007D0BA9" w:rsidP="00197C6D">
      <w:pPr>
        <w:jc w:val="both"/>
        <w:rPr>
          <w:lang w:val="en-US"/>
        </w:rPr>
      </w:pPr>
      <w:proofErr w:type="gramStart"/>
      <w:r>
        <w:rPr>
          <w:lang w:val="en-US"/>
        </w:rPr>
        <w:t>4.</w:t>
      </w:r>
      <w:r w:rsidR="00EB5442" w:rsidRPr="00EB5442">
        <w:rPr>
          <w:lang w:val="en-US"/>
        </w:rPr>
        <w:t>Klimovets</w:t>
      </w:r>
      <w:proofErr w:type="gramEnd"/>
      <w:r w:rsidR="00EB5442" w:rsidRPr="00EB5442">
        <w:rPr>
          <w:lang w:val="en-US"/>
        </w:rPr>
        <w:t xml:space="preserve"> O. V. Strategies of </w:t>
      </w:r>
      <w:proofErr w:type="spellStart"/>
      <w:r w:rsidR="00EB5442" w:rsidRPr="00EB5442">
        <w:rPr>
          <w:lang w:val="en-US"/>
        </w:rPr>
        <w:t>transnationalization</w:t>
      </w:r>
      <w:proofErr w:type="spellEnd"/>
      <w:r w:rsidR="00EB5442" w:rsidRPr="00EB5442">
        <w:rPr>
          <w:lang w:val="en-US"/>
        </w:rPr>
        <w:t xml:space="preserve"> of LUKOIL as a global company // Bulletin of the University of the Russian Academy of Education. </w:t>
      </w:r>
      <w:proofErr w:type="gramStart"/>
      <w:r w:rsidR="00EB5442" w:rsidRPr="00EB5442">
        <w:rPr>
          <w:lang w:val="en-US"/>
        </w:rPr>
        <w:t>2019. No. 1.</w:t>
      </w:r>
      <w:proofErr w:type="gramEnd"/>
      <w:r w:rsidR="00EB5442" w:rsidRPr="00EB5442">
        <w:rPr>
          <w:lang w:val="en-US"/>
        </w:rPr>
        <w:t xml:space="preserve"> P. 102-107. </w:t>
      </w:r>
    </w:p>
    <w:p w:rsidR="00EB5442" w:rsidRDefault="007D0BA9" w:rsidP="00197C6D">
      <w:pPr>
        <w:jc w:val="both"/>
        <w:rPr>
          <w:lang w:val="en-US"/>
        </w:rPr>
      </w:pPr>
      <w:proofErr w:type="gramStart"/>
      <w:r>
        <w:rPr>
          <w:lang w:val="en-US"/>
        </w:rPr>
        <w:t>5.</w:t>
      </w:r>
      <w:r w:rsidR="00EB5442" w:rsidRPr="00EB5442">
        <w:rPr>
          <w:lang w:val="en-US"/>
        </w:rPr>
        <w:t>Klimovets</w:t>
      </w:r>
      <w:proofErr w:type="gramEnd"/>
      <w:r w:rsidR="00EB5442" w:rsidRPr="00EB5442">
        <w:rPr>
          <w:lang w:val="en-US"/>
        </w:rPr>
        <w:t xml:space="preserve"> M. V. Strategic partnership between Russia and China. In the collection: Cooperation between China and Russia in the framework of the initiative "One belt, one road" collection of materials of the international scientific and practical conference. </w:t>
      </w:r>
      <w:r w:rsidR="00EB5442">
        <w:t>2017. P. 38-43.</w:t>
      </w:r>
    </w:p>
    <w:p w:rsidR="00161C62" w:rsidRDefault="007D0BA9" w:rsidP="00161C62">
      <w:pPr>
        <w:jc w:val="both"/>
        <w:rPr>
          <w:lang w:val="en-US"/>
        </w:rPr>
      </w:pPr>
      <w:proofErr w:type="gramStart"/>
      <w:r>
        <w:rPr>
          <w:iCs/>
          <w:lang w:val="en-US"/>
        </w:rPr>
        <w:t>6.</w:t>
      </w:r>
      <w:r w:rsidR="00161C62" w:rsidRPr="00B360BD">
        <w:rPr>
          <w:iCs/>
          <w:lang w:val="en-US"/>
        </w:rPr>
        <w:t>Klimovets</w:t>
      </w:r>
      <w:proofErr w:type="gramEnd"/>
      <w:r w:rsidR="00161C62" w:rsidRPr="00B360BD">
        <w:rPr>
          <w:iCs/>
          <w:lang w:val="en-US"/>
        </w:rPr>
        <w:t xml:space="preserve"> O. </w:t>
      </w:r>
      <w:hyperlink r:id="rId22" w:history="1">
        <w:r w:rsidR="00161C62" w:rsidRPr="00B360BD">
          <w:rPr>
            <w:bCs/>
            <w:lang w:val="en-US"/>
          </w:rPr>
          <w:t>HUMAN RESOURCES MAKE ALL THE DIFFERENCE</w:t>
        </w:r>
      </w:hyperlink>
      <w:r w:rsidR="00161C62" w:rsidRPr="00B360BD">
        <w:rPr>
          <w:lang w:val="en-US"/>
        </w:rPr>
        <w:br/>
      </w:r>
      <w:hyperlink r:id="rId23" w:history="1">
        <w:r w:rsidR="00161C62" w:rsidRPr="00B360BD">
          <w:rPr>
            <w:lang w:val="en-US"/>
          </w:rPr>
          <w:t>Advances in Intelligent Systems and Computing</w:t>
        </w:r>
      </w:hyperlink>
      <w:r w:rsidR="00161C62" w:rsidRPr="00B360BD">
        <w:rPr>
          <w:lang w:val="en-US"/>
        </w:rPr>
        <w:t xml:space="preserve">. </w:t>
      </w:r>
      <w:r w:rsidR="00161C62" w:rsidRPr="00B360BD">
        <w:t>2018. Т. 622. С. 315-320.</w:t>
      </w:r>
    </w:p>
    <w:p w:rsidR="007E0FAB" w:rsidRDefault="007D0BA9" w:rsidP="00161C62">
      <w:pPr>
        <w:jc w:val="both"/>
        <w:rPr>
          <w:lang w:val="en-US"/>
        </w:rPr>
      </w:pPr>
      <w:proofErr w:type="gramStart"/>
      <w:r>
        <w:rPr>
          <w:lang w:val="en-US"/>
        </w:rPr>
        <w:t>7.</w:t>
      </w:r>
      <w:r w:rsidR="002826F5">
        <w:rPr>
          <w:lang w:val="en-US"/>
        </w:rPr>
        <w:t>Klimovets</w:t>
      </w:r>
      <w:proofErr w:type="gramEnd"/>
      <w:r w:rsidR="002826F5">
        <w:rPr>
          <w:lang w:val="en-US"/>
        </w:rPr>
        <w:t xml:space="preserve"> O. V. Price v</w:t>
      </w:r>
      <w:r w:rsidR="007E0FAB" w:rsidRPr="007E0FAB">
        <w:rPr>
          <w:lang w:val="en-US"/>
        </w:rPr>
        <w:t xml:space="preserve">olatility in the world market of oil and oil products // </w:t>
      </w:r>
      <w:proofErr w:type="spellStart"/>
      <w:r w:rsidR="007E0FAB" w:rsidRPr="007E0FAB">
        <w:rPr>
          <w:lang w:val="en-US"/>
        </w:rPr>
        <w:t>Vestnik</w:t>
      </w:r>
      <w:proofErr w:type="spellEnd"/>
      <w:r w:rsidR="007E0FAB" w:rsidRPr="007E0FAB">
        <w:rPr>
          <w:lang w:val="en-US"/>
        </w:rPr>
        <w:t xml:space="preserve"> IMSIT. 2018. № 1 (73). C. 3-7. </w:t>
      </w:r>
    </w:p>
    <w:p w:rsidR="007E0FAB" w:rsidRPr="007E0FAB" w:rsidRDefault="007D0BA9" w:rsidP="00161C62">
      <w:pPr>
        <w:jc w:val="both"/>
        <w:rPr>
          <w:lang w:val="en-US"/>
        </w:rPr>
      </w:pPr>
      <w:proofErr w:type="gramStart"/>
      <w:r>
        <w:rPr>
          <w:lang w:val="en-US"/>
        </w:rPr>
        <w:t>8.</w:t>
      </w:r>
      <w:r w:rsidR="007E0FAB" w:rsidRPr="007E0FAB">
        <w:rPr>
          <w:lang w:val="en-US"/>
        </w:rPr>
        <w:t>Klimovets</w:t>
      </w:r>
      <w:proofErr w:type="gramEnd"/>
      <w:r w:rsidR="007E0FAB" w:rsidRPr="007E0FAB">
        <w:rPr>
          <w:lang w:val="en-US"/>
        </w:rPr>
        <w:t xml:space="preserve"> O. V. Branding as the basis of marketing attractivene</w:t>
      </w:r>
      <w:r w:rsidR="002826F5">
        <w:rPr>
          <w:lang w:val="en-US"/>
        </w:rPr>
        <w:t>ss of the region. In the book: The s</w:t>
      </w:r>
      <w:r w:rsidR="007E0FAB" w:rsidRPr="007E0FAB">
        <w:rPr>
          <w:lang w:val="en-US"/>
        </w:rPr>
        <w:t xml:space="preserve">tate and prospects of development of higher education in the modern world. </w:t>
      </w:r>
      <w:proofErr w:type="gramStart"/>
      <w:r w:rsidR="007E0FAB" w:rsidRPr="007E0FAB">
        <w:rPr>
          <w:lang w:val="en-US"/>
        </w:rPr>
        <w:t>Proceedings of the International scientific and practical conference.</w:t>
      </w:r>
      <w:proofErr w:type="gramEnd"/>
      <w:r w:rsidR="007E0FAB" w:rsidRPr="007E0FAB">
        <w:rPr>
          <w:lang w:val="en-US"/>
        </w:rPr>
        <w:t xml:space="preserve"> </w:t>
      </w:r>
      <w:proofErr w:type="gramStart"/>
      <w:r w:rsidR="007E0FAB" w:rsidRPr="007E0FAB">
        <w:rPr>
          <w:lang w:val="en-US"/>
        </w:rPr>
        <w:t xml:space="preserve">Ed. by G. A. </w:t>
      </w:r>
      <w:proofErr w:type="spellStart"/>
      <w:r w:rsidR="007E0FAB" w:rsidRPr="007E0FAB">
        <w:rPr>
          <w:lang w:val="en-US"/>
        </w:rPr>
        <w:t>Berulava</w:t>
      </w:r>
      <w:proofErr w:type="spellEnd"/>
      <w:r w:rsidR="007E0FAB" w:rsidRPr="007E0FAB">
        <w:rPr>
          <w:lang w:val="en-US"/>
        </w:rPr>
        <w:t>.</w:t>
      </w:r>
      <w:proofErr w:type="gramEnd"/>
      <w:r w:rsidR="007E0FAB" w:rsidRPr="007E0FAB">
        <w:rPr>
          <w:lang w:val="en-US"/>
        </w:rPr>
        <w:t xml:space="preserve"> - 2017. </w:t>
      </w:r>
      <w:r w:rsidR="007E0FAB">
        <w:t>P. 247-250.</w:t>
      </w:r>
    </w:p>
    <w:p w:rsidR="00161C62" w:rsidRPr="00161C62" w:rsidRDefault="00161C62" w:rsidP="00197C6D">
      <w:pPr>
        <w:jc w:val="both"/>
        <w:rPr>
          <w:lang w:val="en-US"/>
        </w:rPr>
      </w:pPr>
    </w:p>
    <w:p w:rsidR="00347561" w:rsidRPr="005E3928" w:rsidRDefault="00347561" w:rsidP="00497997">
      <w:pPr>
        <w:jc w:val="both"/>
        <w:rPr>
          <w:lang w:val="en-US"/>
        </w:rPr>
      </w:pPr>
    </w:p>
    <w:p w:rsidR="008C6F1B" w:rsidRPr="008C6F1B" w:rsidRDefault="008C6F1B" w:rsidP="00497997">
      <w:pPr>
        <w:jc w:val="both"/>
        <w:rPr>
          <w:lang w:val="en-US"/>
        </w:rPr>
      </w:pPr>
    </w:p>
    <w:sectPr w:rsidR="008C6F1B" w:rsidRPr="008C6F1B" w:rsidSect="0039310F">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02160"/>
    <w:multiLevelType w:val="hybridMultilevel"/>
    <w:tmpl w:val="4758529A"/>
    <w:lvl w:ilvl="0" w:tplc="82F208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2B46A4C"/>
    <w:multiLevelType w:val="hybridMultilevel"/>
    <w:tmpl w:val="5E0AFB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0DA2B1C"/>
    <w:multiLevelType w:val="hybridMultilevel"/>
    <w:tmpl w:val="58C619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20"/>
  <w:displayHorizontalDrawingGridEvery w:val="2"/>
  <w:characterSpacingControl w:val="doNotCompress"/>
  <w:compat/>
  <w:rsids>
    <w:rsidRoot w:val="001A2997"/>
    <w:rsid w:val="00001A52"/>
    <w:rsid w:val="00007621"/>
    <w:rsid w:val="000464F0"/>
    <w:rsid w:val="00086468"/>
    <w:rsid w:val="000D13D7"/>
    <w:rsid w:val="00161C62"/>
    <w:rsid w:val="00165450"/>
    <w:rsid w:val="001945A6"/>
    <w:rsid w:val="00197C6D"/>
    <w:rsid w:val="001A2997"/>
    <w:rsid w:val="001D22D6"/>
    <w:rsid w:val="001F23B0"/>
    <w:rsid w:val="002169E8"/>
    <w:rsid w:val="002806A1"/>
    <w:rsid w:val="002826F5"/>
    <w:rsid w:val="002D5B80"/>
    <w:rsid w:val="002E0F81"/>
    <w:rsid w:val="002F12B9"/>
    <w:rsid w:val="00305639"/>
    <w:rsid w:val="00313358"/>
    <w:rsid w:val="00347561"/>
    <w:rsid w:val="00367112"/>
    <w:rsid w:val="0039310F"/>
    <w:rsid w:val="003C14F5"/>
    <w:rsid w:val="003F47D3"/>
    <w:rsid w:val="00447ED8"/>
    <w:rsid w:val="00463DCB"/>
    <w:rsid w:val="004925B4"/>
    <w:rsid w:val="00497997"/>
    <w:rsid w:val="004C068D"/>
    <w:rsid w:val="004C5BE4"/>
    <w:rsid w:val="00503665"/>
    <w:rsid w:val="00530B42"/>
    <w:rsid w:val="005908FC"/>
    <w:rsid w:val="00594064"/>
    <w:rsid w:val="005E3928"/>
    <w:rsid w:val="00616055"/>
    <w:rsid w:val="006515CC"/>
    <w:rsid w:val="006554B8"/>
    <w:rsid w:val="006A0D82"/>
    <w:rsid w:val="006A3594"/>
    <w:rsid w:val="006C174F"/>
    <w:rsid w:val="006D0336"/>
    <w:rsid w:val="006F6350"/>
    <w:rsid w:val="007023F3"/>
    <w:rsid w:val="00735F40"/>
    <w:rsid w:val="00773AF6"/>
    <w:rsid w:val="00790788"/>
    <w:rsid w:val="007955B6"/>
    <w:rsid w:val="007D0BA9"/>
    <w:rsid w:val="007E0FAB"/>
    <w:rsid w:val="00822EC1"/>
    <w:rsid w:val="008655A3"/>
    <w:rsid w:val="00873F3C"/>
    <w:rsid w:val="008866A7"/>
    <w:rsid w:val="0089169F"/>
    <w:rsid w:val="008C0BA5"/>
    <w:rsid w:val="008C1E84"/>
    <w:rsid w:val="008C6F1B"/>
    <w:rsid w:val="009461E3"/>
    <w:rsid w:val="00970F52"/>
    <w:rsid w:val="009762E5"/>
    <w:rsid w:val="009E49FC"/>
    <w:rsid w:val="009F62A9"/>
    <w:rsid w:val="00A61B5E"/>
    <w:rsid w:val="00A7471D"/>
    <w:rsid w:val="00A74A0A"/>
    <w:rsid w:val="00AA1376"/>
    <w:rsid w:val="00AB4183"/>
    <w:rsid w:val="00AD2055"/>
    <w:rsid w:val="00AE490E"/>
    <w:rsid w:val="00B1355F"/>
    <w:rsid w:val="00B360BD"/>
    <w:rsid w:val="00BA198A"/>
    <w:rsid w:val="00C12EF5"/>
    <w:rsid w:val="00C15C52"/>
    <w:rsid w:val="00C620A0"/>
    <w:rsid w:val="00CD363B"/>
    <w:rsid w:val="00CF6FCC"/>
    <w:rsid w:val="00D96AE1"/>
    <w:rsid w:val="00E04078"/>
    <w:rsid w:val="00E14933"/>
    <w:rsid w:val="00E80712"/>
    <w:rsid w:val="00EB5442"/>
    <w:rsid w:val="00EC5000"/>
    <w:rsid w:val="00ED505A"/>
    <w:rsid w:val="00ED6F98"/>
    <w:rsid w:val="00F940ED"/>
    <w:rsid w:val="00FF6E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299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ндарт"/>
    <w:basedOn w:val="a"/>
    <w:link w:val="a4"/>
    <w:qFormat/>
    <w:rsid w:val="001A2997"/>
    <w:pPr>
      <w:spacing w:line="360" w:lineRule="auto"/>
      <w:ind w:firstLine="709"/>
      <w:jc w:val="both"/>
    </w:pPr>
    <w:rPr>
      <w:sz w:val="28"/>
    </w:rPr>
  </w:style>
  <w:style w:type="character" w:customStyle="1" w:styleId="a4">
    <w:name w:val="Стандарт Знак"/>
    <w:basedOn w:val="a0"/>
    <w:link w:val="a3"/>
    <w:rsid w:val="001A2997"/>
    <w:rPr>
      <w:rFonts w:ascii="Times New Roman" w:eastAsia="Times New Roman" w:hAnsi="Times New Roman" w:cs="Times New Roman"/>
      <w:sz w:val="28"/>
      <w:szCs w:val="24"/>
      <w:lang w:eastAsia="ru-RU"/>
    </w:rPr>
  </w:style>
  <w:style w:type="paragraph" w:styleId="a5">
    <w:name w:val="Normal (Web)"/>
    <w:basedOn w:val="a"/>
    <w:uiPriority w:val="99"/>
    <w:unhideWhenUsed/>
    <w:rsid w:val="001A2997"/>
  </w:style>
  <w:style w:type="paragraph" w:styleId="a6">
    <w:name w:val="Balloon Text"/>
    <w:basedOn w:val="a"/>
    <w:link w:val="a7"/>
    <w:uiPriority w:val="99"/>
    <w:semiHidden/>
    <w:unhideWhenUsed/>
    <w:rsid w:val="001A2997"/>
    <w:rPr>
      <w:rFonts w:ascii="Tahoma" w:hAnsi="Tahoma" w:cs="Tahoma"/>
      <w:sz w:val="16"/>
      <w:szCs w:val="16"/>
    </w:rPr>
  </w:style>
  <w:style w:type="character" w:customStyle="1" w:styleId="a7">
    <w:name w:val="Текст выноски Знак"/>
    <w:basedOn w:val="a0"/>
    <w:link w:val="a6"/>
    <w:uiPriority w:val="99"/>
    <w:semiHidden/>
    <w:rsid w:val="001A2997"/>
    <w:rPr>
      <w:rFonts w:ascii="Tahoma" w:eastAsia="Times New Roman" w:hAnsi="Tahoma" w:cs="Tahoma"/>
      <w:sz w:val="16"/>
      <w:szCs w:val="16"/>
      <w:lang w:eastAsia="ru-RU"/>
    </w:rPr>
  </w:style>
  <w:style w:type="paragraph" w:styleId="a8">
    <w:name w:val="List Paragraph"/>
    <w:basedOn w:val="a"/>
    <w:uiPriority w:val="34"/>
    <w:qFormat/>
    <w:rsid w:val="00FF6EA9"/>
    <w:pPr>
      <w:spacing w:after="200" w:line="276" w:lineRule="auto"/>
      <w:ind w:left="720"/>
      <w:contextualSpacing/>
    </w:pPr>
    <w:rPr>
      <w:rFonts w:asciiTheme="minorHAnsi" w:eastAsiaTheme="minorHAnsi" w:hAnsiTheme="minorHAnsi" w:cstheme="minorBidi"/>
      <w:sz w:val="22"/>
      <w:szCs w:val="22"/>
      <w:lang w:eastAsia="en-US"/>
    </w:rPr>
  </w:style>
  <w:style w:type="character" w:styleId="a9">
    <w:name w:val="Strong"/>
    <w:basedOn w:val="a0"/>
    <w:uiPriority w:val="22"/>
    <w:qFormat/>
    <w:rsid w:val="00FF6EA9"/>
    <w:rPr>
      <w:b/>
      <w:bCs/>
    </w:rPr>
  </w:style>
  <w:style w:type="character" w:styleId="aa">
    <w:name w:val="Hyperlink"/>
    <w:basedOn w:val="a0"/>
    <w:uiPriority w:val="99"/>
    <w:semiHidden/>
    <w:unhideWhenUsed/>
    <w:rsid w:val="00FF6EA9"/>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ibrary.ru/item.asp?id=24945797" TargetMode="External"/><Relationship Id="rId13" Type="http://schemas.openxmlformats.org/officeDocument/2006/relationships/hyperlink" Target="https://elibrary.ru/contents.asp?id=34835103" TargetMode="External"/><Relationship Id="rId18" Type="http://schemas.openxmlformats.org/officeDocument/2006/relationships/hyperlink" Target="https://elibrary.ru/item.asp?id=30602574" TargetMode="External"/><Relationship Id="rId3" Type="http://schemas.openxmlformats.org/officeDocument/2006/relationships/styles" Target="styles.xml"/><Relationship Id="rId21" Type="http://schemas.openxmlformats.org/officeDocument/2006/relationships/hyperlink" Target="http://elibrary.ru/contents.asp?issueid=1518295&amp;selid=24945797" TargetMode="External"/><Relationship Id="rId7" Type="http://schemas.openxmlformats.org/officeDocument/2006/relationships/hyperlink" Target="https://elibrary.ru/contents.asp?id=35185193&amp;selid=35185194" TargetMode="External"/><Relationship Id="rId12" Type="http://schemas.openxmlformats.org/officeDocument/2006/relationships/hyperlink" Target="https://elibrary.ru/item.asp?id=35491788" TargetMode="External"/><Relationship Id="rId17" Type="http://schemas.openxmlformats.org/officeDocument/2006/relationships/hyperlink" Target="https://elibrary.ru/item.asp?id=3060265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library.ru/contents.asp?id=35185193&amp;selid=35185194" TargetMode="External"/><Relationship Id="rId20" Type="http://schemas.openxmlformats.org/officeDocument/2006/relationships/hyperlink" Target="http://elibrary.ru/contents.asp?issueid=1518295" TargetMode="External"/><Relationship Id="rId1" Type="http://schemas.openxmlformats.org/officeDocument/2006/relationships/customXml" Target="../customXml/item1.xml"/><Relationship Id="rId6" Type="http://schemas.openxmlformats.org/officeDocument/2006/relationships/hyperlink" Target="https://elibrary.ru/contents.asp?id=35185193" TargetMode="External"/><Relationship Id="rId11" Type="http://schemas.openxmlformats.org/officeDocument/2006/relationships/hyperlink" Target="https://elibrary.ru/item.asp?id=2988140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library.ru/contents.asp?id=35185193" TargetMode="External"/><Relationship Id="rId23" Type="http://schemas.openxmlformats.org/officeDocument/2006/relationships/hyperlink" Target="https://elibrary.ru/contents.asp?id=34835103" TargetMode="External"/><Relationship Id="rId10" Type="http://schemas.openxmlformats.org/officeDocument/2006/relationships/hyperlink" Target="http://elibrary.ru/contents.asp?issueid=1518295&amp;selid=24945797" TargetMode="External"/><Relationship Id="rId19" Type="http://schemas.openxmlformats.org/officeDocument/2006/relationships/hyperlink" Target="http://elibrary.ru/item.asp?id=24945797" TargetMode="External"/><Relationship Id="rId4" Type="http://schemas.openxmlformats.org/officeDocument/2006/relationships/settings" Target="settings.xml"/><Relationship Id="rId9" Type="http://schemas.openxmlformats.org/officeDocument/2006/relationships/hyperlink" Target="http://elibrary.ru/contents.asp?issueid=1518295" TargetMode="External"/><Relationship Id="rId14" Type="http://schemas.openxmlformats.org/officeDocument/2006/relationships/hyperlink" Target="https://elibrary.ru/item.asp?id=35185194" TargetMode="External"/><Relationship Id="rId22" Type="http://schemas.openxmlformats.org/officeDocument/2006/relationships/hyperlink" Target="https://elibrary.ru/item.asp?id=354917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BD0F23-72C2-4345-89C0-34E4EBF04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6</Pages>
  <Words>3276</Words>
  <Characters>18677</Characters>
  <Application>Microsoft Office Word</Application>
  <DocSecurity>0</DocSecurity>
  <Lines>155</Lines>
  <Paragraphs>43</Paragraphs>
  <ScaleCrop>false</ScaleCrop>
  <Company>imsit</Company>
  <LinksUpToDate>false</LinksUpToDate>
  <CharactersWithSpaces>21910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klimovecov</dc:creator>
  <cp:keywords/>
  <dc:description/>
  <cp:lastModifiedBy>klimovecov</cp:lastModifiedBy>
  <cp:revision>76</cp:revision>
  <dcterms:created xsi:type="dcterms:W3CDTF">2019-06-06T08:42:00Z</dcterms:created>
  <dcterms:modified xsi:type="dcterms:W3CDTF">2019-06-06T10:10:00Z</dcterms:modified>
</cp:coreProperties>
</file>