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DA0" w:rsidRPr="006205E3" w:rsidRDefault="006C5B45" w:rsidP="006205E3">
      <w:pPr>
        <w:jc w:val="both"/>
        <w:rPr>
          <w:b/>
        </w:rPr>
      </w:pPr>
      <w:r w:rsidRPr="006205E3">
        <w:rPr>
          <w:b/>
        </w:rPr>
        <w:t xml:space="preserve">УДК </w:t>
      </w:r>
      <w:r w:rsidR="00132DA0" w:rsidRPr="006205E3">
        <w:rPr>
          <w:b/>
        </w:rPr>
        <w:t>338.48-6</w:t>
      </w:r>
      <w:r w:rsidR="00327817" w:rsidRPr="006205E3">
        <w:rPr>
          <w:b/>
        </w:rPr>
        <w:t>: 502/504</w:t>
      </w:r>
      <w:r w:rsidR="00132DA0" w:rsidRPr="006205E3">
        <w:rPr>
          <w:b/>
        </w:rPr>
        <w:t xml:space="preserve"> (476)</w:t>
      </w:r>
    </w:p>
    <w:p w:rsidR="002B6E9B" w:rsidRPr="006205E3" w:rsidRDefault="002B6E9B" w:rsidP="006205E3">
      <w:pPr>
        <w:ind w:firstLine="709"/>
        <w:jc w:val="right"/>
        <w:rPr>
          <w:rFonts w:eastAsia="Calibri"/>
          <w:b/>
          <w:lang w:eastAsia="en-US"/>
        </w:rPr>
      </w:pPr>
      <w:proofErr w:type="spellStart"/>
      <w:r w:rsidRPr="006205E3">
        <w:rPr>
          <w:rFonts w:eastAsia="Calibri"/>
          <w:b/>
          <w:lang w:eastAsia="en-US"/>
        </w:rPr>
        <w:t>Верниковская</w:t>
      </w:r>
      <w:proofErr w:type="spellEnd"/>
      <w:r w:rsidRPr="006205E3">
        <w:rPr>
          <w:rFonts w:eastAsia="Calibri"/>
          <w:b/>
          <w:lang w:eastAsia="en-US"/>
        </w:rPr>
        <w:t xml:space="preserve"> О.В.</w:t>
      </w:r>
    </w:p>
    <w:p w:rsidR="006C5B45" w:rsidRPr="006205E3" w:rsidRDefault="009C0797" w:rsidP="006205E3">
      <w:pPr>
        <w:ind w:firstLine="709"/>
        <w:jc w:val="center"/>
        <w:rPr>
          <w:b/>
        </w:rPr>
      </w:pPr>
      <w:r w:rsidRPr="006205E3">
        <w:rPr>
          <w:b/>
        </w:rPr>
        <w:t>ВОЗМОЖНОСТИ</w:t>
      </w:r>
      <w:r w:rsidR="006C5B45" w:rsidRPr="006205E3">
        <w:rPr>
          <w:b/>
        </w:rPr>
        <w:t xml:space="preserve"> РАЗВИТИЯ </w:t>
      </w:r>
      <w:r w:rsidRPr="006205E3">
        <w:rPr>
          <w:b/>
        </w:rPr>
        <w:t xml:space="preserve">КЛАСТЕРОВ В </w:t>
      </w:r>
      <w:r w:rsidR="006C5B45" w:rsidRPr="006205E3">
        <w:rPr>
          <w:b/>
        </w:rPr>
        <w:t>ЭКО</w:t>
      </w:r>
      <w:r w:rsidRPr="006205E3">
        <w:rPr>
          <w:b/>
        </w:rPr>
        <w:t>ЛОГИЧЕСКОМ ТУРИЗМЕ БЕЛАРУСИ</w:t>
      </w:r>
    </w:p>
    <w:p w:rsidR="002B6E9B" w:rsidRPr="002B6E9B" w:rsidRDefault="002B6E9B" w:rsidP="006205E3">
      <w:pPr>
        <w:ind w:firstLine="709"/>
        <w:jc w:val="both"/>
        <w:rPr>
          <w:color w:val="000000"/>
        </w:rPr>
      </w:pPr>
    </w:p>
    <w:p w:rsidR="002B6E9B" w:rsidRPr="002B6E9B" w:rsidRDefault="002B6E9B" w:rsidP="006205E3">
      <w:pPr>
        <w:widowControl w:val="0"/>
        <w:ind w:firstLine="709"/>
        <w:jc w:val="both"/>
        <w:rPr>
          <w:i/>
          <w:color w:val="000000" w:themeColor="text1"/>
        </w:rPr>
      </w:pPr>
      <w:r w:rsidRPr="002B6E9B">
        <w:rPr>
          <w:b/>
          <w:color w:val="000000"/>
        </w:rPr>
        <w:t xml:space="preserve">Аннотация. </w:t>
      </w:r>
      <w:r w:rsidRPr="002B6E9B">
        <w:rPr>
          <w:i/>
          <w:color w:val="000000"/>
        </w:rPr>
        <w:t>В статье</w:t>
      </w:r>
      <w:r w:rsidRPr="002B6E9B">
        <w:rPr>
          <w:color w:val="000000"/>
        </w:rPr>
        <w:t xml:space="preserve"> </w:t>
      </w:r>
      <w:r w:rsidRPr="002B6E9B">
        <w:rPr>
          <w:i/>
          <w:color w:val="000000" w:themeColor="text1"/>
        </w:rPr>
        <w:t xml:space="preserve">исследованы </w:t>
      </w:r>
      <w:r w:rsidR="00457BD6" w:rsidRPr="006205E3">
        <w:rPr>
          <w:i/>
          <w:color w:val="000000" w:themeColor="text1"/>
        </w:rPr>
        <w:t>зарубежные и отечественные науч</w:t>
      </w:r>
      <w:r w:rsidRPr="002B6E9B">
        <w:rPr>
          <w:i/>
          <w:color w:val="000000" w:themeColor="text1"/>
        </w:rPr>
        <w:t xml:space="preserve">ные подходы к </w:t>
      </w:r>
      <w:r w:rsidR="00457BD6" w:rsidRPr="006205E3">
        <w:rPr>
          <w:i/>
          <w:color w:val="000000" w:themeColor="text1"/>
        </w:rPr>
        <w:t>развитию кластеров</w:t>
      </w:r>
      <w:r w:rsidRPr="002B6E9B">
        <w:rPr>
          <w:i/>
          <w:color w:val="000000" w:themeColor="text1"/>
        </w:rPr>
        <w:t xml:space="preserve"> </w:t>
      </w:r>
      <w:r w:rsidR="00457BD6" w:rsidRPr="006205E3">
        <w:rPr>
          <w:i/>
          <w:color w:val="000000" w:themeColor="text1"/>
        </w:rPr>
        <w:t xml:space="preserve">в </w:t>
      </w:r>
      <w:r w:rsidR="00457BD6" w:rsidRPr="006205E3">
        <w:rPr>
          <w:i/>
          <w:color w:val="000000" w:themeColor="text1"/>
        </w:rPr>
        <w:t>экономи</w:t>
      </w:r>
      <w:r w:rsidR="00457BD6" w:rsidRPr="006205E3">
        <w:rPr>
          <w:i/>
          <w:color w:val="000000" w:themeColor="text1"/>
        </w:rPr>
        <w:t>к</w:t>
      </w:r>
      <w:r w:rsidR="00457BD6" w:rsidRPr="006205E3">
        <w:rPr>
          <w:i/>
          <w:color w:val="000000" w:themeColor="text1"/>
        </w:rPr>
        <w:t>е</w:t>
      </w:r>
      <w:r w:rsidR="00457BD6" w:rsidRPr="006205E3">
        <w:rPr>
          <w:i/>
          <w:color w:val="000000" w:themeColor="text1"/>
        </w:rPr>
        <w:t>,</w:t>
      </w:r>
      <w:r w:rsidR="00457BD6" w:rsidRPr="006205E3">
        <w:rPr>
          <w:i/>
          <w:color w:val="000000" w:themeColor="text1"/>
        </w:rPr>
        <w:t xml:space="preserve"> </w:t>
      </w:r>
      <w:r w:rsidR="00457BD6" w:rsidRPr="006205E3">
        <w:rPr>
          <w:i/>
          <w:color w:val="000000" w:themeColor="text1"/>
        </w:rPr>
        <w:t>выявлены возможности их</w:t>
      </w:r>
      <w:r w:rsidRPr="002B6E9B">
        <w:rPr>
          <w:i/>
          <w:color w:val="000000" w:themeColor="text1"/>
        </w:rPr>
        <w:t xml:space="preserve"> </w:t>
      </w:r>
      <w:r w:rsidR="00457BD6" w:rsidRPr="006205E3">
        <w:rPr>
          <w:i/>
          <w:color w:val="000000" w:themeColor="text1"/>
        </w:rPr>
        <w:t>реализации в экологическом туризме</w:t>
      </w:r>
      <w:r w:rsidRPr="002B6E9B">
        <w:rPr>
          <w:i/>
          <w:color w:val="000000" w:themeColor="text1"/>
        </w:rPr>
        <w:t xml:space="preserve"> Республики Беларусь, </w:t>
      </w:r>
      <w:r w:rsidR="00457BD6" w:rsidRPr="006205E3">
        <w:rPr>
          <w:i/>
          <w:color w:val="000000" w:themeColor="text1"/>
        </w:rPr>
        <w:t xml:space="preserve">показаны примеры </w:t>
      </w:r>
      <w:r w:rsidR="00BB66BA" w:rsidRPr="006205E3">
        <w:rPr>
          <w:i/>
          <w:color w:val="000000" w:themeColor="text1"/>
        </w:rPr>
        <w:t>практического применения кластерного подхода</w:t>
      </w:r>
      <w:r w:rsidRPr="002B6E9B">
        <w:rPr>
          <w:i/>
          <w:color w:val="000000" w:themeColor="text1"/>
        </w:rPr>
        <w:t>.</w:t>
      </w:r>
    </w:p>
    <w:p w:rsidR="002B6E9B" w:rsidRPr="002B6E9B" w:rsidRDefault="002B6E9B" w:rsidP="006205E3">
      <w:pPr>
        <w:ind w:firstLine="709"/>
        <w:jc w:val="both"/>
        <w:rPr>
          <w:b/>
          <w:i/>
          <w:color w:val="000000"/>
        </w:rPr>
      </w:pPr>
      <w:r w:rsidRPr="002B6E9B">
        <w:rPr>
          <w:b/>
          <w:color w:val="000000"/>
        </w:rPr>
        <w:t xml:space="preserve">Ключевые слова. </w:t>
      </w:r>
      <w:r w:rsidR="00BB66BA" w:rsidRPr="006205E3">
        <w:rPr>
          <w:i/>
          <w:color w:val="000000" w:themeColor="text1"/>
        </w:rPr>
        <w:t>Кластер</w:t>
      </w:r>
      <w:r w:rsidRPr="002B6E9B">
        <w:rPr>
          <w:i/>
          <w:color w:val="000000" w:themeColor="text1"/>
        </w:rPr>
        <w:t xml:space="preserve">, </w:t>
      </w:r>
      <w:r w:rsidR="00BB66BA" w:rsidRPr="006205E3">
        <w:rPr>
          <w:i/>
          <w:color w:val="000000" w:themeColor="text1"/>
        </w:rPr>
        <w:t>экологический туризм</w:t>
      </w:r>
      <w:r w:rsidRPr="002B6E9B">
        <w:rPr>
          <w:i/>
          <w:color w:val="000000" w:themeColor="text1"/>
        </w:rPr>
        <w:t xml:space="preserve">, </w:t>
      </w:r>
      <w:r w:rsidR="00BB66BA" w:rsidRPr="006205E3">
        <w:rPr>
          <w:i/>
          <w:color w:val="000000" w:themeColor="text1"/>
        </w:rPr>
        <w:t>возможности</w:t>
      </w:r>
      <w:r w:rsidRPr="002B6E9B">
        <w:rPr>
          <w:i/>
          <w:color w:val="000000" w:themeColor="text1"/>
        </w:rPr>
        <w:t xml:space="preserve">, </w:t>
      </w:r>
      <w:r w:rsidR="00BB66BA" w:rsidRPr="006205E3">
        <w:rPr>
          <w:i/>
          <w:color w:val="000000" w:themeColor="text1"/>
        </w:rPr>
        <w:t>особо охраняемые природные территории</w:t>
      </w:r>
      <w:r w:rsidRPr="002B6E9B">
        <w:rPr>
          <w:i/>
          <w:color w:val="000000" w:themeColor="text1"/>
        </w:rPr>
        <w:t>.</w:t>
      </w:r>
    </w:p>
    <w:p w:rsidR="002B6E9B" w:rsidRPr="002B6E9B" w:rsidRDefault="002B6E9B" w:rsidP="006205E3">
      <w:pPr>
        <w:ind w:firstLine="709"/>
        <w:jc w:val="both"/>
        <w:rPr>
          <w:color w:val="000000"/>
        </w:rPr>
      </w:pPr>
    </w:p>
    <w:p w:rsidR="006C5B45" w:rsidRPr="006205E3" w:rsidRDefault="006C5B45" w:rsidP="006205E3">
      <w:pPr>
        <w:pStyle w:val="ConsPlusNonformat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205E3">
        <w:rPr>
          <w:rFonts w:ascii="Times New Roman" w:hAnsi="Times New Roman" w:cs="Times New Roman"/>
          <w:sz w:val="24"/>
          <w:szCs w:val="24"/>
        </w:rPr>
        <w:t xml:space="preserve">В мире наблюдается бурный рост развития туризма и туристических услуг. Этот сектор экономики создает значительную долю мирового валового продукта. </w:t>
      </w:r>
      <w:proofErr w:type="gramStart"/>
      <w:r w:rsidRPr="006205E3">
        <w:rPr>
          <w:rFonts w:ascii="Times New Roman" w:hAnsi="Times New Roman" w:cs="Times New Roman"/>
          <w:sz w:val="24"/>
          <w:szCs w:val="24"/>
        </w:rPr>
        <w:t>Среди различных видов туризма для потребителей наиболее привлекательными являются экологический и рекреационный.</w:t>
      </w:r>
      <w:proofErr w:type="gramEnd"/>
      <w:r w:rsidRPr="006205E3">
        <w:rPr>
          <w:rFonts w:ascii="Times New Roman" w:hAnsi="Times New Roman" w:cs="Times New Roman"/>
          <w:sz w:val="24"/>
          <w:szCs w:val="24"/>
        </w:rPr>
        <w:t xml:space="preserve"> Однако не все страны обладают богатым природно-ресурсным потенциалом для его развития. Наиболее обширными малоизмененными и нетронутыми территориями на западном ко</w:t>
      </w:r>
      <w:bookmarkStart w:id="0" w:name="_GoBack"/>
      <w:bookmarkEnd w:id="0"/>
      <w:r w:rsidRPr="006205E3">
        <w:rPr>
          <w:rFonts w:ascii="Times New Roman" w:hAnsi="Times New Roman" w:cs="Times New Roman"/>
          <w:sz w:val="24"/>
          <w:szCs w:val="24"/>
        </w:rPr>
        <w:t xml:space="preserve">нтиненте располагают страны Восточной Европы, в том числе Беларусь. На </w:t>
      </w:r>
      <w:r w:rsidR="00785A3D" w:rsidRPr="006205E3">
        <w:rPr>
          <w:rFonts w:ascii="Times New Roman" w:hAnsi="Times New Roman" w:cs="Times New Roman"/>
          <w:sz w:val="24"/>
          <w:szCs w:val="24"/>
        </w:rPr>
        <w:t xml:space="preserve">ее </w:t>
      </w:r>
      <w:r w:rsidRPr="006205E3">
        <w:rPr>
          <w:rFonts w:ascii="Times New Roman" w:hAnsi="Times New Roman" w:cs="Times New Roman"/>
          <w:sz w:val="24"/>
          <w:szCs w:val="24"/>
        </w:rPr>
        <w:t>территории формируются определенные условия для развития экологического и рекреационного туризма.</w:t>
      </w:r>
    </w:p>
    <w:p w:rsidR="006C5B45" w:rsidRPr="006205E3" w:rsidRDefault="006C5B45" w:rsidP="006205E3">
      <w:pPr>
        <w:ind w:firstLine="709"/>
        <w:jc w:val="both"/>
      </w:pPr>
      <w:r w:rsidRPr="006205E3">
        <w:t>В последнее время существенно меняются научно-практические подходы к развитию данной сферы экономики. В</w:t>
      </w:r>
      <w:r w:rsidRPr="006205E3">
        <w:rPr>
          <w:color w:val="444444"/>
        </w:rPr>
        <w:t xml:space="preserve"> </w:t>
      </w:r>
      <w:r w:rsidRPr="006205E3">
        <w:t>условиях усиления международной конкуренции, одной из наиболее эффективных форм межотраслевой и межрегиональной интеграции являются экономические кластеры. Именно такой вид интеграции, а не отраслевое, технологическое и кооперационное разделение труда определяют в современных условиях конкурентоспособность экономической системы.</w:t>
      </w:r>
    </w:p>
    <w:p w:rsidR="006C5B45" w:rsidRPr="006205E3" w:rsidRDefault="006C5B45" w:rsidP="006205E3">
      <w:pPr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Основоположниками теории кластеров являются М. Портер и А. Маршалл. Первому принадлежит базовое определение кластера: «Кластер – это группа соседствующих взаимосвязанных компаний и связанных с ними организаций, действующих в определенной сфере и характеризующихся общностью деятельности и взаимодополняющих друг друга». М. Портер описывает целесообразность применения кластерного подхода к экономическому развитию: </w:t>
      </w:r>
      <w:proofErr w:type="gramStart"/>
      <w:r w:rsidRPr="006205E3">
        <w:rPr>
          <w:color w:val="000000"/>
        </w:rPr>
        <w:t xml:space="preserve">«Кластеры лучше, чем отрасли, используют важные связи, </w:t>
      </w:r>
      <w:proofErr w:type="spellStart"/>
      <w:r w:rsidRPr="006205E3">
        <w:rPr>
          <w:color w:val="000000"/>
        </w:rPr>
        <w:t>взаимодополняемость</w:t>
      </w:r>
      <w:proofErr w:type="spellEnd"/>
      <w:r w:rsidRPr="006205E3">
        <w:rPr>
          <w:color w:val="000000"/>
        </w:rPr>
        <w:t xml:space="preserve"> отраслей, распространение технологии, опыта, информации, маркетинг, а также осознание нужд потребителя, пронизывающее фирмы и отрасли».</w:t>
      </w:r>
      <w:proofErr w:type="gramEnd"/>
      <w:r w:rsidRPr="006205E3">
        <w:rPr>
          <w:color w:val="000000"/>
        </w:rPr>
        <w:t xml:space="preserve"> Оба автора показывают влияние связей на рост производительности компаний, входящих в кластер, а, следовательно, и самого кластера. Акцентируют внимание на концентрации участников в рамках определенной ограниченной географической территории, обладающей особыми конкурентными преимуществами. В отличие от других видов интеграции, формирование кластеров происходит под влиянием действия рыночных сил. При этом в развитии кластеров важную роль играют представители государственной власти и государственных институтов (школ, университетов, научно-исследовательских центров, венчурных компаний и пр.). Их первоочередная задача – осознать присутствие кластера и принять меры по устранению различных преград его развития, в том числе законодательных, административных и инфраструктурных</w:t>
      </w:r>
      <w:r w:rsidR="0054751F" w:rsidRPr="006205E3">
        <w:rPr>
          <w:color w:val="000000"/>
        </w:rPr>
        <w:t xml:space="preserve"> [5, 8, 10]</w:t>
      </w:r>
      <w:r w:rsidRPr="006205E3">
        <w:rPr>
          <w:color w:val="000000"/>
        </w:rPr>
        <w:t>.</w:t>
      </w:r>
    </w:p>
    <w:p w:rsidR="006C5B45" w:rsidRPr="006205E3" w:rsidRDefault="006C5B45" w:rsidP="006205E3">
      <w:pPr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Впоследствии сложилось несколько научных школ, исследующих феномен кластеризации: швейцарская, американская, британская и скандинавская. Исследователи швейцарской школы территориальных производственных систем (Э. </w:t>
      </w:r>
      <w:proofErr w:type="spellStart"/>
      <w:r w:rsidRPr="006205E3">
        <w:rPr>
          <w:color w:val="000000"/>
        </w:rPr>
        <w:t>Маркусен</w:t>
      </w:r>
      <w:proofErr w:type="spellEnd"/>
      <w:r w:rsidRPr="006205E3">
        <w:rPr>
          <w:color w:val="000000"/>
        </w:rPr>
        <w:t xml:space="preserve"> и др.) считают, что индустриальные районы стимулируют создание инноваций, поддерживают адаптивность бизнеса, в </w:t>
      </w:r>
      <w:proofErr w:type="spellStart"/>
      <w:r w:rsidRPr="006205E3">
        <w:rPr>
          <w:color w:val="000000"/>
        </w:rPr>
        <w:t>т.ч</w:t>
      </w:r>
      <w:proofErr w:type="spellEnd"/>
      <w:r w:rsidRPr="006205E3">
        <w:rPr>
          <w:color w:val="000000"/>
        </w:rPr>
        <w:t xml:space="preserve">. малого, и способствуют региональному развитию. Представители американской школы (М. </w:t>
      </w:r>
      <w:proofErr w:type="spellStart"/>
      <w:r w:rsidRPr="006205E3">
        <w:rPr>
          <w:color w:val="000000"/>
        </w:rPr>
        <w:t>Энрайт</w:t>
      </w:r>
      <w:proofErr w:type="spellEnd"/>
      <w:r w:rsidRPr="006205E3">
        <w:rPr>
          <w:color w:val="000000"/>
        </w:rPr>
        <w:t xml:space="preserve">, С. Розенфельд, П. </w:t>
      </w:r>
      <w:proofErr w:type="spellStart"/>
      <w:r w:rsidRPr="006205E3">
        <w:rPr>
          <w:color w:val="000000"/>
        </w:rPr>
        <w:t>Маскелл</w:t>
      </w:r>
      <w:proofErr w:type="spellEnd"/>
      <w:r w:rsidRPr="006205E3">
        <w:rPr>
          <w:color w:val="000000"/>
        </w:rPr>
        <w:t xml:space="preserve"> и М. </w:t>
      </w:r>
      <w:proofErr w:type="spellStart"/>
      <w:r w:rsidRPr="006205E3">
        <w:rPr>
          <w:color w:val="000000"/>
        </w:rPr>
        <w:t>Лоренцен</w:t>
      </w:r>
      <w:proofErr w:type="spellEnd"/>
      <w:r w:rsidRPr="006205E3">
        <w:rPr>
          <w:color w:val="000000"/>
        </w:rPr>
        <w:t xml:space="preserve">) исследовали факторы формирования и характерные особенности развития </w:t>
      </w:r>
      <w:r w:rsidRPr="006205E3">
        <w:rPr>
          <w:color w:val="000000"/>
        </w:rPr>
        <w:lastRenderedPageBreak/>
        <w:t xml:space="preserve">кластеров (исторические предпосылки развития регионов, разнообразие культур ведения бизнеса, организации производства и получения образования и т.д.). Представители британской школы особое внимание уделяли механизмам взаимодействия </w:t>
      </w:r>
      <w:r w:rsidR="008E300C" w:rsidRPr="006205E3">
        <w:rPr>
          <w:color w:val="000000"/>
        </w:rPr>
        <w:t>п</w:t>
      </w:r>
      <w:r w:rsidRPr="006205E3">
        <w:rPr>
          <w:color w:val="000000"/>
        </w:rPr>
        <w:t xml:space="preserve">редприятий (фирм) внутри кластера, т.е. внутри цепочки создания стоимости продукта (Дж. Хамфри, Х. </w:t>
      </w:r>
      <w:proofErr w:type="spellStart"/>
      <w:r w:rsidRPr="006205E3">
        <w:rPr>
          <w:color w:val="000000"/>
        </w:rPr>
        <w:t>Шмитц</w:t>
      </w:r>
      <w:proofErr w:type="spellEnd"/>
      <w:r w:rsidRPr="006205E3">
        <w:rPr>
          <w:color w:val="000000"/>
        </w:rPr>
        <w:t xml:space="preserve">). </w:t>
      </w:r>
      <w:proofErr w:type="gramStart"/>
      <w:r w:rsidRPr="006205E3">
        <w:rPr>
          <w:color w:val="000000"/>
        </w:rPr>
        <w:t xml:space="preserve">Дальнейшему изучению роли инноваций </w:t>
      </w:r>
      <w:r w:rsidR="008E300C" w:rsidRPr="006205E3">
        <w:rPr>
          <w:color w:val="000000"/>
        </w:rPr>
        <w:t>в</w:t>
      </w:r>
      <w:r w:rsidRPr="006205E3">
        <w:rPr>
          <w:color w:val="000000"/>
        </w:rPr>
        <w:t xml:space="preserve"> формировании кластеров как новых форм территориальной организации экономики посвящены работы представителей скандинавской школы (Б-О.</w:t>
      </w:r>
      <w:proofErr w:type="gramEnd"/>
      <w:r w:rsidRPr="006205E3">
        <w:rPr>
          <w:color w:val="000000"/>
        </w:rPr>
        <w:t xml:space="preserve"> </w:t>
      </w:r>
      <w:proofErr w:type="spellStart"/>
      <w:proofErr w:type="gramStart"/>
      <w:r w:rsidRPr="006205E3">
        <w:rPr>
          <w:color w:val="000000"/>
        </w:rPr>
        <w:t>Лундваль</w:t>
      </w:r>
      <w:proofErr w:type="spellEnd"/>
      <w:r w:rsidRPr="006205E3">
        <w:rPr>
          <w:color w:val="000000"/>
        </w:rPr>
        <w:t xml:space="preserve">, Б. </w:t>
      </w:r>
      <w:proofErr w:type="spellStart"/>
      <w:r w:rsidRPr="006205E3">
        <w:rPr>
          <w:color w:val="000000"/>
        </w:rPr>
        <w:t>Йонсон</w:t>
      </w:r>
      <w:proofErr w:type="spellEnd"/>
      <w:r w:rsidRPr="006205E3">
        <w:rPr>
          <w:color w:val="000000"/>
        </w:rPr>
        <w:t xml:space="preserve">, Б. </w:t>
      </w:r>
      <w:proofErr w:type="spellStart"/>
      <w:r w:rsidRPr="006205E3">
        <w:rPr>
          <w:color w:val="000000"/>
        </w:rPr>
        <w:t>Асхайм</w:t>
      </w:r>
      <w:proofErr w:type="spellEnd"/>
      <w:r w:rsidRPr="006205E3">
        <w:rPr>
          <w:color w:val="000000"/>
        </w:rPr>
        <w:t xml:space="preserve">, А. </w:t>
      </w:r>
      <w:proofErr w:type="spellStart"/>
      <w:r w:rsidRPr="006205E3">
        <w:rPr>
          <w:color w:val="000000"/>
        </w:rPr>
        <w:t>Изаксен</w:t>
      </w:r>
      <w:proofErr w:type="spellEnd"/>
      <w:r w:rsidRPr="006205E3">
        <w:rPr>
          <w:color w:val="000000"/>
        </w:rPr>
        <w:t xml:space="preserve">), отмечая развитие связей с научными и образовательными учреждениями и поддержку </w:t>
      </w:r>
      <w:r w:rsidR="008E300C" w:rsidRPr="006205E3">
        <w:rPr>
          <w:color w:val="000000"/>
        </w:rPr>
        <w:t>государства</w:t>
      </w:r>
      <w:r w:rsidRPr="006205E3">
        <w:rPr>
          <w:color w:val="000000"/>
        </w:rPr>
        <w:t>.</w:t>
      </w:r>
      <w:proofErr w:type="gramEnd"/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Кластерная структура имеет свои особенности, отличающейся </w:t>
      </w:r>
      <w:proofErr w:type="gramStart"/>
      <w:r w:rsidRPr="006205E3">
        <w:rPr>
          <w:color w:val="000000"/>
        </w:rPr>
        <w:t>от</w:t>
      </w:r>
      <w:proofErr w:type="gramEnd"/>
      <w:r w:rsidRPr="006205E3">
        <w:rPr>
          <w:color w:val="000000"/>
        </w:rPr>
        <w:t xml:space="preserve"> отраслевой. При группировке предприятий в кластеры имеется возможность оптимизировать производственно-технологические процессы и снизить внепроизводственные издержки на предприятиях за счет специализации, повышения производительности труда. Все предприятия кластера объединены одной и той же коммерческой идеей. Поэтому среди участников кластера быстро распространяется информация, передается научный, технический и технологический опыт, знания, что приводит к умножению их усилий и активизирует инновационную деятельность. В результате кластер превращается в отлаженный, конкурентоспособный механизм.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>Практика функционирования кластеров в развитых странах выявила ряд их преимуществ: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>- повышение эффективности деятельности предприятий за счет лучшей координации и организации их деятельности, экономия на издержках, благодаря сконцентрированному спросу на одинаковые ресурсы в единой структуре;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>- быстрое распространение опыта, технологий, информации, новых коммуникационных связей, тесного взаимодействия из-за географической концентрации в определенных рамках;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>- расширение внутренних рынков благодаря информированности о существующих нишах в производстве продукции и услуг;</w:t>
      </w:r>
    </w:p>
    <w:p w:rsidR="008E300C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>- оперативное реагирование на изменяющиеся потребности покупателей, широкое распространение инноваций;</w:t>
      </w:r>
    </w:p>
    <w:p w:rsidR="006C5B45" w:rsidRPr="006205E3" w:rsidRDefault="008E300C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 </w:t>
      </w:r>
      <w:r w:rsidR="006C5B45" w:rsidRPr="006205E3">
        <w:rPr>
          <w:color w:val="000000"/>
        </w:rPr>
        <w:t>- создание синергетического эффекта за счет одновременно осуществляемой кооперации и конкуренции между предприятиями, входящими в кластер, повышения эффективности работы всех участников, что ведет к экономическому развитию, как отдельного региона, так и всей страны.</w:t>
      </w:r>
    </w:p>
    <w:p w:rsidR="006C5B45" w:rsidRPr="006205E3" w:rsidRDefault="006C5B45" w:rsidP="006205E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FFFFFF"/>
        </w:rPr>
      </w:pPr>
      <w:r w:rsidRPr="006205E3">
        <w:rPr>
          <w:color w:val="000000"/>
        </w:rPr>
        <w:t>Концепция кластеров применима на разных уровнях: на уровне нескольких соседствующих стран, на национальном уровне для повышения конкурентоспособности страны в мировом пространстве; на региональном уровне для стимулирования развития региона; на уровне города; районов в рамках больших городов</w:t>
      </w:r>
      <w:r w:rsidR="0054751F" w:rsidRPr="006205E3">
        <w:rPr>
          <w:color w:val="000000"/>
        </w:rPr>
        <w:t xml:space="preserve"> [1]</w:t>
      </w:r>
      <w:r w:rsidRPr="006205E3">
        <w:rPr>
          <w:color w:val="000000"/>
        </w:rPr>
        <w:t>.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Лидером в создании и использовании кластерного подхода в инфраструктуре современной экономики являются США («Силиконовая долина»). Яркими примерами можно назвать интеграционные объединения (Европейский Союз, </w:t>
      </w:r>
      <w:proofErr w:type="spellStart"/>
      <w:r w:rsidRPr="006205E3">
        <w:rPr>
          <w:color w:val="000000"/>
        </w:rPr>
        <w:t>ЕврАзЭС</w:t>
      </w:r>
      <w:proofErr w:type="spellEnd"/>
      <w:r w:rsidRPr="006205E3">
        <w:rPr>
          <w:color w:val="000000"/>
        </w:rPr>
        <w:t>).</w:t>
      </w:r>
    </w:p>
    <w:p w:rsidR="006C5B45" w:rsidRPr="006205E3" w:rsidRDefault="006C5B45" w:rsidP="006205E3">
      <w:pPr>
        <w:ind w:firstLine="709"/>
        <w:jc w:val="both"/>
        <w:rPr>
          <w:color w:val="000000"/>
        </w:rPr>
      </w:pPr>
      <w:r w:rsidRPr="006205E3">
        <w:rPr>
          <w:color w:val="000000"/>
        </w:rPr>
        <w:t>Впервые появившись в США, кластерный подход применялся преимущественно к промышленным и высокотехнологичным отраслям. Однако со временем международный опыт подтвердил его эффективность и в непроизводственных областях, в том числе в сфере туризма и услуг. Стремительное развитие сферы услуг и, в частности, туристической отрасли, а также признание вклада туризма в экономику страны, заставляет уделять все большее внимание инновационным способам кооперации с целью противостояния конкуренции в данной сфере.</w:t>
      </w:r>
    </w:p>
    <w:p w:rsidR="006C5B45" w:rsidRPr="006205E3" w:rsidRDefault="006C5B45" w:rsidP="006205E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Главное отличие кластера в туристической сфере от производственных кластеров заключается в том, что он имеет маршрутную территориальную организацию. Туристические маршруты по соответствующим им туристическим потокам связаны воедино как элементы системы, а не как конкурирующие объекты, благодаря чему и формируется кластерная интегрированная структура. Основное назначение любого </w:t>
      </w:r>
      <w:r w:rsidRPr="006205E3">
        <w:rPr>
          <w:color w:val="000000"/>
        </w:rPr>
        <w:lastRenderedPageBreak/>
        <w:t xml:space="preserve">туристического кластера </w:t>
      </w:r>
      <w:r w:rsidR="00785A3D" w:rsidRPr="006205E3">
        <w:rPr>
          <w:color w:val="000000"/>
        </w:rPr>
        <w:t>–</w:t>
      </w:r>
      <w:r w:rsidRPr="006205E3">
        <w:rPr>
          <w:color w:val="000000"/>
        </w:rPr>
        <w:t xml:space="preserve"> создание качественного туристического сектора, удовлетворяющего потребности, как въезжающих туристов, так и местного населения и в целом территории, на которой он расположен.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  <w:shd w:val="clear" w:color="auto" w:fill="FFFFFF"/>
        </w:rPr>
        <w:t xml:space="preserve">Опыт многих стран говорит о том, что крупные интеграции способствуют повышению эффективности экономики. Основными мировыми кластерными центрами в сфере туризма являются: </w:t>
      </w:r>
      <w:proofErr w:type="gramStart"/>
      <w:r w:rsidRPr="006205E3">
        <w:rPr>
          <w:color w:val="000000"/>
          <w:shd w:val="clear" w:color="auto" w:fill="FFFFFF"/>
        </w:rPr>
        <w:t>Азиатский</w:t>
      </w:r>
      <w:proofErr w:type="gramEnd"/>
      <w:r w:rsidRPr="006205E3">
        <w:rPr>
          <w:color w:val="000000"/>
          <w:shd w:val="clear" w:color="auto" w:fill="FFFFFF"/>
        </w:rPr>
        <w:t xml:space="preserve">, Европейский (Западная Европа) и Североамериканский. В европейских странах туристический </w:t>
      </w:r>
      <w:r w:rsidR="006205E3" w:rsidRPr="006205E3">
        <w:rPr>
          <w:color w:val="000000"/>
          <w:shd w:val="clear" w:color="auto" w:fill="FFFFFF"/>
        </w:rPr>
        <w:t xml:space="preserve">кластер – это развитая система </w:t>
      </w:r>
      <w:r w:rsidRPr="006205E3">
        <w:rPr>
          <w:color w:val="000000"/>
          <w:shd w:val="clear" w:color="auto" w:fill="FFFFFF"/>
        </w:rPr>
        <w:t>благодаря взаимодействию организа</w:t>
      </w:r>
      <w:r w:rsidR="006205E3" w:rsidRPr="006205E3">
        <w:rPr>
          <w:color w:val="000000"/>
          <w:shd w:val="clear" w:color="auto" w:fill="FFFFFF"/>
        </w:rPr>
        <w:t>ций с государственным аппаратом (т</w:t>
      </w:r>
      <w:r w:rsidRPr="006205E3">
        <w:rPr>
          <w:color w:val="000000"/>
          <w:shd w:val="clear" w:color="auto" w:fill="FFFFFF"/>
        </w:rPr>
        <w:t xml:space="preserve">уризм Италии сегодня имеет современную развитую туристическую инфраструктуру, включающую памятники исторического и культурного наследия). В Израиле кластер, основанный на современных достижениях (деловой и медицинский туризм) не просто самостоятельное объединение отдельных компаний, а четкое взаимодействие всех структур, контролируемое органами государственной власти. </w:t>
      </w:r>
      <w:r w:rsidRPr="006205E3">
        <w:rPr>
          <w:color w:val="000000"/>
        </w:rPr>
        <w:t xml:space="preserve">Примерами </w:t>
      </w:r>
      <w:proofErr w:type="gramStart"/>
      <w:r w:rsidRPr="006205E3">
        <w:rPr>
          <w:color w:val="000000"/>
        </w:rPr>
        <w:t>успешных</w:t>
      </w:r>
      <w:proofErr w:type="gramEnd"/>
      <w:r w:rsidRPr="006205E3">
        <w:rPr>
          <w:color w:val="000000"/>
        </w:rPr>
        <w:t xml:space="preserve"> </w:t>
      </w:r>
      <w:proofErr w:type="spellStart"/>
      <w:r w:rsidRPr="006205E3">
        <w:rPr>
          <w:color w:val="000000"/>
        </w:rPr>
        <w:t>туркластеров</w:t>
      </w:r>
      <w:proofErr w:type="spellEnd"/>
      <w:r w:rsidRPr="006205E3">
        <w:rPr>
          <w:color w:val="000000"/>
        </w:rPr>
        <w:t xml:space="preserve"> являются Парижский Диснейленд и </w:t>
      </w:r>
      <w:proofErr w:type="spellStart"/>
      <w:r w:rsidRPr="006205E3">
        <w:rPr>
          <w:color w:val="000000"/>
        </w:rPr>
        <w:t>Куршавель</w:t>
      </w:r>
      <w:proofErr w:type="spellEnd"/>
      <w:r w:rsidRPr="006205E3">
        <w:rPr>
          <w:color w:val="000000"/>
        </w:rPr>
        <w:t>. Судя по мировому опыту, кластер является очень эффективным инструментом, когда требуется нарастить массовый туристский поток в регион.</w:t>
      </w:r>
    </w:p>
    <w:p w:rsidR="006C5B45" w:rsidRPr="006205E3" w:rsidRDefault="006C5B45" w:rsidP="006205E3">
      <w:pPr>
        <w:shd w:val="clear" w:color="auto" w:fill="FFFFFF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Успех применения такого инструмента развития территории как кластер за рубежом послужил причиной того, что кластеризация была положена в основу Федеральной целевой программы развития туризма в Российской Федерации. История создания </w:t>
      </w:r>
      <w:proofErr w:type="spellStart"/>
      <w:r w:rsidRPr="006205E3">
        <w:rPr>
          <w:color w:val="000000"/>
        </w:rPr>
        <w:t>туркластеров</w:t>
      </w:r>
      <w:proofErr w:type="spellEnd"/>
      <w:r w:rsidRPr="006205E3">
        <w:rPr>
          <w:color w:val="000000"/>
        </w:rPr>
        <w:t xml:space="preserve"> в России восходит к времени принятия в 2005 году Федерального закона № 116-ФЗ «Об особых экономических зонах в Российской Федерации», </w:t>
      </w:r>
      <w:proofErr w:type="gramStart"/>
      <w:r w:rsidRPr="006205E3">
        <w:rPr>
          <w:color w:val="000000"/>
        </w:rPr>
        <w:t>регламентирующий</w:t>
      </w:r>
      <w:proofErr w:type="gramEnd"/>
      <w:r w:rsidRPr="006205E3">
        <w:rPr>
          <w:color w:val="000000"/>
        </w:rPr>
        <w:t xml:space="preserve"> направления развития предпринимательства и способствующий формированию оптимальных взаимоотношений между государством и субъектами предпринимательской деятельности. </w:t>
      </w:r>
      <w:proofErr w:type="gramStart"/>
      <w:r w:rsidRPr="006205E3">
        <w:rPr>
          <w:color w:val="000000"/>
        </w:rPr>
        <w:t xml:space="preserve">Кроме известных российских </w:t>
      </w:r>
      <w:proofErr w:type="spellStart"/>
      <w:r w:rsidRPr="006205E3">
        <w:rPr>
          <w:color w:val="000000"/>
        </w:rPr>
        <w:t>туркластеров</w:t>
      </w:r>
      <w:proofErr w:type="spellEnd"/>
      <w:r w:rsidRPr="006205E3">
        <w:rPr>
          <w:color w:val="000000"/>
        </w:rPr>
        <w:t xml:space="preserve"> некоторый интерес с точки формирования региональных кластеров заслуживают «Псковский» в Псковской области и «Верхневолжский» под Тверью, «Эко-курорт </w:t>
      </w:r>
      <w:proofErr w:type="spellStart"/>
      <w:r w:rsidRPr="006205E3">
        <w:rPr>
          <w:color w:val="000000"/>
        </w:rPr>
        <w:t>Кавминводы</w:t>
      </w:r>
      <w:proofErr w:type="spellEnd"/>
      <w:r w:rsidRPr="006205E3">
        <w:rPr>
          <w:color w:val="000000"/>
        </w:rPr>
        <w:t xml:space="preserve">» в Ставропольском крае, </w:t>
      </w:r>
      <w:proofErr w:type="spellStart"/>
      <w:r w:rsidRPr="006205E3">
        <w:rPr>
          <w:color w:val="000000"/>
        </w:rPr>
        <w:t>автотуристический</w:t>
      </w:r>
      <w:proofErr w:type="spellEnd"/>
      <w:r w:rsidRPr="006205E3">
        <w:rPr>
          <w:color w:val="000000"/>
        </w:rPr>
        <w:t xml:space="preserve"> кластер «</w:t>
      </w:r>
      <w:proofErr w:type="spellStart"/>
      <w:r w:rsidRPr="006205E3">
        <w:rPr>
          <w:color w:val="000000"/>
        </w:rPr>
        <w:t>Задонщина</w:t>
      </w:r>
      <w:proofErr w:type="spellEnd"/>
      <w:r w:rsidRPr="006205E3">
        <w:rPr>
          <w:color w:val="000000"/>
        </w:rPr>
        <w:t>» в Липецкой области, «Этническая Чувашия» и «Северная республика» в республике Саха, «Золотые пески» и «Золотые дюны» в Дагестане, кластер «Хибины», «Плёс» в Ивановской области, а также «Южная Карелия» и «Беломорские петроглифы» в</w:t>
      </w:r>
      <w:proofErr w:type="gramEnd"/>
      <w:r w:rsidRPr="006205E3">
        <w:rPr>
          <w:color w:val="000000"/>
        </w:rPr>
        <w:t xml:space="preserve"> Республике Карелия.</w:t>
      </w:r>
    </w:p>
    <w:p w:rsidR="006C5B45" w:rsidRPr="006205E3" w:rsidRDefault="006C5B45" w:rsidP="006205E3">
      <w:pPr>
        <w:ind w:firstLine="709"/>
        <w:jc w:val="both"/>
        <w:textAlignment w:val="top"/>
        <w:rPr>
          <w:color w:val="000000"/>
        </w:rPr>
      </w:pPr>
      <w:r w:rsidRPr="006205E3">
        <w:rPr>
          <w:color w:val="000000"/>
        </w:rPr>
        <w:t xml:space="preserve">Теорией развития кластеров в туризме в Российской Федерации занимались </w:t>
      </w:r>
      <w:r w:rsidRPr="006205E3">
        <w:t xml:space="preserve">В.А. Агафонов, O.A. </w:t>
      </w:r>
      <w:proofErr w:type="spellStart"/>
      <w:r w:rsidRPr="006205E3">
        <w:t>Бунаков</w:t>
      </w:r>
      <w:proofErr w:type="spellEnd"/>
      <w:r w:rsidRPr="006205E3">
        <w:t xml:space="preserve">, Т.Г. </w:t>
      </w:r>
      <w:proofErr w:type="spellStart"/>
      <w:r w:rsidRPr="006205E3">
        <w:t>Винокурова</w:t>
      </w:r>
      <w:proofErr w:type="spellEnd"/>
      <w:r w:rsidRPr="006205E3">
        <w:t xml:space="preserve">, Б.П. </w:t>
      </w:r>
      <w:proofErr w:type="spellStart"/>
      <w:r w:rsidRPr="006205E3">
        <w:t>Караванова</w:t>
      </w:r>
      <w:proofErr w:type="spellEnd"/>
      <w:r w:rsidRPr="006205E3">
        <w:t xml:space="preserve">, Ж.А. Ермакова, Ю.Е. </w:t>
      </w:r>
      <w:proofErr w:type="spellStart"/>
      <w:r w:rsidRPr="006205E3">
        <w:t>Холодилина</w:t>
      </w:r>
      <w:proofErr w:type="spellEnd"/>
      <w:r w:rsidRPr="006205E3">
        <w:t xml:space="preserve">, И.С. Милославский, О.В. </w:t>
      </w:r>
      <w:proofErr w:type="spellStart"/>
      <w:r w:rsidRPr="006205E3">
        <w:t>Белицкая</w:t>
      </w:r>
      <w:proofErr w:type="spellEnd"/>
      <w:r w:rsidRPr="006205E3">
        <w:t>, Н.А.</w:t>
      </w:r>
      <w:r w:rsidR="008E300C" w:rsidRPr="006205E3">
        <w:t xml:space="preserve"> </w:t>
      </w:r>
      <w:proofErr w:type="spellStart"/>
      <w:r w:rsidRPr="006205E3">
        <w:t>Буркутбаева</w:t>
      </w:r>
      <w:proofErr w:type="spellEnd"/>
      <w:r w:rsidRPr="006205E3">
        <w:t xml:space="preserve"> и др.</w:t>
      </w:r>
    </w:p>
    <w:p w:rsidR="006C5B45" w:rsidRPr="006205E3" w:rsidRDefault="006C5B45" w:rsidP="006205E3">
      <w:pPr>
        <w:shd w:val="clear" w:color="auto" w:fill="FFFFFF"/>
        <w:ind w:firstLine="709"/>
        <w:jc w:val="both"/>
        <w:textAlignment w:val="top"/>
        <w:rPr>
          <w:color w:val="000000"/>
        </w:rPr>
      </w:pPr>
      <w:r w:rsidRPr="006205E3">
        <w:rPr>
          <w:color w:val="000000"/>
        </w:rPr>
        <w:t xml:space="preserve">В процессе своего развития кластерные структуры все более опираются на государственную поддержку, то есть существуют на принципах </w:t>
      </w:r>
      <w:proofErr w:type="spellStart"/>
      <w:r w:rsidRPr="006205E3">
        <w:rPr>
          <w:color w:val="000000"/>
        </w:rPr>
        <w:t>частно</w:t>
      </w:r>
      <w:proofErr w:type="spellEnd"/>
      <w:r w:rsidRPr="006205E3">
        <w:rPr>
          <w:color w:val="000000"/>
        </w:rPr>
        <w:t>-государственного партнерства, формируя при этом звено наиболее значимых для кластера фирм.</w:t>
      </w:r>
    </w:p>
    <w:p w:rsidR="006C5B45" w:rsidRPr="006205E3" w:rsidRDefault="006C5B45" w:rsidP="006205E3">
      <w:pPr>
        <w:ind w:firstLine="709"/>
        <w:jc w:val="both"/>
        <w:textAlignment w:val="top"/>
        <w:rPr>
          <w:color w:val="000000"/>
          <w:lang w:val="en-US"/>
        </w:rPr>
      </w:pPr>
      <w:r w:rsidRPr="006205E3">
        <w:rPr>
          <w:color w:val="000000"/>
        </w:rPr>
        <w:t>Мировое развитие и практика зарубежных стран убедительно доказывают неизбежность закономерности возникновения разнообразного вида интеграционных структур, где кластерам принадлежит главенствующее место. В последнее время формирование кластерных структур все более становится важнейшим направлением государственной политики в социально-экономическом развитии Республики Беларусь. В Беларуси вопросами кластерной политики занимались Л.Н. Нехорошева, Н.Г.</w:t>
      </w:r>
      <w:r w:rsidR="008E300C" w:rsidRPr="006205E3">
        <w:rPr>
          <w:color w:val="000000"/>
        </w:rPr>
        <w:t xml:space="preserve"> </w:t>
      </w:r>
      <w:proofErr w:type="spellStart"/>
      <w:r w:rsidRPr="006205E3">
        <w:rPr>
          <w:color w:val="000000"/>
        </w:rPr>
        <w:t>Берченко</w:t>
      </w:r>
      <w:proofErr w:type="spellEnd"/>
      <w:r w:rsidRPr="006205E3">
        <w:rPr>
          <w:color w:val="000000"/>
        </w:rPr>
        <w:t xml:space="preserve">, Д.М. Крупский, А.Э. </w:t>
      </w:r>
      <w:proofErr w:type="spellStart"/>
      <w:r w:rsidRPr="006205E3">
        <w:rPr>
          <w:color w:val="000000"/>
        </w:rPr>
        <w:t>Омарова</w:t>
      </w:r>
      <w:proofErr w:type="spellEnd"/>
      <w:r w:rsidRPr="006205E3">
        <w:rPr>
          <w:color w:val="000000"/>
        </w:rPr>
        <w:t xml:space="preserve">, Т.В. </w:t>
      </w:r>
      <w:proofErr w:type="spellStart"/>
      <w:r w:rsidRPr="006205E3">
        <w:rPr>
          <w:color w:val="000000"/>
        </w:rPr>
        <w:t>Хвалько</w:t>
      </w:r>
      <w:proofErr w:type="spellEnd"/>
      <w:r w:rsidRPr="006205E3">
        <w:rPr>
          <w:color w:val="000000"/>
        </w:rPr>
        <w:t xml:space="preserve">, О.А. Сафонова, Н.П. Драгун, И.Ю. </w:t>
      </w:r>
      <w:proofErr w:type="spellStart"/>
      <w:r w:rsidRPr="006205E3">
        <w:rPr>
          <w:color w:val="000000"/>
        </w:rPr>
        <w:t>Курбиева</w:t>
      </w:r>
      <w:proofErr w:type="spellEnd"/>
      <w:r w:rsidRPr="006205E3">
        <w:rPr>
          <w:color w:val="000000"/>
        </w:rPr>
        <w:t xml:space="preserve">, И.В. Ивановская, В.И. Тарасов, Е.В. </w:t>
      </w:r>
      <w:proofErr w:type="spellStart"/>
      <w:r w:rsidRPr="006205E3">
        <w:rPr>
          <w:color w:val="000000"/>
        </w:rPr>
        <w:t>Деньгуб</w:t>
      </w:r>
      <w:proofErr w:type="spellEnd"/>
      <w:r w:rsidRPr="006205E3">
        <w:rPr>
          <w:color w:val="000000"/>
        </w:rPr>
        <w:t xml:space="preserve"> и др.</w:t>
      </w:r>
      <w:r w:rsidR="00C12FA8" w:rsidRPr="006205E3">
        <w:rPr>
          <w:color w:val="000000"/>
        </w:rPr>
        <w:t xml:space="preserve"> </w:t>
      </w:r>
      <w:r w:rsidR="00C12FA8" w:rsidRPr="006205E3">
        <w:rPr>
          <w:color w:val="000000"/>
          <w:lang w:val="en-US"/>
        </w:rPr>
        <w:t>[</w:t>
      </w:r>
      <w:r w:rsidR="0054751F" w:rsidRPr="006205E3">
        <w:rPr>
          <w:color w:val="000000"/>
        </w:rPr>
        <w:t>3, 4, 6</w:t>
      </w:r>
      <w:r w:rsidR="00C12FA8" w:rsidRPr="006205E3">
        <w:rPr>
          <w:color w:val="000000"/>
          <w:lang w:val="en-US"/>
        </w:rPr>
        <w:t>].</w:t>
      </w:r>
    </w:p>
    <w:p w:rsidR="006C5B45" w:rsidRPr="006205E3" w:rsidRDefault="006C5B45" w:rsidP="006205E3">
      <w:pPr>
        <w:pStyle w:val="Default"/>
        <w:ind w:firstLine="709"/>
        <w:jc w:val="both"/>
      </w:pPr>
      <w:r w:rsidRPr="006205E3">
        <w:t xml:space="preserve">Обострение конкуренции в сфере туризма актуализирует проблему формирования интегрированных структур, которые способствовали бы поддержанию устойчивых темпов роста региональной экономики, содействовали более полному использованию накопленного потенциала и его дальнейшему развитию. </w:t>
      </w:r>
      <w:proofErr w:type="gramStart"/>
      <w:r w:rsidRPr="006205E3">
        <w:t xml:space="preserve">В Беларуси наиболее значимые исследования проводились в сфере менеджмента и маркетинга в туризма (Н.И. </w:t>
      </w:r>
      <w:proofErr w:type="spellStart"/>
      <w:r w:rsidRPr="006205E3">
        <w:t>Кабушкин</w:t>
      </w:r>
      <w:proofErr w:type="spellEnd"/>
      <w:r w:rsidRPr="006205E3">
        <w:t xml:space="preserve">, А.П. </w:t>
      </w:r>
      <w:proofErr w:type="spellStart"/>
      <w:r w:rsidRPr="006205E3">
        <w:t>Дурович</w:t>
      </w:r>
      <w:proofErr w:type="spellEnd"/>
      <w:r w:rsidRPr="006205E3">
        <w:t xml:space="preserve">, А.А. </w:t>
      </w:r>
      <w:proofErr w:type="spellStart"/>
      <w:r w:rsidRPr="006205E3">
        <w:t>Казущик</w:t>
      </w:r>
      <w:proofErr w:type="spellEnd"/>
      <w:r w:rsidRPr="006205E3">
        <w:t xml:space="preserve">, И.Л. </w:t>
      </w:r>
      <w:proofErr w:type="spellStart"/>
      <w:r w:rsidRPr="006205E3">
        <w:t>Акулич</w:t>
      </w:r>
      <w:proofErr w:type="spellEnd"/>
      <w:r w:rsidRPr="006205E3">
        <w:t xml:space="preserve">, Л.В. </w:t>
      </w:r>
      <w:proofErr w:type="spellStart"/>
      <w:r w:rsidRPr="006205E3">
        <w:t>Сакун</w:t>
      </w:r>
      <w:proofErr w:type="spellEnd"/>
      <w:r w:rsidRPr="006205E3">
        <w:t xml:space="preserve">, Е.В. Демченко и др.), в области экономической географии и развитию туристической инфраструктуры, медицинских </w:t>
      </w:r>
      <w:r w:rsidRPr="006205E3">
        <w:lastRenderedPageBreak/>
        <w:t xml:space="preserve">вопросов курортологии и </w:t>
      </w:r>
      <w:proofErr w:type="spellStart"/>
      <w:r w:rsidRPr="006205E3">
        <w:t>реабилитологии</w:t>
      </w:r>
      <w:proofErr w:type="spellEnd"/>
      <w:r w:rsidRPr="006205E3">
        <w:t xml:space="preserve"> (Н.В. </w:t>
      </w:r>
      <w:proofErr w:type="spellStart"/>
      <w:r w:rsidRPr="006205E3">
        <w:t>Мазур</w:t>
      </w:r>
      <w:proofErr w:type="spellEnd"/>
      <w:r w:rsidRPr="006205E3">
        <w:t xml:space="preserve">, В.С. </w:t>
      </w:r>
      <w:proofErr w:type="spellStart"/>
      <w:r w:rsidRPr="006205E3">
        <w:t>Улащик</w:t>
      </w:r>
      <w:proofErr w:type="spellEnd"/>
      <w:r w:rsidRPr="006205E3">
        <w:t xml:space="preserve">, Е.Ф. </w:t>
      </w:r>
      <w:proofErr w:type="spellStart"/>
      <w:r w:rsidRPr="006205E3">
        <w:t>Калитовский</w:t>
      </w:r>
      <w:proofErr w:type="spellEnd"/>
      <w:r w:rsidRPr="006205E3">
        <w:t>), лечебного рекреационно-ресурсного потенциала Беларуси и</w:t>
      </w:r>
      <w:proofErr w:type="gramEnd"/>
      <w:r w:rsidRPr="006205E3">
        <w:t xml:space="preserve"> </w:t>
      </w:r>
      <w:proofErr w:type="spellStart"/>
      <w:r w:rsidRPr="006205E3">
        <w:t>геопространственной</w:t>
      </w:r>
      <w:proofErr w:type="spellEnd"/>
      <w:r w:rsidRPr="006205E3">
        <w:t xml:space="preserve"> организации рекреационной сети (И.И. Пирожник, М.Г. </w:t>
      </w:r>
      <w:proofErr w:type="spellStart"/>
      <w:r w:rsidRPr="006205E3">
        <w:t>Ясовееев</w:t>
      </w:r>
      <w:proofErr w:type="spellEnd"/>
      <w:r w:rsidRPr="006205E3">
        <w:t xml:space="preserve">, А.В. </w:t>
      </w:r>
      <w:proofErr w:type="spellStart"/>
      <w:r w:rsidRPr="006205E3">
        <w:t>Кудельский</w:t>
      </w:r>
      <w:proofErr w:type="spellEnd"/>
      <w:r w:rsidRPr="006205E3">
        <w:t xml:space="preserve">), в сферах заповедного дела и </w:t>
      </w:r>
      <w:proofErr w:type="gramStart"/>
      <w:r w:rsidRPr="006205E3">
        <w:t>развития</w:t>
      </w:r>
      <w:proofErr w:type="gramEnd"/>
      <w:r w:rsidRPr="006205E3">
        <w:t xml:space="preserve"> особо охраняемых природных территорий, в </w:t>
      </w:r>
      <w:proofErr w:type="spellStart"/>
      <w:r w:rsidRPr="006205E3">
        <w:t>т.ч</w:t>
      </w:r>
      <w:proofErr w:type="spellEnd"/>
      <w:r w:rsidRPr="006205E3">
        <w:t xml:space="preserve">. развития экологического туризма и рекреационного природопользования (А.В. Неверов, О.В. </w:t>
      </w:r>
      <w:proofErr w:type="spellStart"/>
      <w:r w:rsidRPr="006205E3">
        <w:t>Шимова</w:t>
      </w:r>
      <w:proofErr w:type="spellEnd"/>
      <w:r w:rsidRPr="006205E3">
        <w:t xml:space="preserve">, О.В. </w:t>
      </w:r>
      <w:proofErr w:type="spellStart"/>
      <w:r w:rsidRPr="006205E3">
        <w:t>Редковская</w:t>
      </w:r>
      <w:proofErr w:type="spellEnd"/>
      <w:r w:rsidRPr="006205E3">
        <w:t xml:space="preserve"> (</w:t>
      </w:r>
      <w:proofErr w:type="spellStart"/>
      <w:r w:rsidRPr="006205E3">
        <w:t>Верниковская</w:t>
      </w:r>
      <w:proofErr w:type="spellEnd"/>
      <w:r w:rsidRPr="006205E3">
        <w:t xml:space="preserve">), Н.Н. </w:t>
      </w:r>
      <w:proofErr w:type="spellStart"/>
      <w:r w:rsidRPr="006205E3">
        <w:t>Бамбиза</w:t>
      </w:r>
      <w:proofErr w:type="spellEnd"/>
      <w:r w:rsidRPr="006205E3">
        <w:t xml:space="preserve">, В.М. </w:t>
      </w:r>
      <w:proofErr w:type="spellStart"/>
      <w:r w:rsidRPr="006205E3">
        <w:t>Арнольбик</w:t>
      </w:r>
      <w:proofErr w:type="spellEnd"/>
      <w:r w:rsidRPr="006205E3">
        <w:t xml:space="preserve">, А.М. </w:t>
      </w:r>
      <w:proofErr w:type="spellStart"/>
      <w:r w:rsidRPr="006205E3">
        <w:t>Кабушко</w:t>
      </w:r>
      <w:proofErr w:type="spellEnd"/>
      <w:r w:rsidRPr="006205E3">
        <w:t xml:space="preserve">, Д.А. </w:t>
      </w:r>
      <w:proofErr w:type="spellStart"/>
      <w:r w:rsidRPr="006205E3">
        <w:t>Бессараб</w:t>
      </w:r>
      <w:proofErr w:type="spellEnd"/>
      <w:r w:rsidRPr="006205E3">
        <w:t xml:space="preserve">, И.Н. </w:t>
      </w:r>
      <w:proofErr w:type="spellStart"/>
      <w:r w:rsidRPr="006205E3">
        <w:t>Бессараб</w:t>
      </w:r>
      <w:proofErr w:type="spellEnd"/>
      <w:r w:rsidRPr="006205E3">
        <w:t xml:space="preserve">, </w:t>
      </w:r>
      <w:r w:rsidR="006205E3" w:rsidRPr="006205E3">
        <w:t xml:space="preserve">Л.В. </w:t>
      </w:r>
      <w:proofErr w:type="spellStart"/>
      <w:r w:rsidR="006205E3" w:rsidRPr="006205E3">
        <w:t>Штефан</w:t>
      </w:r>
      <w:proofErr w:type="spellEnd"/>
      <w:r w:rsidR="006205E3" w:rsidRPr="006205E3">
        <w:t xml:space="preserve">, </w:t>
      </w:r>
      <w:proofErr w:type="gramStart"/>
      <w:r w:rsidRPr="006205E3">
        <w:t xml:space="preserve">А.И. Тарасенок, Л.М. Гайдукевич, В.А. </w:t>
      </w:r>
      <w:proofErr w:type="spellStart"/>
      <w:r w:rsidRPr="006205E3">
        <w:t>Клицунова</w:t>
      </w:r>
      <w:proofErr w:type="spellEnd"/>
      <w:r w:rsidRPr="006205E3">
        <w:t xml:space="preserve">, Я. И. </w:t>
      </w:r>
      <w:proofErr w:type="spellStart"/>
      <w:r w:rsidRPr="006205E3">
        <w:t>Аношко</w:t>
      </w:r>
      <w:proofErr w:type="spellEnd"/>
      <w:r w:rsidRPr="006205E3">
        <w:t xml:space="preserve">, З.М. </w:t>
      </w:r>
      <w:proofErr w:type="spellStart"/>
      <w:r w:rsidRPr="006205E3">
        <w:t>Горбылева</w:t>
      </w:r>
      <w:proofErr w:type="spellEnd"/>
      <w:r w:rsidRPr="006205E3">
        <w:t xml:space="preserve"> и др.).</w:t>
      </w:r>
      <w:proofErr w:type="gramEnd"/>
    </w:p>
    <w:p w:rsidR="006205E3" w:rsidRDefault="006C5B45" w:rsidP="006205E3">
      <w:pPr>
        <w:ind w:firstLine="709"/>
        <w:jc w:val="both"/>
        <w:textAlignment w:val="top"/>
      </w:pPr>
      <w:r w:rsidRPr="006205E3">
        <w:rPr>
          <w:color w:val="000000"/>
        </w:rPr>
        <w:t>Все выше упомянутые научные исследования отечественных ученых носят конкретные разработки в рамках отдельных направлений. Однако комплексных исследований, посвященных формированию и развитию кластер</w:t>
      </w:r>
      <w:r w:rsidR="00B46167" w:rsidRPr="006205E3">
        <w:rPr>
          <w:color w:val="000000"/>
        </w:rPr>
        <w:t>ов</w:t>
      </w:r>
      <w:r w:rsidRPr="006205E3">
        <w:rPr>
          <w:color w:val="000000"/>
        </w:rPr>
        <w:t xml:space="preserve"> в сфере </w:t>
      </w:r>
      <w:r w:rsidR="00B46167" w:rsidRPr="006205E3">
        <w:rPr>
          <w:color w:val="000000"/>
        </w:rPr>
        <w:t>экологического туризма</w:t>
      </w:r>
      <w:r w:rsidR="006205E3">
        <w:rPr>
          <w:color w:val="000000"/>
        </w:rPr>
        <w:t>,</w:t>
      </w:r>
      <w:r w:rsidR="00B46167" w:rsidRPr="006205E3">
        <w:rPr>
          <w:color w:val="000000"/>
        </w:rPr>
        <w:t xml:space="preserve"> </w:t>
      </w:r>
      <w:r w:rsidRPr="006205E3">
        <w:rPr>
          <w:color w:val="000000"/>
        </w:rPr>
        <w:t>не проводилось</w:t>
      </w:r>
      <w:proofErr w:type="gramStart"/>
      <w:r w:rsidR="006205E3">
        <w:rPr>
          <w:color w:val="000000"/>
        </w:rPr>
        <w:t>.</w:t>
      </w:r>
      <w:proofErr w:type="gramEnd"/>
      <w:r w:rsidR="006205E3">
        <w:rPr>
          <w:color w:val="000000"/>
        </w:rPr>
        <w:t xml:space="preserve"> Ц</w:t>
      </w:r>
      <w:r w:rsidRPr="006205E3">
        <w:rPr>
          <w:color w:val="000000"/>
        </w:rPr>
        <w:t>елесообразност</w:t>
      </w:r>
      <w:r w:rsidR="006205E3">
        <w:rPr>
          <w:color w:val="000000"/>
        </w:rPr>
        <w:t xml:space="preserve">ь </w:t>
      </w:r>
      <w:r w:rsidRPr="006205E3">
        <w:rPr>
          <w:color w:val="000000"/>
        </w:rPr>
        <w:t>и</w:t>
      </w:r>
      <w:r w:rsidR="006205E3">
        <w:rPr>
          <w:color w:val="000000"/>
        </w:rPr>
        <w:t>х проведения</w:t>
      </w:r>
      <w:r w:rsidRPr="006205E3">
        <w:rPr>
          <w:color w:val="000000"/>
        </w:rPr>
        <w:t xml:space="preserve"> обусловлена рядом обстоятельств. Республика Беларусь в последнее время становится более узнаваемой в мире в силу </w:t>
      </w:r>
      <w:r w:rsidRPr="006205E3">
        <w:t>повышения имиджа страны благодаря развитию собственного туристско-рекреационному потенциалу, его инфраструктуры, сохранению культурного наследия и нетронутых природных экосистем, улучшению экологической обстановки и пр., что позволяет на международном рынке повысить конкурентоспособность отечественного турпродукта.</w:t>
      </w:r>
      <w:r w:rsidR="006205E3">
        <w:t xml:space="preserve"> </w:t>
      </w:r>
      <w:r w:rsidRPr="006205E3">
        <w:t xml:space="preserve">Устойчивое развитие </w:t>
      </w:r>
      <w:r w:rsidR="00B46167" w:rsidRPr="006205E3">
        <w:t xml:space="preserve">экологического </w:t>
      </w:r>
      <w:r w:rsidRPr="006205E3">
        <w:t>туризма это процесс длительной перспективы, требующий поступательных грамотных решений. Без внедрения инновационных решений в данной области нево</w:t>
      </w:r>
      <w:r w:rsidR="006205E3">
        <w:t>зможно его дальнейшее развитие.</w:t>
      </w:r>
    </w:p>
    <w:p w:rsidR="00B46167" w:rsidRPr="006205E3" w:rsidRDefault="006C5B45" w:rsidP="006205E3">
      <w:pPr>
        <w:ind w:firstLine="709"/>
        <w:jc w:val="both"/>
        <w:textAlignment w:val="top"/>
      </w:pPr>
      <w:r w:rsidRPr="006205E3">
        <w:t xml:space="preserve">Формирование и развитие кластерного подхода возможно на основе крупных природных экосистем, которые обладают рядом преимуществ по сравнению с другими туристическими объектами (уникальные, эталонные и иные ценные природные экосистемы с их богатым биологическим разнообразием; достаточно развитая рекреационная инфраструктура, возможность экологического просвещения населения и т.д.). </w:t>
      </w:r>
      <w:proofErr w:type="spellStart"/>
      <w:r w:rsidR="00B46167" w:rsidRPr="006205E3">
        <w:t>Шимова</w:t>
      </w:r>
      <w:proofErr w:type="spellEnd"/>
      <w:r w:rsidR="00B46167" w:rsidRPr="006205E3">
        <w:t xml:space="preserve"> О.С. в функционально-отраслевом отношении рассматривает экологический туризм как сложный межотраслевой комплекс (кластер), в котором разнообразные виды рекреационного (туристического) обслуживания тесно переплетены с обязательными сопутствующими услугами (питание, проживание, перемещение, бытовое обс</w:t>
      </w:r>
      <w:r w:rsidR="00B46167" w:rsidRPr="006205E3">
        <w:t xml:space="preserve">луживание, безопасность и др.) </w:t>
      </w:r>
      <w:r w:rsidR="00B46167" w:rsidRPr="006205E3">
        <w:t>[</w:t>
      </w:r>
      <w:r w:rsidR="00B46167" w:rsidRPr="006205E3">
        <w:t>9</w:t>
      </w:r>
      <w:r w:rsidR="00B46167" w:rsidRPr="006205E3">
        <w:t>].</w:t>
      </w:r>
      <w:r w:rsidR="00B46167" w:rsidRPr="006205E3">
        <w:t xml:space="preserve"> </w:t>
      </w:r>
      <w:r w:rsidR="00B46167" w:rsidRPr="006205E3">
        <w:t>Многие авторы исследований пытаются расширить сферу применения экологического туризма, но в большинстве случаев основой развития экологического туризма является сеть особо охраняемых природных территорий (ООПТ), рекреационно-природные ресурсы которых привлекают туристов и являются, по сути, рыночным турпродуктом [</w:t>
      </w:r>
      <w:r w:rsidR="00B46167" w:rsidRPr="006205E3">
        <w:t>9</w:t>
      </w:r>
      <w:r w:rsidR="00B46167" w:rsidRPr="006205E3">
        <w:t>, с. 37].</w:t>
      </w:r>
      <w:r w:rsidR="00073FA9" w:rsidRPr="006205E3">
        <w:t xml:space="preserve"> </w:t>
      </w:r>
      <w:r w:rsidR="00073FA9" w:rsidRPr="006205E3">
        <w:t xml:space="preserve">Согласно Национальной стратегии развития системы особо охраняемых природных территорий до 1 января 2030 г. </w:t>
      </w:r>
      <w:proofErr w:type="gramStart"/>
      <w:r w:rsidR="00073FA9" w:rsidRPr="006205E3">
        <w:rPr>
          <w:bCs/>
        </w:rPr>
        <w:t>перспективными</w:t>
      </w:r>
      <w:proofErr w:type="gramEnd"/>
      <w:r w:rsidR="00073FA9" w:rsidRPr="006205E3">
        <w:rPr>
          <w:bCs/>
        </w:rPr>
        <w:t xml:space="preserve"> для развития туризма определены 39 ООПТ [</w:t>
      </w:r>
      <w:r w:rsidR="00073FA9" w:rsidRPr="006205E3">
        <w:rPr>
          <w:bCs/>
        </w:rPr>
        <w:t>7</w:t>
      </w:r>
      <w:r w:rsidR="00073FA9" w:rsidRPr="006205E3">
        <w:rPr>
          <w:bCs/>
        </w:rPr>
        <w:t xml:space="preserve">]. </w:t>
      </w:r>
      <w:r w:rsidR="00073FA9" w:rsidRPr="006205E3">
        <w:rPr>
          <w:color w:val="000000"/>
          <w:shd w:val="clear" w:color="auto" w:fill="FFFFFF"/>
          <w:lang w:eastAsia="en-US"/>
        </w:rPr>
        <w:t>Сеть ООПТ включает один заповедник (Березинский биосферный заповедник), четыре национальных парка («Беловежская пуща», «</w:t>
      </w:r>
      <w:proofErr w:type="spellStart"/>
      <w:r w:rsidR="00073FA9" w:rsidRPr="006205E3">
        <w:rPr>
          <w:color w:val="000000"/>
          <w:shd w:val="clear" w:color="auto" w:fill="FFFFFF"/>
          <w:lang w:eastAsia="en-US"/>
        </w:rPr>
        <w:t>Браславские</w:t>
      </w:r>
      <w:proofErr w:type="spellEnd"/>
      <w:r w:rsidR="00073FA9" w:rsidRPr="006205E3">
        <w:rPr>
          <w:color w:val="000000"/>
          <w:shd w:val="clear" w:color="auto" w:fill="FFFFFF"/>
          <w:lang w:eastAsia="en-US"/>
        </w:rPr>
        <w:t xml:space="preserve"> озера», «</w:t>
      </w:r>
      <w:proofErr w:type="spellStart"/>
      <w:r w:rsidR="00073FA9" w:rsidRPr="006205E3">
        <w:rPr>
          <w:color w:val="000000"/>
          <w:shd w:val="clear" w:color="auto" w:fill="FFFFFF"/>
          <w:lang w:eastAsia="en-US"/>
        </w:rPr>
        <w:t>Припятский</w:t>
      </w:r>
      <w:proofErr w:type="spellEnd"/>
      <w:r w:rsidR="00073FA9" w:rsidRPr="006205E3">
        <w:rPr>
          <w:color w:val="000000"/>
          <w:shd w:val="clear" w:color="auto" w:fill="FFFFFF"/>
          <w:lang w:eastAsia="en-US"/>
        </w:rPr>
        <w:t>», «</w:t>
      </w:r>
      <w:proofErr w:type="spellStart"/>
      <w:r w:rsidR="00073FA9" w:rsidRPr="006205E3">
        <w:rPr>
          <w:color w:val="000000"/>
          <w:shd w:val="clear" w:color="auto" w:fill="FFFFFF"/>
          <w:lang w:eastAsia="en-US"/>
        </w:rPr>
        <w:t>Нарочанский</w:t>
      </w:r>
      <w:proofErr w:type="spellEnd"/>
      <w:r w:rsidR="00073FA9" w:rsidRPr="006205E3">
        <w:rPr>
          <w:color w:val="000000"/>
          <w:shd w:val="clear" w:color="auto" w:fill="FFFFFF"/>
          <w:lang w:eastAsia="en-US"/>
        </w:rPr>
        <w:t>»), 376 заказников, из которых 99 имеют статус заказников республиканского значения и 277 – местного значения, 904 памятника природы (326 - республиканского и 578 – местного значения). По состоянию на 1 января 2018 г. площадь ООПТ составляет 8,7 % от общей территории страны. Именно во внутренней структуре туристической отрасли созданы благоприятные условия для развития экологического туризма</w:t>
      </w:r>
      <w:r w:rsidR="00073FA9" w:rsidRPr="006205E3">
        <w:rPr>
          <w:color w:val="000000"/>
          <w:shd w:val="clear" w:color="auto" w:fill="FFFFFF"/>
          <w:lang w:eastAsia="en-US"/>
        </w:rPr>
        <w:t>, являющегося базой для реализации кластерного подхода</w:t>
      </w:r>
      <w:r w:rsidR="00073FA9" w:rsidRPr="006205E3">
        <w:rPr>
          <w:color w:val="000000"/>
          <w:shd w:val="clear" w:color="auto" w:fill="FFFFFF"/>
          <w:lang w:eastAsia="en-US"/>
        </w:rPr>
        <w:t>.</w:t>
      </w:r>
      <w:r w:rsidR="00073FA9" w:rsidRPr="006205E3">
        <w:rPr>
          <w:color w:val="000000"/>
          <w:shd w:val="clear" w:color="auto" w:fill="FFFFFF"/>
          <w:lang w:eastAsia="en-US"/>
        </w:rPr>
        <w:t xml:space="preserve"> Построение данного механизма также должно опираться на Схему национальной экологической сети Республики Беларусь, которая утверждена Указом Президента Республики Беларусь 13 марта 2018 г., № 108.</w:t>
      </w:r>
    </w:p>
    <w:p w:rsidR="006C5B45" w:rsidRPr="006205E3" w:rsidRDefault="006C5B45" w:rsidP="006205E3">
      <w:pPr>
        <w:ind w:firstLine="709"/>
        <w:jc w:val="both"/>
        <w:rPr>
          <w:color w:val="000000"/>
        </w:rPr>
      </w:pPr>
      <w:r w:rsidRPr="006205E3">
        <w:t>В рамках кластерного развития экологического туризма и рекреационного природопользования возможно решение ряда проблемных вопросов: разработка рекреационных и экскурсионных программ, в том числе их логистическое сопровождение; внедрение приемлемых стандартов обслуживания; формирование определенных традиций гостеприимства; внедрение нововведений и широкое использование информационных технологий; развитие маркетинговой стратегии в сфере эк</w:t>
      </w:r>
      <w:proofErr w:type="gramStart"/>
      <w:r w:rsidRPr="006205E3">
        <w:t>о-</w:t>
      </w:r>
      <w:proofErr w:type="gramEnd"/>
      <w:r w:rsidRPr="006205E3">
        <w:t xml:space="preserve"> и рекреационного туризма; </w:t>
      </w:r>
      <w:r w:rsidRPr="006205E3">
        <w:lastRenderedPageBreak/>
        <w:t>создание современной инфраструктуры гостиничного хозяйства; совершенствование ценовой политики при создании белорусского турпродукт</w:t>
      </w:r>
      <w:r w:rsidR="00B46167" w:rsidRPr="006205E3">
        <w:t>а</w:t>
      </w:r>
      <w:r w:rsidRPr="006205E3">
        <w:t>, способн</w:t>
      </w:r>
      <w:r w:rsidR="00B46167" w:rsidRPr="006205E3">
        <w:t>ого</w:t>
      </w:r>
      <w:r w:rsidRPr="006205E3">
        <w:t xml:space="preserve"> конкурировать с соседними государствами; дальнейшее развитие системы управления туристическим комплексом и нормативной правовой базы; совершенствование учета в сфере экотуризма; изменение содержания и структуры образования и науки в туристической индустрии и др</w:t>
      </w:r>
      <w:r w:rsidRPr="006205E3">
        <w:rPr>
          <w:color w:val="000000"/>
        </w:rPr>
        <w:t>.</w:t>
      </w:r>
    </w:p>
    <w:p w:rsidR="006C5B45" w:rsidRPr="006205E3" w:rsidRDefault="006C5B45" w:rsidP="006205E3">
      <w:pPr>
        <w:pStyle w:val="ConsPlusNonformat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205E3">
        <w:rPr>
          <w:rFonts w:ascii="Times New Roman" w:hAnsi="Times New Roman" w:cs="Times New Roman"/>
          <w:sz w:val="24"/>
          <w:szCs w:val="24"/>
        </w:rPr>
        <w:t>Положительной стороной развития туристической сферы в Республике Беларусь является то, что из года в год увеличивается число иностранных граждан, посетивших страну с целью экотуризма. Однако анализ статистических данных показывает, что</w:t>
      </w:r>
      <w:r w:rsidRPr="006205E3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Pr="006205E3">
        <w:rPr>
          <w:rFonts w:ascii="Times New Roman" w:hAnsi="Times New Roman" w:cs="Times New Roman"/>
          <w:sz w:val="24"/>
          <w:szCs w:val="24"/>
        </w:rPr>
        <w:t xml:space="preserve">из Беларуси выезжает туристов больше, чем въезжает в республику. Чтобы изменить эту тенденцию, наряду с государственной политикой развития туризма, научное сообщество </w:t>
      </w:r>
      <w:proofErr w:type="gramStart"/>
      <w:r w:rsidRPr="006205E3">
        <w:rPr>
          <w:rFonts w:ascii="Times New Roman" w:hAnsi="Times New Roman" w:cs="Times New Roman"/>
          <w:sz w:val="24"/>
          <w:szCs w:val="24"/>
        </w:rPr>
        <w:t>предпринимает определенные усилия</w:t>
      </w:r>
      <w:proofErr w:type="gramEnd"/>
      <w:r w:rsidR="00073FA9" w:rsidRPr="006205E3">
        <w:rPr>
          <w:rFonts w:ascii="Times New Roman" w:hAnsi="Times New Roman" w:cs="Times New Roman"/>
          <w:sz w:val="24"/>
          <w:szCs w:val="24"/>
        </w:rPr>
        <w:t xml:space="preserve">, преимущественно на региональном уровне </w:t>
      </w:r>
      <w:r w:rsidR="0054751F" w:rsidRPr="006205E3">
        <w:rPr>
          <w:rFonts w:ascii="Times New Roman" w:hAnsi="Times New Roman" w:cs="Times New Roman"/>
          <w:sz w:val="24"/>
          <w:szCs w:val="24"/>
        </w:rPr>
        <w:t xml:space="preserve">[2]. </w:t>
      </w:r>
      <w:r w:rsidRPr="006205E3">
        <w:rPr>
          <w:rFonts w:ascii="Times New Roman" w:hAnsi="Times New Roman" w:cs="Times New Roman"/>
          <w:sz w:val="24"/>
          <w:szCs w:val="24"/>
        </w:rPr>
        <w:t xml:space="preserve">Одним из примеров </w:t>
      </w:r>
      <w:r w:rsidR="00073FA9" w:rsidRPr="006205E3">
        <w:rPr>
          <w:rFonts w:ascii="Times New Roman" w:hAnsi="Times New Roman" w:cs="Times New Roman"/>
          <w:sz w:val="24"/>
          <w:szCs w:val="24"/>
        </w:rPr>
        <w:t xml:space="preserve">кластерного подхода в данной сфере </w:t>
      </w:r>
      <w:r w:rsidRPr="006205E3">
        <w:rPr>
          <w:rFonts w:ascii="Times New Roman" w:hAnsi="Times New Roman" w:cs="Times New Roman"/>
          <w:sz w:val="24"/>
          <w:szCs w:val="24"/>
        </w:rPr>
        <w:t>является разработка и реализация концепции Беловежского экологического региона (БЭР), пространственные размеры, антропогенные объекты и правовой режим которого в совокупности реально способны обеспечить вовлечение</w:t>
      </w:r>
      <w:r w:rsidR="00477AA6">
        <w:rPr>
          <w:rFonts w:ascii="Times New Roman" w:hAnsi="Times New Roman" w:cs="Times New Roman"/>
          <w:sz w:val="24"/>
          <w:szCs w:val="24"/>
        </w:rPr>
        <w:t xml:space="preserve"> территории</w:t>
      </w:r>
      <w:r w:rsidRPr="006205E3">
        <w:rPr>
          <w:rFonts w:ascii="Times New Roman" w:hAnsi="Times New Roman" w:cs="Times New Roman"/>
          <w:sz w:val="24"/>
          <w:szCs w:val="24"/>
        </w:rPr>
        <w:t xml:space="preserve"> в развитие экотуризма. БЭР представляет собой территорию, в пределах которой находятся земли, леса, воды и другие природные ресурсы, а также населенные пункты, промышленные и сельскохозяйственные предприятия, линии связи, строе</w:t>
      </w:r>
      <w:r w:rsidR="00477AA6">
        <w:rPr>
          <w:rFonts w:ascii="Times New Roman" w:hAnsi="Times New Roman" w:cs="Times New Roman"/>
          <w:sz w:val="24"/>
          <w:szCs w:val="24"/>
        </w:rPr>
        <w:t>ния, сооружения и иные объекты</w:t>
      </w:r>
      <w:r w:rsidRPr="006205E3">
        <w:rPr>
          <w:rFonts w:ascii="Times New Roman" w:hAnsi="Times New Roman" w:cs="Times New Roman"/>
          <w:sz w:val="24"/>
          <w:szCs w:val="24"/>
        </w:rPr>
        <w:t>. Перечисленные элементы территории данного региона тесно взаимосвязаны и взаимодействуют друг с другом, предопределяя его экологическое, социально-экономическое и социально-демографическое состояние. Комплексное решение устойчивого развития региона способствует привлечению туристов, что подтверждается нынешним состоянием.</w:t>
      </w:r>
    </w:p>
    <w:p w:rsidR="0054751F" w:rsidRPr="006205E3" w:rsidRDefault="0054751F" w:rsidP="006205E3">
      <w:pPr>
        <w:ind w:firstLine="709"/>
        <w:jc w:val="both"/>
        <w:textAlignment w:val="top"/>
        <w:rPr>
          <w:color w:val="000000"/>
        </w:rPr>
      </w:pPr>
      <w:r w:rsidRPr="006205E3">
        <w:rPr>
          <w:color w:val="000000"/>
          <w:shd w:val="clear" w:color="auto" w:fill="FFFFFF"/>
        </w:rPr>
        <w:t xml:space="preserve">Практической реализацией данной проблемы в Республике Беларусь можно назвать кластер, включающий предприятия питания, музеи, гостевые дома, сувенирные магазины. Все участники заключили договор о сотрудничестве по совместному обслуживанию туристов. Разработаны различные направления: для школьников, пенсионеров, иностранных туристов. Организаторы создали своеобразный набор «Чудес </w:t>
      </w:r>
      <w:proofErr w:type="spellStart"/>
      <w:r w:rsidRPr="006205E3">
        <w:rPr>
          <w:color w:val="000000"/>
          <w:shd w:val="clear" w:color="auto" w:fill="FFFFFF"/>
        </w:rPr>
        <w:t>Щучинщины</w:t>
      </w:r>
      <w:proofErr w:type="spellEnd"/>
      <w:r w:rsidRPr="006205E3">
        <w:rPr>
          <w:color w:val="000000"/>
          <w:shd w:val="clear" w:color="auto" w:fill="FFFFFF"/>
        </w:rPr>
        <w:t>»</w:t>
      </w:r>
      <w:r w:rsidR="00073FA9" w:rsidRPr="006205E3">
        <w:rPr>
          <w:color w:val="000000"/>
          <w:shd w:val="clear" w:color="auto" w:fill="FFFFFF"/>
        </w:rPr>
        <w:t>, включающий</w:t>
      </w:r>
      <w:r w:rsidRPr="006205E3">
        <w:rPr>
          <w:color w:val="000000"/>
          <w:shd w:val="clear" w:color="auto" w:fill="FFFFFF"/>
        </w:rPr>
        <w:t xml:space="preserve"> </w:t>
      </w:r>
      <w:proofErr w:type="spellStart"/>
      <w:r w:rsidRPr="006205E3">
        <w:rPr>
          <w:color w:val="000000"/>
          <w:shd w:val="clear" w:color="auto" w:fill="FFFFFF"/>
        </w:rPr>
        <w:t>Маломожейковск</w:t>
      </w:r>
      <w:r w:rsidR="00073FA9" w:rsidRPr="006205E3">
        <w:rPr>
          <w:color w:val="000000"/>
          <w:shd w:val="clear" w:color="auto" w:fill="FFFFFF"/>
        </w:rPr>
        <w:t>ую</w:t>
      </w:r>
      <w:proofErr w:type="spellEnd"/>
      <w:r w:rsidRPr="006205E3">
        <w:rPr>
          <w:color w:val="000000"/>
          <w:shd w:val="clear" w:color="auto" w:fill="FFFFFF"/>
        </w:rPr>
        <w:t xml:space="preserve"> церковь, дворец Друцких-Любецких, </w:t>
      </w:r>
      <w:proofErr w:type="spellStart"/>
      <w:r w:rsidRPr="006205E3">
        <w:rPr>
          <w:color w:val="000000"/>
          <w:shd w:val="clear" w:color="auto" w:fill="FFFFFF"/>
        </w:rPr>
        <w:t>Раковицк</w:t>
      </w:r>
      <w:r w:rsidR="00073FA9" w:rsidRPr="006205E3">
        <w:rPr>
          <w:color w:val="000000"/>
          <w:shd w:val="clear" w:color="auto" w:fill="FFFFFF"/>
        </w:rPr>
        <w:t>ую</w:t>
      </w:r>
      <w:proofErr w:type="spellEnd"/>
      <w:r w:rsidRPr="006205E3">
        <w:rPr>
          <w:color w:val="000000"/>
          <w:shd w:val="clear" w:color="auto" w:fill="FFFFFF"/>
        </w:rPr>
        <w:t xml:space="preserve"> икон</w:t>
      </w:r>
      <w:r w:rsidR="00073FA9" w:rsidRPr="006205E3">
        <w:rPr>
          <w:color w:val="000000"/>
          <w:shd w:val="clear" w:color="auto" w:fill="FFFFFF"/>
        </w:rPr>
        <w:t>у</w:t>
      </w:r>
      <w:r w:rsidRPr="006205E3">
        <w:rPr>
          <w:color w:val="000000"/>
          <w:shd w:val="clear" w:color="auto" w:fill="FFFFFF"/>
        </w:rPr>
        <w:t xml:space="preserve"> Божьей Матери</w:t>
      </w:r>
      <w:r w:rsidR="00457BD6" w:rsidRPr="006205E3">
        <w:rPr>
          <w:color w:val="000000"/>
          <w:shd w:val="clear" w:color="auto" w:fill="FFFFFF"/>
        </w:rPr>
        <w:t>, плантацию</w:t>
      </w:r>
      <w:r w:rsidRPr="006205E3">
        <w:rPr>
          <w:color w:val="000000"/>
          <w:shd w:val="clear" w:color="auto" w:fill="FFFFFF"/>
        </w:rPr>
        <w:t xml:space="preserve"> пробковых деревьев.</w:t>
      </w:r>
    </w:p>
    <w:p w:rsidR="002B6E9B" w:rsidRPr="006205E3" w:rsidRDefault="00457BD6" w:rsidP="006205E3">
      <w:pPr>
        <w:ind w:firstLine="709"/>
        <w:jc w:val="both"/>
        <w:rPr>
          <w:color w:val="000000"/>
        </w:rPr>
      </w:pPr>
      <w:r w:rsidRPr="006205E3">
        <w:rPr>
          <w:color w:val="000000"/>
        </w:rPr>
        <w:t>Опыт зарубежных стран и практическ</w:t>
      </w:r>
      <w:r w:rsidR="00477AA6">
        <w:rPr>
          <w:color w:val="000000"/>
        </w:rPr>
        <w:t>ая</w:t>
      </w:r>
      <w:r w:rsidRPr="006205E3">
        <w:rPr>
          <w:color w:val="000000"/>
        </w:rPr>
        <w:t xml:space="preserve"> реализаци</w:t>
      </w:r>
      <w:r w:rsidR="00477AA6">
        <w:rPr>
          <w:color w:val="000000"/>
        </w:rPr>
        <w:t>я</w:t>
      </w:r>
      <w:r w:rsidRPr="006205E3">
        <w:rPr>
          <w:color w:val="000000"/>
        </w:rPr>
        <w:t xml:space="preserve"> кластерного подхода к развитию экологического туризма на региональном уровне позволя</w:t>
      </w:r>
      <w:r w:rsidR="00477AA6">
        <w:rPr>
          <w:color w:val="000000"/>
        </w:rPr>
        <w:t>ю</w:t>
      </w:r>
      <w:r w:rsidRPr="006205E3">
        <w:rPr>
          <w:color w:val="000000"/>
        </w:rPr>
        <w:t xml:space="preserve">т утверждать о возможности развития инновационного направления экологического </w:t>
      </w:r>
      <w:proofErr w:type="gramStart"/>
      <w:r w:rsidRPr="006205E3">
        <w:rPr>
          <w:color w:val="000000"/>
        </w:rPr>
        <w:t>туризма</w:t>
      </w:r>
      <w:proofErr w:type="gramEnd"/>
      <w:r w:rsidRPr="006205E3">
        <w:rPr>
          <w:color w:val="000000"/>
        </w:rPr>
        <w:t xml:space="preserve"> на основе сформированного в стране экологического каркаса особо охраняемых природных территорий.</w:t>
      </w:r>
    </w:p>
    <w:p w:rsidR="00457BD6" w:rsidRPr="002B6E9B" w:rsidRDefault="00457BD6" w:rsidP="006205E3">
      <w:pPr>
        <w:ind w:firstLine="709"/>
        <w:jc w:val="both"/>
        <w:rPr>
          <w:color w:val="000000"/>
        </w:rPr>
      </w:pPr>
    </w:p>
    <w:p w:rsidR="002B6E9B" w:rsidRPr="002B6E9B" w:rsidRDefault="002B6E9B" w:rsidP="006205E3">
      <w:pPr>
        <w:jc w:val="center"/>
        <w:rPr>
          <w:color w:val="000000" w:themeColor="text1"/>
        </w:rPr>
      </w:pPr>
      <w:r w:rsidRPr="002B6E9B">
        <w:rPr>
          <w:b/>
          <w:color w:val="000000"/>
        </w:rPr>
        <w:t>Библиографический список</w:t>
      </w:r>
    </w:p>
    <w:p w:rsidR="00C12FA8" w:rsidRPr="006205E3" w:rsidRDefault="0082019C" w:rsidP="006205E3">
      <w:pPr>
        <w:widowControl w:val="0"/>
        <w:tabs>
          <w:tab w:val="left" w:pos="1276"/>
        </w:tabs>
        <w:autoSpaceDE w:val="0"/>
        <w:autoSpaceDN w:val="0"/>
        <w:adjustRightInd w:val="0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1. </w:t>
      </w:r>
      <w:r w:rsidR="00C12FA8" w:rsidRPr="006205E3">
        <w:rPr>
          <w:color w:val="000000"/>
        </w:rPr>
        <w:t>Валеева, С.В. Развитие концепции кластерного подхода в туризме / С.В. Валеева // Национальные интересы: приоритеты и безопасность. – 2016. - № 1. – С. 116</w:t>
      </w:r>
      <w:r w:rsidR="00BD2E42" w:rsidRPr="006205E3">
        <w:rPr>
          <w:color w:val="000000"/>
        </w:rPr>
        <w:t xml:space="preserve"> </w:t>
      </w:r>
      <w:r w:rsidR="00BD2E42" w:rsidRPr="006205E3">
        <w:rPr>
          <w:color w:val="000000"/>
        </w:rPr>
        <w:t>–</w:t>
      </w:r>
      <w:r w:rsidR="00BD2E42" w:rsidRPr="006205E3">
        <w:rPr>
          <w:color w:val="000000"/>
        </w:rPr>
        <w:t xml:space="preserve"> </w:t>
      </w:r>
      <w:r w:rsidR="00C12FA8" w:rsidRPr="006205E3">
        <w:rPr>
          <w:color w:val="000000"/>
        </w:rPr>
        <w:t>130.</w:t>
      </w:r>
    </w:p>
    <w:p w:rsidR="00C12FA8" w:rsidRPr="006205E3" w:rsidRDefault="0082019C" w:rsidP="006205E3">
      <w:pPr>
        <w:widowControl w:val="0"/>
        <w:tabs>
          <w:tab w:val="left" w:pos="1276"/>
        </w:tabs>
        <w:autoSpaceDE w:val="0"/>
        <w:autoSpaceDN w:val="0"/>
        <w:adjustRightInd w:val="0"/>
        <w:ind w:firstLine="709"/>
        <w:contextualSpacing/>
        <w:jc w:val="both"/>
        <w:rPr>
          <w:color w:val="000000"/>
        </w:rPr>
      </w:pPr>
      <w:r w:rsidRPr="006205E3">
        <w:rPr>
          <w:color w:val="000000"/>
        </w:rPr>
        <w:t xml:space="preserve">2. </w:t>
      </w:r>
      <w:r w:rsidR="00C12FA8" w:rsidRPr="006205E3">
        <w:rPr>
          <w:color w:val="000000"/>
        </w:rPr>
        <w:t xml:space="preserve">Васильченко, А.О. Формирование туристического кластера как элемента устойчивого развития региона (на примере </w:t>
      </w:r>
      <w:proofErr w:type="spellStart"/>
      <w:r w:rsidR="00C12FA8" w:rsidRPr="006205E3">
        <w:rPr>
          <w:color w:val="000000"/>
        </w:rPr>
        <w:t>Пинского</w:t>
      </w:r>
      <w:proofErr w:type="spellEnd"/>
      <w:r w:rsidR="00C12FA8" w:rsidRPr="006205E3">
        <w:rPr>
          <w:color w:val="000000"/>
        </w:rPr>
        <w:t xml:space="preserve"> Полесья) / А.О. Васильченко // </w:t>
      </w:r>
      <w:proofErr w:type="spellStart"/>
      <w:r w:rsidR="00C12FA8" w:rsidRPr="006205E3">
        <w:rPr>
          <w:color w:val="000000"/>
        </w:rPr>
        <w:t>Часопис</w:t>
      </w:r>
      <w:proofErr w:type="spellEnd"/>
      <w:r w:rsidR="00C12FA8" w:rsidRPr="006205E3">
        <w:rPr>
          <w:color w:val="000000"/>
        </w:rPr>
        <w:t xml:space="preserve"> эконом</w:t>
      </w:r>
      <w:proofErr w:type="gramStart"/>
      <w:r w:rsidR="00C12FA8" w:rsidRPr="006205E3">
        <w:rPr>
          <w:color w:val="000000"/>
          <w:lang w:val="en-US"/>
        </w:rPr>
        <w:t>i</w:t>
      </w:r>
      <w:proofErr w:type="spellStart"/>
      <w:proofErr w:type="gramEnd"/>
      <w:r w:rsidR="00C12FA8" w:rsidRPr="006205E3">
        <w:rPr>
          <w:color w:val="000000"/>
        </w:rPr>
        <w:t>чних</w:t>
      </w:r>
      <w:proofErr w:type="spellEnd"/>
      <w:r w:rsidR="00C12FA8" w:rsidRPr="006205E3">
        <w:rPr>
          <w:color w:val="000000"/>
        </w:rPr>
        <w:t xml:space="preserve"> реформ. – 2017. </w:t>
      </w:r>
      <w:r w:rsidR="00BD2E42" w:rsidRPr="006205E3">
        <w:rPr>
          <w:color w:val="000000"/>
        </w:rPr>
        <w:t>–</w:t>
      </w:r>
      <w:r w:rsidR="00C12FA8" w:rsidRPr="006205E3">
        <w:rPr>
          <w:color w:val="000000"/>
        </w:rPr>
        <w:t xml:space="preserve"> № 3. – С. 94</w:t>
      </w:r>
      <w:r w:rsidR="00BD2E42" w:rsidRPr="006205E3">
        <w:rPr>
          <w:color w:val="000000"/>
        </w:rPr>
        <w:t xml:space="preserve"> </w:t>
      </w:r>
      <w:r w:rsidR="00BD2E42" w:rsidRPr="006205E3">
        <w:rPr>
          <w:color w:val="000000"/>
        </w:rPr>
        <w:t>–</w:t>
      </w:r>
      <w:r w:rsidR="00BD2E42" w:rsidRPr="006205E3">
        <w:rPr>
          <w:color w:val="000000"/>
        </w:rPr>
        <w:t xml:space="preserve"> </w:t>
      </w:r>
      <w:r w:rsidR="00C12FA8" w:rsidRPr="006205E3">
        <w:rPr>
          <w:color w:val="000000"/>
        </w:rPr>
        <w:t>100.</w:t>
      </w:r>
    </w:p>
    <w:p w:rsidR="00C12FA8" w:rsidRPr="006205E3" w:rsidRDefault="0082019C" w:rsidP="006205E3">
      <w:pPr>
        <w:widowControl w:val="0"/>
        <w:tabs>
          <w:tab w:val="left" w:pos="1276"/>
        </w:tabs>
        <w:autoSpaceDE w:val="0"/>
        <w:autoSpaceDN w:val="0"/>
        <w:adjustRightInd w:val="0"/>
        <w:ind w:firstLine="709"/>
        <w:contextualSpacing/>
        <w:jc w:val="both"/>
        <w:rPr>
          <w:color w:val="000000"/>
        </w:rPr>
      </w:pPr>
      <w:r w:rsidRPr="006205E3">
        <w:rPr>
          <w:color w:val="000000"/>
        </w:rPr>
        <w:t xml:space="preserve">3. </w:t>
      </w:r>
      <w:r w:rsidR="00C12FA8" w:rsidRPr="006205E3">
        <w:rPr>
          <w:color w:val="000000"/>
        </w:rPr>
        <w:t>Инновационно</w:t>
      </w:r>
      <w:r w:rsidR="0054751F" w:rsidRPr="006205E3">
        <w:rPr>
          <w:color w:val="000000"/>
        </w:rPr>
        <w:t>е развитие регионов Беларуси и У</w:t>
      </w:r>
      <w:r w:rsidR="00C12FA8" w:rsidRPr="006205E3">
        <w:rPr>
          <w:color w:val="000000"/>
        </w:rPr>
        <w:t xml:space="preserve">краины на основе кластерной сетевой формы / Н.Г. </w:t>
      </w:r>
      <w:proofErr w:type="spellStart"/>
      <w:r w:rsidR="00C12FA8" w:rsidRPr="006205E3">
        <w:rPr>
          <w:color w:val="000000"/>
        </w:rPr>
        <w:t>Берченко</w:t>
      </w:r>
      <w:proofErr w:type="spellEnd"/>
      <w:r w:rsidR="00C12FA8" w:rsidRPr="006205E3">
        <w:rPr>
          <w:color w:val="000000"/>
        </w:rPr>
        <w:t xml:space="preserve"> [и др.]; науч. ред.: В.П. Соловьев, Т.С. Вертинская; Нац. Акад. наук Беларуси, Ин-т экономики. – Минск: </w:t>
      </w:r>
      <w:proofErr w:type="spellStart"/>
      <w:r w:rsidR="00C12FA8" w:rsidRPr="006205E3">
        <w:rPr>
          <w:color w:val="000000"/>
        </w:rPr>
        <w:t>Беларуская</w:t>
      </w:r>
      <w:proofErr w:type="spellEnd"/>
      <w:r w:rsidR="00C12FA8" w:rsidRPr="006205E3">
        <w:rPr>
          <w:color w:val="000000"/>
        </w:rPr>
        <w:t xml:space="preserve"> </w:t>
      </w:r>
      <w:proofErr w:type="spellStart"/>
      <w:r w:rsidR="00C12FA8" w:rsidRPr="006205E3">
        <w:rPr>
          <w:color w:val="000000"/>
        </w:rPr>
        <w:t>навука</w:t>
      </w:r>
      <w:proofErr w:type="spellEnd"/>
      <w:r w:rsidR="00C12FA8" w:rsidRPr="006205E3">
        <w:rPr>
          <w:color w:val="000000"/>
        </w:rPr>
        <w:t>, 2015. – 391 с.</w:t>
      </w:r>
    </w:p>
    <w:p w:rsidR="00C12FA8" w:rsidRPr="006205E3" w:rsidRDefault="0082019C" w:rsidP="006205E3">
      <w:pPr>
        <w:widowControl w:val="0"/>
        <w:tabs>
          <w:tab w:val="left" w:pos="1276"/>
        </w:tabs>
        <w:autoSpaceDE w:val="0"/>
        <w:autoSpaceDN w:val="0"/>
        <w:adjustRightInd w:val="0"/>
        <w:ind w:firstLine="709"/>
        <w:contextualSpacing/>
        <w:jc w:val="both"/>
        <w:rPr>
          <w:color w:val="000000"/>
        </w:rPr>
      </w:pPr>
      <w:r w:rsidRPr="006205E3">
        <w:rPr>
          <w:color w:val="000000"/>
        </w:rPr>
        <w:t xml:space="preserve">4. </w:t>
      </w:r>
      <w:r w:rsidR="00C12FA8" w:rsidRPr="006205E3">
        <w:rPr>
          <w:color w:val="000000"/>
        </w:rPr>
        <w:t>Крупский, Д.М. Кластеры, кластерное развитие, кластерная политика в Республике Беларусь: эволюция взглядов, реальная практика, тенденции и перспективы / Д.М. Крупский // Экономика и банки. – 2016. - № 2. – С. 87</w:t>
      </w:r>
      <w:r w:rsidR="00BD2E42" w:rsidRPr="006205E3">
        <w:rPr>
          <w:color w:val="000000"/>
        </w:rPr>
        <w:t xml:space="preserve"> </w:t>
      </w:r>
      <w:r w:rsidR="00BD2E42" w:rsidRPr="006205E3">
        <w:rPr>
          <w:color w:val="000000"/>
        </w:rPr>
        <w:t>–</w:t>
      </w:r>
      <w:r w:rsidR="00BD2E42" w:rsidRPr="006205E3">
        <w:rPr>
          <w:color w:val="000000"/>
        </w:rPr>
        <w:t xml:space="preserve"> </w:t>
      </w:r>
      <w:r w:rsidR="00C12FA8" w:rsidRPr="006205E3">
        <w:rPr>
          <w:color w:val="000000"/>
        </w:rPr>
        <w:t>96.</w:t>
      </w:r>
    </w:p>
    <w:p w:rsidR="00C12FA8" w:rsidRPr="002B6E9B" w:rsidRDefault="0082019C" w:rsidP="006205E3">
      <w:pPr>
        <w:widowControl w:val="0"/>
        <w:tabs>
          <w:tab w:val="left" w:pos="900"/>
          <w:tab w:val="left" w:pos="1134"/>
        </w:tabs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5. </w:t>
      </w:r>
      <w:r w:rsidR="00C12FA8" w:rsidRPr="006205E3">
        <w:rPr>
          <w:color w:val="000000"/>
        </w:rPr>
        <w:t>Маршалл, А. Принципы политической экономии. Экономическая мысль Зап</w:t>
      </w:r>
      <w:r w:rsidRPr="006205E3">
        <w:rPr>
          <w:color w:val="000000"/>
        </w:rPr>
        <w:t>а</w:t>
      </w:r>
      <w:r w:rsidR="00C12FA8" w:rsidRPr="006205E3">
        <w:rPr>
          <w:color w:val="000000"/>
        </w:rPr>
        <w:t xml:space="preserve">да / А. Маршалл. Пер. с англ. Р. </w:t>
      </w:r>
      <w:proofErr w:type="spellStart"/>
      <w:r w:rsidR="00C12FA8" w:rsidRPr="006205E3">
        <w:rPr>
          <w:color w:val="000000"/>
        </w:rPr>
        <w:t>Столпер</w:t>
      </w:r>
      <w:proofErr w:type="spellEnd"/>
      <w:r w:rsidR="00C12FA8" w:rsidRPr="006205E3">
        <w:rPr>
          <w:color w:val="000000"/>
        </w:rPr>
        <w:t>. – М.: Изд-во: Прогресс, 1983. – Т. 1. – 416 с.</w:t>
      </w:r>
    </w:p>
    <w:p w:rsidR="00C12FA8" w:rsidRPr="006205E3" w:rsidRDefault="0082019C" w:rsidP="006205E3">
      <w:pPr>
        <w:widowControl w:val="0"/>
        <w:tabs>
          <w:tab w:val="left" w:pos="1276"/>
        </w:tabs>
        <w:autoSpaceDE w:val="0"/>
        <w:autoSpaceDN w:val="0"/>
        <w:adjustRightInd w:val="0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6. </w:t>
      </w:r>
      <w:r w:rsidR="00C12FA8" w:rsidRPr="006205E3">
        <w:rPr>
          <w:color w:val="000000"/>
        </w:rPr>
        <w:t xml:space="preserve">Нехорошева, Л.Н. Концептуальные подходы, методы и инструменты кластерной политики в Республике Беларусь и Польше: сравнительный анализ / Л.Н. Нехорошева, Э. </w:t>
      </w:r>
      <w:proofErr w:type="spellStart"/>
      <w:r w:rsidR="00C12FA8" w:rsidRPr="006205E3">
        <w:rPr>
          <w:color w:val="000000"/>
        </w:rPr>
        <w:t>Хостилович</w:t>
      </w:r>
      <w:proofErr w:type="spellEnd"/>
      <w:r w:rsidR="00C12FA8" w:rsidRPr="006205E3">
        <w:rPr>
          <w:color w:val="000000"/>
        </w:rPr>
        <w:t xml:space="preserve"> // Белорусский экономический журнал. – 2015. </w:t>
      </w:r>
      <w:r w:rsidR="00BD2E42" w:rsidRPr="006205E3">
        <w:rPr>
          <w:color w:val="000000"/>
        </w:rPr>
        <w:t>–</w:t>
      </w:r>
      <w:r w:rsidR="00C12FA8" w:rsidRPr="006205E3">
        <w:rPr>
          <w:color w:val="000000"/>
        </w:rPr>
        <w:t xml:space="preserve"> № 4. – С. 4</w:t>
      </w:r>
      <w:r w:rsidR="00BD2E42" w:rsidRPr="006205E3">
        <w:rPr>
          <w:color w:val="000000"/>
        </w:rPr>
        <w:t xml:space="preserve"> </w:t>
      </w:r>
      <w:r w:rsidR="00BD2E42" w:rsidRPr="006205E3">
        <w:rPr>
          <w:color w:val="000000"/>
        </w:rPr>
        <w:t>–</w:t>
      </w:r>
      <w:r w:rsidR="00BD2E42" w:rsidRPr="006205E3">
        <w:rPr>
          <w:color w:val="000000"/>
        </w:rPr>
        <w:t xml:space="preserve"> </w:t>
      </w:r>
      <w:r w:rsidR="00C12FA8" w:rsidRPr="006205E3">
        <w:rPr>
          <w:color w:val="000000"/>
        </w:rPr>
        <w:t>22.</w:t>
      </w:r>
    </w:p>
    <w:p w:rsidR="00C12FA8" w:rsidRPr="002B6E9B" w:rsidRDefault="0082019C" w:rsidP="006205E3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</w:rPr>
      </w:pPr>
      <w:r w:rsidRPr="006205E3">
        <w:rPr>
          <w:bCs/>
        </w:rPr>
        <w:lastRenderedPageBreak/>
        <w:t xml:space="preserve">7. </w:t>
      </w:r>
      <w:r w:rsidR="00C12FA8" w:rsidRPr="006205E3">
        <w:rPr>
          <w:bCs/>
        </w:rPr>
        <w:t xml:space="preserve">О развитии системы особо охраняемых природных территорий: </w:t>
      </w:r>
      <w:r w:rsidR="00C12FA8" w:rsidRPr="006205E3">
        <w:t>Постановление Совета Министров</w:t>
      </w:r>
      <w:proofErr w:type="gramStart"/>
      <w:r w:rsidR="00C12FA8" w:rsidRPr="006205E3">
        <w:t xml:space="preserve"> </w:t>
      </w:r>
      <w:proofErr w:type="spellStart"/>
      <w:r w:rsidR="00C12FA8" w:rsidRPr="006205E3">
        <w:t>Р</w:t>
      </w:r>
      <w:proofErr w:type="gramEnd"/>
      <w:r w:rsidR="00C12FA8" w:rsidRPr="006205E3">
        <w:t>есп</w:t>
      </w:r>
      <w:proofErr w:type="spellEnd"/>
      <w:r w:rsidR="00C12FA8" w:rsidRPr="006205E3">
        <w:t>. Беларусь, 2 июля 2014 г., № 649</w:t>
      </w:r>
      <w:r w:rsidR="00C12FA8" w:rsidRPr="006205E3">
        <w:rPr>
          <w:bCs/>
        </w:rPr>
        <w:t xml:space="preserve"> </w:t>
      </w:r>
      <w:r w:rsidR="00C12FA8" w:rsidRPr="006205E3">
        <w:rPr>
          <w:color w:val="000000"/>
        </w:rPr>
        <w:t xml:space="preserve">[Электронный ресурс] </w:t>
      </w:r>
      <w:r w:rsidR="00C12FA8" w:rsidRPr="006205E3">
        <w:rPr>
          <w:bCs/>
        </w:rPr>
        <w:t xml:space="preserve">// </w:t>
      </w:r>
      <w:r w:rsidR="00C12FA8" w:rsidRPr="006205E3">
        <w:rPr>
          <w:iCs/>
        </w:rPr>
        <w:t>Национальный правовой Интернет-портал Республики Беларусь, 11.07.2014, 5/39101.</w:t>
      </w:r>
    </w:p>
    <w:p w:rsidR="00C12FA8" w:rsidRPr="006205E3" w:rsidRDefault="0082019C" w:rsidP="006205E3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rFonts w:eastAsiaTheme="minorHAnsi"/>
          <w:w w:val="102"/>
          <w:lang w:eastAsia="en-US"/>
        </w:rPr>
      </w:pPr>
      <w:r w:rsidRPr="006205E3">
        <w:rPr>
          <w:rFonts w:eastAsiaTheme="minorHAnsi"/>
          <w:lang w:eastAsia="en-US"/>
        </w:rPr>
        <w:t xml:space="preserve">8. </w:t>
      </w:r>
      <w:r w:rsidR="00C12FA8" w:rsidRPr="006205E3">
        <w:rPr>
          <w:rFonts w:eastAsiaTheme="minorHAnsi"/>
          <w:lang w:eastAsia="en-US"/>
        </w:rPr>
        <w:t xml:space="preserve">Портер, М. Конкуренция / М. Портер. – М.: </w:t>
      </w:r>
      <w:r w:rsidR="00BD2E42" w:rsidRPr="006205E3">
        <w:rPr>
          <w:rFonts w:eastAsiaTheme="minorHAnsi"/>
          <w:lang w:eastAsia="en-US"/>
        </w:rPr>
        <w:t>И</w:t>
      </w:r>
      <w:r w:rsidR="00C12FA8" w:rsidRPr="006205E3">
        <w:rPr>
          <w:rFonts w:eastAsiaTheme="minorHAnsi"/>
          <w:lang w:eastAsia="en-US"/>
        </w:rPr>
        <w:t>здательский дом «Вильямс», 2010. – 592 с.</w:t>
      </w:r>
    </w:p>
    <w:p w:rsidR="00C12FA8" w:rsidRPr="006205E3" w:rsidRDefault="0082019C" w:rsidP="006205E3">
      <w:pPr>
        <w:autoSpaceDE w:val="0"/>
        <w:autoSpaceDN w:val="0"/>
        <w:adjustRightInd w:val="0"/>
        <w:ind w:firstLine="709"/>
        <w:jc w:val="both"/>
        <w:rPr>
          <w:color w:val="000000"/>
        </w:rPr>
      </w:pPr>
      <w:r w:rsidRPr="006205E3">
        <w:rPr>
          <w:color w:val="000000"/>
        </w:rPr>
        <w:t xml:space="preserve">9. </w:t>
      </w:r>
      <w:proofErr w:type="spellStart"/>
      <w:r w:rsidR="00BD2E42" w:rsidRPr="006205E3">
        <w:rPr>
          <w:color w:val="000000"/>
        </w:rPr>
        <w:t>Шимова</w:t>
      </w:r>
      <w:proofErr w:type="spellEnd"/>
      <w:r w:rsidR="00BD2E42" w:rsidRPr="006205E3">
        <w:rPr>
          <w:color w:val="000000"/>
        </w:rPr>
        <w:t>, О.</w:t>
      </w:r>
      <w:r w:rsidR="00C12FA8" w:rsidRPr="006205E3">
        <w:rPr>
          <w:color w:val="000000"/>
        </w:rPr>
        <w:t>С. Устойчивый ту</w:t>
      </w:r>
      <w:r w:rsidR="00BD2E42" w:rsidRPr="006205E3">
        <w:rPr>
          <w:color w:val="000000"/>
        </w:rPr>
        <w:t>ризм: учеб</w:t>
      </w:r>
      <w:proofErr w:type="gramStart"/>
      <w:r w:rsidR="00BD2E42" w:rsidRPr="006205E3">
        <w:rPr>
          <w:color w:val="000000"/>
        </w:rPr>
        <w:t>.-</w:t>
      </w:r>
      <w:proofErr w:type="gramEnd"/>
      <w:r w:rsidR="00BD2E42" w:rsidRPr="006205E3">
        <w:rPr>
          <w:color w:val="000000"/>
        </w:rPr>
        <w:t>метод. пособие / О.</w:t>
      </w:r>
      <w:r w:rsidR="00C12FA8" w:rsidRPr="006205E3">
        <w:rPr>
          <w:color w:val="000000"/>
        </w:rPr>
        <w:t xml:space="preserve">С. </w:t>
      </w:r>
      <w:proofErr w:type="spellStart"/>
      <w:r w:rsidR="00C12FA8" w:rsidRPr="006205E3">
        <w:rPr>
          <w:color w:val="000000"/>
        </w:rPr>
        <w:t>Шимова</w:t>
      </w:r>
      <w:proofErr w:type="spellEnd"/>
      <w:r w:rsidR="00C12FA8" w:rsidRPr="006205E3">
        <w:rPr>
          <w:color w:val="000000"/>
        </w:rPr>
        <w:t xml:space="preserve">. </w:t>
      </w:r>
      <w:r w:rsidRPr="006205E3">
        <w:rPr>
          <w:color w:val="000000"/>
        </w:rPr>
        <w:t xml:space="preserve">- </w:t>
      </w:r>
      <w:r w:rsidR="00C12FA8" w:rsidRPr="006205E3">
        <w:rPr>
          <w:color w:val="000000"/>
        </w:rPr>
        <w:t xml:space="preserve">Минск: РИПО, 2014. </w:t>
      </w:r>
      <w:r w:rsidR="00BD2E42" w:rsidRPr="006205E3">
        <w:rPr>
          <w:color w:val="000000"/>
        </w:rPr>
        <w:t>–</w:t>
      </w:r>
      <w:r w:rsidRPr="006205E3">
        <w:rPr>
          <w:color w:val="000000"/>
        </w:rPr>
        <w:t xml:space="preserve"> </w:t>
      </w:r>
      <w:r w:rsidR="00C12FA8" w:rsidRPr="006205E3">
        <w:rPr>
          <w:color w:val="000000"/>
        </w:rPr>
        <w:t>158 с.</w:t>
      </w:r>
    </w:p>
    <w:p w:rsidR="00C12FA8" w:rsidRPr="006205E3" w:rsidRDefault="0082019C" w:rsidP="006205E3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color w:val="000000"/>
          <w:lang w:val="en-US"/>
        </w:rPr>
      </w:pPr>
      <w:r w:rsidRPr="006205E3">
        <w:rPr>
          <w:bCs/>
          <w:color w:val="000000"/>
          <w:lang w:val="en-US"/>
        </w:rPr>
        <w:t xml:space="preserve">10. </w:t>
      </w:r>
      <w:r w:rsidR="00C12FA8" w:rsidRPr="006205E3">
        <w:rPr>
          <w:bCs/>
          <w:color w:val="000000"/>
          <w:lang w:val="en-US"/>
        </w:rPr>
        <w:t>Porter, M. Clusters and the new economics of competition / M. Porter // Harvard Business Review. – 1998. – November-December. – P. 78</w:t>
      </w:r>
      <w:r w:rsidR="00BD2E42" w:rsidRPr="006205E3">
        <w:rPr>
          <w:bCs/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="00C12FA8" w:rsidRPr="006205E3">
        <w:rPr>
          <w:bCs/>
          <w:color w:val="000000"/>
          <w:lang w:val="en-US"/>
        </w:rPr>
        <w:t>90.</w:t>
      </w:r>
    </w:p>
    <w:p w:rsidR="00020ED2" w:rsidRPr="002B6E9B" w:rsidRDefault="00020ED2" w:rsidP="006205E3">
      <w:pPr>
        <w:widowControl w:val="0"/>
        <w:shd w:val="clear" w:color="auto" w:fill="FFFFFF"/>
        <w:tabs>
          <w:tab w:val="num" w:pos="284"/>
          <w:tab w:val="left" w:pos="1134"/>
        </w:tabs>
        <w:ind w:left="709"/>
        <w:jc w:val="both"/>
        <w:rPr>
          <w:rFonts w:eastAsiaTheme="minorHAnsi"/>
          <w:w w:val="102"/>
          <w:lang w:val="en-US" w:eastAsia="en-US"/>
        </w:rPr>
      </w:pPr>
    </w:p>
    <w:p w:rsidR="002B6E9B" w:rsidRPr="002B6E9B" w:rsidRDefault="002B6E9B" w:rsidP="006205E3">
      <w:pPr>
        <w:widowControl w:val="0"/>
        <w:jc w:val="center"/>
        <w:rPr>
          <w:rFonts w:eastAsia="Calibri"/>
          <w:b/>
          <w:color w:val="000000"/>
          <w:lang w:eastAsia="en-US"/>
        </w:rPr>
      </w:pPr>
      <w:r w:rsidRPr="002B6E9B">
        <w:rPr>
          <w:rFonts w:eastAsia="Calibri"/>
          <w:b/>
          <w:color w:val="000000"/>
          <w:lang w:eastAsia="en-US"/>
        </w:rPr>
        <w:t>Информация об авторах</w:t>
      </w:r>
    </w:p>
    <w:p w:rsidR="002B6E9B" w:rsidRPr="002B6E9B" w:rsidRDefault="002B6E9B" w:rsidP="006205E3">
      <w:pPr>
        <w:widowControl w:val="0"/>
        <w:ind w:firstLine="709"/>
        <w:jc w:val="both"/>
        <w:rPr>
          <w:bCs/>
          <w:color w:val="000000"/>
        </w:rPr>
      </w:pPr>
      <w:proofErr w:type="spellStart"/>
      <w:proofErr w:type="gramStart"/>
      <w:r w:rsidRPr="002B6E9B">
        <w:rPr>
          <w:b/>
          <w:bCs/>
          <w:color w:val="000000"/>
        </w:rPr>
        <w:t>Верниковская</w:t>
      </w:r>
      <w:proofErr w:type="spellEnd"/>
      <w:r w:rsidRPr="002B6E9B">
        <w:rPr>
          <w:b/>
          <w:bCs/>
          <w:color w:val="000000"/>
        </w:rPr>
        <w:t xml:space="preserve"> Оксана Васильевна ‒</w:t>
      </w:r>
      <w:r w:rsidRPr="002B6E9B">
        <w:rPr>
          <w:bCs/>
          <w:color w:val="000000"/>
        </w:rPr>
        <w:t xml:space="preserve"> кандидат экономических наук, доцент Белорусский государственный экономический университет (</w:t>
      </w:r>
      <w:r w:rsidRPr="002B6E9B">
        <w:rPr>
          <w:color w:val="000000"/>
        </w:rPr>
        <w:t xml:space="preserve">220070, </w:t>
      </w:r>
      <w:r w:rsidRPr="002B6E9B">
        <w:rPr>
          <w:bCs/>
          <w:color w:val="000000"/>
        </w:rPr>
        <w:t>г. Минск, пр-т.</w:t>
      </w:r>
      <w:proofErr w:type="gramEnd"/>
      <w:r w:rsidRPr="002B6E9B">
        <w:rPr>
          <w:bCs/>
          <w:color w:val="000000"/>
        </w:rPr>
        <w:t xml:space="preserve"> </w:t>
      </w:r>
      <w:proofErr w:type="gramStart"/>
      <w:r w:rsidRPr="002B6E9B">
        <w:rPr>
          <w:bCs/>
          <w:color w:val="000000"/>
        </w:rPr>
        <w:t xml:space="preserve">Партизанский, 26, </w:t>
      </w:r>
      <w:r w:rsidRPr="002B6E9B">
        <w:rPr>
          <w:color w:val="000000"/>
        </w:rPr>
        <w:t xml:space="preserve">Республика Беларусь, </w:t>
      </w:r>
      <w:hyperlink r:id="rId7" w:history="1">
        <w:r w:rsidRPr="006205E3">
          <w:rPr>
            <w:color w:val="000000" w:themeColor="text1"/>
            <w:lang w:val="en-US"/>
          </w:rPr>
          <w:t>red</w:t>
        </w:r>
        <w:r w:rsidRPr="006205E3">
          <w:rPr>
            <w:color w:val="000000" w:themeColor="text1"/>
          </w:rPr>
          <w:t>_</w:t>
        </w:r>
        <w:r w:rsidRPr="006205E3">
          <w:rPr>
            <w:color w:val="000000" w:themeColor="text1"/>
            <w:lang w:val="en-US"/>
          </w:rPr>
          <w:t>ok</w:t>
        </w:r>
        <w:r w:rsidRPr="006205E3">
          <w:rPr>
            <w:color w:val="000000" w:themeColor="text1"/>
          </w:rPr>
          <w:t>@</w:t>
        </w:r>
        <w:r w:rsidRPr="006205E3">
          <w:rPr>
            <w:color w:val="000000" w:themeColor="text1"/>
            <w:lang w:val="en-US"/>
          </w:rPr>
          <w:t>tut</w:t>
        </w:r>
        <w:r w:rsidRPr="006205E3">
          <w:rPr>
            <w:color w:val="000000" w:themeColor="text1"/>
          </w:rPr>
          <w:t>.</w:t>
        </w:r>
        <w:r w:rsidRPr="006205E3">
          <w:rPr>
            <w:color w:val="000000" w:themeColor="text1"/>
            <w:lang w:val="en-US"/>
          </w:rPr>
          <w:t>by</w:t>
        </w:r>
      </w:hyperlink>
      <w:r w:rsidRPr="002B6E9B">
        <w:rPr>
          <w:bCs/>
          <w:color w:val="000000"/>
        </w:rPr>
        <w:t>).</w:t>
      </w:r>
      <w:proofErr w:type="gramEnd"/>
    </w:p>
    <w:p w:rsidR="002B6E9B" w:rsidRPr="002B6E9B" w:rsidRDefault="002B6E9B" w:rsidP="006205E3">
      <w:pPr>
        <w:widowControl w:val="0"/>
        <w:ind w:firstLine="709"/>
        <w:jc w:val="both"/>
        <w:rPr>
          <w:color w:val="000000"/>
        </w:rPr>
      </w:pPr>
    </w:p>
    <w:p w:rsidR="002B6E9B" w:rsidRPr="002B6E9B" w:rsidRDefault="002B6E9B" w:rsidP="006205E3">
      <w:pPr>
        <w:widowControl w:val="0"/>
        <w:ind w:firstLine="709"/>
        <w:jc w:val="right"/>
        <w:rPr>
          <w:b/>
          <w:color w:val="000000"/>
          <w:lang w:val="en-US"/>
        </w:rPr>
      </w:pPr>
      <w:proofErr w:type="spellStart"/>
      <w:r w:rsidRPr="002B6E9B">
        <w:rPr>
          <w:b/>
          <w:color w:val="000000"/>
          <w:lang w:val="en-US"/>
        </w:rPr>
        <w:t>Vernikovskaya</w:t>
      </w:r>
      <w:proofErr w:type="spellEnd"/>
      <w:r w:rsidRPr="002B6E9B">
        <w:rPr>
          <w:b/>
          <w:color w:val="000000"/>
          <w:lang w:val="en-US"/>
        </w:rPr>
        <w:t xml:space="preserve"> O.V</w:t>
      </w:r>
      <w:r w:rsidRPr="006205E3">
        <w:rPr>
          <w:b/>
          <w:color w:val="000000"/>
          <w:lang w:val="en-US"/>
        </w:rPr>
        <w:t>.</w:t>
      </w:r>
    </w:p>
    <w:p w:rsidR="002B6E9B" w:rsidRPr="002B6E9B" w:rsidRDefault="00716C10" w:rsidP="006205E3">
      <w:pPr>
        <w:widowControl w:val="0"/>
        <w:jc w:val="center"/>
        <w:rPr>
          <w:color w:val="000000"/>
          <w:lang w:val="en-US"/>
        </w:rPr>
      </w:pPr>
      <w:r w:rsidRPr="006205E3">
        <w:rPr>
          <w:b/>
          <w:color w:val="000000"/>
          <w:lang w:val="en-US"/>
        </w:rPr>
        <w:t>OPPORTUNITIES FOR THE DEVELOPMENT OF CLUSTERS IN ECOLOGICAL TOURISM OF BELARUS</w:t>
      </w:r>
    </w:p>
    <w:p w:rsidR="00716C10" w:rsidRPr="006205E3" w:rsidRDefault="002B6E9B" w:rsidP="006205E3">
      <w:pPr>
        <w:widowControl w:val="0"/>
        <w:ind w:firstLine="709"/>
        <w:jc w:val="both"/>
        <w:rPr>
          <w:i/>
          <w:color w:val="000000"/>
          <w:lang w:val="en-US"/>
        </w:rPr>
      </w:pPr>
      <w:proofErr w:type="gramStart"/>
      <w:r w:rsidRPr="002B6E9B">
        <w:rPr>
          <w:b/>
          <w:color w:val="000000"/>
          <w:lang w:val="en-US"/>
        </w:rPr>
        <w:t>Annotation.</w:t>
      </w:r>
      <w:proofErr w:type="gramEnd"/>
      <w:r w:rsidRPr="002B6E9B">
        <w:rPr>
          <w:color w:val="000000"/>
          <w:lang w:val="en-US"/>
        </w:rPr>
        <w:t xml:space="preserve"> </w:t>
      </w:r>
      <w:r w:rsidR="00716C10" w:rsidRPr="006205E3">
        <w:rPr>
          <w:i/>
          <w:color w:val="000000"/>
          <w:lang w:val="en-US"/>
        </w:rPr>
        <w:t>In the article the foreign and domestic scientific approaches to the development of clusters in the economy</w:t>
      </w:r>
      <w:r w:rsidR="00716C10" w:rsidRPr="006205E3">
        <w:rPr>
          <w:lang w:val="en-US"/>
        </w:rPr>
        <w:t xml:space="preserve"> </w:t>
      </w:r>
      <w:r w:rsidR="00716C10" w:rsidRPr="006205E3">
        <w:rPr>
          <w:i/>
          <w:color w:val="000000"/>
          <w:lang w:val="en-US"/>
        </w:rPr>
        <w:t>are</w:t>
      </w:r>
      <w:r w:rsidR="00716C10" w:rsidRPr="006205E3">
        <w:rPr>
          <w:i/>
          <w:color w:val="000000"/>
          <w:lang w:val="en-US"/>
        </w:rPr>
        <w:t xml:space="preserve"> study, revealed the possibility of their implementation in the ecological tourism of the Republic of Belarus, </w:t>
      </w:r>
      <w:proofErr w:type="gramStart"/>
      <w:r w:rsidR="00716C10" w:rsidRPr="006205E3">
        <w:rPr>
          <w:i/>
          <w:color w:val="000000"/>
          <w:lang w:val="en-US"/>
        </w:rPr>
        <w:t>are</w:t>
      </w:r>
      <w:proofErr w:type="gramEnd"/>
      <w:r w:rsidR="00716C10" w:rsidRPr="006205E3">
        <w:rPr>
          <w:i/>
          <w:color w:val="000000"/>
          <w:lang w:val="en-US"/>
        </w:rPr>
        <w:t xml:space="preserve"> examples of the practical application of the cluster approach.</w:t>
      </w:r>
    </w:p>
    <w:p w:rsidR="002B6E9B" w:rsidRPr="002B6E9B" w:rsidRDefault="002B6E9B" w:rsidP="006205E3">
      <w:pPr>
        <w:widowControl w:val="0"/>
        <w:ind w:firstLine="709"/>
        <w:jc w:val="both"/>
        <w:rPr>
          <w:i/>
          <w:color w:val="000000"/>
          <w:lang w:val="en-US"/>
        </w:rPr>
      </w:pPr>
      <w:proofErr w:type="gramStart"/>
      <w:r w:rsidRPr="002B6E9B">
        <w:rPr>
          <w:b/>
          <w:color w:val="000000"/>
          <w:lang w:val="en-US"/>
        </w:rPr>
        <w:t>Key words.</w:t>
      </w:r>
      <w:proofErr w:type="gramEnd"/>
      <w:r w:rsidRPr="002B6E9B">
        <w:rPr>
          <w:color w:val="000000"/>
          <w:lang w:val="en-US"/>
        </w:rPr>
        <w:t xml:space="preserve"> </w:t>
      </w:r>
      <w:r w:rsidR="00BB66BA" w:rsidRPr="006205E3">
        <w:rPr>
          <w:i/>
          <w:color w:val="000000"/>
          <w:lang w:val="en-US"/>
        </w:rPr>
        <w:t xml:space="preserve">Cluster, ecological tourism, opportunities, specially protected natural </w:t>
      </w:r>
      <w:r w:rsidR="00716C10" w:rsidRPr="006205E3">
        <w:rPr>
          <w:i/>
          <w:color w:val="000000"/>
          <w:lang w:val="en-US"/>
        </w:rPr>
        <w:t>area</w:t>
      </w:r>
      <w:r w:rsidR="00BB66BA" w:rsidRPr="006205E3">
        <w:rPr>
          <w:i/>
          <w:color w:val="000000"/>
          <w:lang w:val="en-US"/>
        </w:rPr>
        <w:t>s.</w:t>
      </w:r>
    </w:p>
    <w:p w:rsidR="00716C10" w:rsidRPr="006205E3" w:rsidRDefault="00716C10" w:rsidP="006205E3">
      <w:pPr>
        <w:widowControl w:val="0"/>
        <w:ind w:firstLine="340"/>
        <w:jc w:val="center"/>
        <w:rPr>
          <w:b/>
          <w:color w:val="000000"/>
          <w:lang w:val="en-US"/>
        </w:rPr>
      </w:pPr>
    </w:p>
    <w:p w:rsidR="002B6E9B" w:rsidRPr="002B6E9B" w:rsidRDefault="002B6E9B" w:rsidP="006205E3">
      <w:pPr>
        <w:widowControl w:val="0"/>
        <w:ind w:firstLine="340"/>
        <w:jc w:val="center"/>
        <w:rPr>
          <w:b/>
          <w:color w:val="000000"/>
          <w:lang w:val="en-US"/>
        </w:rPr>
      </w:pPr>
      <w:r w:rsidRPr="002B6E9B">
        <w:rPr>
          <w:b/>
          <w:color w:val="000000"/>
          <w:lang w:val="en-US"/>
        </w:rPr>
        <w:t>Information about the author</w:t>
      </w:r>
    </w:p>
    <w:p w:rsidR="002B6E9B" w:rsidRPr="002B6E9B" w:rsidRDefault="002B6E9B" w:rsidP="006205E3">
      <w:pPr>
        <w:widowControl w:val="0"/>
        <w:ind w:firstLine="709"/>
        <w:jc w:val="both"/>
        <w:rPr>
          <w:color w:val="000000"/>
          <w:lang w:val="en-US"/>
        </w:rPr>
      </w:pPr>
      <w:proofErr w:type="spellStart"/>
      <w:r w:rsidRPr="002B6E9B">
        <w:rPr>
          <w:b/>
          <w:color w:val="000000"/>
          <w:lang w:val="en-US"/>
        </w:rPr>
        <w:t>Vernikovskaya</w:t>
      </w:r>
      <w:proofErr w:type="spellEnd"/>
      <w:r w:rsidRPr="002B6E9B">
        <w:rPr>
          <w:b/>
          <w:color w:val="000000"/>
          <w:lang w:val="en-US"/>
        </w:rPr>
        <w:t xml:space="preserve"> Oksana </w:t>
      </w:r>
      <w:proofErr w:type="spellStart"/>
      <w:r w:rsidRPr="002B6E9B">
        <w:rPr>
          <w:b/>
          <w:color w:val="000000"/>
          <w:lang w:val="en-US"/>
        </w:rPr>
        <w:t>Vasil‛yevna</w:t>
      </w:r>
      <w:proofErr w:type="spellEnd"/>
      <w:r w:rsidRPr="002B6E9B">
        <w:rPr>
          <w:b/>
          <w:color w:val="000000"/>
          <w:lang w:val="en-US"/>
        </w:rPr>
        <w:t xml:space="preserve"> </w:t>
      </w:r>
      <w:r w:rsidRPr="002B6E9B">
        <w:rPr>
          <w:color w:val="000000"/>
          <w:lang w:val="en-US"/>
        </w:rPr>
        <w:t xml:space="preserve">– PhD (Economics), Assistant Professor, Assistant Professor, Belarusian State Economic University (26, </w:t>
      </w:r>
      <w:proofErr w:type="spellStart"/>
      <w:r w:rsidRPr="002B6E9B">
        <w:rPr>
          <w:color w:val="000000"/>
          <w:lang w:val="en-US"/>
        </w:rPr>
        <w:t>Partizansk‛y</w:t>
      </w:r>
      <w:proofErr w:type="spellEnd"/>
      <w:r w:rsidRPr="002B6E9B">
        <w:rPr>
          <w:color w:val="000000"/>
          <w:lang w:val="en-US"/>
        </w:rPr>
        <w:t xml:space="preserve"> Ave., Minsk, 220070, Republic of Belarus, red_ok@tut.by).</w:t>
      </w:r>
    </w:p>
    <w:p w:rsidR="002B6E9B" w:rsidRPr="002B6E9B" w:rsidRDefault="002B6E9B" w:rsidP="006205E3">
      <w:pPr>
        <w:widowControl w:val="0"/>
        <w:ind w:firstLine="709"/>
        <w:jc w:val="both"/>
        <w:rPr>
          <w:color w:val="000000"/>
          <w:lang w:val="en-US"/>
        </w:rPr>
      </w:pPr>
    </w:p>
    <w:p w:rsidR="00761C1B" w:rsidRPr="006205E3" w:rsidRDefault="00761C1B" w:rsidP="006205E3">
      <w:pPr>
        <w:widowControl w:val="0"/>
        <w:jc w:val="center"/>
        <w:rPr>
          <w:b/>
          <w:color w:val="000000"/>
          <w:lang w:val="en-US"/>
        </w:rPr>
      </w:pPr>
      <w:r w:rsidRPr="006205E3">
        <w:rPr>
          <w:b/>
          <w:color w:val="000000"/>
          <w:lang w:val="en-US"/>
        </w:rPr>
        <w:t>References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1. </w:t>
      </w:r>
      <w:proofErr w:type="spellStart"/>
      <w:r w:rsidRPr="006205E3">
        <w:rPr>
          <w:color w:val="000000"/>
          <w:lang w:val="en-US"/>
        </w:rPr>
        <w:t>Valeeva</w:t>
      </w:r>
      <w:proofErr w:type="spellEnd"/>
      <w:r w:rsidRPr="006205E3">
        <w:rPr>
          <w:color w:val="000000"/>
          <w:lang w:val="en-US"/>
        </w:rPr>
        <w:t xml:space="preserve">, S.V. Development of the concept of cluster approach in tourism / S.V. </w:t>
      </w:r>
      <w:proofErr w:type="spellStart"/>
      <w:r w:rsidRPr="006205E3">
        <w:rPr>
          <w:color w:val="000000"/>
          <w:lang w:val="en-US"/>
        </w:rPr>
        <w:t>Valeyeva</w:t>
      </w:r>
      <w:proofErr w:type="spellEnd"/>
      <w:r w:rsidRPr="006205E3">
        <w:rPr>
          <w:color w:val="000000"/>
          <w:lang w:val="en-US"/>
        </w:rPr>
        <w:t xml:space="preserve"> // National interests: priorities </w:t>
      </w:r>
      <w:r w:rsidRPr="006205E3">
        <w:rPr>
          <w:color w:val="000000"/>
          <w:lang w:val="en-US"/>
        </w:rPr>
        <w:t xml:space="preserve">and security.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2016. </w:t>
      </w:r>
      <w:proofErr w:type="gramStart"/>
      <w:r w:rsidR="0082019C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82019C" w:rsidRPr="006205E3">
        <w:rPr>
          <w:color w:val="000000"/>
          <w:lang w:val="en-US"/>
        </w:rPr>
        <w:t>No.</w:t>
      </w:r>
      <w:r w:rsidRPr="006205E3">
        <w:rPr>
          <w:color w:val="000000"/>
          <w:lang w:val="en-US"/>
        </w:rPr>
        <w:t xml:space="preserve"> 1.</w:t>
      </w:r>
      <w:proofErr w:type="gramEnd"/>
      <w:r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952D18" w:rsidRPr="006205E3">
        <w:rPr>
          <w:color w:val="000000"/>
          <w:lang w:val="en-US"/>
        </w:rPr>
        <w:t>pp</w:t>
      </w:r>
      <w:r w:rsidRPr="006205E3">
        <w:rPr>
          <w:color w:val="000000"/>
          <w:lang w:val="en-US"/>
        </w:rPr>
        <w:t>. 116</w:t>
      </w:r>
      <w:r w:rsidR="00BD2E42"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130.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2. </w:t>
      </w:r>
      <w:proofErr w:type="spellStart"/>
      <w:r w:rsidRPr="006205E3">
        <w:rPr>
          <w:color w:val="000000"/>
          <w:lang w:val="en-US"/>
        </w:rPr>
        <w:t>Vasil</w:t>
      </w:r>
      <w:r w:rsidRPr="002B6E9B">
        <w:rPr>
          <w:b/>
          <w:color w:val="000000"/>
          <w:lang w:val="en-US"/>
        </w:rPr>
        <w:t>‛</w:t>
      </w:r>
      <w:r w:rsidRPr="006205E3">
        <w:rPr>
          <w:color w:val="000000"/>
          <w:lang w:val="en-US"/>
        </w:rPr>
        <w:t>chenko</w:t>
      </w:r>
      <w:proofErr w:type="spellEnd"/>
      <w:r w:rsidRPr="006205E3">
        <w:rPr>
          <w:color w:val="000000"/>
          <w:lang w:val="en-US"/>
        </w:rPr>
        <w:t xml:space="preserve">, A.O. Formation of a tourism cluster as an element of sustainable development of the region (on the example of Pinsk </w:t>
      </w:r>
      <w:proofErr w:type="spellStart"/>
      <w:r w:rsidRPr="006205E3">
        <w:rPr>
          <w:color w:val="000000"/>
          <w:lang w:val="en-US"/>
        </w:rPr>
        <w:t>Polesye</w:t>
      </w:r>
      <w:proofErr w:type="spellEnd"/>
      <w:r w:rsidRPr="006205E3">
        <w:rPr>
          <w:color w:val="000000"/>
          <w:lang w:val="en-US"/>
        </w:rPr>
        <w:t xml:space="preserve">) / A.O. </w:t>
      </w:r>
      <w:proofErr w:type="spellStart"/>
      <w:r w:rsidRPr="006205E3">
        <w:rPr>
          <w:color w:val="000000"/>
          <w:lang w:val="en-US"/>
        </w:rPr>
        <w:t>Vasil</w:t>
      </w:r>
      <w:r w:rsidR="00952D18" w:rsidRPr="002B6E9B">
        <w:rPr>
          <w:b/>
          <w:color w:val="000000"/>
          <w:lang w:val="en-US"/>
        </w:rPr>
        <w:t>‛</w:t>
      </w:r>
      <w:r w:rsidRPr="006205E3">
        <w:rPr>
          <w:color w:val="000000"/>
          <w:lang w:val="en-US"/>
        </w:rPr>
        <w:t>chenko</w:t>
      </w:r>
      <w:proofErr w:type="spellEnd"/>
      <w:r w:rsidRPr="006205E3">
        <w:rPr>
          <w:color w:val="000000"/>
          <w:lang w:val="en-US"/>
        </w:rPr>
        <w:t xml:space="preserve"> // </w:t>
      </w:r>
      <w:proofErr w:type="spellStart"/>
      <w:r w:rsidRPr="006205E3">
        <w:rPr>
          <w:color w:val="000000"/>
          <w:lang w:val="en-US"/>
        </w:rPr>
        <w:t>Chasopis</w:t>
      </w:r>
      <w:proofErr w:type="spellEnd"/>
      <w:r w:rsidRPr="006205E3">
        <w:rPr>
          <w:color w:val="000000"/>
          <w:lang w:val="en-US"/>
        </w:rPr>
        <w:t xml:space="preserve"> economic reforms. - 2017. </w:t>
      </w:r>
      <w:proofErr w:type="gramStart"/>
      <w:r w:rsidR="00952D18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952D18" w:rsidRPr="006205E3">
        <w:rPr>
          <w:color w:val="000000"/>
          <w:lang w:val="en-US"/>
        </w:rPr>
        <w:t>N</w:t>
      </w:r>
      <w:r w:rsidR="0082019C" w:rsidRPr="006205E3">
        <w:rPr>
          <w:color w:val="000000"/>
          <w:lang w:val="en-US"/>
        </w:rPr>
        <w:t>o</w:t>
      </w:r>
      <w:r w:rsidR="00952D18" w:rsidRPr="006205E3">
        <w:rPr>
          <w:color w:val="000000"/>
          <w:lang w:val="en-US"/>
        </w:rPr>
        <w:t>.</w:t>
      </w:r>
      <w:r w:rsidRPr="006205E3">
        <w:rPr>
          <w:color w:val="000000"/>
          <w:lang w:val="en-US"/>
        </w:rPr>
        <w:t xml:space="preserve"> 3.</w:t>
      </w:r>
      <w:proofErr w:type="gramEnd"/>
      <w:r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952D18" w:rsidRPr="006205E3">
        <w:rPr>
          <w:color w:val="000000"/>
          <w:lang w:val="en-US"/>
        </w:rPr>
        <w:t>pp</w:t>
      </w:r>
      <w:r w:rsidRPr="006205E3">
        <w:rPr>
          <w:color w:val="000000"/>
          <w:lang w:val="en-US"/>
        </w:rPr>
        <w:t>. 94</w:t>
      </w:r>
      <w:r w:rsidR="00BD2E42"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100.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>3. Innovative development of the regions of Belarus and Ukraine on the basis of the cluster network for</w:t>
      </w:r>
      <w:r w:rsidR="00952D18" w:rsidRPr="006205E3">
        <w:rPr>
          <w:color w:val="000000"/>
          <w:lang w:val="en-US"/>
        </w:rPr>
        <w:t xml:space="preserve">m / N.G. </w:t>
      </w:r>
      <w:proofErr w:type="spellStart"/>
      <w:r w:rsidR="00952D18" w:rsidRPr="006205E3">
        <w:rPr>
          <w:color w:val="000000"/>
          <w:lang w:val="en-US"/>
        </w:rPr>
        <w:t>Berchenko</w:t>
      </w:r>
      <w:proofErr w:type="spellEnd"/>
      <w:r w:rsidR="00952D18" w:rsidRPr="006205E3">
        <w:rPr>
          <w:color w:val="000000"/>
          <w:lang w:val="en-US"/>
        </w:rPr>
        <w:t xml:space="preserve"> [and </w:t>
      </w:r>
      <w:proofErr w:type="spellStart"/>
      <w:r w:rsidR="00952D18" w:rsidRPr="006205E3">
        <w:rPr>
          <w:color w:val="000000"/>
          <w:lang w:val="en-US"/>
        </w:rPr>
        <w:t>oth</w:t>
      </w:r>
      <w:proofErr w:type="spellEnd"/>
      <w:r w:rsidR="00BD2E42" w:rsidRPr="006205E3">
        <w:rPr>
          <w:color w:val="000000"/>
          <w:lang w:val="en-US"/>
        </w:rPr>
        <w:t>.</w:t>
      </w:r>
      <w:r w:rsidR="00952D18" w:rsidRPr="006205E3">
        <w:rPr>
          <w:color w:val="000000"/>
          <w:lang w:val="en-US"/>
        </w:rPr>
        <w:t>]</w:t>
      </w:r>
      <w:r w:rsidRPr="006205E3">
        <w:rPr>
          <w:color w:val="000000"/>
          <w:lang w:val="en-US"/>
        </w:rPr>
        <w:t xml:space="preserve">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Minsk: </w:t>
      </w:r>
      <w:proofErr w:type="spellStart"/>
      <w:r w:rsidRPr="006205E3">
        <w:rPr>
          <w:color w:val="000000"/>
          <w:lang w:val="en-US"/>
        </w:rPr>
        <w:t>Belaruskaya</w:t>
      </w:r>
      <w:proofErr w:type="spellEnd"/>
      <w:r w:rsidRPr="006205E3">
        <w:rPr>
          <w:color w:val="000000"/>
          <w:lang w:val="en-US"/>
        </w:rPr>
        <w:t xml:space="preserve"> </w:t>
      </w:r>
      <w:proofErr w:type="spellStart"/>
      <w:r w:rsidRPr="006205E3">
        <w:rPr>
          <w:color w:val="000000"/>
          <w:lang w:val="en-US"/>
        </w:rPr>
        <w:t>Navuka</w:t>
      </w:r>
      <w:proofErr w:type="spellEnd"/>
      <w:r w:rsidRPr="006205E3">
        <w:rPr>
          <w:color w:val="000000"/>
          <w:lang w:val="en-US"/>
        </w:rPr>
        <w:t xml:space="preserve">, 2015. </w:t>
      </w:r>
      <w:r w:rsidR="00952D18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391</w:t>
      </w:r>
      <w:r w:rsidR="00952D18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p.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4. </w:t>
      </w:r>
      <w:proofErr w:type="spellStart"/>
      <w:r w:rsidRPr="006205E3">
        <w:rPr>
          <w:color w:val="000000"/>
          <w:lang w:val="en-US"/>
        </w:rPr>
        <w:t>Krupsky</w:t>
      </w:r>
      <w:proofErr w:type="spellEnd"/>
      <w:r w:rsidRPr="006205E3">
        <w:rPr>
          <w:color w:val="000000"/>
          <w:lang w:val="en-US"/>
        </w:rPr>
        <w:t xml:space="preserve">, D.M. Clusters, cluster development, cluster policy in the Republic of Belarus: evolution of views, real practice, trends and prospects / D.М. </w:t>
      </w:r>
      <w:proofErr w:type="spellStart"/>
      <w:r w:rsidRPr="006205E3">
        <w:rPr>
          <w:color w:val="000000"/>
          <w:lang w:val="en-US"/>
        </w:rPr>
        <w:t>Krupsky</w:t>
      </w:r>
      <w:proofErr w:type="spellEnd"/>
      <w:r w:rsidRPr="006205E3">
        <w:rPr>
          <w:color w:val="000000"/>
          <w:lang w:val="en-US"/>
        </w:rPr>
        <w:t xml:space="preserve"> // Economics and Banks. - 2016. </w:t>
      </w:r>
      <w:proofErr w:type="gramStart"/>
      <w:r w:rsidR="00952D18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952D18" w:rsidRPr="006205E3">
        <w:rPr>
          <w:color w:val="000000"/>
          <w:lang w:val="en-US"/>
        </w:rPr>
        <w:t>N</w:t>
      </w:r>
      <w:r w:rsidR="0082019C" w:rsidRPr="006205E3">
        <w:rPr>
          <w:color w:val="000000"/>
          <w:lang w:val="en-US"/>
        </w:rPr>
        <w:t>o</w:t>
      </w:r>
      <w:r w:rsidR="00952D18" w:rsidRPr="006205E3">
        <w:rPr>
          <w:color w:val="000000"/>
          <w:lang w:val="en-US"/>
        </w:rPr>
        <w:t>.</w:t>
      </w:r>
      <w:r w:rsidRPr="006205E3">
        <w:rPr>
          <w:color w:val="000000"/>
          <w:lang w:val="en-US"/>
        </w:rPr>
        <w:t xml:space="preserve"> 2.</w:t>
      </w:r>
      <w:proofErr w:type="gramEnd"/>
      <w:r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p</w:t>
      </w:r>
      <w:r w:rsidR="00952D18" w:rsidRPr="006205E3">
        <w:rPr>
          <w:color w:val="000000"/>
          <w:lang w:val="en-US"/>
        </w:rPr>
        <w:t>p</w:t>
      </w:r>
      <w:r w:rsidRPr="006205E3">
        <w:rPr>
          <w:color w:val="000000"/>
          <w:lang w:val="en-US"/>
        </w:rPr>
        <w:t>. 87</w:t>
      </w:r>
      <w:r w:rsidR="00BD2E42"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96.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5. Marshall, A. Principles of political economy. </w:t>
      </w:r>
      <w:r w:rsidR="0082019C" w:rsidRPr="006205E3">
        <w:rPr>
          <w:color w:val="000000"/>
          <w:lang w:val="en-US"/>
        </w:rPr>
        <w:t xml:space="preserve">Economic Thought of the West </w:t>
      </w:r>
      <w:r w:rsidRPr="006205E3">
        <w:rPr>
          <w:color w:val="000000"/>
          <w:lang w:val="en-US"/>
        </w:rPr>
        <w:t xml:space="preserve">/ A. Marshall. </w:t>
      </w:r>
      <w:r w:rsidR="0082019C" w:rsidRPr="006205E3">
        <w:rPr>
          <w:color w:val="000000"/>
          <w:lang w:val="en-US"/>
        </w:rPr>
        <w:t>- M</w:t>
      </w:r>
      <w:r w:rsidRPr="006205E3">
        <w:rPr>
          <w:color w:val="000000"/>
          <w:lang w:val="en-US"/>
        </w:rPr>
        <w:t xml:space="preserve">.: Publishing house: Progress, 1983.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T. 1.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416 p.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6. </w:t>
      </w:r>
      <w:proofErr w:type="spellStart"/>
      <w:r w:rsidRPr="006205E3">
        <w:rPr>
          <w:color w:val="000000"/>
          <w:lang w:val="en-US"/>
        </w:rPr>
        <w:t>Nekhorosheva</w:t>
      </w:r>
      <w:proofErr w:type="spellEnd"/>
      <w:r w:rsidRPr="006205E3">
        <w:rPr>
          <w:color w:val="000000"/>
          <w:lang w:val="en-US"/>
        </w:rPr>
        <w:t xml:space="preserve">, L.N. Conceptual approaches, methods and tools of cluster policy in the Republic of Belarus and Poland: a comparative analysis / L.N. </w:t>
      </w:r>
      <w:proofErr w:type="spellStart"/>
      <w:r w:rsidRPr="006205E3">
        <w:rPr>
          <w:color w:val="000000"/>
          <w:lang w:val="en-US"/>
        </w:rPr>
        <w:t>Nekhorosheva</w:t>
      </w:r>
      <w:proofErr w:type="spellEnd"/>
      <w:r w:rsidRPr="006205E3">
        <w:rPr>
          <w:color w:val="000000"/>
          <w:lang w:val="en-US"/>
        </w:rPr>
        <w:t xml:space="preserve">, E. </w:t>
      </w:r>
      <w:proofErr w:type="spellStart"/>
      <w:r w:rsidRPr="006205E3">
        <w:rPr>
          <w:color w:val="000000"/>
          <w:lang w:val="en-US"/>
        </w:rPr>
        <w:t>Khozilovich</w:t>
      </w:r>
      <w:proofErr w:type="spellEnd"/>
      <w:r w:rsidRPr="006205E3">
        <w:rPr>
          <w:color w:val="000000"/>
          <w:lang w:val="en-US"/>
        </w:rPr>
        <w:t xml:space="preserve"> // Belarusian economic journal.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2015. </w:t>
      </w:r>
      <w:proofErr w:type="gramStart"/>
      <w:r w:rsidR="0082019C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82019C" w:rsidRPr="006205E3">
        <w:rPr>
          <w:color w:val="000000"/>
          <w:lang w:val="en-US"/>
        </w:rPr>
        <w:t>No.</w:t>
      </w:r>
      <w:r w:rsidRPr="006205E3">
        <w:rPr>
          <w:color w:val="000000"/>
          <w:lang w:val="en-US"/>
        </w:rPr>
        <w:t xml:space="preserve"> 4.</w:t>
      </w:r>
      <w:proofErr w:type="gramEnd"/>
      <w:r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p</w:t>
      </w:r>
      <w:r w:rsidR="0082019C" w:rsidRPr="006205E3">
        <w:rPr>
          <w:color w:val="000000"/>
          <w:lang w:val="en-US"/>
        </w:rPr>
        <w:t>p</w:t>
      </w:r>
      <w:r w:rsidRPr="006205E3">
        <w:rPr>
          <w:color w:val="000000"/>
          <w:lang w:val="en-US"/>
        </w:rPr>
        <w:t>. 4</w:t>
      </w:r>
      <w:r w:rsidR="00BD2E42"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22.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7. </w:t>
      </w:r>
      <w:proofErr w:type="gramStart"/>
      <w:r w:rsidRPr="006205E3">
        <w:rPr>
          <w:color w:val="000000"/>
          <w:lang w:val="en-US"/>
        </w:rPr>
        <w:t>On</w:t>
      </w:r>
      <w:proofErr w:type="gramEnd"/>
      <w:r w:rsidRPr="006205E3">
        <w:rPr>
          <w:color w:val="000000"/>
          <w:lang w:val="en-US"/>
        </w:rPr>
        <w:t xml:space="preserve"> the development of the system of specially protected natural </w:t>
      </w:r>
      <w:r w:rsidR="0082019C" w:rsidRPr="006205E3">
        <w:rPr>
          <w:color w:val="000000"/>
          <w:lang w:val="en-US"/>
        </w:rPr>
        <w:t>ar</w:t>
      </w:r>
      <w:r w:rsidRPr="006205E3">
        <w:rPr>
          <w:color w:val="000000"/>
          <w:lang w:val="en-US"/>
        </w:rPr>
        <w:t>e</w:t>
      </w:r>
      <w:r w:rsidR="0082019C" w:rsidRPr="006205E3">
        <w:rPr>
          <w:color w:val="000000"/>
          <w:lang w:val="en-US"/>
        </w:rPr>
        <w:t>a</w:t>
      </w:r>
      <w:r w:rsidRPr="006205E3">
        <w:rPr>
          <w:color w:val="000000"/>
          <w:lang w:val="en-US"/>
        </w:rPr>
        <w:t>s: Resolution of the Council of Ministers of the Rep. Belarus, July 2, 2014, No. 649 // National Legal Internet Portal of the Republic of Belarus, July 11, 2014, 5/39101.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8. Porter, M. Competition / M. Porter.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M.: Williams Publishing House, 2010.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592 p.</w:t>
      </w:r>
    </w:p>
    <w:p w:rsidR="00761C1B" w:rsidRPr="006205E3" w:rsidRDefault="00761C1B" w:rsidP="006205E3">
      <w:pPr>
        <w:widowControl w:val="0"/>
        <w:ind w:firstLine="709"/>
        <w:jc w:val="both"/>
        <w:rPr>
          <w:color w:val="000000"/>
          <w:lang w:val="en-US"/>
        </w:rPr>
      </w:pPr>
      <w:r w:rsidRPr="006205E3">
        <w:rPr>
          <w:color w:val="000000"/>
          <w:lang w:val="en-US"/>
        </w:rPr>
        <w:t xml:space="preserve">9. </w:t>
      </w:r>
      <w:proofErr w:type="spellStart"/>
      <w:r w:rsidRPr="006205E3">
        <w:rPr>
          <w:color w:val="000000"/>
          <w:lang w:val="en-US"/>
        </w:rPr>
        <w:t>Shim</w:t>
      </w:r>
      <w:r w:rsidR="00BD2E42" w:rsidRPr="006205E3">
        <w:rPr>
          <w:color w:val="000000"/>
          <w:lang w:val="en-US"/>
        </w:rPr>
        <w:t>ova</w:t>
      </w:r>
      <w:proofErr w:type="spellEnd"/>
      <w:r w:rsidR="00BD2E42" w:rsidRPr="006205E3">
        <w:rPr>
          <w:color w:val="000000"/>
          <w:lang w:val="en-US"/>
        </w:rPr>
        <w:t>, O.</w:t>
      </w:r>
      <w:r w:rsidR="0082019C" w:rsidRPr="006205E3">
        <w:rPr>
          <w:color w:val="000000"/>
          <w:lang w:val="en-US"/>
        </w:rPr>
        <w:t xml:space="preserve">S. Sustainable tourism </w:t>
      </w:r>
      <w:r w:rsidR="00BD2E42" w:rsidRPr="006205E3">
        <w:rPr>
          <w:color w:val="000000"/>
          <w:lang w:val="en-US"/>
        </w:rPr>
        <w:t>/ O.</w:t>
      </w:r>
      <w:r w:rsidR="0082019C" w:rsidRPr="006205E3">
        <w:rPr>
          <w:color w:val="000000"/>
          <w:lang w:val="en-US"/>
        </w:rPr>
        <w:t xml:space="preserve">S. </w:t>
      </w:r>
      <w:proofErr w:type="spellStart"/>
      <w:r w:rsidR="0082019C" w:rsidRPr="006205E3">
        <w:rPr>
          <w:color w:val="000000"/>
          <w:lang w:val="en-US"/>
        </w:rPr>
        <w:t>Shimova</w:t>
      </w:r>
      <w:proofErr w:type="spellEnd"/>
      <w:r w:rsidR="0082019C" w:rsidRPr="006205E3">
        <w:rPr>
          <w:color w:val="000000"/>
          <w:lang w:val="en-US"/>
        </w:rPr>
        <w:t xml:space="preserve">. </w:t>
      </w:r>
      <w:r w:rsidR="00BD2E42" w:rsidRPr="006205E3">
        <w:rPr>
          <w:color w:val="000000"/>
          <w:lang w:val="en-US"/>
        </w:rPr>
        <w:t>–</w:t>
      </w:r>
      <w:r w:rsidR="0082019C" w:rsidRPr="006205E3">
        <w:rPr>
          <w:color w:val="000000"/>
          <w:lang w:val="en-US"/>
        </w:rPr>
        <w:t xml:space="preserve"> Minsk,</w:t>
      </w:r>
      <w:r w:rsidRPr="006205E3">
        <w:rPr>
          <w:color w:val="000000"/>
          <w:lang w:val="en-US"/>
        </w:rPr>
        <w:t xml:space="preserve"> 2014. </w:t>
      </w:r>
      <w:r w:rsidR="00BD2E42" w:rsidRPr="006205E3">
        <w:rPr>
          <w:color w:val="000000"/>
          <w:lang w:val="en-US"/>
        </w:rPr>
        <w:t>–</w:t>
      </w:r>
      <w:r w:rsidR="0082019C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158 p.</w:t>
      </w:r>
    </w:p>
    <w:p w:rsidR="00C634F9" w:rsidRPr="006205E3" w:rsidRDefault="00761C1B" w:rsidP="006205E3">
      <w:pPr>
        <w:widowControl w:val="0"/>
        <w:ind w:firstLine="709"/>
        <w:jc w:val="both"/>
        <w:rPr>
          <w:lang w:val="en-US"/>
        </w:rPr>
      </w:pPr>
      <w:r w:rsidRPr="006205E3">
        <w:rPr>
          <w:color w:val="000000"/>
          <w:lang w:val="en-US"/>
        </w:rPr>
        <w:t xml:space="preserve">10. Porter, M. Clusters and the new economics of competition / M. Porter // Harvard Business Review.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1998.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November-December. </w:t>
      </w:r>
      <w:r w:rsidR="00BD2E42" w:rsidRPr="006205E3">
        <w:rPr>
          <w:color w:val="000000"/>
          <w:lang w:val="en-US"/>
        </w:rPr>
        <w:t>–</w:t>
      </w:r>
      <w:r w:rsidRPr="006205E3">
        <w:rPr>
          <w:color w:val="000000"/>
          <w:lang w:val="en-US"/>
        </w:rPr>
        <w:t xml:space="preserve"> </w:t>
      </w:r>
      <w:r w:rsidR="0082019C" w:rsidRPr="006205E3">
        <w:rPr>
          <w:color w:val="000000"/>
          <w:lang w:val="en-US"/>
        </w:rPr>
        <w:t>pp</w:t>
      </w:r>
      <w:r w:rsidRPr="006205E3">
        <w:rPr>
          <w:color w:val="000000"/>
          <w:lang w:val="en-US"/>
        </w:rPr>
        <w:t>. 78</w:t>
      </w:r>
      <w:r w:rsidR="00BD2E42" w:rsidRPr="006205E3">
        <w:rPr>
          <w:color w:val="000000"/>
          <w:lang w:val="en-US"/>
        </w:rPr>
        <w:t xml:space="preserve"> </w:t>
      </w:r>
      <w:r w:rsidR="00BD2E42" w:rsidRPr="006205E3">
        <w:rPr>
          <w:color w:val="000000"/>
          <w:lang w:val="en-US"/>
        </w:rPr>
        <w:t>–</w:t>
      </w:r>
      <w:r w:rsidR="00BD2E42" w:rsidRPr="006205E3">
        <w:rPr>
          <w:color w:val="000000"/>
          <w:lang w:val="en-US"/>
        </w:rPr>
        <w:t xml:space="preserve"> </w:t>
      </w:r>
      <w:r w:rsidRPr="006205E3">
        <w:rPr>
          <w:color w:val="000000"/>
          <w:lang w:val="en-US"/>
        </w:rPr>
        <w:t>90.</w:t>
      </w:r>
    </w:p>
    <w:sectPr w:rsidR="00C634F9" w:rsidRPr="006205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F5342"/>
    <w:multiLevelType w:val="hybridMultilevel"/>
    <w:tmpl w:val="0C100646"/>
    <w:lvl w:ilvl="0" w:tplc="0E6CB2D8">
      <w:start w:val="1"/>
      <w:numFmt w:val="decimal"/>
      <w:lvlText w:val="%1."/>
      <w:lvlJc w:val="left"/>
      <w:pPr>
        <w:ind w:left="76" w:hanging="360"/>
      </w:pPr>
      <w:rPr>
        <w:rFonts w:cs="Times New Roman" w:hint="default"/>
        <w:b w:val="0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2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  <w:rPr>
        <w:rFonts w:cs="Times New Roman"/>
      </w:rPr>
    </w:lvl>
  </w:abstractNum>
  <w:abstractNum w:abstractNumId="1">
    <w:nsid w:val="48DD0428"/>
    <w:multiLevelType w:val="hybridMultilevel"/>
    <w:tmpl w:val="3DBCBD4C"/>
    <w:lvl w:ilvl="0" w:tplc="C39012F2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2">
    <w:nsid w:val="68ED1956"/>
    <w:multiLevelType w:val="hybridMultilevel"/>
    <w:tmpl w:val="3A72B07E"/>
    <w:lvl w:ilvl="0" w:tplc="D1322BA2">
      <w:start w:val="1"/>
      <w:numFmt w:val="decimal"/>
      <w:suff w:val="space"/>
      <w:lvlText w:val="%1."/>
      <w:lvlJc w:val="left"/>
      <w:pPr>
        <w:ind w:left="1212" w:hanging="360"/>
      </w:pPr>
      <w:rPr>
        <w:rFonts w:cs="Times New Roman" w:hint="default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B45"/>
    <w:rsid w:val="00011DD0"/>
    <w:rsid w:val="00020ED2"/>
    <w:rsid w:val="0002399D"/>
    <w:rsid w:val="000268CA"/>
    <w:rsid w:val="00027DB5"/>
    <w:rsid w:val="0003122B"/>
    <w:rsid w:val="00031997"/>
    <w:rsid w:val="00032E99"/>
    <w:rsid w:val="00040441"/>
    <w:rsid w:val="0004645B"/>
    <w:rsid w:val="00054BA5"/>
    <w:rsid w:val="000712CE"/>
    <w:rsid w:val="00073FA9"/>
    <w:rsid w:val="0007679E"/>
    <w:rsid w:val="00091290"/>
    <w:rsid w:val="000937C5"/>
    <w:rsid w:val="000C0393"/>
    <w:rsid w:val="000C4243"/>
    <w:rsid w:val="000D7801"/>
    <w:rsid w:val="000F0B3C"/>
    <w:rsid w:val="000F6A90"/>
    <w:rsid w:val="00105549"/>
    <w:rsid w:val="0010682A"/>
    <w:rsid w:val="001201EE"/>
    <w:rsid w:val="00123DAF"/>
    <w:rsid w:val="00132DA0"/>
    <w:rsid w:val="00132EA7"/>
    <w:rsid w:val="00133BBF"/>
    <w:rsid w:val="00165E58"/>
    <w:rsid w:val="001A6DF9"/>
    <w:rsid w:val="001C47BB"/>
    <w:rsid w:val="001C75A8"/>
    <w:rsid w:val="001E1AB4"/>
    <w:rsid w:val="001E3FC2"/>
    <w:rsid w:val="001E4769"/>
    <w:rsid w:val="001F2D5A"/>
    <w:rsid w:val="00217D21"/>
    <w:rsid w:val="0022662F"/>
    <w:rsid w:val="00231BA1"/>
    <w:rsid w:val="00255297"/>
    <w:rsid w:val="00262289"/>
    <w:rsid w:val="002668AF"/>
    <w:rsid w:val="00272183"/>
    <w:rsid w:val="00281678"/>
    <w:rsid w:val="00284D03"/>
    <w:rsid w:val="002855BD"/>
    <w:rsid w:val="00291350"/>
    <w:rsid w:val="002B1673"/>
    <w:rsid w:val="002B6E9B"/>
    <w:rsid w:val="002C1453"/>
    <w:rsid w:val="002C7144"/>
    <w:rsid w:val="002D1E22"/>
    <w:rsid w:val="002F3EFC"/>
    <w:rsid w:val="00320C26"/>
    <w:rsid w:val="00327817"/>
    <w:rsid w:val="003367B8"/>
    <w:rsid w:val="00342101"/>
    <w:rsid w:val="00343208"/>
    <w:rsid w:val="00345476"/>
    <w:rsid w:val="003465ED"/>
    <w:rsid w:val="00350A08"/>
    <w:rsid w:val="00354523"/>
    <w:rsid w:val="00391880"/>
    <w:rsid w:val="00393600"/>
    <w:rsid w:val="00395974"/>
    <w:rsid w:val="003A4D0A"/>
    <w:rsid w:val="003A7F46"/>
    <w:rsid w:val="003B4583"/>
    <w:rsid w:val="003B6553"/>
    <w:rsid w:val="003C2374"/>
    <w:rsid w:val="003D2E6C"/>
    <w:rsid w:val="003E3300"/>
    <w:rsid w:val="003F55A3"/>
    <w:rsid w:val="003F7EF4"/>
    <w:rsid w:val="0040259E"/>
    <w:rsid w:val="00414171"/>
    <w:rsid w:val="00430C2C"/>
    <w:rsid w:val="00432E35"/>
    <w:rsid w:val="0043580D"/>
    <w:rsid w:val="0045664E"/>
    <w:rsid w:val="00457BD6"/>
    <w:rsid w:val="00465585"/>
    <w:rsid w:val="004675BB"/>
    <w:rsid w:val="00477AA6"/>
    <w:rsid w:val="00485B63"/>
    <w:rsid w:val="004A604F"/>
    <w:rsid w:val="004C0BD3"/>
    <w:rsid w:val="004D5C33"/>
    <w:rsid w:val="004F0EE6"/>
    <w:rsid w:val="004F32FC"/>
    <w:rsid w:val="005006D9"/>
    <w:rsid w:val="00511884"/>
    <w:rsid w:val="0052281C"/>
    <w:rsid w:val="005358BD"/>
    <w:rsid w:val="0054751F"/>
    <w:rsid w:val="00552354"/>
    <w:rsid w:val="0055702E"/>
    <w:rsid w:val="00557D87"/>
    <w:rsid w:val="00560A08"/>
    <w:rsid w:val="005A0AD4"/>
    <w:rsid w:val="005B28F9"/>
    <w:rsid w:val="005C5EDF"/>
    <w:rsid w:val="005D082F"/>
    <w:rsid w:val="005D3182"/>
    <w:rsid w:val="005D58C4"/>
    <w:rsid w:val="005F525B"/>
    <w:rsid w:val="005F6386"/>
    <w:rsid w:val="00601876"/>
    <w:rsid w:val="00615C69"/>
    <w:rsid w:val="00616602"/>
    <w:rsid w:val="006205E3"/>
    <w:rsid w:val="0065403A"/>
    <w:rsid w:val="006551A1"/>
    <w:rsid w:val="0068319C"/>
    <w:rsid w:val="0068342F"/>
    <w:rsid w:val="006A41DB"/>
    <w:rsid w:val="006A766F"/>
    <w:rsid w:val="006C1E7C"/>
    <w:rsid w:val="006C5B45"/>
    <w:rsid w:val="006C73A4"/>
    <w:rsid w:val="006D5B92"/>
    <w:rsid w:val="006F7E4C"/>
    <w:rsid w:val="00716C10"/>
    <w:rsid w:val="007302F9"/>
    <w:rsid w:val="00754B70"/>
    <w:rsid w:val="007576A9"/>
    <w:rsid w:val="00761C1B"/>
    <w:rsid w:val="00765F0E"/>
    <w:rsid w:val="00785A3D"/>
    <w:rsid w:val="00790F9B"/>
    <w:rsid w:val="00792EA4"/>
    <w:rsid w:val="007957E4"/>
    <w:rsid w:val="007A087D"/>
    <w:rsid w:val="007A72E4"/>
    <w:rsid w:val="007B2FFC"/>
    <w:rsid w:val="007C7D83"/>
    <w:rsid w:val="007D5398"/>
    <w:rsid w:val="007D5F6D"/>
    <w:rsid w:val="007E215C"/>
    <w:rsid w:val="007E5B00"/>
    <w:rsid w:val="008029E6"/>
    <w:rsid w:val="00803FA0"/>
    <w:rsid w:val="00813402"/>
    <w:rsid w:val="0082019C"/>
    <w:rsid w:val="00820B03"/>
    <w:rsid w:val="00870283"/>
    <w:rsid w:val="00873402"/>
    <w:rsid w:val="00884ED3"/>
    <w:rsid w:val="0089245F"/>
    <w:rsid w:val="008C2D36"/>
    <w:rsid w:val="008C5901"/>
    <w:rsid w:val="008D3058"/>
    <w:rsid w:val="008D6AA4"/>
    <w:rsid w:val="008E300C"/>
    <w:rsid w:val="0090681E"/>
    <w:rsid w:val="00912737"/>
    <w:rsid w:val="00912BDB"/>
    <w:rsid w:val="0091344F"/>
    <w:rsid w:val="009172AE"/>
    <w:rsid w:val="00917BD8"/>
    <w:rsid w:val="009228A7"/>
    <w:rsid w:val="0092707F"/>
    <w:rsid w:val="00952D18"/>
    <w:rsid w:val="00955F26"/>
    <w:rsid w:val="0097625F"/>
    <w:rsid w:val="009916C5"/>
    <w:rsid w:val="00994792"/>
    <w:rsid w:val="009C0797"/>
    <w:rsid w:val="009C1222"/>
    <w:rsid w:val="009C3A94"/>
    <w:rsid w:val="009C5D29"/>
    <w:rsid w:val="009C693A"/>
    <w:rsid w:val="009D3E4F"/>
    <w:rsid w:val="009E045C"/>
    <w:rsid w:val="009E09E8"/>
    <w:rsid w:val="00A01CA8"/>
    <w:rsid w:val="00A01FC4"/>
    <w:rsid w:val="00A0507B"/>
    <w:rsid w:val="00A1363A"/>
    <w:rsid w:val="00A212A1"/>
    <w:rsid w:val="00A21F69"/>
    <w:rsid w:val="00A22AA4"/>
    <w:rsid w:val="00A31CE8"/>
    <w:rsid w:val="00A63CD6"/>
    <w:rsid w:val="00A717F0"/>
    <w:rsid w:val="00A76857"/>
    <w:rsid w:val="00A811B2"/>
    <w:rsid w:val="00A90C81"/>
    <w:rsid w:val="00A964EE"/>
    <w:rsid w:val="00AB6B82"/>
    <w:rsid w:val="00AC51DF"/>
    <w:rsid w:val="00AE0C49"/>
    <w:rsid w:val="00AF3A56"/>
    <w:rsid w:val="00B30FFB"/>
    <w:rsid w:val="00B32702"/>
    <w:rsid w:val="00B35DC7"/>
    <w:rsid w:val="00B46167"/>
    <w:rsid w:val="00B57F1C"/>
    <w:rsid w:val="00B673A4"/>
    <w:rsid w:val="00B76232"/>
    <w:rsid w:val="00B81933"/>
    <w:rsid w:val="00B83402"/>
    <w:rsid w:val="00B935FD"/>
    <w:rsid w:val="00BA3B8C"/>
    <w:rsid w:val="00BB66BA"/>
    <w:rsid w:val="00BD026E"/>
    <w:rsid w:val="00BD1EF1"/>
    <w:rsid w:val="00BD2E42"/>
    <w:rsid w:val="00BE689E"/>
    <w:rsid w:val="00BE6F7F"/>
    <w:rsid w:val="00C01DA1"/>
    <w:rsid w:val="00C03948"/>
    <w:rsid w:val="00C06489"/>
    <w:rsid w:val="00C12FA8"/>
    <w:rsid w:val="00C21F52"/>
    <w:rsid w:val="00C237AB"/>
    <w:rsid w:val="00C31583"/>
    <w:rsid w:val="00C35D06"/>
    <w:rsid w:val="00C36430"/>
    <w:rsid w:val="00C535D6"/>
    <w:rsid w:val="00C634F9"/>
    <w:rsid w:val="00C641D4"/>
    <w:rsid w:val="00C701DC"/>
    <w:rsid w:val="00C745D2"/>
    <w:rsid w:val="00C7767E"/>
    <w:rsid w:val="00C8347E"/>
    <w:rsid w:val="00CA2269"/>
    <w:rsid w:val="00CB0BE4"/>
    <w:rsid w:val="00CC34C9"/>
    <w:rsid w:val="00CD121F"/>
    <w:rsid w:val="00CD2B91"/>
    <w:rsid w:val="00CD5C61"/>
    <w:rsid w:val="00CE5FEC"/>
    <w:rsid w:val="00CE72E8"/>
    <w:rsid w:val="00CF1690"/>
    <w:rsid w:val="00D23EAD"/>
    <w:rsid w:val="00D343D0"/>
    <w:rsid w:val="00D6489B"/>
    <w:rsid w:val="00D7745A"/>
    <w:rsid w:val="00D84A99"/>
    <w:rsid w:val="00D84AA4"/>
    <w:rsid w:val="00D90444"/>
    <w:rsid w:val="00DA6DC3"/>
    <w:rsid w:val="00DB49D7"/>
    <w:rsid w:val="00DC7C93"/>
    <w:rsid w:val="00E025DE"/>
    <w:rsid w:val="00E11120"/>
    <w:rsid w:val="00E1563A"/>
    <w:rsid w:val="00E17BC5"/>
    <w:rsid w:val="00E33E84"/>
    <w:rsid w:val="00E563F2"/>
    <w:rsid w:val="00E86C16"/>
    <w:rsid w:val="00E870B9"/>
    <w:rsid w:val="00E87ED4"/>
    <w:rsid w:val="00EA16E5"/>
    <w:rsid w:val="00EA6C95"/>
    <w:rsid w:val="00EC5CC9"/>
    <w:rsid w:val="00EE2DE6"/>
    <w:rsid w:val="00EE76EF"/>
    <w:rsid w:val="00EF2AE8"/>
    <w:rsid w:val="00EF6490"/>
    <w:rsid w:val="00EF7BFA"/>
    <w:rsid w:val="00F027B3"/>
    <w:rsid w:val="00F02A0B"/>
    <w:rsid w:val="00F10612"/>
    <w:rsid w:val="00F1581F"/>
    <w:rsid w:val="00F2218B"/>
    <w:rsid w:val="00F23530"/>
    <w:rsid w:val="00F467FE"/>
    <w:rsid w:val="00F65728"/>
    <w:rsid w:val="00F714E6"/>
    <w:rsid w:val="00F76861"/>
    <w:rsid w:val="00FA021C"/>
    <w:rsid w:val="00FA6F55"/>
    <w:rsid w:val="00FC583E"/>
    <w:rsid w:val="00FD0327"/>
    <w:rsid w:val="00FD0F82"/>
    <w:rsid w:val="00FE57A2"/>
    <w:rsid w:val="00FF000F"/>
    <w:rsid w:val="00FF4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5B4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6C5B45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Normal (Web)"/>
    <w:basedOn w:val="a"/>
    <w:uiPriority w:val="99"/>
    <w:unhideWhenUsed/>
    <w:rsid w:val="006C5B45"/>
    <w:pPr>
      <w:spacing w:before="100" w:beforeAutospacing="1" w:after="100" w:afterAutospacing="1"/>
    </w:pPr>
  </w:style>
  <w:style w:type="paragraph" w:customStyle="1" w:styleId="Default">
    <w:name w:val="Default"/>
    <w:rsid w:val="006C5B4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8201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5B4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6C5B45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Normal (Web)"/>
    <w:basedOn w:val="a"/>
    <w:uiPriority w:val="99"/>
    <w:unhideWhenUsed/>
    <w:rsid w:val="006C5B45"/>
    <w:pPr>
      <w:spacing w:before="100" w:beforeAutospacing="1" w:after="100" w:afterAutospacing="1"/>
    </w:pPr>
  </w:style>
  <w:style w:type="paragraph" w:customStyle="1" w:styleId="Default">
    <w:name w:val="Default"/>
    <w:rsid w:val="006C5B4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8201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red_ok@tut.b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DFC74-A9BD-400A-9CE3-C0129838F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6</Pages>
  <Words>3305</Words>
  <Characters>18842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HomeLab</Company>
  <LinksUpToDate>false</LinksUpToDate>
  <CharactersWithSpaces>22103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2019-06-06T14:34:00Z</dcterms:created>
  <dcterms:modified xsi:type="dcterms:W3CDTF">2019-06-06T19:18:00Z</dcterms:modified>
</cp:coreProperties>
</file>