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11" w:rsidRDefault="00453D6C" w:rsidP="00FE6D11">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ФОРМИРОВАНИЕ ЧЕЛОВЕЧЕСКОГО КАПИТАЛА НА ОСНОВЕ КОМПЕТЕНЦИ</w:t>
      </w:r>
      <w:r w:rsidR="009B6C97">
        <w:rPr>
          <w:rFonts w:ascii="Times New Roman" w:hAnsi="Times New Roman" w:cs="Times New Roman"/>
          <w:b/>
          <w:sz w:val="24"/>
          <w:szCs w:val="24"/>
        </w:rPr>
        <w:t>й</w:t>
      </w:r>
      <w:r>
        <w:rPr>
          <w:rFonts w:ascii="Times New Roman" w:hAnsi="Times New Roman" w:cs="Times New Roman"/>
          <w:b/>
          <w:sz w:val="24"/>
          <w:szCs w:val="24"/>
        </w:rPr>
        <w:t xml:space="preserve"> В УСЛОВИЯХ ИНДУСТРИИ 4.0</w:t>
      </w:r>
    </w:p>
    <w:p w:rsidR="00453D6C" w:rsidRDefault="00453D6C" w:rsidP="00FE6D11">
      <w:pPr>
        <w:autoSpaceDE w:val="0"/>
        <w:autoSpaceDN w:val="0"/>
        <w:adjustRightInd w:val="0"/>
        <w:spacing w:after="0" w:line="240" w:lineRule="auto"/>
        <w:ind w:firstLine="709"/>
        <w:jc w:val="center"/>
        <w:rPr>
          <w:rFonts w:ascii="Times New Roman" w:hAnsi="Times New Roman" w:cs="Times New Roman"/>
          <w:b/>
          <w:sz w:val="24"/>
          <w:szCs w:val="24"/>
        </w:rPr>
      </w:pPr>
    </w:p>
    <w:p w:rsidR="00453D6C" w:rsidRDefault="00453D6C" w:rsidP="00453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Чуланова</w:t>
      </w:r>
      <w:r w:rsidRPr="00164CA5">
        <w:rPr>
          <w:rFonts w:ascii="Times New Roman" w:hAnsi="Times New Roman" w:cs="Times New Roman"/>
          <w:b/>
          <w:sz w:val="24"/>
          <w:szCs w:val="24"/>
        </w:rPr>
        <w:t xml:space="preserve"> </w:t>
      </w:r>
      <w:r>
        <w:rPr>
          <w:rFonts w:ascii="Times New Roman" w:hAnsi="Times New Roman" w:cs="Times New Roman"/>
          <w:b/>
          <w:sz w:val="24"/>
          <w:szCs w:val="24"/>
        </w:rPr>
        <w:t>З</w:t>
      </w:r>
      <w:r w:rsidRPr="00164CA5">
        <w:rPr>
          <w:rFonts w:ascii="Times New Roman" w:hAnsi="Times New Roman" w:cs="Times New Roman"/>
          <w:b/>
          <w:sz w:val="24"/>
          <w:szCs w:val="24"/>
        </w:rPr>
        <w:t>.</w:t>
      </w:r>
      <w:r>
        <w:rPr>
          <w:rFonts w:ascii="Times New Roman" w:hAnsi="Times New Roman" w:cs="Times New Roman"/>
          <w:b/>
          <w:sz w:val="24"/>
          <w:szCs w:val="24"/>
        </w:rPr>
        <w:t>К</w:t>
      </w:r>
      <w:r w:rsidRPr="00164CA5">
        <w:rPr>
          <w:rFonts w:ascii="Times New Roman" w:hAnsi="Times New Roman" w:cs="Times New Roman"/>
          <w:b/>
          <w:sz w:val="24"/>
          <w:szCs w:val="24"/>
        </w:rPr>
        <w:t>.</w:t>
      </w:r>
    </w:p>
    <w:p w:rsidR="00453D6C" w:rsidRDefault="00453D6C" w:rsidP="00453D6C">
      <w:pPr>
        <w:spacing w:after="0" w:line="240" w:lineRule="auto"/>
        <w:jc w:val="right"/>
        <w:rPr>
          <w:rFonts w:ascii="Times New Roman" w:hAnsi="Times New Roman" w:cs="Times New Roman"/>
          <w:b/>
          <w:sz w:val="24"/>
          <w:szCs w:val="24"/>
        </w:rPr>
      </w:pPr>
    </w:p>
    <w:p w:rsidR="009B68E1" w:rsidRPr="0000766A" w:rsidRDefault="009B68E1" w:rsidP="0013072B">
      <w:pPr>
        <w:spacing w:after="0" w:line="240" w:lineRule="auto"/>
        <w:jc w:val="center"/>
        <w:rPr>
          <w:rFonts w:ascii="Times New Roman" w:hAnsi="Times New Roman" w:cs="Times New Roman"/>
          <w:b/>
          <w:sz w:val="24"/>
          <w:szCs w:val="24"/>
        </w:rPr>
      </w:pPr>
      <w:r w:rsidRPr="0000766A">
        <w:rPr>
          <w:rFonts w:ascii="Times New Roman" w:hAnsi="Times New Roman" w:cs="Times New Roman"/>
          <w:b/>
          <w:sz w:val="24"/>
          <w:szCs w:val="24"/>
        </w:rPr>
        <w:t>Аннотация</w:t>
      </w:r>
    </w:p>
    <w:p w:rsidR="0015631B" w:rsidRDefault="0015631B" w:rsidP="0071709D">
      <w:pPr>
        <w:autoSpaceDE w:val="0"/>
        <w:autoSpaceDN w:val="0"/>
        <w:adjustRightInd w:val="0"/>
        <w:spacing w:after="0" w:line="240" w:lineRule="auto"/>
        <w:ind w:firstLine="709"/>
        <w:jc w:val="both"/>
        <w:rPr>
          <w:rFonts w:ascii="Times New Roman" w:hAnsi="Times New Roman" w:cs="Times New Roman"/>
          <w:sz w:val="24"/>
          <w:szCs w:val="24"/>
        </w:rPr>
      </w:pPr>
      <w:r w:rsidRPr="0000766A">
        <w:rPr>
          <w:rFonts w:ascii="Times New Roman" w:hAnsi="Times New Roman" w:cs="Times New Roman"/>
          <w:sz w:val="24"/>
          <w:szCs w:val="24"/>
        </w:rPr>
        <w:t xml:space="preserve">В статье рассматриваются </w:t>
      </w:r>
      <w:r>
        <w:rPr>
          <w:rFonts w:ascii="Times New Roman" w:hAnsi="Times New Roman" w:cs="Times New Roman"/>
          <w:sz w:val="24"/>
          <w:szCs w:val="24"/>
        </w:rPr>
        <w:t xml:space="preserve">подходы к использованию </w:t>
      </w:r>
      <w:r w:rsidRPr="00B5763A">
        <w:rPr>
          <w:rFonts w:ascii="Times New Roman" w:hAnsi="Times New Roman" w:cs="Times New Roman"/>
          <w:sz w:val="24"/>
          <w:szCs w:val="24"/>
        </w:rPr>
        <w:t>модели компетенций</w:t>
      </w:r>
      <w:r>
        <w:rPr>
          <w:rFonts w:ascii="Times New Roman" w:hAnsi="Times New Roman" w:cs="Times New Roman"/>
          <w:sz w:val="24"/>
          <w:szCs w:val="24"/>
        </w:rPr>
        <w:t xml:space="preserve"> </w:t>
      </w:r>
      <w:r w:rsidRPr="00B5763A">
        <w:rPr>
          <w:rFonts w:ascii="Times New Roman" w:hAnsi="Times New Roman" w:cs="Times New Roman"/>
          <w:sz w:val="24"/>
          <w:szCs w:val="24"/>
        </w:rPr>
        <w:t xml:space="preserve">для оценки </w:t>
      </w:r>
      <w:r>
        <w:rPr>
          <w:rFonts w:ascii="Times New Roman" w:hAnsi="Times New Roman" w:cs="Times New Roman"/>
          <w:sz w:val="24"/>
          <w:szCs w:val="24"/>
        </w:rPr>
        <w:t>соответствия работников требованиям цифров</w:t>
      </w:r>
      <w:r w:rsidR="00D91165">
        <w:rPr>
          <w:rFonts w:ascii="Times New Roman" w:hAnsi="Times New Roman" w:cs="Times New Roman"/>
          <w:sz w:val="24"/>
          <w:szCs w:val="24"/>
        </w:rPr>
        <w:t xml:space="preserve">ой </w:t>
      </w:r>
      <w:r>
        <w:rPr>
          <w:rFonts w:ascii="Times New Roman" w:hAnsi="Times New Roman" w:cs="Times New Roman"/>
          <w:sz w:val="24"/>
          <w:szCs w:val="24"/>
        </w:rPr>
        <w:t>экономики.</w:t>
      </w:r>
      <w:r w:rsidR="0071709D">
        <w:rPr>
          <w:rFonts w:ascii="Times New Roman" w:hAnsi="Times New Roman" w:cs="Times New Roman"/>
          <w:sz w:val="24"/>
          <w:szCs w:val="24"/>
        </w:rPr>
        <w:t xml:space="preserve"> </w:t>
      </w:r>
      <w:r w:rsidR="00D91165">
        <w:rPr>
          <w:rFonts w:ascii="Times New Roman" w:hAnsi="Times New Roman" w:cs="Times New Roman"/>
          <w:sz w:val="24"/>
          <w:szCs w:val="24"/>
        </w:rPr>
        <w:t>Даю</w:t>
      </w:r>
      <w:r w:rsidRPr="0000766A">
        <w:rPr>
          <w:rFonts w:ascii="Times New Roman" w:hAnsi="Times New Roman" w:cs="Times New Roman"/>
          <w:sz w:val="24"/>
          <w:szCs w:val="24"/>
        </w:rPr>
        <w:t xml:space="preserve">тся </w:t>
      </w:r>
      <w:r>
        <w:rPr>
          <w:rFonts w:ascii="Times New Roman" w:hAnsi="Times New Roman" w:cs="Times New Roman"/>
          <w:sz w:val="24"/>
          <w:szCs w:val="24"/>
        </w:rPr>
        <w:t xml:space="preserve">предложения по </w:t>
      </w:r>
      <w:r w:rsidR="0071709D">
        <w:rPr>
          <w:rFonts w:ascii="Times New Roman" w:hAnsi="Times New Roman" w:cs="Times New Roman"/>
          <w:sz w:val="24"/>
          <w:szCs w:val="24"/>
        </w:rPr>
        <w:t xml:space="preserve">управлению </w:t>
      </w:r>
      <w:r w:rsidRPr="0000766A">
        <w:rPr>
          <w:rFonts w:ascii="Times New Roman" w:hAnsi="Times New Roman" w:cs="Times New Roman"/>
          <w:sz w:val="24"/>
          <w:szCs w:val="24"/>
        </w:rPr>
        <w:t>компетенци</w:t>
      </w:r>
      <w:r w:rsidR="0071709D">
        <w:rPr>
          <w:rFonts w:ascii="Times New Roman" w:hAnsi="Times New Roman" w:cs="Times New Roman"/>
          <w:sz w:val="24"/>
          <w:szCs w:val="24"/>
        </w:rPr>
        <w:t xml:space="preserve">ями на </w:t>
      </w:r>
      <w:r w:rsidRPr="0000766A">
        <w:rPr>
          <w:rFonts w:ascii="Times New Roman" w:hAnsi="Times New Roman" w:cs="Times New Roman"/>
          <w:sz w:val="24"/>
          <w:szCs w:val="24"/>
        </w:rPr>
        <w:t>практик</w:t>
      </w:r>
      <w:r w:rsidR="0071709D">
        <w:rPr>
          <w:rFonts w:ascii="Times New Roman" w:hAnsi="Times New Roman" w:cs="Times New Roman"/>
          <w:sz w:val="24"/>
          <w:szCs w:val="24"/>
        </w:rPr>
        <w:t>е</w:t>
      </w:r>
      <w:r>
        <w:rPr>
          <w:rFonts w:ascii="Times New Roman" w:hAnsi="Times New Roman" w:cs="Times New Roman"/>
          <w:sz w:val="24"/>
          <w:szCs w:val="24"/>
        </w:rPr>
        <w:t xml:space="preserve"> в целях профессиональной мобильности и адаптации человеческих ресурсов к условиям Индустрии 4.0. </w:t>
      </w:r>
    </w:p>
    <w:p w:rsidR="0071709D" w:rsidRDefault="0071709D" w:rsidP="0071709D">
      <w:pPr>
        <w:autoSpaceDE w:val="0"/>
        <w:autoSpaceDN w:val="0"/>
        <w:adjustRightInd w:val="0"/>
        <w:spacing w:after="0" w:line="240" w:lineRule="auto"/>
        <w:ind w:firstLine="709"/>
        <w:jc w:val="both"/>
        <w:rPr>
          <w:rFonts w:ascii="Times New Roman" w:hAnsi="Times New Roman" w:cs="Times New Roman"/>
          <w:sz w:val="24"/>
          <w:szCs w:val="24"/>
        </w:rPr>
      </w:pPr>
    </w:p>
    <w:p w:rsidR="00BE5728" w:rsidRPr="00353EA9" w:rsidRDefault="00BE5728" w:rsidP="0071709D">
      <w:pPr>
        <w:spacing w:after="0" w:line="240" w:lineRule="auto"/>
        <w:ind w:firstLine="709"/>
        <w:jc w:val="both"/>
        <w:rPr>
          <w:rFonts w:ascii="Times New Roman" w:hAnsi="Times New Roman" w:cs="Times New Roman"/>
          <w:i/>
          <w:sz w:val="24"/>
          <w:szCs w:val="24"/>
        </w:rPr>
      </w:pPr>
      <w:r w:rsidRPr="00353EA9">
        <w:rPr>
          <w:rFonts w:ascii="Times New Roman" w:hAnsi="Times New Roman" w:cs="Times New Roman"/>
          <w:b/>
          <w:i/>
          <w:sz w:val="24"/>
          <w:szCs w:val="24"/>
        </w:rPr>
        <w:t>Ключевые слова</w:t>
      </w:r>
      <w:r w:rsidR="0071709D" w:rsidRPr="00353EA9">
        <w:rPr>
          <w:rFonts w:ascii="Times New Roman" w:hAnsi="Times New Roman" w:cs="Times New Roman"/>
          <w:b/>
          <w:i/>
          <w:sz w:val="24"/>
          <w:szCs w:val="24"/>
        </w:rPr>
        <w:t xml:space="preserve">: </w:t>
      </w:r>
      <w:r w:rsidR="0071709D" w:rsidRPr="00353EA9">
        <w:rPr>
          <w:rFonts w:ascii="Times New Roman" w:hAnsi="Times New Roman" w:cs="Times New Roman"/>
          <w:i/>
          <w:sz w:val="24"/>
          <w:szCs w:val="24"/>
        </w:rPr>
        <w:t xml:space="preserve">человеческие ресурсы, </w:t>
      </w:r>
      <w:r w:rsidR="00FE6D11" w:rsidRPr="00353EA9">
        <w:rPr>
          <w:rFonts w:ascii="Times New Roman" w:hAnsi="Times New Roman" w:cs="Times New Roman"/>
          <w:i/>
          <w:sz w:val="24"/>
          <w:szCs w:val="24"/>
        </w:rPr>
        <w:t xml:space="preserve">цифровизация, </w:t>
      </w:r>
      <w:r w:rsidR="0071709D" w:rsidRPr="00353EA9">
        <w:rPr>
          <w:rFonts w:ascii="Times New Roman" w:hAnsi="Times New Roman" w:cs="Times New Roman"/>
          <w:i/>
          <w:sz w:val="24"/>
          <w:szCs w:val="24"/>
        </w:rPr>
        <w:t>навыки, трансформация, компетенции</w:t>
      </w:r>
      <w:r w:rsidR="00FE6D11" w:rsidRPr="00353EA9">
        <w:rPr>
          <w:rFonts w:ascii="Times New Roman" w:hAnsi="Times New Roman" w:cs="Times New Roman"/>
          <w:i/>
          <w:sz w:val="24"/>
          <w:szCs w:val="24"/>
        </w:rPr>
        <w:t>,</w:t>
      </w:r>
      <w:r w:rsidR="00CF01C3" w:rsidRPr="00353EA9">
        <w:rPr>
          <w:rFonts w:ascii="Times New Roman" w:hAnsi="Times New Roman" w:cs="Times New Roman"/>
          <w:i/>
          <w:sz w:val="24"/>
          <w:szCs w:val="24"/>
        </w:rPr>
        <w:t xml:space="preserve"> </w:t>
      </w:r>
      <w:r w:rsidR="00FE6D11" w:rsidRPr="00353EA9">
        <w:rPr>
          <w:rFonts w:ascii="Times New Roman" w:hAnsi="Times New Roman" w:cs="Times New Roman"/>
          <w:i/>
          <w:sz w:val="24"/>
          <w:szCs w:val="24"/>
        </w:rPr>
        <w:t xml:space="preserve">модель </w:t>
      </w:r>
    </w:p>
    <w:p w:rsidR="00BE5728" w:rsidRPr="00B5763A" w:rsidRDefault="00BE5728" w:rsidP="00C203A3">
      <w:pPr>
        <w:autoSpaceDE w:val="0"/>
        <w:autoSpaceDN w:val="0"/>
        <w:adjustRightInd w:val="0"/>
        <w:spacing w:after="0" w:line="240" w:lineRule="auto"/>
        <w:ind w:firstLine="709"/>
        <w:jc w:val="both"/>
        <w:rPr>
          <w:rFonts w:ascii="Times New Roman" w:hAnsi="Times New Roman" w:cs="Times New Roman"/>
          <w:b/>
          <w:sz w:val="24"/>
          <w:szCs w:val="24"/>
        </w:rPr>
      </w:pPr>
    </w:p>
    <w:p w:rsidR="00B1244E" w:rsidRPr="00B5763A" w:rsidRDefault="00E5416C" w:rsidP="00C203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ХХ</w:t>
      </w:r>
      <w:r w:rsidR="00453D6C">
        <w:rPr>
          <w:rFonts w:ascii="Times New Roman" w:hAnsi="Times New Roman" w:cs="Times New Roman"/>
          <w:sz w:val="24"/>
          <w:szCs w:val="24"/>
          <w:lang w:val="en-US"/>
        </w:rPr>
        <w:t>I</w:t>
      </w:r>
      <w:r>
        <w:rPr>
          <w:rFonts w:ascii="Times New Roman" w:hAnsi="Times New Roman" w:cs="Times New Roman"/>
          <w:sz w:val="24"/>
          <w:szCs w:val="24"/>
        </w:rPr>
        <w:t xml:space="preserve"> </w:t>
      </w:r>
      <w:r w:rsidR="009B68E1" w:rsidRPr="00B5763A">
        <w:rPr>
          <w:rFonts w:ascii="Times New Roman" w:hAnsi="Times New Roman" w:cs="Times New Roman"/>
          <w:sz w:val="24"/>
          <w:szCs w:val="24"/>
        </w:rPr>
        <w:t>веке э</w:t>
      </w:r>
      <w:r w:rsidR="00961930" w:rsidRPr="00B5763A">
        <w:rPr>
          <w:rFonts w:ascii="Times New Roman" w:hAnsi="Times New Roman" w:cs="Times New Roman"/>
          <w:sz w:val="24"/>
          <w:szCs w:val="24"/>
        </w:rPr>
        <w:t xml:space="preserve">ффективность экономики страны в целом и ее регионов все </w:t>
      </w:r>
      <w:r w:rsidR="009B68E1" w:rsidRPr="00B5763A">
        <w:rPr>
          <w:rFonts w:ascii="Times New Roman" w:hAnsi="Times New Roman" w:cs="Times New Roman"/>
          <w:sz w:val="24"/>
          <w:szCs w:val="24"/>
        </w:rPr>
        <w:t>в больш</w:t>
      </w:r>
      <w:r w:rsidR="00BE5728" w:rsidRPr="00B5763A">
        <w:rPr>
          <w:rFonts w:ascii="Times New Roman" w:hAnsi="Times New Roman" w:cs="Times New Roman"/>
          <w:sz w:val="24"/>
          <w:szCs w:val="24"/>
        </w:rPr>
        <w:t>о</w:t>
      </w:r>
      <w:r w:rsidR="009B68E1" w:rsidRPr="00B5763A">
        <w:rPr>
          <w:rFonts w:ascii="Times New Roman" w:hAnsi="Times New Roman" w:cs="Times New Roman"/>
          <w:sz w:val="24"/>
          <w:szCs w:val="24"/>
        </w:rPr>
        <w:t xml:space="preserve">й степени </w:t>
      </w:r>
      <w:r w:rsidR="00961930" w:rsidRPr="00B5763A">
        <w:rPr>
          <w:rFonts w:ascii="Times New Roman" w:hAnsi="Times New Roman" w:cs="Times New Roman"/>
          <w:sz w:val="24"/>
          <w:szCs w:val="24"/>
        </w:rPr>
        <w:t>определя</w:t>
      </w:r>
      <w:r w:rsidR="005D67D6" w:rsidRPr="00B5763A">
        <w:rPr>
          <w:rFonts w:ascii="Times New Roman" w:hAnsi="Times New Roman" w:cs="Times New Roman"/>
          <w:sz w:val="24"/>
          <w:szCs w:val="24"/>
        </w:rPr>
        <w:t>е</w:t>
      </w:r>
      <w:r w:rsidR="00961930" w:rsidRPr="00B5763A">
        <w:rPr>
          <w:rFonts w:ascii="Times New Roman" w:hAnsi="Times New Roman" w:cs="Times New Roman"/>
          <w:sz w:val="24"/>
          <w:szCs w:val="24"/>
        </w:rPr>
        <w:t xml:space="preserve">тся накопленным и </w:t>
      </w:r>
      <w:r w:rsidR="00961930" w:rsidRPr="00B5763A">
        <w:rPr>
          <w:rStyle w:val="hl"/>
          <w:rFonts w:ascii="Times New Roman" w:hAnsi="Times New Roman" w:cs="Times New Roman"/>
          <w:sz w:val="24"/>
          <w:szCs w:val="24"/>
        </w:rPr>
        <w:t xml:space="preserve">реализованным </w:t>
      </w:r>
      <w:r w:rsidR="00961930" w:rsidRPr="00B5763A">
        <w:rPr>
          <w:rFonts w:ascii="Times New Roman" w:hAnsi="Times New Roman" w:cs="Times New Roman"/>
          <w:sz w:val="24"/>
          <w:szCs w:val="24"/>
        </w:rPr>
        <w:t>человеческим капиталом</w:t>
      </w:r>
      <w:r w:rsidR="00DE5B6C" w:rsidRPr="00DE5B6C">
        <w:rPr>
          <w:rFonts w:ascii="Times New Roman" w:hAnsi="Times New Roman" w:cs="Times New Roman"/>
          <w:sz w:val="24"/>
          <w:szCs w:val="24"/>
        </w:rPr>
        <w:t xml:space="preserve"> [</w:t>
      </w:r>
      <w:r w:rsidR="00AF36A6" w:rsidRPr="00AF36A6">
        <w:rPr>
          <w:rFonts w:ascii="Times New Roman" w:hAnsi="Times New Roman" w:cs="Times New Roman"/>
          <w:sz w:val="24"/>
          <w:szCs w:val="24"/>
        </w:rPr>
        <w:t>1</w:t>
      </w:r>
      <w:r w:rsidR="00DE5B6C" w:rsidRPr="00DE5B6C">
        <w:rPr>
          <w:rFonts w:ascii="Times New Roman" w:hAnsi="Times New Roman" w:cs="Times New Roman"/>
          <w:sz w:val="24"/>
          <w:szCs w:val="24"/>
        </w:rPr>
        <w:t>]</w:t>
      </w:r>
      <w:r w:rsidR="00961930" w:rsidRPr="00B5763A">
        <w:rPr>
          <w:rFonts w:ascii="Times New Roman" w:hAnsi="Times New Roman" w:cs="Times New Roman"/>
          <w:sz w:val="24"/>
          <w:szCs w:val="24"/>
        </w:rPr>
        <w:t xml:space="preserve">. В условиях </w:t>
      </w:r>
      <w:r w:rsidR="00B1244E" w:rsidRPr="00B5763A">
        <w:rPr>
          <w:rFonts w:ascii="Times New Roman" w:hAnsi="Times New Roman" w:cs="Times New Roman"/>
          <w:sz w:val="24"/>
          <w:szCs w:val="24"/>
        </w:rPr>
        <w:t>становления Индустрии 4.0</w:t>
      </w:r>
      <w:r w:rsidR="005D67D6" w:rsidRPr="00B5763A">
        <w:rPr>
          <w:rFonts w:ascii="Times New Roman" w:hAnsi="Times New Roman" w:cs="Times New Roman"/>
          <w:sz w:val="24"/>
          <w:szCs w:val="24"/>
        </w:rPr>
        <w:t xml:space="preserve">, когда основным предметом труда большей части работников становятся знания, </w:t>
      </w:r>
      <w:r w:rsidR="00D01D16" w:rsidRPr="00B5763A">
        <w:rPr>
          <w:rFonts w:ascii="Times New Roman" w:hAnsi="Times New Roman" w:cs="Times New Roman"/>
          <w:sz w:val="24"/>
          <w:szCs w:val="24"/>
        </w:rPr>
        <w:t xml:space="preserve">а </w:t>
      </w:r>
      <w:r w:rsidR="005D67D6" w:rsidRPr="00B5763A">
        <w:rPr>
          <w:rFonts w:ascii="Times New Roman" w:hAnsi="Times New Roman" w:cs="Times New Roman"/>
          <w:sz w:val="24"/>
          <w:szCs w:val="24"/>
        </w:rPr>
        <w:t xml:space="preserve">орудием труда - наукоемкие технологии, </w:t>
      </w:r>
      <w:r w:rsidR="00961930" w:rsidRPr="00B5763A">
        <w:rPr>
          <w:rFonts w:ascii="Times New Roman" w:hAnsi="Times New Roman" w:cs="Times New Roman"/>
          <w:sz w:val="24"/>
          <w:szCs w:val="24"/>
        </w:rPr>
        <w:t xml:space="preserve">повышение конкурентоспособности производства требует </w:t>
      </w:r>
      <w:r w:rsidR="00B1244E" w:rsidRPr="00B5763A">
        <w:rPr>
          <w:rFonts w:ascii="Times New Roman" w:hAnsi="Times New Roman" w:cs="Times New Roman"/>
          <w:sz w:val="24"/>
          <w:szCs w:val="24"/>
        </w:rPr>
        <w:t xml:space="preserve">наличия </w:t>
      </w:r>
      <w:r w:rsidR="00961930" w:rsidRPr="00B5763A">
        <w:rPr>
          <w:rFonts w:ascii="Times New Roman" w:hAnsi="Times New Roman" w:cs="Times New Roman"/>
          <w:sz w:val="24"/>
          <w:szCs w:val="24"/>
        </w:rPr>
        <w:t>высок</w:t>
      </w:r>
      <w:r w:rsidR="00B1244E" w:rsidRPr="00B5763A">
        <w:rPr>
          <w:rFonts w:ascii="Times New Roman" w:hAnsi="Times New Roman" w:cs="Times New Roman"/>
          <w:sz w:val="24"/>
          <w:szCs w:val="24"/>
        </w:rPr>
        <w:t>оквалифицированных специалистов</w:t>
      </w:r>
      <w:r w:rsidR="00961930" w:rsidRPr="00B5763A">
        <w:rPr>
          <w:rFonts w:ascii="Times New Roman" w:hAnsi="Times New Roman" w:cs="Times New Roman"/>
          <w:sz w:val="24"/>
          <w:szCs w:val="24"/>
        </w:rPr>
        <w:t xml:space="preserve">. Это становится возможным благодаря формированию и использованию человеческого капитала нового качественного уровня. </w:t>
      </w:r>
    </w:p>
    <w:p w:rsidR="0082589A" w:rsidRPr="00B5763A" w:rsidRDefault="002652DB" w:rsidP="001D31D9">
      <w:pPr>
        <w:spacing w:after="0" w:line="240" w:lineRule="auto"/>
        <w:ind w:firstLine="709"/>
        <w:jc w:val="both"/>
        <w:rPr>
          <w:rFonts w:ascii="Times New Roman" w:hAnsi="Times New Roman" w:cs="Times New Roman"/>
          <w:sz w:val="24"/>
          <w:szCs w:val="24"/>
        </w:rPr>
      </w:pPr>
      <w:r w:rsidRPr="003279C3">
        <w:rPr>
          <w:rFonts w:ascii="Times New Roman" w:hAnsi="Times New Roman" w:cs="Times New Roman"/>
          <w:sz w:val="24"/>
          <w:szCs w:val="24"/>
        </w:rPr>
        <w:t>В глобализованном мире</w:t>
      </w:r>
      <w:r w:rsidRPr="00B5763A">
        <w:rPr>
          <w:rFonts w:ascii="Times New Roman" w:hAnsi="Times New Roman" w:cs="Times New Roman"/>
          <w:sz w:val="24"/>
          <w:szCs w:val="24"/>
        </w:rPr>
        <w:t xml:space="preserve"> </w:t>
      </w:r>
      <w:r w:rsidR="00FD2E00">
        <w:rPr>
          <w:rFonts w:ascii="Times New Roman" w:hAnsi="Times New Roman" w:cs="Times New Roman"/>
          <w:sz w:val="24"/>
          <w:szCs w:val="24"/>
        </w:rPr>
        <w:t>рынки</w:t>
      </w:r>
      <w:r w:rsidR="00D01D16" w:rsidRPr="00B5763A">
        <w:rPr>
          <w:rFonts w:ascii="Times New Roman" w:hAnsi="Times New Roman" w:cs="Times New Roman"/>
          <w:sz w:val="24"/>
          <w:szCs w:val="24"/>
        </w:rPr>
        <w:t xml:space="preserve"> </w:t>
      </w:r>
      <w:r w:rsidR="00FD2E00">
        <w:rPr>
          <w:rFonts w:ascii="Times New Roman" w:hAnsi="Times New Roman" w:cs="Times New Roman"/>
          <w:sz w:val="24"/>
          <w:szCs w:val="24"/>
        </w:rPr>
        <w:t>все более нестабильны и разнородны</w:t>
      </w:r>
      <w:r w:rsidR="00D01D16" w:rsidRPr="00B5763A">
        <w:rPr>
          <w:rFonts w:ascii="Times New Roman" w:hAnsi="Times New Roman" w:cs="Times New Roman"/>
          <w:sz w:val="24"/>
          <w:szCs w:val="24"/>
        </w:rPr>
        <w:t xml:space="preserve"> из-за постоянно </w:t>
      </w:r>
      <w:r w:rsidR="00015808">
        <w:rPr>
          <w:rFonts w:ascii="Times New Roman" w:hAnsi="Times New Roman" w:cs="Times New Roman"/>
          <w:sz w:val="24"/>
          <w:szCs w:val="24"/>
        </w:rPr>
        <w:t>возрастающих</w:t>
      </w:r>
      <w:r w:rsidR="00D01D16" w:rsidRPr="00B5763A">
        <w:rPr>
          <w:rFonts w:ascii="Times New Roman" w:hAnsi="Times New Roman" w:cs="Times New Roman"/>
          <w:sz w:val="24"/>
          <w:szCs w:val="24"/>
        </w:rPr>
        <w:t xml:space="preserve"> ожиданий клиентов</w:t>
      </w:r>
      <w:r w:rsidR="00EB418B">
        <w:rPr>
          <w:rFonts w:ascii="Times New Roman" w:hAnsi="Times New Roman" w:cs="Times New Roman"/>
          <w:sz w:val="24"/>
          <w:szCs w:val="24"/>
        </w:rPr>
        <w:t xml:space="preserve"> при их все возрастающей осведомленности и требовательности</w:t>
      </w:r>
      <w:r w:rsidR="00D01D16" w:rsidRPr="00B5763A">
        <w:rPr>
          <w:rFonts w:ascii="Times New Roman" w:hAnsi="Times New Roman" w:cs="Times New Roman"/>
          <w:sz w:val="24"/>
          <w:szCs w:val="24"/>
        </w:rPr>
        <w:t xml:space="preserve"> [</w:t>
      </w:r>
      <w:r w:rsidR="00AF36A6" w:rsidRPr="00DA2721">
        <w:rPr>
          <w:rFonts w:ascii="Times New Roman" w:hAnsi="Times New Roman" w:cs="Times New Roman"/>
          <w:sz w:val="24"/>
          <w:szCs w:val="24"/>
        </w:rPr>
        <w:t>2</w:t>
      </w:r>
      <w:r w:rsidR="00D01D16" w:rsidRPr="00B5763A">
        <w:rPr>
          <w:rFonts w:ascii="Times New Roman" w:hAnsi="Times New Roman" w:cs="Times New Roman"/>
          <w:sz w:val="24"/>
          <w:szCs w:val="24"/>
        </w:rPr>
        <w:t xml:space="preserve">]. В этих условиях </w:t>
      </w:r>
      <w:r w:rsidR="00AB4510">
        <w:rPr>
          <w:rFonts w:ascii="Times New Roman" w:hAnsi="Times New Roman" w:cs="Times New Roman"/>
          <w:sz w:val="24"/>
          <w:szCs w:val="24"/>
        </w:rPr>
        <w:t>в</w:t>
      </w:r>
      <w:r w:rsidR="00383304" w:rsidRPr="00B5763A">
        <w:rPr>
          <w:rFonts w:ascii="Times New Roman" w:hAnsi="Times New Roman" w:cs="Times New Roman"/>
          <w:sz w:val="24"/>
          <w:szCs w:val="24"/>
        </w:rPr>
        <w:t xml:space="preserve"> целях обеспечения </w:t>
      </w:r>
      <w:r w:rsidRPr="00B5763A">
        <w:rPr>
          <w:rFonts w:ascii="Times New Roman" w:hAnsi="Times New Roman" w:cs="Times New Roman"/>
          <w:sz w:val="24"/>
          <w:szCs w:val="24"/>
        </w:rPr>
        <w:t xml:space="preserve">необходимой гибкости и </w:t>
      </w:r>
      <w:r w:rsidR="00AB4510" w:rsidRPr="00B5763A">
        <w:rPr>
          <w:rFonts w:ascii="Times New Roman" w:hAnsi="Times New Roman" w:cs="Times New Roman"/>
          <w:sz w:val="24"/>
          <w:szCs w:val="24"/>
        </w:rPr>
        <w:t>эффективно</w:t>
      </w:r>
      <w:r w:rsidR="00AB4510">
        <w:rPr>
          <w:rFonts w:ascii="Times New Roman" w:hAnsi="Times New Roman" w:cs="Times New Roman"/>
          <w:sz w:val="24"/>
          <w:szCs w:val="24"/>
        </w:rPr>
        <w:t xml:space="preserve">й </w:t>
      </w:r>
      <w:r w:rsidR="00AB4510" w:rsidRPr="00B5763A">
        <w:rPr>
          <w:rFonts w:ascii="Times New Roman" w:hAnsi="Times New Roman" w:cs="Times New Roman"/>
          <w:sz w:val="24"/>
          <w:szCs w:val="24"/>
        </w:rPr>
        <w:t xml:space="preserve">устойчивости любого предприятия </w:t>
      </w:r>
      <w:r w:rsidR="00D01D16" w:rsidRPr="00B5763A">
        <w:rPr>
          <w:rFonts w:ascii="Times New Roman" w:hAnsi="Times New Roman" w:cs="Times New Roman"/>
          <w:sz w:val="24"/>
          <w:szCs w:val="24"/>
        </w:rPr>
        <w:t>важн</w:t>
      </w:r>
      <w:r w:rsidR="00AB4510">
        <w:rPr>
          <w:rFonts w:ascii="Times New Roman" w:hAnsi="Times New Roman" w:cs="Times New Roman"/>
          <w:sz w:val="24"/>
          <w:szCs w:val="24"/>
        </w:rPr>
        <w:t xml:space="preserve">ым фактором становится формирование </w:t>
      </w:r>
      <w:r w:rsidR="00D01D16" w:rsidRPr="00B5763A">
        <w:rPr>
          <w:rFonts w:ascii="Times New Roman" w:hAnsi="Times New Roman" w:cs="Times New Roman"/>
          <w:sz w:val="24"/>
          <w:szCs w:val="24"/>
        </w:rPr>
        <w:t>инновационн</w:t>
      </w:r>
      <w:r w:rsidR="00AB4510">
        <w:rPr>
          <w:rFonts w:ascii="Times New Roman" w:hAnsi="Times New Roman" w:cs="Times New Roman"/>
          <w:sz w:val="24"/>
          <w:szCs w:val="24"/>
        </w:rPr>
        <w:t xml:space="preserve">ого </w:t>
      </w:r>
      <w:r w:rsidR="00D01D16" w:rsidRPr="00B5763A">
        <w:rPr>
          <w:rFonts w:ascii="Times New Roman" w:hAnsi="Times New Roman" w:cs="Times New Roman"/>
          <w:sz w:val="24"/>
          <w:szCs w:val="24"/>
        </w:rPr>
        <w:t>потенциал</w:t>
      </w:r>
      <w:r w:rsidR="00AB4510">
        <w:rPr>
          <w:rFonts w:ascii="Times New Roman" w:hAnsi="Times New Roman" w:cs="Times New Roman"/>
          <w:sz w:val="24"/>
          <w:szCs w:val="24"/>
        </w:rPr>
        <w:t>а</w:t>
      </w:r>
      <w:r w:rsidR="00D01D16" w:rsidRPr="00B5763A">
        <w:rPr>
          <w:rFonts w:ascii="Times New Roman" w:hAnsi="Times New Roman" w:cs="Times New Roman"/>
          <w:sz w:val="24"/>
          <w:szCs w:val="24"/>
        </w:rPr>
        <w:t xml:space="preserve">, </w:t>
      </w:r>
      <w:r w:rsidR="00383304" w:rsidRPr="00B5763A">
        <w:rPr>
          <w:rFonts w:ascii="Times New Roman" w:hAnsi="Times New Roman" w:cs="Times New Roman"/>
          <w:sz w:val="24"/>
          <w:szCs w:val="24"/>
        </w:rPr>
        <w:t>созда</w:t>
      </w:r>
      <w:r w:rsidR="00D01D16" w:rsidRPr="00B5763A">
        <w:rPr>
          <w:rFonts w:ascii="Times New Roman" w:hAnsi="Times New Roman" w:cs="Times New Roman"/>
          <w:sz w:val="24"/>
          <w:szCs w:val="24"/>
        </w:rPr>
        <w:t xml:space="preserve">ние </w:t>
      </w:r>
      <w:r w:rsidR="00383304" w:rsidRPr="00B5763A">
        <w:rPr>
          <w:rFonts w:ascii="Times New Roman" w:hAnsi="Times New Roman" w:cs="Times New Roman"/>
          <w:sz w:val="24"/>
          <w:szCs w:val="24"/>
        </w:rPr>
        <w:t>интеллектуальны</w:t>
      </w:r>
      <w:r w:rsidR="00D01D16" w:rsidRPr="00B5763A">
        <w:rPr>
          <w:rFonts w:ascii="Times New Roman" w:hAnsi="Times New Roman" w:cs="Times New Roman"/>
          <w:sz w:val="24"/>
          <w:szCs w:val="24"/>
        </w:rPr>
        <w:t>х производственных</w:t>
      </w:r>
      <w:r w:rsidR="00383304" w:rsidRPr="00B5763A">
        <w:rPr>
          <w:rFonts w:ascii="Times New Roman" w:hAnsi="Times New Roman" w:cs="Times New Roman"/>
          <w:sz w:val="24"/>
          <w:szCs w:val="24"/>
        </w:rPr>
        <w:t xml:space="preserve"> систем. </w:t>
      </w:r>
      <w:r w:rsidRPr="00B5763A">
        <w:rPr>
          <w:rFonts w:ascii="Times New Roman" w:hAnsi="Times New Roman" w:cs="Times New Roman"/>
          <w:sz w:val="24"/>
          <w:szCs w:val="24"/>
        </w:rPr>
        <w:t xml:space="preserve">Простые и однообразные процессы автоматизируются, в то время как </w:t>
      </w:r>
      <w:r w:rsidR="00383304" w:rsidRPr="00B5763A">
        <w:rPr>
          <w:rFonts w:ascii="Times New Roman" w:hAnsi="Times New Roman" w:cs="Times New Roman"/>
          <w:sz w:val="24"/>
          <w:szCs w:val="24"/>
        </w:rPr>
        <w:t xml:space="preserve">интеллектуальный труд </w:t>
      </w:r>
      <w:r w:rsidRPr="00B5763A">
        <w:rPr>
          <w:rFonts w:ascii="Times New Roman" w:hAnsi="Times New Roman" w:cs="Times New Roman"/>
          <w:sz w:val="24"/>
          <w:szCs w:val="24"/>
        </w:rPr>
        <w:t>станов</w:t>
      </w:r>
      <w:r w:rsidR="00383304" w:rsidRPr="00B5763A">
        <w:rPr>
          <w:rFonts w:ascii="Times New Roman" w:hAnsi="Times New Roman" w:cs="Times New Roman"/>
          <w:sz w:val="24"/>
          <w:szCs w:val="24"/>
        </w:rPr>
        <w:t>и</w:t>
      </w:r>
      <w:r w:rsidRPr="00B5763A">
        <w:rPr>
          <w:rFonts w:ascii="Times New Roman" w:hAnsi="Times New Roman" w:cs="Times New Roman"/>
          <w:sz w:val="24"/>
          <w:szCs w:val="24"/>
        </w:rPr>
        <w:t xml:space="preserve">тся более сложным и взаимосвязанным. </w:t>
      </w:r>
      <w:r w:rsidR="00383304" w:rsidRPr="00B5763A">
        <w:rPr>
          <w:rFonts w:ascii="Times New Roman" w:hAnsi="Times New Roman" w:cs="Times New Roman"/>
          <w:sz w:val="24"/>
          <w:szCs w:val="24"/>
        </w:rPr>
        <w:t>По данным Глобального института McKinsey [</w:t>
      </w:r>
      <w:bookmarkStart w:id="0" w:name="_Ref10454084"/>
      <w:r w:rsidR="00AF36A6" w:rsidRPr="00AF36A6">
        <w:rPr>
          <w:rFonts w:ascii="Times New Roman" w:hAnsi="Times New Roman" w:cs="Times New Roman"/>
          <w:sz w:val="24"/>
          <w:szCs w:val="24"/>
        </w:rPr>
        <w:t>3</w:t>
      </w:r>
      <w:bookmarkEnd w:id="0"/>
      <w:r w:rsidR="00383304" w:rsidRPr="00B5763A">
        <w:rPr>
          <w:rFonts w:ascii="Times New Roman" w:hAnsi="Times New Roman" w:cs="Times New Roman"/>
          <w:sz w:val="24"/>
          <w:szCs w:val="24"/>
        </w:rPr>
        <w:t xml:space="preserve">], уже к 2036 году может быть автоматизировано от 2 до 50% работы, выраженной в человеко-часах, а к 2066 году эта доля </w:t>
      </w:r>
      <w:r w:rsidR="00FB78C2">
        <w:rPr>
          <w:rFonts w:ascii="Times New Roman" w:hAnsi="Times New Roman" w:cs="Times New Roman"/>
          <w:sz w:val="24"/>
          <w:szCs w:val="24"/>
        </w:rPr>
        <w:t xml:space="preserve">составит </w:t>
      </w:r>
      <w:r w:rsidR="00383304" w:rsidRPr="00B5763A">
        <w:rPr>
          <w:rFonts w:ascii="Times New Roman" w:hAnsi="Times New Roman" w:cs="Times New Roman"/>
          <w:sz w:val="24"/>
          <w:szCs w:val="24"/>
        </w:rPr>
        <w:t>от 46 до 99%</w:t>
      </w:r>
      <w:r w:rsidR="00FB78C2">
        <w:rPr>
          <w:rFonts w:ascii="Times New Roman" w:hAnsi="Times New Roman" w:cs="Times New Roman"/>
          <w:sz w:val="24"/>
          <w:szCs w:val="24"/>
        </w:rPr>
        <w:t xml:space="preserve"> для разных отраслей</w:t>
      </w:r>
      <w:r w:rsidR="00383304" w:rsidRPr="00B5763A">
        <w:rPr>
          <w:rFonts w:ascii="Times New Roman" w:hAnsi="Times New Roman" w:cs="Times New Roman"/>
          <w:sz w:val="24"/>
          <w:szCs w:val="24"/>
        </w:rPr>
        <w:t xml:space="preserve">. </w:t>
      </w:r>
      <w:r w:rsidR="00FB78C2">
        <w:rPr>
          <w:rFonts w:ascii="Times New Roman" w:hAnsi="Times New Roman" w:cs="Times New Roman"/>
          <w:sz w:val="24"/>
          <w:szCs w:val="24"/>
        </w:rPr>
        <w:t>Согласно о</w:t>
      </w:r>
      <w:r w:rsidR="00F9368F" w:rsidRPr="00B5763A">
        <w:rPr>
          <w:rFonts w:ascii="Times New Roman" w:hAnsi="Times New Roman" w:cs="Times New Roman"/>
          <w:sz w:val="24"/>
          <w:szCs w:val="24"/>
        </w:rPr>
        <w:t>цен</w:t>
      </w:r>
      <w:r w:rsidR="00FB78C2">
        <w:rPr>
          <w:rFonts w:ascii="Times New Roman" w:hAnsi="Times New Roman" w:cs="Times New Roman"/>
          <w:sz w:val="24"/>
          <w:szCs w:val="24"/>
        </w:rPr>
        <w:t xml:space="preserve">кам, </w:t>
      </w:r>
      <w:r w:rsidR="00F9368F" w:rsidRPr="00B5763A">
        <w:rPr>
          <w:rFonts w:ascii="Times New Roman" w:hAnsi="Times New Roman" w:cs="Times New Roman"/>
          <w:sz w:val="24"/>
          <w:szCs w:val="24"/>
        </w:rPr>
        <w:t xml:space="preserve">к 2022 г. в результате сдвига в разделении труда между людьми и машинами могут быть упразднены 75 миллионов рабочих мест. В то же </w:t>
      </w:r>
      <w:r w:rsidR="00F9368F" w:rsidRPr="00C70D03">
        <w:rPr>
          <w:rFonts w:ascii="Times New Roman" w:hAnsi="Times New Roman" w:cs="Times New Roman"/>
          <w:sz w:val="24"/>
          <w:szCs w:val="24"/>
        </w:rPr>
        <w:t xml:space="preserve">время прогнозируется появление 133 миллионов новых рабочих мест, более соответствующих </w:t>
      </w:r>
      <w:r w:rsidR="00BD509C" w:rsidRPr="00C70D03">
        <w:rPr>
          <w:rFonts w:ascii="Times New Roman" w:hAnsi="Times New Roman" w:cs="Times New Roman"/>
          <w:sz w:val="24"/>
          <w:szCs w:val="24"/>
        </w:rPr>
        <w:t>новым потребностям рынка труда</w:t>
      </w:r>
      <w:r w:rsidR="00F9368F" w:rsidRPr="00C70D03">
        <w:rPr>
          <w:rFonts w:ascii="Times New Roman" w:hAnsi="Times New Roman" w:cs="Times New Roman"/>
          <w:sz w:val="24"/>
          <w:szCs w:val="24"/>
        </w:rPr>
        <w:t>.</w:t>
      </w:r>
      <w:r w:rsidR="00D01D16" w:rsidRPr="00B5763A">
        <w:rPr>
          <w:rFonts w:ascii="Times New Roman" w:hAnsi="Times New Roman" w:cs="Times New Roman"/>
          <w:sz w:val="24"/>
          <w:szCs w:val="24"/>
        </w:rPr>
        <w:t xml:space="preserve"> Кроме того, </w:t>
      </w:r>
      <w:r w:rsidR="00635F0F" w:rsidRPr="00B5763A">
        <w:rPr>
          <w:rFonts w:ascii="Times New Roman" w:hAnsi="Times New Roman" w:cs="Times New Roman"/>
          <w:sz w:val="24"/>
          <w:szCs w:val="24"/>
        </w:rPr>
        <w:t xml:space="preserve">с </w:t>
      </w:r>
      <w:r w:rsidR="00D01D16" w:rsidRPr="00B5763A">
        <w:rPr>
          <w:rFonts w:ascii="Times New Roman" w:hAnsi="Times New Roman" w:cs="Times New Roman"/>
          <w:sz w:val="24"/>
          <w:szCs w:val="24"/>
        </w:rPr>
        <w:t>углубление</w:t>
      </w:r>
      <w:r w:rsidR="00635F0F" w:rsidRPr="00B5763A">
        <w:rPr>
          <w:rFonts w:ascii="Times New Roman" w:hAnsi="Times New Roman" w:cs="Times New Roman"/>
          <w:sz w:val="24"/>
          <w:szCs w:val="24"/>
        </w:rPr>
        <w:t>м</w:t>
      </w:r>
      <w:r w:rsidR="00D01D16" w:rsidRPr="00B5763A">
        <w:rPr>
          <w:rFonts w:ascii="Times New Roman" w:hAnsi="Times New Roman" w:cs="Times New Roman"/>
          <w:sz w:val="24"/>
          <w:szCs w:val="24"/>
        </w:rPr>
        <w:t xml:space="preserve"> процессов использования искусственного интеллекта </w:t>
      </w:r>
      <w:r w:rsidR="00C721CF" w:rsidRPr="00B5763A">
        <w:rPr>
          <w:rFonts w:ascii="Times New Roman" w:hAnsi="Times New Roman" w:cs="Times New Roman"/>
          <w:sz w:val="24"/>
          <w:szCs w:val="24"/>
        </w:rPr>
        <w:t xml:space="preserve">укрепляется тенденция </w:t>
      </w:r>
      <w:r w:rsidR="00D01D16" w:rsidRPr="00B5763A">
        <w:rPr>
          <w:rFonts w:ascii="Times New Roman" w:hAnsi="Times New Roman" w:cs="Times New Roman"/>
          <w:sz w:val="24"/>
          <w:szCs w:val="24"/>
        </w:rPr>
        <w:t>все больше</w:t>
      </w:r>
      <w:r w:rsidR="00635F0F" w:rsidRPr="00B5763A">
        <w:rPr>
          <w:rFonts w:ascii="Times New Roman" w:hAnsi="Times New Roman" w:cs="Times New Roman"/>
          <w:sz w:val="24"/>
          <w:szCs w:val="24"/>
        </w:rPr>
        <w:t xml:space="preserve">го </w:t>
      </w:r>
      <w:r w:rsidR="00D01D16" w:rsidRPr="00B5763A">
        <w:rPr>
          <w:rFonts w:ascii="Times New Roman" w:hAnsi="Times New Roman" w:cs="Times New Roman"/>
          <w:sz w:val="24"/>
          <w:szCs w:val="24"/>
        </w:rPr>
        <w:t>вытесн</w:t>
      </w:r>
      <w:r w:rsidR="00635F0F" w:rsidRPr="00B5763A">
        <w:rPr>
          <w:rFonts w:ascii="Times New Roman" w:hAnsi="Times New Roman" w:cs="Times New Roman"/>
          <w:sz w:val="24"/>
          <w:szCs w:val="24"/>
        </w:rPr>
        <w:t xml:space="preserve">ения </w:t>
      </w:r>
      <w:r w:rsidR="00D01D16" w:rsidRPr="00B5763A">
        <w:rPr>
          <w:rFonts w:ascii="Times New Roman" w:hAnsi="Times New Roman" w:cs="Times New Roman"/>
          <w:sz w:val="24"/>
          <w:szCs w:val="24"/>
        </w:rPr>
        <w:t>рутинн</w:t>
      </w:r>
      <w:r w:rsidR="00635F0F" w:rsidRPr="00B5763A">
        <w:rPr>
          <w:rFonts w:ascii="Times New Roman" w:hAnsi="Times New Roman" w:cs="Times New Roman"/>
          <w:sz w:val="24"/>
          <w:szCs w:val="24"/>
        </w:rPr>
        <w:t xml:space="preserve">ого </w:t>
      </w:r>
      <w:r w:rsidR="00D01D16" w:rsidRPr="00B5763A">
        <w:rPr>
          <w:rFonts w:ascii="Times New Roman" w:hAnsi="Times New Roman" w:cs="Times New Roman"/>
          <w:sz w:val="24"/>
          <w:szCs w:val="24"/>
        </w:rPr>
        <w:t>интеллектуальн</w:t>
      </w:r>
      <w:r w:rsidR="00635F0F" w:rsidRPr="00B5763A">
        <w:rPr>
          <w:rFonts w:ascii="Times New Roman" w:hAnsi="Times New Roman" w:cs="Times New Roman"/>
          <w:sz w:val="24"/>
          <w:szCs w:val="24"/>
        </w:rPr>
        <w:t xml:space="preserve">ого </w:t>
      </w:r>
      <w:r w:rsidR="00D01D16" w:rsidRPr="00B5763A">
        <w:rPr>
          <w:rFonts w:ascii="Times New Roman" w:hAnsi="Times New Roman" w:cs="Times New Roman"/>
          <w:sz w:val="24"/>
          <w:szCs w:val="24"/>
        </w:rPr>
        <w:t>труд</w:t>
      </w:r>
      <w:r w:rsidR="00635F0F" w:rsidRPr="00B5763A">
        <w:rPr>
          <w:rFonts w:ascii="Times New Roman" w:hAnsi="Times New Roman" w:cs="Times New Roman"/>
          <w:sz w:val="24"/>
          <w:szCs w:val="24"/>
        </w:rPr>
        <w:t>а</w:t>
      </w:r>
      <w:r w:rsidR="00D01D16" w:rsidRPr="00B5763A">
        <w:rPr>
          <w:rFonts w:ascii="Times New Roman" w:hAnsi="Times New Roman" w:cs="Times New Roman"/>
          <w:sz w:val="24"/>
          <w:szCs w:val="24"/>
        </w:rPr>
        <w:t>, как например, сбор и обработка информации.</w:t>
      </w:r>
      <w:r w:rsidR="005E6F04" w:rsidRPr="00B5763A">
        <w:rPr>
          <w:rFonts w:ascii="Times New Roman" w:hAnsi="Times New Roman" w:cs="Times New Roman"/>
          <w:color w:val="000000"/>
          <w:sz w:val="24"/>
          <w:szCs w:val="24"/>
        </w:rPr>
        <w:t xml:space="preserve"> </w:t>
      </w:r>
      <w:r w:rsidR="00C721CF" w:rsidRPr="00B5763A">
        <w:rPr>
          <w:rFonts w:ascii="Times New Roman" w:hAnsi="Times New Roman" w:cs="Times New Roman"/>
          <w:color w:val="000000"/>
          <w:sz w:val="24"/>
          <w:szCs w:val="24"/>
        </w:rPr>
        <w:t>Одной из тенденций становится растущая нестабильность навыков. Ожидается, что в период 2018–</w:t>
      </w:r>
      <w:r w:rsidR="00C721CF">
        <w:rPr>
          <w:rFonts w:ascii="Times New Roman" w:hAnsi="Times New Roman" w:cs="Times New Roman"/>
          <w:color w:val="000000"/>
          <w:sz w:val="24"/>
          <w:szCs w:val="24"/>
        </w:rPr>
        <w:t xml:space="preserve">2022 гг. будет трансформировано </w:t>
      </w:r>
      <w:r w:rsidR="00C721CF" w:rsidRPr="00B5763A">
        <w:rPr>
          <w:rFonts w:ascii="Times New Roman" w:hAnsi="Times New Roman" w:cs="Times New Roman"/>
          <w:color w:val="000000"/>
          <w:sz w:val="24"/>
          <w:szCs w:val="24"/>
        </w:rPr>
        <w:t>в среднем по миру</w:t>
      </w:r>
      <w:r w:rsidR="00C721CF">
        <w:rPr>
          <w:rFonts w:ascii="Times New Roman" w:hAnsi="Times New Roman" w:cs="Times New Roman"/>
          <w:color w:val="000000"/>
          <w:sz w:val="24"/>
          <w:szCs w:val="24"/>
        </w:rPr>
        <w:t xml:space="preserve"> около </w:t>
      </w:r>
      <w:r w:rsidR="00C721CF" w:rsidRPr="00B5763A">
        <w:rPr>
          <w:rFonts w:ascii="Times New Roman" w:hAnsi="Times New Roman" w:cs="Times New Roman"/>
          <w:color w:val="000000"/>
          <w:sz w:val="24"/>
          <w:szCs w:val="24"/>
        </w:rPr>
        <w:t xml:space="preserve">42% </w:t>
      </w:r>
      <w:r w:rsidR="00C721CF">
        <w:rPr>
          <w:rFonts w:ascii="Times New Roman" w:hAnsi="Times New Roman" w:cs="Times New Roman"/>
          <w:color w:val="000000"/>
          <w:sz w:val="24"/>
          <w:szCs w:val="24"/>
        </w:rPr>
        <w:t xml:space="preserve">существующих </w:t>
      </w:r>
      <w:r w:rsidR="00C721CF" w:rsidRPr="00B5763A">
        <w:rPr>
          <w:rFonts w:ascii="Times New Roman" w:hAnsi="Times New Roman" w:cs="Times New Roman"/>
          <w:color w:val="000000"/>
          <w:sz w:val="24"/>
          <w:szCs w:val="24"/>
        </w:rPr>
        <w:t>профил</w:t>
      </w:r>
      <w:r w:rsidR="00C721CF">
        <w:rPr>
          <w:rFonts w:ascii="Times New Roman" w:hAnsi="Times New Roman" w:cs="Times New Roman"/>
          <w:color w:val="000000"/>
          <w:sz w:val="24"/>
          <w:szCs w:val="24"/>
        </w:rPr>
        <w:t xml:space="preserve">ей </w:t>
      </w:r>
      <w:r w:rsidR="00C721CF" w:rsidRPr="00B5763A">
        <w:rPr>
          <w:rFonts w:ascii="Times New Roman" w:hAnsi="Times New Roman" w:cs="Times New Roman"/>
          <w:color w:val="000000"/>
          <w:sz w:val="24"/>
          <w:szCs w:val="24"/>
        </w:rPr>
        <w:t xml:space="preserve">работы </w:t>
      </w:r>
      <w:r w:rsidR="00C721CF" w:rsidRPr="00B5763A">
        <w:rPr>
          <w:rFonts w:ascii="Times New Roman" w:hAnsi="Times New Roman" w:cs="Times New Roman"/>
          <w:sz w:val="24"/>
          <w:szCs w:val="24"/>
        </w:rPr>
        <w:t>[</w:t>
      </w:r>
      <w:r w:rsidR="00AF36A6" w:rsidRPr="00AF36A6">
        <w:rPr>
          <w:rFonts w:ascii="Times New Roman" w:hAnsi="Times New Roman" w:cs="Times New Roman"/>
          <w:sz w:val="24"/>
          <w:szCs w:val="24"/>
        </w:rPr>
        <w:t>4</w:t>
      </w:r>
      <w:r w:rsidR="00C721CF" w:rsidRPr="00B5763A">
        <w:rPr>
          <w:rFonts w:ascii="Times New Roman" w:hAnsi="Times New Roman" w:cs="Times New Roman"/>
          <w:sz w:val="24"/>
          <w:szCs w:val="24"/>
        </w:rPr>
        <w:t>].</w:t>
      </w:r>
      <w:r w:rsidR="00C721CF">
        <w:rPr>
          <w:rFonts w:ascii="Times New Roman" w:hAnsi="Times New Roman" w:cs="Times New Roman"/>
          <w:sz w:val="24"/>
          <w:szCs w:val="24"/>
        </w:rPr>
        <w:t xml:space="preserve"> </w:t>
      </w:r>
      <w:r w:rsidR="00BD509C">
        <w:rPr>
          <w:rFonts w:ascii="Times New Roman" w:hAnsi="Times New Roman" w:cs="Times New Roman"/>
          <w:sz w:val="24"/>
          <w:szCs w:val="24"/>
        </w:rPr>
        <w:t xml:space="preserve">Все это </w:t>
      </w:r>
      <w:r w:rsidR="00AB4510" w:rsidRPr="00B5763A">
        <w:rPr>
          <w:rFonts w:ascii="Times New Roman" w:hAnsi="Times New Roman" w:cs="Times New Roman"/>
          <w:sz w:val="24"/>
          <w:szCs w:val="24"/>
        </w:rPr>
        <w:t>создает как новые возможности, т</w:t>
      </w:r>
      <w:r w:rsidR="00C721CF">
        <w:rPr>
          <w:rFonts w:ascii="Times New Roman" w:hAnsi="Times New Roman" w:cs="Times New Roman"/>
          <w:sz w:val="24"/>
          <w:szCs w:val="24"/>
        </w:rPr>
        <w:t>ак и новые риски</w:t>
      </w:r>
      <w:r w:rsidR="00BD509C">
        <w:rPr>
          <w:rFonts w:ascii="Times New Roman" w:hAnsi="Times New Roman" w:cs="Times New Roman"/>
          <w:sz w:val="24"/>
          <w:szCs w:val="24"/>
        </w:rPr>
        <w:t xml:space="preserve"> для предприятий и их сотрудников</w:t>
      </w:r>
      <w:r w:rsidR="00C721CF">
        <w:rPr>
          <w:rFonts w:ascii="Times New Roman" w:hAnsi="Times New Roman" w:cs="Times New Roman"/>
          <w:sz w:val="24"/>
          <w:szCs w:val="24"/>
        </w:rPr>
        <w:t>.</w:t>
      </w:r>
      <w:r w:rsidR="001D31D9">
        <w:rPr>
          <w:rFonts w:ascii="Times New Roman" w:hAnsi="Times New Roman" w:cs="Times New Roman"/>
          <w:sz w:val="24"/>
          <w:szCs w:val="24"/>
        </w:rPr>
        <w:t xml:space="preserve"> </w:t>
      </w:r>
      <w:r w:rsidR="0082589A">
        <w:rPr>
          <w:rFonts w:ascii="Times New Roman" w:hAnsi="Times New Roman" w:cs="Times New Roman"/>
          <w:sz w:val="24"/>
          <w:szCs w:val="24"/>
        </w:rPr>
        <w:t>Анализ позволил выделить о</w:t>
      </w:r>
      <w:r w:rsidR="00BD509C">
        <w:rPr>
          <w:rFonts w:ascii="Times New Roman" w:hAnsi="Times New Roman" w:cs="Times New Roman"/>
          <w:sz w:val="24"/>
          <w:szCs w:val="24"/>
        </w:rPr>
        <w:t>с</w:t>
      </w:r>
      <w:r w:rsidR="0082589A">
        <w:rPr>
          <w:rFonts w:ascii="Times New Roman" w:hAnsi="Times New Roman" w:cs="Times New Roman"/>
          <w:sz w:val="24"/>
          <w:szCs w:val="24"/>
        </w:rPr>
        <w:t xml:space="preserve">новные проблемы, возникающие при </w:t>
      </w:r>
      <w:r w:rsidR="00BD509C">
        <w:rPr>
          <w:rFonts w:ascii="Times New Roman" w:hAnsi="Times New Roman" w:cs="Times New Roman"/>
          <w:sz w:val="24"/>
          <w:szCs w:val="24"/>
        </w:rPr>
        <w:t xml:space="preserve">технологической </w:t>
      </w:r>
      <w:r w:rsidR="0082589A">
        <w:rPr>
          <w:rFonts w:ascii="Times New Roman" w:hAnsi="Times New Roman" w:cs="Times New Roman"/>
          <w:sz w:val="24"/>
          <w:szCs w:val="24"/>
        </w:rPr>
        <w:t>трансформации</w:t>
      </w:r>
      <w:r w:rsidR="0082589A" w:rsidRPr="00B5763A">
        <w:rPr>
          <w:rFonts w:ascii="Times New Roman" w:hAnsi="Times New Roman" w:cs="Times New Roman"/>
          <w:sz w:val="24"/>
          <w:szCs w:val="24"/>
        </w:rPr>
        <w:t>.</w:t>
      </w:r>
    </w:p>
    <w:p w:rsidR="0082589A" w:rsidRPr="00E80C38" w:rsidRDefault="0082589A" w:rsidP="00473584">
      <w:pPr>
        <w:autoSpaceDE w:val="0"/>
        <w:autoSpaceDN w:val="0"/>
        <w:adjustRightInd w:val="0"/>
        <w:spacing w:after="0" w:line="240" w:lineRule="auto"/>
        <w:ind w:firstLine="709"/>
        <w:jc w:val="both"/>
        <w:rPr>
          <w:rFonts w:ascii="Times New Roman" w:hAnsi="Times New Roman" w:cs="Times New Roman"/>
          <w:sz w:val="24"/>
          <w:szCs w:val="24"/>
        </w:rPr>
      </w:pPr>
      <w:r w:rsidRPr="00445A8A">
        <w:rPr>
          <w:rFonts w:ascii="Times New Roman" w:hAnsi="Times New Roman" w:cs="Times New Roman"/>
          <w:i/>
          <w:sz w:val="24"/>
          <w:szCs w:val="24"/>
        </w:rPr>
        <w:t>Экономические проблемы</w:t>
      </w:r>
      <w:r w:rsidR="00473584" w:rsidRPr="00445A8A">
        <w:rPr>
          <w:rFonts w:ascii="Times New Roman" w:hAnsi="Times New Roman" w:cs="Times New Roman"/>
          <w:i/>
          <w:sz w:val="24"/>
          <w:szCs w:val="24"/>
        </w:rPr>
        <w:t xml:space="preserve"> </w:t>
      </w:r>
      <w:r w:rsidR="003A31BB">
        <w:rPr>
          <w:rFonts w:ascii="Times New Roman" w:hAnsi="Times New Roman" w:cs="Times New Roman"/>
          <w:sz w:val="24"/>
          <w:szCs w:val="24"/>
        </w:rPr>
        <w:t>связаны</w:t>
      </w:r>
      <w:r w:rsidR="00473584" w:rsidRPr="00445A8A">
        <w:rPr>
          <w:rFonts w:ascii="Times New Roman" w:hAnsi="Times New Roman" w:cs="Times New Roman"/>
          <w:sz w:val="24"/>
          <w:szCs w:val="24"/>
        </w:rPr>
        <w:t xml:space="preserve"> </w:t>
      </w:r>
      <w:r w:rsidRPr="00445A8A">
        <w:rPr>
          <w:rFonts w:ascii="Times New Roman" w:hAnsi="Times New Roman" w:cs="Times New Roman"/>
          <w:sz w:val="24"/>
          <w:szCs w:val="24"/>
        </w:rPr>
        <w:t xml:space="preserve">с </w:t>
      </w:r>
      <w:r w:rsidR="00473584" w:rsidRPr="00445A8A">
        <w:rPr>
          <w:rFonts w:ascii="Times New Roman" w:hAnsi="Times New Roman" w:cs="Times New Roman"/>
          <w:sz w:val="24"/>
          <w:szCs w:val="24"/>
        </w:rPr>
        <w:t>вопросами сокращения жизненного цикла продукции, что требует для поддержания конкурентоспособности</w:t>
      </w:r>
      <w:r w:rsidR="00445A8A" w:rsidRPr="00445A8A">
        <w:rPr>
          <w:rFonts w:ascii="Times New Roman" w:hAnsi="Times New Roman" w:cs="Times New Roman"/>
          <w:sz w:val="24"/>
          <w:szCs w:val="24"/>
        </w:rPr>
        <w:t xml:space="preserve"> </w:t>
      </w:r>
      <w:r w:rsidR="00445A8A">
        <w:rPr>
          <w:rFonts w:ascii="Times New Roman" w:hAnsi="Times New Roman" w:cs="Times New Roman"/>
          <w:sz w:val="24"/>
          <w:szCs w:val="24"/>
        </w:rPr>
        <w:t>снижения времени выхода на рынок</w:t>
      </w:r>
      <w:r w:rsidR="001D31D9">
        <w:rPr>
          <w:rFonts w:ascii="Times New Roman" w:hAnsi="Times New Roman" w:cs="Times New Roman"/>
          <w:sz w:val="24"/>
          <w:szCs w:val="24"/>
        </w:rPr>
        <w:t xml:space="preserve"> и затрат на производство</w:t>
      </w:r>
      <w:r w:rsidRPr="00445A8A">
        <w:rPr>
          <w:rFonts w:ascii="Times New Roman" w:hAnsi="Times New Roman" w:cs="Times New Roman"/>
          <w:sz w:val="24"/>
          <w:szCs w:val="24"/>
        </w:rPr>
        <w:t xml:space="preserve">. </w:t>
      </w:r>
      <w:r w:rsidR="001D31D9">
        <w:rPr>
          <w:rFonts w:ascii="Times New Roman" w:hAnsi="Times New Roman" w:cs="Times New Roman"/>
          <w:sz w:val="24"/>
          <w:szCs w:val="24"/>
        </w:rPr>
        <w:t xml:space="preserve">Усиление </w:t>
      </w:r>
      <w:r w:rsidR="00473584" w:rsidRPr="00445A8A">
        <w:rPr>
          <w:rFonts w:ascii="Times New Roman" w:hAnsi="Times New Roman" w:cs="Times New Roman"/>
          <w:sz w:val="24"/>
          <w:szCs w:val="24"/>
        </w:rPr>
        <w:t>уязвим</w:t>
      </w:r>
      <w:r w:rsidR="001D31D9">
        <w:rPr>
          <w:rFonts w:ascii="Times New Roman" w:hAnsi="Times New Roman" w:cs="Times New Roman"/>
          <w:sz w:val="24"/>
          <w:szCs w:val="24"/>
        </w:rPr>
        <w:t xml:space="preserve">ости </w:t>
      </w:r>
      <w:r w:rsidRPr="00445A8A">
        <w:rPr>
          <w:rFonts w:ascii="Times New Roman" w:hAnsi="Times New Roman" w:cs="Times New Roman"/>
          <w:sz w:val="24"/>
          <w:szCs w:val="24"/>
        </w:rPr>
        <w:t>классически</w:t>
      </w:r>
      <w:r w:rsidR="00473584" w:rsidRPr="00445A8A">
        <w:rPr>
          <w:rFonts w:ascii="Times New Roman" w:hAnsi="Times New Roman" w:cs="Times New Roman"/>
          <w:sz w:val="24"/>
          <w:szCs w:val="24"/>
        </w:rPr>
        <w:t>х</w:t>
      </w:r>
      <w:r w:rsidRPr="00B5763A">
        <w:rPr>
          <w:rFonts w:ascii="Times New Roman" w:hAnsi="Times New Roman" w:cs="Times New Roman"/>
          <w:sz w:val="24"/>
          <w:szCs w:val="24"/>
        </w:rPr>
        <w:t xml:space="preserve"> бизнес-модел</w:t>
      </w:r>
      <w:r w:rsidR="00473584">
        <w:rPr>
          <w:rFonts w:ascii="Times New Roman" w:hAnsi="Times New Roman" w:cs="Times New Roman"/>
          <w:sz w:val="24"/>
          <w:szCs w:val="24"/>
        </w:rPr>
        <w:t xml:space="preserve">ей </w:t>
      </w:r>
      <w:r w:rsidR="001D31D9">
        <w:rPr>
          <w:rFonts w:ascii="Times New Roman" w:hAnsi="Times New Roman" w:cs="Times New Roman"/>
          <w:sz w:val="24"/>
          <w:szCs w:val="24"/>
        </w:rPr>
        <w:t xml:space="preserve">ставит </w:t>
      </w:r>
      <w:r w:rsidR="00473584">
        <w:rPr>
          <w:rFonts w:ascii="Times New Roman" w:hAnsi="Times New Roman" w:cs="Times New Roman"/>
          <w:sz w:val="24"/>
          <w:szCs w:val="24"/>
        </w:rPr>
        <w:t xml:space="preserve">перед </w:t>
      </w:r>
      <w:r w:rsidRPr="00B5763A">
        <w:rPr>
          <w:rFonts w:ascii="Times New Roman" w:hAnsi="Times New Roman" w:cs="Times New Roman"/>
          <w:sz w:val="24"/>
          <w:szCs w:val="24"/>
        </w:rPr>
        <w:t>компаниям</w:t>
      </w:r>
      <w:r w:rsidR="00473584">
        <w:rPr>
          <w:rFonts w:ascii="Times New Roman" w:hAnsi="Times New Roman" w:cs="Times New Roman"/>
          <w:sz w:val="24"/>
          <w:szCs w:val="24"/>
        </w:rPr>
        <w:t xml:space="preserve">и </w:t>
      </w:r>
      <w:r w:rsidRPr="00B5763A">
        <w:rPr>
          <w:rFonts w:ascii="Times New Roman" w:hAnsi="Times New Roman" w:cs="Times New Roman"/>
          <w:sz w:val="24"/>
          <w:szCs w:val="24"/>
        </w:rPr>
        <w:t>необходимо</w:t>
      </w:r>
      <w:r w:rsidR="00473584">
        <w:rPr>
          <w:rFonts w:ascii="Times New Roman" w:hAnsi="Times New Roman" w:cs="Times New Roman"/>
          <w:sz w:val="24"/>
          <w:szCs w:val="24"/>
        </w:rPr>
        <w:t>сть</w:t>
      </w:r>
      <w:r w:rsidRPr="00B5763A">
        <w:rPr>
          <w:rFonts w:ascii="Times New Roman" w:hAnsi="Times New Roman" w:cs="Times New Roman"/>
          <w:sz w:val="24"/>
          <w:szCs w:val="24"/>
        </w:rPr>
        <w:t xml:space="preserve"> </w:t>
      </w:r>
      <w:r w:rsidR="006C64CA">
        <w:rPr>
          <w:rFonts w:ascii="Times New Roman" w:hAnsi="Times New Roman" w:cs="Times New Roman"/>
          <w:sz w:val="24"/>
          <w:szCs w:val="24"/>
        </w:rPr>
        <w:t xml:space="preserve">их </w:t>
      </w:r>
      <w:r w:rsidR="006C64CA" w:rsidRPr="00B5763A">
        <w:rPr>
          <w:rFonts w:ascii="Times New Roman" w:hAnsi="Times New Roman" w:cs="Times New Roman"/>
          <w:sz w:val="24"/>
          <w:szCs w:val="24"/>
        </w:rPr>
        <w:t>трансформ</w:t>
      </w:r>
      <w:r w:rsidR="006C64CA">
        <w:rPr>
          <w:rFonts w:ascii="Times New Roman" w:hAnsi="Times New Roman" w:cs="Times New Roman"/>
          <w:sz w:val="24"/>
          <w:szCs w:val="24"/>
        </w:rPr>
        <w:t>ации</w:t>
      </w:r>
      <w:r w:rsidR="006C64CA" w:rsidRPr="00B5763A">
        <w:rPr>
          <w:rFonts w:ascii="Times New Roman" w:hAnsi="Times New Roman" w:cs="Times New Roman"/>
          <w:sz w:val="24"/>
          <w:szCs w:val="24"/>
        </w:rPr>
        <w:t xml:space="preserve"> </w:t>
      </w:r>
      <w:r w:rsidR="006C64CA">
        <w:rPr>
          <w:rFonts w:ascii="Times New Roman" w:hAnsi="Times New Roman" w:cs="Times New Roman"/>
          <w:sz w:val="24"/>
          <w:szCs w:val="24"/>
        </w:rPr>
        <w:t xml:space="preserve">и </w:t>
      </w:r>
      <w:r w:rsidRPr="00B5763A">
        <w:rPr>
          <w:rFonts w:ascii="Times New Roman" w:hAnsi="Times New Roman" w:cs="Times New Roman"/>
          <w:sz w:val="24"/>
          <w:szCs w:val="24"/>
        </w:rPr>
        <w:t>оптимиз</w:t>
      </w:r>
      <w:r w:rsidR="00445A8A">
        <w:rPr>
          <w:rFonts w:ascii="Times New Roman" w:hAnsi="Times New Roman" w:cs="Times New Roman"/>
          <w:sz w:val="24"/>
          <w:szCs w:val="24"/>
        </w:rPr>
        <w:t xml:space="preserve">ации </w:t>
      </w:r>
      <w:r w:rsidRPr="00B5763A">
        <w:rPr>
          <w:rFonts w:ascii="Times New Roman" w:hAnsi="Times New Roman" w:cs="Times New Roman"/>
          <w:sz w:val="24"/>
          <w:szCs w:val="24"/>
        </w:rPr>
        <w:t>инновационны</w:t>
      </w:r>
      <w:r w:rsidR="00445A8A">
        <w:rPr>
          <w:rFonts w:ascii="Times New Roman" w:hAnsi="Times New Roman" w:cs="Times New Roman"/>
          <w:sz w:val="24"/>
          <w:szCs w:val="24"/>
        </w:rPr>
        <w:t xml:space="preserve">х </w:t>
      </w:r>
      <w:r w:rsidRPr="00B5763A">
        <w:rPr>
          <w:rFonts w:ascii="Times New Roman" w:hAnsi="Times New Roman" w:cs="Times New Roman"/>
          <w:sz w:val="24"/>
          <w:szCs w:val="24"/>
        </w:rPr>
        <w:t>процесс</w:t>
      </w:r>
      <w:r w:rsidR="00445A8A">
        <w:rPr>
          <w:rFonts w:ascii="Times New Roman" w:hAnsi="Times New Roman" w:cs="Times New Roman"/>
          <w:sz w:val="24"/>
          <w:szCs w:val="24"/>
        </w:rPr>
        <w:t>ов</w:t>
      </w:r>
      <w:r w:rsidR="00473584">
        <w:rPr>
          <w:rFonts w:ascii="Times New Roman" w:hAnsi="Times New Roman" w:cs="Times New Roman"/>
          <w:sz w:val="24"/>
          <w:szCs w:val="24"/>
        </w:rPr>
        <w:t xml:space="preserve">, </w:t>
      </w:r>
      <w:r w:rsidR="00473584" w:rsidRPr="00B5763A">
        <w:rPr>
          <w:rFonts w:ascii="Times New Roman" w:hAnsi="Times New Roman" w:cs="Times New Roman"/>
          <w:sz w:val="24"/>
          <w:szCs w:val="24"/>
        </w:rPr>
        <w:t>ориент</w:t>
      </w:r>
      <w:r w:rsidR="001D31D9">
        <w:rPr>
          <w:rFonts w:ascii="Times New Roman" w:hAnsi="Times New Roman" w:cs="Times New Roman"/>
          <w:sz w:val="24"/>
          <w:szCs w:val="24"/>
        </w:rPr>
        <w:t xml:space="preserve">ации </w:t>
      </w:r>
      <w:r w:rsidR="00473584" w:rsidRPr="00B5763A">
        <w:rPr>
          <w:rFonts w:ascii="Times New Roman" w:hAnsi="Times New Roman" w:cs="Times New Roman"/>
          <w:sz w:val="24"/>
          <w:szCs w:val="24"/>
        </w:rPr>
        <w:t xml:space="preserve">на </w:t>
      </w:r>
      <w:r w:rsidR="00445A8A">
        <w:rPr>
          <w:rFonts w:ascii="Times New Roman" w:hAnsi="Times New Roman" w:cs="Times New Roman"/>
          <w:sz w:val="24"/>
          <w:szCs w:val="24"/>
        </w:rPr>
        <w:t>предоставление услуг</w:t>
      </w:r>
      <w:r w:rsidR="00473584" w:rsidRPr="00B5763A">
        <w:rPr>
          <w:rFonts w:ascii="Times New Roman" w:hAnsi="Times New Roman" w:cs="Times New Roman"/>
          <w:sz w:val="24"/>
          <w:szCs w:val="24"/>
        </w:rPr>
        <w:t xml:space="preserve"> </w:t>
      </w:r>
      <w:r w:rsidR="00473584">
        <w:rPr>
          <w:rFonts w:ascii="Times New Roman" w:hAnsi="Times New Roman" w:cs="Times New Roman"/>
          <w:sz w:val="24"/>
          <w:szCs w:val="24"/>
        </w:rPr>
        <w:t xml:space="preserve">и повышение </w:t>
      </w:r>
      <w:r w:rsidRPr="00B5763A">
        <w:rPr>
          <w:rFonts w:ascii="Times New Roman" w:hAnsi="Times New Roman" w:cs="Times New Roman"/>
          <w:sz w:val="24"/>
          <w:szCs w:val="24"/>
        </w:rPr>
        <w:t>уровн</w:t>
      </w:r>
      <w:r w:rsidR="00473584">
        <w:rPr>
          <w:rFonts w:ascii="Times New Roman" w:hAnsi="Times New Roman" w:cs="Times New Roman"/>
          <w:sz w:val="24"/>
          <w:szCs w:val="24"/>
        </w:rPr>
        <w:t xml:space="preserve">я </w:t>
      </w:r>
      <w:r w:rsidR="00BD509C" w:rsidRPr="00B5763A">
        <w:rPr>
          <w:rFonts w:ascii="Times New Roman" w:hAnsi="Times New Roman" w:cs="Times New Roman"/>
          <w:sz w:val="24"/>
          <w:szCs w:val="24"/>
        </w:rPr>
        <w:t>гибкости</w:t>
      </w:r>
      <w:r w:rsidR="00BD509C">
        <w:rPr>
          <w:rFonts w:ascii="Times New Roman" w:hAnsi="Times New Roman" w:cs="Times New Roman"/>
          <w:sz w:val="24"/>
          <w:szCs w:val="24"/>
        </w:rPr>
        <w:t xml:space="preserve"> </w:t>
      </w:r>
      <w:r w:rsidRPr="00B5763A">
        <w:rPr>
          <w:rFonts w:ascii="Times New Roman" w:hAnsi="Times New Roman" w:cs="Times New Roman"/>
          <w:sz w:val="24"/>
          <w:szCs w:val="24"/>
        </w:rPr>
        <w:t>[</w:t>
      </w:r>
      <w:r w:rsidR="00AF36A6" w:rsidRPr="00AF36A6">
        <w:rPr>
          <w:rFonts w:ascii="Times New Roman" w:hAnsi="Times New Roman" w:cs="Times New Roman"/>
          <w:sz w:val="24"/>
          <w:szCs w:val="24"/>
        </w:rPr>
        <w:t>5</w:t>
      </w:r>
      <w:r w:rsidRPr="00B5763A">
        <w:rPr>
          <w:rFonts w:ascii="Times New Roman" w:hAnsi="Times New Roman" w:cs="Times New Roman"/>
          <w:sz w:val="24"/>
          <w:szCs w:val="24"/>
        </w:rPr>
        <w:t xml:space="preserve">]. </w:t>
      </w:r>
      <w:r w:rsidR="00445A8A">
        <w:rPr>
          <w:rFonts w:ascii="Times New Roman" w:hAnsi="Times New Roman" w:cs="Times New Roman"/>
          <w:sz w:val="24"/>
          <w:szCs w:val="24"/>
        </w:rPr>
        <w:t>Также в</w:t>
      </w:r>
      <w:r w:rsidR="00473584">
        <w:rPr>
          <w:rFonts w:ascii="Times New Roman" w:hAnsi="Times New Roman" w:cs="Times New Roman"/>
          <w:sz w:val="24"/>
          <w:szCs w:val="24"/>
        </w:rPr>
        <w:t xml:space="preserve"> современных условиях </w:t>
      </w:r>
      <w:r w:rsidR="00445A8A">
        <w:rPr>
          <w:rFonts w:ascii="Times New Roman" w:hAnsi="Times New Roman" w:cs="Times New Roman"/>
          <w:sz w:val="24"/>
          <w:szCs w:val="24"/>
        </w:rPr>
        <w:t xml:space="preserve">поддержание </w:t>
      </w:r>
      <w:r w:rsidR="00445A8A" w:rsidRPr="00B5763A">
        <w:rPr>
          <w:rFonts w:ascii="Times New Roman" w:hAnsi="Times New Roman" w:cs="Times New Roman"/>
          <w:sz w:val="24"/>
          <w:szCs w:val="24"/>
        </w:rPr>
        <w:t>конкурентоспособн</w:t>
      </w:r>
      <w:r w:rsidR="00445A8A">
        <w:rPr>
          <w:rFonts w:ascii="Times New Roman" w:hAnsi="Times New Roman" w:cs="Times New Roman"/>
          <w:sz w:val="24"/>
          <w:szCs w:val="24"/>
        </w:rPr>
        <w:t xml:space="preserve">ости диктует необходимость </w:t>
      </w:r>
      <w:r w:rsidR="00473584">
        <w:rPr>
          <w:rFonts w:ascii="Times New Roman" w:hAnsi="Times New Roman" w:cs="Times New Roman"/>
          <w:sz w:val="24"/>
          <w:szCs w:val="24"/>
        </w:rPr>
        <w:t>сотрудничеств</w:t>
      </w:r>
      <w:r w:rsidR="00445A8A">
        <w:rPr>
          <w:rFonts w:ascii="Times New Roman" w:hAnsi="Times New Roman" w:cs="Times New Roman"/>
          <w:sz w:val="24"/>
          <w:szCs w:val="24"/>
        </w:rPr>
        <w:t>а</w:t>
      </w:r>
      <w:r w:rsidR="00473584">
        <w:rPr>
          <w:rFonts w:ascii="Times New Roman" w:hAnsi="Times New Roman" w:cs="Times New Roman"/>
          <w:sz w:val="24"/>
          <w:szCs w:val="24"/>
        </w:rPr>
        <w:t xml:space="preserve">, </w:t>
      </w:r>
      <w:r w:rsidR="00445A8A">
        <w:rPr>
          <w:rFonts w:ascii="Times New Roman" w:hAnsi="Times New Roman" w:cs="Times New Roman"/>
          <w:sz w:val="24"/>
          <w:szCs w:val="24"/>
        </w:rPr>
        <w:t xml:space="preserve">участия </w:t>
      </w:r>
      <w:r w:rsidRPr="00B5763A">
        <w:rPr>
          <w:rFonts w:ascii="Times New Roman" w:hAnsi="Times New Roman" w:cs="Times New Roman"/>
          <w:sz w:val="24"/>
          <w:szCs w:val="24"/>
        </w:rPr>
        <w:t>в стратегически</w:t>
      </w:r>
      <w:r w:rsidR="00445A8A">
        <w:rPr>
          <w:rFonts w:ascii="Times New Roman" w:hAnsi="Times New Roman" w:cs="Times New Roman"/>
          <w:sz w:val="24"/>
          <w:szCs w:val="24"/>
        </w:rPr>
        <w:t>х</w:t>
      </w:r>
      <w:r w:rsidRPr="00B5763A">
        <w:rPr>
          <w:rFonts w:ascii="Times New Roman" w:hAnsi="Times New Roman" w:cs="Times New Roman"/>
          <w:sz w:val="24"/>
          <w:szCs w:val="24"/>
        </w:rPr>
        <w:t xml:space="preserve"> альянс</w:t>
      </w:r>
      <w:r w:rsidR="00445A8A">
        <w:rPr>
          <w:rFonts w:ascii="Times New Roman" w:hAnsi="Times New Roman" w:cs="Times New Roman"/>
          <w:sz w:val="24"/>
          <w:szCs w:val="24"/>
        </w:rPr>
        <w:t xml:space="preserve">ах </w:t>
      </w:r>
      <w:r w:rsidRPr="00B5763A">
        <w:rPr>
          <w:rFonts w:ascii="Times New Roman" w:hAnsi="Times New Roman" w:cs="Times New Roman"/>
          <w:sz w:val="24"/>
          <w:szCs w:val="24"/>
        </w:rPr>
        <w:t>с</w:t>
      </w:r>
      <w:r w:rsidR="001D31D9">
        <w:rPr>
          <w:rFonts w:ascii="Times New Roman" w:hAnsi="Times New Roman" w:cs="Times New Roman"/>
          <w:sz w:val="24"/>
          <w:szCs w:val="24"/>
        </w:rPr>
        <w:t xml:space="preserve"> </w:t>
      </w:r>
      <w:r w:rsidR="00445A8A">
        <w:rPr>
          <w:rFonts w:ascii="Times New Roman" w:hAnsi="Times New Roman" w:cs="Times New Roman"/>
          <w:sz w:val="24"/>
          <w:szCs w:val="24"/>
        </w:rPr>
        <w:t>поставщиками и</w:t>
      </w:r>
      <w:r w:rsidR="001D31D9">
        <w:rPr>
          <w:rFonts w:ascii="Times New Roman" w:hAnsi="Times New Roman" w:cs="Times New Roman"/>
          <w:sz w:val="24"/>
          <w:szCs w:val="24"/>
        </w:rPr>
        <w:t xml:space="preserve">ли даже </w:t>
      </w:r>
      <w:r w:rsidR="00445A8A">
        <w:rPr>
          <w:rFonts w:ascii="Times New Roman" w:hAnsi="Times New Roman" w:cs="Times New Roman"/>
          <w:sz w:val="24"/>
          <w:szCs w:val="24"/>
        </w:rPr>
        <w:t>конкурентами</w:t>
      </w:r>
      <w:r w:rsidRPr="00B5763A">
        <w:rPr>
          <w:rFonts w:ascii="Times New Roman" w:hAnsi="Times New Roman" w:cs="Times New Roman"/>
          <w:sz w:val="24"/>
          <w:szCs w:val="24"/>
        </w:rPr>
        <w:t xml:space="preserve">. Это в дальнейшем приводит к корреляции целых </w:t>
      </w:r>
      <w:r w:rsidRPr="00E80C38">
        <w:rPr>
          <w:rFonts w:ascii="Times New Roman" w:hAnsi="Times New Roman" w:cs="Times New Roman"/>
          <w:sz w:val="24"/>
          <w:szCs w:val="24"/>
        </w:rPr>
        <w:t xml:space="preserve">цепочек создания стоимости и, как следствие, увеличивает сложность </w:t>
      </w:r>
      <w:r w:rsidR="00473584" w:rsidRPr="00E80C38">
        <w:rPr>
          <w:rFonts w:ascii="Times New Roman" w:hAnsi="Times New Roman" w:cs="Times New Roman"/>
          <w:sz w:val="24"/>
          <w:szCs w:val="24"/>
        </w:rPr>
        <w:t xml:space="preserve">производственных </w:t>
      </w:r>
      <w:r w:rsidRPr="00E80C38">
        <w:rPr>
          <w:rFonts w:ascii="Times New Roman" w:hAnsi="Times New Roman" w:cs="Times New Roman"/>
          <w:sz w:val="24"/>
          <w:szCs w:val="24"/>
        </w:rPr>
        <w:t>процессов [</w:t>
      </w:r>
      <w:r w:rsidR="00AF36A6" w:rsidRPr="00AF36A6">
        <w:rPr>
          <w:rFonts w:ascii="Times New Roman" w:hAnsi="Times New Roman" w:cs="Times New Roman"/>
          <w:sz w:val="24"/>
          <w:szCs w:val="24"/>
        </w:rPr>
        <w:t>6</w:t>
      </w:r>
      <w:r w:rsidRPr="00E80C38">
        <w:rPr>
          <w:rFonts w:ascii="Times New Roman" w:hAnsi="Times New Roman" w:cs="Times New Roman"/>
          <w:sz w:val="24"/>
          <w:szCs w:val="24"/>
        </w:rPr>
        <w:t>].</w:t>
      </w:r>
    </w:p>
    <w:p w:rsidR="0082589A" w:rsidRDefault="0082589A" w:rsidP="0082589A">
      <w:pPr>
        <w:autoSpaceDE w:val="0"/>
        <w:autoSpaceDN w:val="0"/>
        <w:adjustRightInd w:val="0"/>
        <w:spacing w:after="0" w:line="240" w:lineRule="auto"/>
        <w:ind w:firstLine="709"/>
        <w:jc w:val="both"/>
        <w:rPr>
          <w:rFonts w:ascii="Times New Roman" w:hAnsi="Times New Roman" w:cs="Times New Roman"/>
          <w:sz w:val="24"/>
          <w:szCs w:val="24"/>
        </w:rPr>
      </w:pPr>
      <w:r w:rsidRPr="00E80C38">
        <w:rPr>
          <w:rFonts w:ascii="Times New Roman" w:hAnsi="Times New Roman" w:cs="Times New Roman"/>
          <w:sz w:val="24"/>
          <w:szCs w:val="24"/>
        </w:rPr>
        <w:t xml:space="preserve">Одной из наиболее важных </w:t>
      </w:r>
      <w:r w:rsidRPr="00E80C38">
        <w:rPr>
          <w:rFonts w:ascii="Times New Roman" w:hAnsi="Times New Roman" w:cs="Times New Roman"/>
          <w:i/>
          <w:sz w:val="24"/>
          <w:szCs w:val="24"/>
        </w:rPr>
        <w:t>социальных проблем</w:t>
      </w:r>
      <w:r w:rsidRPr="00E80C38">
        <w:rPr>
          <w:rFonts w:ascii="Times New Roman" w:hAnsi="Times New Roman" w:cs="Times New Roman"/>
          <w:sz w:val="24"/>
          <w:szCs w:val="24"/>
        </w:rPr>
        <w:t xml:space="preserve"> являются демографические изменения. </w:t>
      </w:r>
      <w:r w:rsidR="00473584" w:rsidRPr="00E80C38">
        <w:rPr>
          <w:rFonts w:ascii="Times New Roman" w:hAnsi="Times New Roman" w:cs="Times New Roman"/>
          <w:sz w:val="24"/>
          <w:szCs w:val="24"/>
        </w:rPr>
        <w:t>Сегодня на рынок труда выходит нов</w:t>
      </w:r>
      <w:r w:rsidR="001D31D9">
        <w:rPr>
          <w:rFonts w:ascii="Times New Roman" w:hAnsi="Times New Roman" w:cs="Times New Roman"/>
          <w:sz w:val="24"/>
          <w:szCs w:val="24"/>
        </w:rPr>
        <w:t xml:space="preserve">ая генерация </w:t>
      </w:r>
      <w:r w:rsidR="00473584" w:rsidRPr="00E80C38">
        <w:rPr>
          <w:rFonts w:ascii="Times New Roman" w:hAnsi="Times New Roman" w:cs="Times New Roman"/>
          <w:sz w:val="24"/>
          <w:szCs w:val="24"/>
        </w:rPr>
        <w:t xml:space="preserve">работников, </w:t>
      </w:r>
      <w:r w:rsidR="00A53836" w:rsidRPr="00E80C38">
        <w:rPr>
          <w:rFonts w:ascii="Times New Roman" w:hAnsi="Times New Roman" w:cs="Times New Roman"/>
          <w:sz w:val="24"/>
          <w:szCs w:val="24"/>
        </w:rPr>
        <w:t>отличающи</w:t>
      </w:r>
      <w:r w:rsidR="00445A8A" w:rsidRPr="00E80C38">
        <w:rPr>
          <w:rFonts w:ascii="Times New Roman" w:hAnsi="Times New Roman" w:cs="Times New Roman"/>
          <w:sz w:val="24"/>
          <w:szCs w:val="24"/>
        </w:rPr>
        <w:t>х</w:t>
      </w:r>
      <w:r w:rsidR="00A53836" w:rsidRPr="00E80C38">
        <w:rPr>
          <w:rFonts w:ascii="Times New Roman" w:hAnsi="Times New Roman" w:cs="Times New Roman"/>
          <w:sz w:val="24"/>
          <w:szCs w:val="24"/>
        </w:rPr>
        <w:t xml:space="preserve">ся </w:t>
      </w:r>
      <w:r w:rsidR="001D31D9">
        <w:rPr>
          <w:rFonts w:ascii="Times New Roman" w:hAnsi="Times New Roman" w:cs="Times New Roman"/>
          <w:sz w:val="24"/>
          <w:szCs w:val="24"/>
        </w:rPr>
        <w:lastRenderedPageBreak/>
        <w:t xml:space="preserve">от предыдущего поколения </w:t>
      </w:r>
      <w:r w:rsidR="00445A8A" w:rsidRPr="00E80C38">
        <w:rPr>
          <w:rFonts w:ascii="Times New Roman" w:hAnsi="Times New Roman" w:cs="Times New Roman"/>
          <w:sz w:val="24"/>
          <w:szCs w:val="24"/>
        </w:rPr>
        <w:t xml:space="preserve">набором </w:t>
      </w:r>
      <w:r w:rsidR="00473584" w:rsidRPr="00E80C38">
        <w:rPr>
          <w:rFonts w:ascii="Times New Roman" w:hAnsi="Times New Roman" w:cs="Times New Roman"/>
          <w:sz w:val="24"/>
          <w:szCs w:val="24"/>
        </w:rPr>
        <w:t>социальны</w:t>
      </w:r>
      <w:r w:rsidR="00445A8A" w:rsidRPr="00E80C38">
        <w:rPr>
          <w:rFonts w:ascii="Times New Roman" w:hAnsi="Times New Roman" w:cs="Times New Roman"/>
          <w:sz w:val="24"/>
          <w:szCs w:val="24"/>
        </w:rPr>
        <w:t>х</w:t>
      </w:r>
      <w:r w:rsidR="00473584" w:rsidRPr="00E80C38">
        <w:rPr>
          <w:rFonts w:ascii="Times New Roman" w:hAnsi="Times New Roman" w:cs="Times New Roman"/>
          <w:sz w:val="24"/>
          <w:szCs w:val="24"/>
        </w:rPr>
        <w:t xml:space="preserve"> ценност</w:t>
      </w:r>
      <w:r w:rsidR="00445A8A" w:rsidRPr="00E80C38">
        <w:rPr>
          <w:rFonts w:ascii="Times New Roman" w:hAnsi="Times New Roman" w:cs="Times New Roman"/>
          <w:sz w:val="24"/>
          <w:szCs w:val="24"/>
        </w:rPr>
        <w:t>ей</w:t>
      </w:r>
      <w:r w:rsidR="00473584" w:rsidRPr="00E80C38">
        <w:rPr>
          <w:rFonts w:ascii="Times New Roman" w:hAnsi="Times New Roman" w:cs="Times New Roman"/>
          <w:sz w:val="24"/>
          <w:szCs w:val="24"/>
        </w:rPr>
        <w:t xml:space="preserve">, </w:t>
      </w:r>
      <w:r w:rsidR="00445A8A" w:rsidRPr="00E80C38">
        <w:rPr>
          <w:rFonts w:ascii="Times New Roman" w:hAnsi="Times New Roman" w:cs="Times New Roman"/>
          <w:sz w:val="24"/>
          <w:szCs w:val="24"/>
        </w:rPr>
        <w:t xml:space="preserve">среди которых, </w:t>
      </w:r>
      <w:r w:rsidR="00473584" w:rsidRPr="00E80C38">
        <w:rPr>
          <w:rFonts w:ascii="Times New Roman" w:hAnsi="Times New Roman" w:cs="Times New Roman"/>
          <w:sz w:val="24"/>
          <w:szCs w:val="24"/>
        </w:rPr>
        <w:t xml:space="preserve">в частности, </w:t>
      </w:r>
      <w:r w:rsidR="00445A8A" w:rsidRPr="00E80C38">
        <w:rPr>
          <w:rFonts w:ascii="Times New Roman" w:hAnsi="Times New Roman" w:cs="Times New Roman"/>
          <w:sz w:val="24"/>
          <w:szCs w:val="24"/>
        </w:rPr>
        <w:t xml:space="preserve">большое значение уделяется </w:t>
      </w:r>
      <w:r w:rsidR="00473584" w:rsidRPr="00E80C38">
        <w:rPr>
          <w:rFonts w:ascii="Times New Roman" w:hAnsi="Times New Roman" w:cs="Times New Roman"/>
          <w:sz w:val="24"/>
          <w:szCs w:val="24"/>
        </w:rPr>
        <w:t>баланс</w:t>
      </w:r>
      <w:r w:rsidR="00445A8A" w:rsidRPr="00E80C38">
        <w:rPr>
          <w:rFonts w:ascii="Times New Roman" w:hAnsi="Times New Roman" w:cs="Times New Roman"/>
          <w:sz w:val="24"/>
          <w:szCs w:val="24"/>
        </w:rPr>
        <w:t>у</w:t>
      </w:r>
      <w:r w:rsidR="00473584" w:rsidRPr="00E80C38">
        <w:rPr>
          <w:rFonts w:ascii="Times New Roman" w:hAnsi="Times New Roman" w:cs="Times New Roman"/>
          <w:sz w:val="24"/>
          <w:szCs w:val="24"/>
        </w:rPr>
        <w:t xml:space="preserve"> между работой и личной жизнью</w:t>
      </w:r>
      <w:r w:rsidR="00445A8A" w:rsidRPr="00E80C38">
        <w:rPr>
          <w:rFonts w:ascii="Times New Roman" w:hAnsi="Times New Roman" w:cs="Times New Roman"/>
          <w:sz w:val="24"/>
          <w:szCs w:val="24"/>
        </w:rPr>
        <w:t xml:space="preserve"> </w:t>
      </w:r>
      <w:r w:rsidRPr="00E80C38">
        <w:rPr>
          <w:rFonts w:ascii="Times New Roman" w:hAnsi="Times New Roman" w:cs="Times New Roman"/>
          <w:sz w:val="24"/>
          <w:szCs w:val="24"/>
        </w:rPr>
        <w:t>[</w:t>
      </w:r>
      <w:r w:rsidR="00AF36A6">
        <w:rPr>
          <w:rFonts w:ascii="Times New Roman" w:hAnsi="Times New Roman" w:cs="Times New Roman"/>
          <w:sz w:val="24"/>
          <w:szCs w:val="24"/>
          <w:lang w:val="en-US"/>
        </w:rPr>
        <w:t>7</w:t>
      </w:r>
      <w:r w:rsidRPr="00E80C38">
        <w:rPr>
          <w:rFonts w:ascii="Times New Roman" w:hAnsi="Times New Roman" w:cs="Times New Roman"/>
          <w:sz w:val="24"/>
          <w:szCs w:val="24"/>
        </w:rPr>
        <w:t xml:space="preserve">]. Это связано с растущей гибкостью </w:t>
      </w:r>
      <w:r w:rsidR="00445A8A" w:rsidRPr="00E80C38">
        <w:rPr>
          <w:rFonts w:ascii="Times New Roman" w:hAnsi="Times New Roman" w:cs="Times New Roman"/>
          <w:sz w:val="24"/>
          <w:szCs w:val="24"/>
        </w:rPr>
        <w:t>рабо</w:t>
      </w:r>
      <w:r w:rsidR="00891460">
        <w:rPr>
          <w:rFonts w:ascii="Times New Roman" w:hAnsi="Times New Roman" w:cs="Times New Roman"/>
          <w:sz w:val="24"/>
          <w:szCs w:val="24"/>
        </w:rPr>
        <w:t xml:space="preserve">чих мест </w:t>
      </w:r>
      <w:r w:rsidRPr="00E80C38">
        <w:rPr>
          <w:rFonts w:ascii="Times New Roman" w:hAnsi="Times New Roman" w:cs="Times New Roman"/>
          <w:sz w:val="24"/>
          <w:szCs w:val="24"/>
        </w:rPr>
        <w:t>из-за изменений в организации труда</w:t>
      </w:r>
      <w:r w:rsidR="00B95E9B" w:rsidRPr="00E80C38">
        <w:rPr>
          <w:rFonts w:ascii="Times New Roman" w:hAnsi="Times New Roman" w:cs="Times New Roman"/>
          <w:sz w:val="24"/>
          <w:szCs w:val="24"/>
        </w:rPr>
        <w:t xml:space="preserve">, </w:t>
      </w:r>
      <w:r w:rsidR="00B95E9B" w:rsidRPr="00E80C38">
        <w:rPr>
          <w:rFonts w:ascii="Times New Roman" w:hAnsi="Times New Roman" w:cs="Times New Roman"/>
          <w:color w:val="000000"/>
          <w:sz w:val="24"/>
          <w:szCs w:val="24"/>
        </w:rPr>
        <w:t>развития новых форм занятости</w:t>
      </w:r>
      <w:r w:rsidR="00C84142">
        <w:rPr>
          <w:rFonts w:ascii="Times New Roman" w:hAnsi="Times New Roman" w:cs="Times New Roman"/>
          <w:color w:val="000000"/>
          <w:sz w:val="24"/>
          <w:szCs w:val="24"/>
        </w:rPr>
        <w:t xml:space="preserve"> - </w:t>
      </w:r>
      <w:r w:rsidR="00B95E9B" w:rsidRPr="00E80C38">
        <w:rPr>
          <w:rFonts w:ascii="Times New Roman" w:hAnsi="Times New Roman" w:cs="Times New Roman"/>
          <w:color w:val="000000"/>
          <w:sz w:val="24"/>
          <w:szCs w:val="24"/>
        </w:rPr>
        <w:t xml:space="preserve">фриланса, дистанционной </w:t>
      </w:r>
      <w:r w:rsidR="00B95E9B" w:rsidRPr="00E80C38">
        <w:rPr>
          <w:rFonts w:ascii="Times New Roman" w:hAnsi="Times New Roman" w:cs="Times New Roman"/>
          <w:sz w:val="24"/>
          <w:szCs w:val="24"/>
        </w:rPr>
        <w:t>работы</w:t>
      </w:r>
      <w:r w:rsidR="00C84142">
        <w:rPr>
          <w:rFonts w:ascii="Times New Roman" w:hAnsi="Times New Roman" w:cs="Times New Roman"/>
          <w:sz w:val="24"/>
          <w:szCs w:val="24"/>
        </w:rPr>
        <w:t xml:space="preserve"> и др</w:t>
      </w:r>
      <w:r w:rsidRPr="00E80C38">
        <w:rPr>
          <w:rFonts w:ascii="Times New Roman" w:hAnsi="Times New Roman" w:cs="Times New Roman"/>
          <w:sz w:val="24"/>
          <w:szCs w:val="24"/>
        </w:rPr>
        <w:t xml:space="preserve">. </w:t>
      </w:r>
      <w:r w:rsidR="00B95E9B" w:rsidRPr="00E80C38">
        <w:rPr>
          <w:rFonts w:ascii="Times New Roman" w:hAnsi="Times New Roman" w:cs="Times New Roman"/>
          <w:sz w:val="24"/>
          <w:szCs w:val="24"/>
        </w:rPr>
        <w:t xml:space="preserve">Использование искусственного интеллекта и роботов все в большей мере </w:t>
      </w:r>
      <w:r w:rsidRPr="00E80C38">
        <w:rPr>
          <w:rFonts w:ascii="Times New Roman" w:hAnsi="Times New Roman" w:cs="Times New Roman"/>
          <w:sz w:val="24"/>
          <w:szCs w:val="24"/>
        </w:rPr>
        <w:t xml:space="preserve">приводит к </w:t>
      </w:r>
      <w:r w:rsidR="00C84142">
        <w:rPr>
          <w:rFonts w:ascii="Times New Roman" w:hAnsi="Times New Roman" w:cs="Times New Roman"/>
          <w:sz w:val="24"/>
          <w:szCs w:val="24"/>
        </w:rPr>
        <w:t>сокращению</w:t>
      </w:r>
      <w:r w:rsidRPr="00E80C38">
        <w:rPr>
          <w:rFonts w:ascii="Times New Roman" w:hAnsi="Times New Roman" w:cs="Times New Roman"/>
          <w:sz w:val="24"/>
          <w:szCs w:val="24"/>
        </w:rPr>
        <w:t xml:space="preserve"> рабочих мест, требующих низкой </w:t>
      </w:r>
      <w:r w:rsidR="00B95E9B" w:rsidRPr="00E80C38">
        <w:rPr>
          <w:rFonts w:ascii="Times New Roman" w:hAnsi="Times New Roman" w:cs="Times New Roman"/>
          <w:sz w:val="24"/>
          <w:szCs w:val="24"/>
        </w:rPr>
        <w:t xml:space="preserve">и средней </w:t>
      </w:r>
      <w:r w:rsidRPr="00E80C38">
        <w:rPr>
          <w:rFonts w:ascii="Times New Roman" w:hAnsi="Times New Roman" w:cs="Times New Roman"/>
          <w:sz w:val="24"/>
          <w:szCs w:val="24"/>
        </w:rPr>
        <w:t>квалификации [</w:t>
      </w:r>
      <w:r w:rsidR="00AF36A6" w:rsidRPr="00AF36A6">
        <w:rPr>
          <w:rFonts w:ascii="Times New Roman" w:hAnsi="Times New Roman" w:cs="Times New Roman"/>
          <w:sz w:val="24"/>
          <w:szCs w:val="24"/>
        </w:rPr>
        <w:t>8</w:t>
      </w:r>
      <w:r w:rsidRPr="00E80C38">
        <w:rPr>
          <w:rFonts w:ascii="Times New Roman" w:hAnsi="Times New Roman" w:cs="Times New Roman"/>
          <w:sz w:val="24"/>
          <w:szCs w:val="24"/>
        </w:rPr>
        <w:t xml:space="preserve">]. Следовательно, компании должны готовить своих сотрудников </w:t>
      </w:r>
      <w:r w:rsidR="00B95E9B" w:rsidRPr="00E80C38">
        <w:rPr>
          <w:rFonts w:ascii="Times New Roman" w:hAnsi="Times New Roman" w:cs="Times New Roman"/>
          <w:sz w:val="24"/>
          <w:szCs w:val="24"/>
        </w:rPr>
        <w:t xml:space="preserve">к </w:t>
      </w:r>
      <w:r w:rsidR="00C84142">
        <w:rPr>
          <w:rFonts w:ascii="Times New Roman" w:hAnsi="Times New Roman" w:cs="Times New Roman"/>
          <w:sz w:val="24"/>
          <w:szCs w:val="24"/>
        </w:rPr>
        <w:t xml:space="preserve">исполнению </w:t>
      </w:r>
      <w:r w:rsidR="00B95E9B" w:rsidRPr="00E80C38">
        <w:rPr>
          <w:rFonts w:ascii="Times New Roman" w:hAnsi="Times New Roman" w:cs="Times New Roman"/>
          <w:sz w:val="24"/>
          <w:szCs w:val="24"/>
        </w:rPr>
        <w:t xml:space="preserve">новых </w:t>
      </w:r>
      <w:r w:rsidR="00C84142">
        <w:rPr>
          <w:rFonts w:ascii="Times New Roman" w:hAnsi="Times New Roman" w:cs="Times New Roman"/>
          <w:sz w:val="24"/>
          <w:szCs w:val="24"/>
        </w:rPr>
        <w:t xml:space="preserve">профессиональных </w:t>
      </w:r>
      <w:r w:rsidR="00B95E9B" w:rsidRPr="00E80C38">
        <w:rPr>
          <w:rFonts w:ascii="Times New Roman" w:hAnsi="Times New Roman" w:cs="Times New Roman"/>
          <w:sz w:val="24"/>
          <w:szCs w:val="24"/>
        </w:rPr>
        <w:t>обязанностей</w:t>
      </w:r>
      <w:r w:rsidRPr="00E80C38">
        <w:rPr>
          <w:rFonts w:ascii="Times New Roman" w:hAnsi="Times New Roman" w:cs="Times New Roman"/>
          <w:sz w:val="24"/>
          <w:szCs w:val="24"/>
        </w:rPr>
        <w:t>.</w:t>
      </w:r>
      <w:r w:rsidR="006064AC" w:rsidRPr="00E80C38">
        <w:rPr>
          <w:rFonts w:ascii="Times New Roman" w:hAnsi="Times New Roman" w:cs="Times New Roman"/>
          <w:sz w:val="24"/>
          <w:szCs w:val="24"/>
        </w:rPr>
        <w:t xml:space="preserve"> Это требует разработки стратегий для привлечения молодежи, сохраняя при этом знания</w:t>
      </w:r>
      <w:r w:rsidR="006064AC" w:rsidRPr="00B5763A">
        <w:rPr>
          <w:rFonts w:ascii="Times New Roman" w:hAnsi="Times New Roman" w:cs="Times New Roman"/>
          <w:sz w:val="24"/>
          <w:szCs w:val="24"/>
        </w:rPr>
        <w:t xml:space="preserve"> </w:t>
      </w:r>
      <w:r w:rsidR="00D64323">
        <w:rPr>
          <w:rFonts w:ascii="Times New Roman" w:hAnsi="Times New Roman" w:cs="Times New Roman"/>
          <w:sz w:val="24"/>
          <w:szCs w:val="24"/>
        </w:rPr>
        <w:t xml:space="preserve">и опыт </w:t>
      </w:r>
      <w:r w:rsidR="006064AC" w:rsidRPr="00B5763A">
        <w:rPr>
          <w:rFonts w:ascii="Times New Roman" w:hAnsi="Times New Roman" w:cs="Times New Roman"/>
          <w:sz w:val="24"/>
          <w:szCs w:val="24"/>
        </w:rPr>
        <w:t>старших сотрудников.</w:t>
      </w:r>
    </w:p>
    <w:p w:rsidR="0082589A" w:rsidRPr="00B5763A" w:rsidRDefault="0082589A" w:rsidP="0082589A">
      <w:pPr>
        <w:autoSpaceDE w:val="0"/>
        <w:autoSpaceDN w:val="0"/>
        <w:adjustRightInd w:val="0"/>
        <w:spacing w:after="0" w:line="240" w:lineRule="auto"/>
        <w:ind w:firstLine="709"/>
        <w:jc w:val="both"/>
        <w:rPr>
          <w:rFonts w:ascii="Times New Roman" w:hAnsi="Times New Roman" w:cs="Times New Roman"/>
          <w:sz w:val="24"/>
          <w:szCs w:val="24"/>
        </w:rPr>
      </w:pPr>
      <w:r w:rsidRPr="00B5763A">
        <w:rPr>
          <w:rFonts w:ascii="Times New Roman" w:hAnsi="Times New Roman" w:cs="Times New Roman"/>
          <w:i/>
          <w:sz w:val="24"/>
          <w:szCs w:val="24"/>
        </w:rPr>
        <w:t>Технические проблемы</w:t>
      </w:r>
      <w:r w:rsidR="004C2027">
        <w:rPr>
          <w:rFonts w:ascii="Times New Roman" w:hAnsi="Times New Roman" w:cs="Times New Roman"/>
          <w:i/>
          <w:sz w:val="24"/>
          <w:szCs w:val="24"/>
        </w:rPr>
        <w:t xml:space="preserve">. </w:t>
      </w:r>
      <w:r w:rsidRPr="00B5763A">
        <w:rPr>
          <w:rFonts w:ascii="Times New Roman" w:hAnsi="Times New Roman" w:cs="Times New Roman"/>
          <w:sz w:val="24"/>
          <w:szCs w:val="24"/>
        </w:rPr>
        <w:t xml:space="preserve">В </w:t>
      </w:r>
      <w:r w:rsidRPr="003279C3">
        <w:rPr>
          <w:rFonts w:ascii="Times New Roman" w:hAnsi="Times New Roman" w:cs="Times New Roman"/>
          <w:sz w:val="24"/>
          <w:szCs w:val="24"/>
        </w:rPr>
        <w:t>результате экспоненциального роста</w:t>
      </w:r>
      <w:r w:rsidRPr="00B5763A">
        <w:rPr>
          <w:rFonts w:ascii="Times New Roman" w:hAnsi="Times New Roman" w:cs="Times New Roman"/>
          <w:sz w:val="24"/>
          <w:szCs w:val="24"/>
        </w:rPr>
        <w:t xml:space="preserve"> технологий </w:t>
      </w:r>
      <w:r w:rsidR="00896C66">
        <w:rPr>
          <w:rFonts w:ascii="Times New Roman" w:hAnsi="Times New Roman" w:cs="Times New Roman"/>
          <w:sz w:val="24"/>
          <w:szCs w:val="24"/>
        </w:rPr>
        <w:t xml:space="preserve">перед </w:t>
      </w:r>
      <w:r w:rsidRPr="00B5763A">
        <w:rPr>
          <w:rFonts w:ascii="Times New Roman" w:hAnsi="Times New Roman" w:cs="Times New Roman"/>
          <w:sz w:val="24"/>
          <w:szCs w:val="24"/>
        </w:rPr>
        <w:t>компани</w:t>
      </w:r>
      <w:r w:rsidR="00896C66">
        <w:rPr>
          <w:rFonts w:ascii="Times New Roman" w:hAnsi="Times New Roman" w:cs="Times New Roman"/>
          <w:sz w:val="24"/>
          <w:szCs w:val="24"/>
        </w:rPr>
        <w:t xml:space="preserve">ями стоит задача </w:t>
      </w:r>
      <w:r w:rsidRPr="00B5763A">
        <w:rPr>
          <w:rFonts w:ascii="Times New Roman" w:hAnsi="Times New Roman" w:cs="Times New Roman"/>
          <w:sz w:val="24"/>
          <w:szCs w:val="24"/>
        </w:rPr>
        <w:t>эффективно</w:t>
      </w:r>
      <w:r w:rsidR="00896C66">
        <w:rPr>
          <w:rFonts w:ascii="Times New Roman" w:hAnsi="Times New Roman" w:cs="Times New Roman"/>
          <w:sz w:val="24"/>
          <w:szCs w:val="24"/>
        </w:rPr>
        <w:t>й</w:t>
      </w:r>
      <w:r w:rsidRPr="00B5763A">
        <w:rPr>
          <w:rFonts w:ascii="Times New Roman" w:hAnsi="Times New Roman" w:cs="Times New Roman"/>
          <w:sz w:val="24"/>
          <w:szCs w:val="24"/>
        </w:rPr>
        <w:t xml:space="preserve"> обраб</w:t>
      </w:r>
      <w:r w:rsidR="00896C66">
        <w:rPr>
          <w:rFonts w:ascii="Times New Roman" w:hAnsi="Times New Roman" w:cs="Times New Roman"/>
          <w:sz w:val="24"/>
          <w:szCs w:val="24"/>
        </w:rPr>
        <w:t>о</w:t>
      </w:r>
      <w:r w:rsidRPr="00B5763A">
        <w:rPr>
          <w:rFonts w:ascii="Times New Roman" w:hAnsi="Times New Roman" w:cs="Times New Roman"/>
          <w:sz w:val="24"/>
          <w:szCs w:val="24"/>
        </w:rPr>
        <w:t>т</w:t>
      </w:r>
      <w:r w:rsidR="00896C66">
        <w:rPr>
          <w:rFonts w:ascii="Times New Roman" w:hAnsi="Times New Roman" w:cs="Times New Roman"/>
          <w:sz w:val="24"/>
          <w:szCs w:val="24"/>
        </w:rPr>
        <w:t>ки значитель</w:t>
      </w:r>
      <w:r w:rsidRPr="00B5763A">
        <w:rPr>
          <w:rFonts w:ascii="Times New Roman" w:hAnsi="Times New Roman" w:cs="Times New Roman"/>
          <w:sz w:val="24"/>
          <w:szCs w:val="24"/>
        </w:rPr>
        <w:t>но</w:t>
      </w:r>
      <w:r w:rsidR="00896C66">
        <w:rPr>
          <w:rFonts w:ascii="Times New Roman" w:hAnsi="Times New Roman" w:cs="Times New Roman"/>
          <w:sz w:val="24"/>
          <w:szCs w:val="24"/>
        </w:rPr>
        <w:t xml:space="preserve">го </w:t>
      </w:r>
      <w:r w:rsidRPr="00B5763A">
        <w:rPr>
          <w:rFonts w:ascii="Times New Roman" w:hAnsi="Times New Roman" w:cs="Times New Roman"/>
          <w:sz w:val="24"/>
          <w:szCs w:val="24"/>
        </w:rPr>
        <w:t>количеств</w:t>
      </w:r>
      <w:r w:rsidR="00896C66">
        <w:rPr>
          <w:rFonts w:ascii="Times New Roman" w:hAnsi="Times New Roman" w:cs="Times New Roman"/>
          <w:sz w:val="24"/>
          <w:szCs w:val="24"/>
        </w:rPr>
        <w:t>а</w:t>
      </w:r>
      <w:r w:rsidRPr="00B5763A">
        <w:rPr>
          <w:rFonts w:ascii="Times New Roman" w:hAnsi="Times New Roman" w:cs="Times New Roman"/>
          <w:sz w:val="24"/>
          <w:szCs w:val="24"/>
        </w:rPr>
        <w:t xml:space="preserve"> данных</w:t>
      </w:r>
      <w:r w:rsidR="00D64323">
        <w:rPr>
          <w:rFonts w:ascii="Times New Roman" w:hAnsi="Times New Roman" w:cs="Times New Roman"/>
          <w:sz w:val="24"/>
          <w:szCs w:val="24"/>
        </w:rPr>
        <w:t xml:space="preserve">, </w:t>
      </w:r>
      <w:r w:rsidR="00A53836">
        <w:rPr>
          <w:rFonts w:ascii="Times New Roman" w:hAnsi="Times New Roman" w:cs="Times New Roman"/>
          <w:sz w:val="24"/>
          <w:szCs w:val="24"/>
        </w:rPr>
        <w:t xml:space="preserve">что </w:t>
      </w:r>
      <w:r w:rsidR="00BE2BBB">
        <w:rPr>
          <w:rFonts w:ascii="Times New Roman" w:hAnsi="Times New Roman" w:cs="Times New Roman"/>
          <w:sz w:val="24"/>
          <w:szCs w:val="24"/>
        </w:rPr>
        <w:t>означает необходимость</w:t>
      </w:r>
      <w:r w:rsidR="00A53836">
        <w:rPr>
          <w:rFonts w:ascii="Times New Roman" w:hAnsi="Times New Roman" w:cs="Times New Roman"/>
          <w:sz w:val="24"/>
          <w:szCs w:val="24"/>
        </w:rPr>
        <w:t xml:space="preserve"> </w:t>
      </w:r>
      <w:r w:rsidRPr="00B5763A">
        <w:rPr>
          <w:rFonts w:ascii="Times New Roman" w:hAnsi="Times New Roman" w:cs="Times New Roman"/>
          <w:sz w:val="24"/>
          <w:szCs w:val="24"/>
        </w:rPr>
        <w:t>созда</w:t>
      </w:r>
      <w:r w:rsidR="00A53836">
        <w:rPr>
          <w:rFonts w:ascii="Times New Roman" w:hAnsi="Times New Roman" w:cs="Times New Roman"/>
          <w:sz w:val="24"/>
          <w:szCs w:val="24"/>
        </w:rPr>
        <w:t xml:space="preserve">ния </w:t>
      </w:r>
      <w:r w:rsidRPr="00B5763A">
        <w:rPr>
          <w:rFonts w:ascii="Times New Roman" w:hAnsi="Times New Roman" w:cs="Times New Roman"/>
          <w:sz w:val="24"/>
          <w:szCs w:val="24"/>
        </w:rPr>
        <w:t>и внедр</w:t>
      </w:r>
      <w:r w:rsidR="00A53836">
        <w:rPr>
          <w:rFonts w:ascii="Times New Roman" w:hAnsi="Times New Roman" w:cs="Times New Roman"/>
          <w:sz w:val="24"/>
          <w:szCs w:val="24"/>
        </w:rPr>
        <w:t xml:space="preserve">ения </w:t>
      </w:r>
      <w:r w:rsidR="00896C66">
        <w:rPr>
          <w:rFonts w:ascii="Times New Roman" w:hAnsi="Times New Roman" w:cs="Times New Roman"/>
          <w:sz w:val="24"/>
          <w:szCs w:val="24"/>
        </w:rPr>
        <w:t>соответствующей ИТ-инфраструктуры</w:t>
      </w:r>
      <w:r w:rsidRPr="00B5763A">
        <w:rPr>
          <w:rFonts w:ascii="Times New Roman" w:hAnsi="Times New Roman" w:cs="Times New Roman"/>
          <w:sz w:val="24"/>
          <w:szCs w:val="24"/>
        </w:rPr>
        <w:t xml:space="preserve">. </w:t>
      </w:r>
      <w:r w:rsidR="00896C66">
        <w:rPr>
          <w:rFonts w:ascii="Times New Roman" w:hAnsi="Times New Roman" w:cs="Times New Roman"/>
          <w:sz w:val="24"/>
          <w:szCs w:val="24"/>
        </w:rPr>
        <w:t>О</w:t>
      </w:r>
      <w:r w:rsidRPr="00B5763A">
        <w:rPr>
          <w:rFonts w:ascii="Times New Roman" w:hAnsi="Times New Roman" w:cs="Times New Roman"/>
          <w:sz w:val="24"/>
          <w:szCs w:val="24"/>
        </w:rPr>
        <w:t>беспеч</w:t>
      </w:r>
      <w:r w:rsidR="00A53836">
        <w:rPr>
          <w:rFonts w:ascii="Times New Roman" w:hAnsi="Times New Roman" w:cs="Times New Roman"/>
          <w:sz w:val="24"/>
          <w:szCs w:val="24"/>
        </w:rPr>
        <w:t>ени</w:t>
      </w:r>
      <w:r w:rsidR="00896C66">
        <w:rPr>
          <w:rFonts w:ascii="Times New Roman" w:hAnsi="Times New Roman" w:cs="Times New Roman"/>
          <w:sz w:val="24"/>
          <w:szCs w:val="24"/>
        </w:rPr>
        <w:t>е</w:t>
      </w:r>
      <w:r w:rsidR="00A53836">
        <w:rPr>
          <w:rFonts w:ascii="Times New Roman" w:hAnsi="Times New Roman" w:cs="Times New Roman"/>
          <w:sz w:val="24"/>
          <w:szCs w:val="24"/>
        </w:rPr>
        <w:t xml:space="preserve"> </w:t>
      </w:r>
      <w:r w:rsidRPr="00B5763A">
        <w:rPr>
          <w:rFonts w:ascii="Times New Roman" w:hAnsi="Times New Roman" w:cs="Times New Roman"/>
          <w:sz w:val="24"/>
          <w:szCs w:val="24"/>
        </w:rPr>
        <w:t>беспроблемн</w:t>
      </w:r>
      <w:r w:rsidR="00A53836">
        <w:rPr>
          <w:rFonts w:ascii="Times New Roman" w:hAnsi="Times New Roman" w:cs="Times New Roman"/>
          <w:sz w:val="24"/>
          <w:szCs w:val="24"/>
        </w:rPr>
        <w:t xml:space="preserve">ого </w:t>
      </w:r>
      <w:r w:rsidRPr="00B5763A">
        <w:rPr>
          <w:rFonts w:ascii="Times New Roman" w:hAnsi="Times New Roman" w:cs="Times New Roman"/>
          <w:sz w:val="24"/>
          <w:szCs w:val="24"/>
        </w:rPr>
        <w:t>обмен</w:t>
      </w:r>
      <w:r w:rsidR="00A53836">
        <w:rPr>
          <w:rFonts w:ascii="Times New Roman" w:hAnsi="Times New Roman" w:cs="Times New Roman"/>
          <w:sz w:val="24"/>
          <w:szCs w:val="24"/>
        </w:rPr>
        <w:t>а</w:t>
      </w:r>
      <w:r w:rsidRPr="00B5763A">
        <w:rPr>
          <w:rFonts w:ascii="Times New Roman" w:hAnsi="Times New Roman" w:cs="Times New Roman"/>
          <w:sz w:val="24"/>
          <w:szCs w:val="24"/>
        </w:rPr>
        <w:t xml:space="preserve"> данными в сети</w:t>
      </w:r>
      <w:r w:rsidR="00896C66">
        <w:rPr>
          <w:rFonts w:ascii="Times New Roman" w:hAnsi="Times New Roman" w:cs="Times New Roman"/>
          <w:sz w:val="24"/>
          <w:szCs w:val="24"/>
        </w:rPr>
        <w:t xml:space="preserve"> </w:t>
      </w:r>
      <w:r w:rsidR="00BE2BBB">
        <w:rPr>
          <w:rFonts w:ascii="Times New Roman" w:hAnsi="Times New Roman" w:cs="Times New Roman"/>
          <w:sz w:val="24"/>
          <w:szCs w:val="24"/>
        </w:rPr>
        <w:t>будет успешным при условии</w:t>
      </w:r>
      <w:r w:rsidR="00A53836">
        <w:rPr>
          <w:rFonts w:ascii="Times New Roman" w:hAnsi="Times New Roman" w:cs="Times New Roman"/>
          <w:sz w:val="24"/>
          <w:szCs w:val="24"/>
        </w:rPr>
        <w:t xml:space="preserve"> </w:t>
      </w:r>
      <w:r w:rsidRPr="00B5763A">
        <w:rPr>
          <w:rFonts w:ascii="Times New Roman" w:hAnsi="Times New Roman" w:cs="Times New Roman"/>
          <w:sz w:val="24"/>
          <w:szCs w:val="24"/>
        </w:rPr>
        <w:t>разработ</w:t>
      </w:r>
      <w:r w:rsidR="00A53836">
        <w:rPr>
          <w:rFonts w:ascii="Times New Roman" w:hAnsi="Times New Roman" w:cs="Times New Roman"/>
          <w:sz w:val="24"/>
          <w:szCs w:val="24"/>
        </w:rPr>
        <w:t xml:space="preserve">ки </w:t>
      </w:r>
      <w:r w:rsidRPr="00B5763A">
        <w:rPr>
          <w:rFonts w:ascii="Times New Roman" w:hAnsi="Times New Roman" w:cs="Times New Roman"/>
          <w:sz w:val="24"/>
          <w:szCs w:val="24"/>
        </w:rPr>
        <w:t>стандартизированны</w:t>
      </w:r>
      <w:r w:rsidR="00A53836">
        <w:rPr>
          <w:rFonts w:ascii="Times New Roman" w:hAnsi="Times New Roman" w:cs="Times New Roman"/>
          <w:sz w:val="24"/>
          <w:szCs w:val="24"/>
        </w:rPr>
        <w:t>х</w:t>
      </w:r>
      <w:r w:rsidRPr="00B5763A">
        <w:rPr>
          <w:rFonts w:ascii="Times New Roman" w:hAnsi="Times New Roman" w:cs="Times New Roman"/>
          <w:sz w:val="24"/>
          <w:szCs w:val="24"/>
        </w:rPr>
        <w:t xml:space="preserve"> интерфейс</w:t>
      </w:r>
      <w:r w:rsidR="00A53836">
        <w:rPr>
          <w:rFonts w:ascii="Times New Roman" w:hAnsi="Times New Roman" w:cs="Times New Roman"/>
          <w:sz w:val="24"/>
          <w:szCs w:val="24"/>
        </w:rPr>
        <w:t xml:space="preserve">ов и </w:t>
      </w:r>
      <w:r w:rsidRPr="00B5763A">
        <w:rPr>
          <w:rFonts w:ascii="Times New Roman" w:hAnsi="Times New Roman" w:cs="Times New Roman"/>
          <w:sz w:val="24"/>
          <w:szCs w:val="24"/>
        </w:rPr>
        <w:t>архитектуры, позволяю</w:t>
      </w:r>
      <w:r w:rsidR="00A53836">
        <w:rPr>
          <w:rFonts w:ascii="Times New Roman" w:hAnsi="Times New Roman" w:cs="Times New Roman"/>
          <w:sz w:val="24"/>
          <w:szCs w:val="24"/>
        </w:rPr>
        <w:t xml:space="preserve">щей партнерам </w:t>
      </w:r>
      <w:r w:rsidRPr="00B5763A">
        <w:rPr>
          <w:rFonts w:ascii="Times New Roman" w:hAnsi="Times New Roman" w:cs="Times New Roman"/>
          <w:sz w:val="24"/>
          <w:szCs w:val="24"/>
        </w:rPr>
        <w:t>совместно работать на разных платформах [</w:t>
      </w:r>
      <w:r w:rsidR="00DA2721" w:rsidRPr="00DA2721">
        <w:rPr>
          <w:rFonts w:ascii="Times New Roman" w:hAnsi="Times New Roman" w:cs="Times New Roman"/>
          <w:sz w:val="24"/>
          <w:szCs w:val="24"/>
        </w:rPr>
        <w:t>9</w:t>
      </w:r>
      <w:r w:rsidRPr="00B5763A">
        <w:rPr>
          <w:rFonts w:ascii="Times New Roman" w:hAnsi="Times New Roman" w:cs="Times New Roman"/>
          <w:sz w:val="24"/>
          <w:szCs w:val="24"/>
        </w:rPr>
        <w:t>]. Хранение больших объемов данных на внешних серверах поднимает дополнительную проблему кибербезопасности</w:t>
      </w:r>
      <w:r w:rsidR="00896C66">
        <w:rPr>
          <w:rFonts w:ascii="Times New Roman" w:hAnsi="Times New Roman" w:cs="Times New Roman"/>
          <w:sz w:val="24"/>
          <w:szCs w:val="24"/>
        </w:rPr>
        <w:t xml:space="preserve"> для </w:t>
      </w:r>
      <w:r w:rsidRPr="00B5763A">
        <w:rPr>
          <w:rFonts w:ascii="Times New Roman" w:hAnsi="Times New Roman" w:cs="Times New Roman"/>
          <w:sz w:val="24"/>
          <w:szCs w:val="24"/>
        </w:rPr>
        <w:t>защи</w:t>
      </w:r>
      <w:r w:rsidR="00896C66">
        <w:rPr>
          <w:rFonts w:ascii="Times New Roman" w:hAnsi="Times New Roman" w:cs="Times New Roman"/>
          <w:sz w:val="24"/>
          <w:szCs w:val="24"/>
        </w:rPr>
        <w:t>ты баз данных о</w:t>
      </w:r>
      <w:r w:rsidRPr="00B5763A">
        <w:rPr>
          <w:rFonts w:ascii="Times New Roman" w:hAnsi="Times New Roman" w:cs="Times New Roman"/>
          <w:sz w:val="24"/>
          <w:szCs w:val="24"/>
        </w:rPr>
        <w:t>т несанкционированного доступа [</w:t>
      </w:r>
      <w:r w:rsidR="00AF36A6" w:rsidRPr="00AF36A6">
        <w:rPr>
          <w:rFonts w:ascii="Times New Roman" w:hAnsi="Times New Roman" w:cs="Times New Roman"/>
          <w:sz w:val="24"/>
          <w:szCs w:val="24"/>
        </w:rPr>
        <w:t>1</w:t>
      </w:r>
      <w:r w:rsidR="00DA2721" w:rsidRPr="00071AB2">
        <w:rPr>
          <w:rFonts w:ascii="Times New Roman" w:hAnsi="Times New Roman" w:cs="Times New Roman"/>
          <w:sz w:val="24"/>
          <w:szCs w:val="24"/>
        </w:rPr>
        <w:t>0</w:t>
      </w:r>
      <w:r w:rsidRPr="00B5763A">
        <w:rPr>
          <w:rFonts w:ascii="Times New Roman" w:hAnsi="Times New Roman" w:cs="Times New Roman"/>
          <w:sz w:val="24"/>
          <w:szCs w:val="24"/>
        </w:rPr>
        <w:t xml:space="preserve">]. </w:t>
      </w:r>
      <w:r w:rsidR="00A53836">
        <w:rPr>
          <w:rFonts w:ascii="Times New Roman" w:hAnsi="Times New Roman" w:cs="Times New Roman"/>
          <w:sz w:val="24"/>
          <w:szCs w:val="24"/>
        </w:rPr>
        <w:t xml:space="preserve">Это, соответственно, требует от работников </w:t>
      </w:r>
      <w:r w:rsidRPr="00B5763A">
        <w:rPr>
          <w:rFonts w:ascii="Times New Roman" w:hAnsi="Times New Roman" w:cs="Times New Roman"/>
          <w:sz w:val="24"/>
          <w:szCs w:val="24"/>
        </w:rPr>
        <w:t>дополнительн</w:t>
      </w:r>
      <w:r w:rsidR="0031012A">
        <w:rPr>
          <w:rFonts w:ascii="Times New Roman" w:hAnsi="Times New Roman" w:cs="Times New Roman"/>
          <w:sz w:val="24"/>
          <w:szCs w:val="24"/>
        </w:rPr>
        <w:t xml:space="preserve">ых </w:t>
      </w:r>
      <w:r w:rsidRPr="00B5763A">
        <w:rPr>
          <w:rFonts w:ascii="Times New Roman" w:hAnsi="Times New Roman" w:cs="Times New Roman"/>
          <w:sz w:val="24"/>
          <w:szCs w:val="24"/>
        </w:rPr>
        <w:t>навык</w:t>
      </w:r>
      <w:r w:rsidR="0031012A">
        <w:rPr>
          <w:rFonts w:ascii="Times New Roman" w:hAnsi="Times New Roman" w:cs="Times New Roman"/>
          <w:sz w:val="24"/>
          <w:szCs w:val="24"/>
        </w:rPr>
        <w:t xml:space="preserve">ов </w:t>
      </w:r>
      <w:r w:rsidR="00896C66">
        <w:rPr>
          <w:rFonts w:ascii="Times New Roman" w:hAnsi="Times New Roman" w:cs="Times New Roman"/>
          <w:sz w:val="24"/>
          <w:szCs w:val="24"/>
        </w:rPr>
        <w:t>сетев</w:t>
      </w:r>
      <w:r w:rsidRPr="00B5763A">
        <w:rPr>
          <w:rFonts w:ascii="Times New Roman" w:hAnsi="Times New Roman" w:cs="Times New Roman"/>
          <w:sz w:val="24"/>
          <w:szCs w:val="24"/>
        </w:rPr>
        <w:t>ой работы.</w:t>
      </w:r>
    </w:p>
    <w:p w:rsidR="0082589A" w:rsidRDefault="00D363CC" w:rsidP="008258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Активное </w:t>
      </w:r>
      <w:r w:rsidRPr="00B5763A">
        <w:rPr>
          <w:rFonts w:ascii="Times New Roman" w:hAnsi="Times New Roman" w:cs="Times New Roman"/>
          <w:sz w:val="24"/>
          <w:szCs w:val="24"/>
        </w:rPr>
        <w:t>использование природных ресурсов</w:t>
      </w:r>
      <w:r>
        <w:rPr>
          <w:rFonts w:ascii="Times New Roman" w:hAnsi="Times New Roman" w:cs="Times New Roman"/>
          <w:sz w:val="24"/>
          <w:szCs w:val="24"/>
        </w:rPr>
        <w:t xml:space="preserve">, </w:t>
      </w:r>
      <w:r w:rsidRPr="00B5763A">
        <w:rPr>
          <w:rFonts w:ascii="Times New Roman" w:hAnsi="Times New Roman" w:cs="Times New Roman"/>
          <w:sz w:val="24"/>
          <w:szCs w:val="24"/>
        </w:rPr>
        <w:t xml:space="preserve">большинство из </w:t>
      </w:r>
      <w:r w:rsidR="0002773A">
        <w:rPr>
          <w:rFonts w:ascii="Times New Roman" w:hAnsi="Times New Roman" w:cs="Times New Roman"/>
          <w:sz w:val="24"/>
          <w:szCs w:val="24"/>
        </w:rPr>
        <w:t xml:space="preserve">которых </w:t>
      </w:r>
      <w:r w:rsidRPr="00B5763A">
        <w:rPr>
          <w:rFonts w:ascii="Times New Roman" w:hAnsi="Times New Roman" w:cs="Times New Roman"/>
          <w:sz w:val="24"/>
          <w:szCs w:val="24"/>
        </w:rPr>
        <w:t>являются дефицитными</w:t>
      </w:r>
      <w:r>
        <w:rPr>
          <w:rFonts w:ascii="Times New Roman" w:hAnsi="Times New Roman" w:cs="Times New Roman"/>
          <w:sz w:val="24"/>
          <w:szCs w:val="24"/>
        </w:rPr>
        <w:t xml:space="preserve">, </w:t>
      </w:r>
      <w:r w:rsidRPr="00B5763A">
        <w:rPr>
          <w:rFonts w:ascii="Times New Roman" w:hAnsi="Times New Roman" w:cs="Times New Roman"/>
          <w:sz w:val="24"/>
          <w:szCs w:val="24"/>
        </w:rPr>
        <w:t xml:space="preserve">продолжающееся изменение климата </w:t>
      </w:r>
      <w:r w:rsidR="00040119">
        <w:rPr>
          <w:rFonts w:ascii="Times New Roman" w:hAnsi="Times New Roman" w:cs="Times New Roman"/>
          <w:sz w:val="24"/>
          <w:szCs w:val="24"/>
        </w:rPr>
        <w:t xml:space="preserve">в результате промышленных выбросов </w:t>
      </w:r>
      <w:r w:rsidR="005419D0">
        <w:rPr>
          <w:rFonts w:ascii="Times New Roman" w:hAnsi="Times New Roman" w:cs="Times New Roman"/>
          <w:sz w:val="24"/>
          <w:szCs w:val="24"/>
        </w:rPr>
        <w:t>– одна из причин</w:t>
      </w:r>
      <w:r w:rsidR="0002773A">
        <w:rPr>
          <w:rFonts w:ascii="Times New Roman" w:hAnsi="Times New Roman" w:cs="Times New Roman"/>
          <w:sz w:val="24"/>
          <w:szCs w:val="24"/>
        </w:rPr>
        <w:t xml:space="preserve"> э</w:t>
      </w:r>
      <w:r w:rsidR="0082589A" w:rsidRPr="00B5763A">
        <w:rPr>
          <w:rFonts w:ascii="Times New Roman" w:hAnsi="Times New Roman" w:cs="Times New Roman"/>
          <w:i/>
          <w:sz w:val="24"/>
          <w:szCs w:val="24"/>
        </w:rPr>
        <w:t>кологически</w:t>
      </w:r>
      <w:r w:rsidR="0002773A">
        <w:rPr>
          <w:rFonts w:ascii="Times New Roman" w:hAnsi="Times New Roman" w:cs="Times New Roman"/>
          <w:i/>
          <w:sz w:val="24"/>
          <w:szCs w:val="24"/>
        </w:rPr>
        <w:t>х</w:t>
      </w:r>
      <w:r w:rsidR="0082589A" w:rsidRPr="00B5763A">
        <w:rPr>
          <w:rFonts w:ascii="Times New Roman" w:hAnsi="Times New Roman" w:cs="Times New Roman"/>
          <w:i/>
          <w:sz w:val="24"/>
          <w:szCs w:val="24"/>
        </w:rPr>
        <w:t xml:space="preserve"> проблем</w:t>
      </w:r>
      <w:r w:rsidR="005419D0">
        <w:rPr>
          <w:rFonts w:ascii="Times New Roman" w:hAnsi="Times New Roman" w:cs="Times New Roman"/>
          <w:i/>
          <w:sz w:val="24"/>
          <w:szCs w:val="24"/>
        </w:rPr>
        <w:t xml:space="preserve">, </w:t>
      </w:r>
      <w:r w:rsidR="005419D0" w:rsidRPr="003279C3">
        <w:rPr>
          <w:rFonts w:ascii="Times New Roman" w:hAnsi="Times New Roman" w:cs="Times New Roman"/>
          <w:sz w:val="24"/>
          <w:szCs w:val="24"/>
        </w:rPr>
        <w:t>решение которых зависит</w:t>
      </w:r>
      <w:r w:rsidR="003279C3" w:rsidRPr="003279C3">
        <w:rPr>
          <w:rFonts w:ascii="Times New Roman" w:hAnsi="Times New Roman" w:cs="Times New Roman"/>
          <w:sz w:val="24"/>
          <w:szCs w:val="24"/>
        </w:rPr>
        <w:t xml:space="preserve"> </w:t>
      </w:r>
      <w:r w:rsidR="0002773A">
        <w:rPr>
          <w:rFonts w:ascii="Times New Roman" w:hAnsi="Times New Roman" w:cs="Times New Roman"/>
          <w:sz w:val="24"/>
          <w:szCs w:val="24"/>
        </w:rPr>
        <w:t xml:space="preserve">от </w:t>
      </w:r>
      <w:r w:rsidR="0082589A" w:rsidRPr="00B5763A">
        <w:rPr>
          <w:rFonts w:ascii="Times New Roman" w:hAnsi="Times New Roman" w:cs="Times New Roman"/>
          <w:sz w:val="24"/>
          <w:szCs w:val="24"/>
        </w:rPr>
        <w:t>обеспечени</w:t>
      </w:r>
      <w:r w:rsidR="00FB1B43">
        <w:rPr>
          <w:rFonts w:ascii="Times New Roman" w:hAnsi="Times New Roman" w:cs="Times New Roman"/>
          <w:sz w:val="24"/>
          <w:szCs w:val="24"/>
        </w:rPr>
        <w:t>я предприятиями</w:t>
      </w:r>
      <w:r w:rsidR="00442891">
        <w:rPr>
          <w:rFonts w:ascii="Times New Roman" w:hAnsi="Times New Roman" w:cs="Times New Roman"/>
          <w:sz w:val="24"/>
          <w:szCs w:val="24"/>
        </w:rPr>
        <w:t xml:space="preserve"> </w:t>
      </w:r>
      <w:r w:rsidR="0002773A">
        <w:rPr>
          <w:rFonts w:ascii="Times New Roman" w:hAnsi="Times New Roman" w:cs="Times New Roman"/>
          <w:sz w:val="24"/>
          <w:szCs w:val="24"/>
        </w:rPr>
        <w:t xml:space="preserve">принятия мер по охране </w:t>
      </w:r>
      <w:r w:rsidR="0002773A" w:rsidRPr="00B5763A">
        <w:rPr>
          <w:rFonts w:ascii="Times New Roman" w:hAnsi="Times New Roman" w:cs="Times New Roman"/>
          <w:sz w:val="24"/>
          <w:szCs w:val="24"/>
        </w:rPr>
        <w:t>окружающей среды</w:t>
      </w:r>
      <w:r w:rsidR="0082589A" w:rsidRPr="00B5763A">
        <w:rPr>
          <w:rFonts w:ascii="Times New Roman" w:hAnsi="Times New Roman" w:cs="Times New Roman"/>
          <w:sz w:val="24"/>
          <w:szCs w:val="24"/>
        </w:rPr>
        <w:t>.</w:t>
      </w:r>
    </w:p>
    <w:p w:rsidR="00217A54" w:rsidRPr="00071AB2" w:rsidRDefault="00032D0E" w:rsidP="00217A54">
      <w:pPr>
        <w:pStyle w:val="af2"/>
        <w:ind w:firstLine="709"/>
        <w:jc w:val="both"/>
        <w:rPr>
          <w:rFonts w:ascii="Times New Roman" w:hAnsi="Times New Roman" w:cs="Times New Roman"/>
          <w:sz w:val="24"/>
          <w:szCs w:val="24"/>
        </w:rPr>
      </w:pPr>
      <w:r w:rsidRPr="00442891">
        <w:rPr>
          <w:rFonts w:ascii="Times New Roman" w:hAnsi="Times New Roman" w:cs="Times New Roman"/>
          <w:sz w:val="24"/>
          <w:szCs w:val="24"/>
        </w:rPr>
        <w:t xml:space="preserve">Таким образом, </w:t>
      </w:r>
      <w:r w:rsidR="005419D0">
        <w:rPr>
          <w:rFonts w:ascii="Times New Roman" w:hAnsi="Times New Roman" w:cs="Times New Roman"/>
          <w:sz w:val="24"/>
          <w:szCs w:val="24"/>
        </w:rPr>
        <w:t>резюмируя вышесказанное</w:t>
      </w:r>
      <w:r w:rsidR="006A3B4F">
        <w:rPr>
          <w:rFonts w:ascii="Times New Roman" w:hAnsi="Times New Roman" w:cs="Times New Roman"/>
          <w:sz w:val="24"/>
          <w:szCs w:val="24"/>
        </w:rPr>
        <w:t xml:space="preserve">, следует сказать, что </w:t>
      </w:r>
      <w:r w:rsidRPr="00442891">
        <w:rPr>
          <w:rFonts w:ascii="Times New Roman" w:hAnsi="Times New Roman" w:cs="Times New Roman"/>
          <w:sz w:val="24"/>
          <w:szCs w:val="24"/>
        </w:rPr>
        <w:t xml:space="preserve">под влиянием происходящих изменений </w:t>
      </w:r>
      <w:r w:rsidR="00217A54" w:rsidRPr="00442891">
        <w:rPr>
          <w:rFonts w:ascii="Times New Roman" w:hAnsi="Times New Roman" w:cs="Times New Roman"/>
          <w:sz w:val="24"/>
          <w:szCs w:val="24"/>
        </w:rPr>
        <w:t xml:space="preserve">ключевым фактором успешного профессионального роста в новых условиях становится способность к постоянному обучению, готовность к освоению новых знаний и умение работников взаимодействовать с </w:t>
      </w:r>
      <w:r w:rsidR="00C41573">
        <w:rPr>
          <w:rFonts w:ascii="Times New Roman" w:hAnsi="Times New Roman" w:cs="Times New Roman"/>
          <w:sz w:val="24"/>
          <w:szCs w:val="24"/>
        </w:rPr>
        <w:t>появляющихся инновациями</w:t>
      </w:r>
      <w:r w:rsidR="00071AB2" w:rsidRPr="00071AB2">
        <w:rPr>
          <w:rFonts w:ascii="Times New Roman" w:hAnsi="Times New Roman" w:cs="Times New Roman"/>
          <w:sz w:val="24"/>
          <w:szCs w:val="24"/>
        </w:rPr>
        <w:t>.</w:t>
      </w:r>
    </w:p>
    <w:p w:rsidR="00032D0E" w:rsidRDefault="00032D0E" w:rsidP="00032D0E">
      <w:pPr>
        <w:pStyle w:val="af2"/>
        <w:ind w:firstLine="709"/>
        <w:jc w:val="both"/>
        <w:rPr>
          <w:rFonts w:ascii="Times New Roman" w:hAnsi="Times New Roman" w:cs="Times New Roman"/>
          <w:color w:val="000000"/>
          <w:sz w:val="24"/>
          <w:szCs w:val="24"/>
        </w:rPr>
      </w:pPr>
      <w:r w:rsidRPr="00442891">
        <w:rPr>
          <w:rFonts w:ascii="Times New Roman" w:hAnsi="Times New Roman" w:cs="Times New Roman"/>
          <w:sz w:val="24"/>
          <w:szCs w:val="24"/>
        </w:rPr>
        <w:t xml:space="preserve">Специалисты </w:t>
      </w:r>
      <w:r w:rsidR="00442891">
        <w:rPr>
          <w:rFonts w:ascii="Times New Roman" w:hAnsi="Times New Roman" w:cs="Times New Roman"/>
          <w:sz w:val="24"/>
          <w:szCs w:val="24"/>
        </w:rPr>
        <w:t>требуемой</w:t>
      </w:r>
      <w:r w:rsidRPr="00442891">
        <w:rPr>
          <w:rFonts w:ascii="Times New Roman" w:hAnsi="Times New Roman" w:cs="Times New Roman"/>
          <w:sz w:val="24"/>
          <w:szCs w:val="24"/>
        </w:rPr>
        <w:t xml:space="preserve"> квалификации для развития</w:t>
      </w:r>
      <w:r w:rsidRPr="00FF2127">
        <w:rPr>
          <w:rFonts w:ascii="Times New Roman" w:hAnsi="Times New Roman" w:cs="Times New Roman"/>
          <w:sz w:val="24"/>
          <w:szCs w:val="24"/>
        </w:rPr>
        <w:t xml:space="preserve"> цифровой экономики формируются под влиянием научных и технологичных </w:t>
      </w:r>
      <w:r>
        <w:rPr>
          <w:rFonts w:ascii="Times New Roman" w:hAnsi="Times New Roman" w:cs="Times New Roman"/>
          <w:sz w:val="24"/>
          <w:szCs w:val="24"/>
        </w:rPr>
        <w:t>изменений, происходящих в экономике и обществе</w:t>
      </w:r>
      <w:r w:rsidRPr="00FF2127">
        <w:rPr>
          <w:rFonts w:ascii="Times New Roman" w:hAnsi="Times New Roman" w:cs="Times New Roman"/>
          <w:sz w:val="24"/>
          <w:szCs w:val="24"/>
        </w:rPr>
        <w:t xml:space="preserve"> [</w:t>
      </w:r>
      <w:r w:rsidR="00AF36A6" w:rsidRPr="00AF36A6">
        <w:rPr>
          <w:rFonts w:ascii="Times New Roman" w:hAnsi="Times New Roman" w:cs="Times New Roman"/>
          <w:sz w:val="24"/>
          <w:szCs w:val="24"/>
        </w:rPr>
        <w:t>1</w:t>
      </w:r>
      <w:r w:rsidR="00071AB2" w:rsidRPr="00071AB2">
        <w:rPr>
          <w:rFonts w:ascii="Times New Roman" w:hAnsi="Times New Roman" w:cs="Times New Roman"/>
          <w:sz w:val="24"/>
          <w:szCs w:val="24"/>
        </w:rPr>
        <w:t>1</w:t>
      </w:r>
      <w:r w:rsidRPr="00FF2127">
        <w:rPr>
          <w:rFonts w:ascii="Times New Roman" w:hAnsi="Times New Roman" w:cs="Times New Roman"/>
          <w:sz w:val="24"/>
          <w:szCs w:val="24"/>
        </w:rPr>
        <w:t>].</w:t>
      </w:r>
      <w:r w:rsidR="00442891">
        <w:rPr>
          <w:rFonts w:ascii="Times New Roman" w:hAnsi="Times New Roman" w:cs="Times New Roman"/>
          <w:sz w:val="24"/>
          <w:szCs w:val="24"/>
        </w:rPr>
        <w:t xml:space="preserve"> </w:t>
      </w:r>
      <w:r w:rsidR="00F52E9D">
        <w:rPr>
          <w:rFonts w:ascii="Times New Roman" w:hAnsi="Times New Roman" w:cs="Times New Roman"/>
          <w:color w:val="000000"/>
          <w:sz w:val="24"/>
          <w:szCs w:val="24"/>
        </w:rPr>
        <w:t>Процесс</w:t>
      </w:r>
      <w:r w:rsidR="00217A54" w:rsidRPr="000D2AF9">
        <w:rPr>
          <w:rFonts w:ascii="Times New Roman" w:hAnsi="Times New Roman" w:cs="Times New Roman"/>
          <w:color w:val="000000"/>
          <w:sz w:val="24"/>
          <w:szCs w:val="24"/>
        </w:rPr>
        <w:t xml:space="preserve"> </w:t>
      </w:r>
      <w:r w:rsidR="00442891">
        <w:rPr>
          <w:rFonts w:ascii="Times New Roman" w:hAnsi="Times New Roman" w:cs="Times New Roman"/>
          <w:color w:val="000000"/>
          <w:sz w:val="24"/>
          <w:szCs w:val="24"/>
        </w:rPr>
        <w:t xml:space="preserve">происходящей </w:t>
      </w:r>
      <w:r w:rsidR="00217A54" w:rsidRPr="000D2AF9">
        <w:rPr>
          <w:rFonts w:ascii="Times New Roman" w:hAnsi="Times New Roman" w:cs="Times New Roman"/>
          <w:color w:val="000000"/>
          <w:sz w:val="24"/>
          <w:szCs w:val="24"/>
        </w:rPr>
        <w:t xml:space="preserve">цифровизации </w:t>
      </w:r>
      <w:r w:rsidR="00F52E9D">
        <w:rPr>
          <w:rFonts w:ascii="Times New Roman" w:hAnsi="Times New Roman" w:cs="Times New Roman"/>
          <w:color w:val="000000"/>
          <w:sz w:val="24"/>
          <w:szCs w:val="24"/>
        </w:rPr>
        <w:t xml:space="preserve">предполагает принятие </w:t>
      </w:r>
      <w:r w:rsidR="00217A54" w:rsidRPr="000D2AF9">
        <w:rPr>
          <w:rFonts w:ascii="Times New Roman" w:hAnsi="Times New Roman" w:cs="Times New Roman"/>
          <w:color w:val="000000"/>
          <w:sz w:val="24"/>
          <w:szCs w:val="24"/>
        </w:rPr>
        <w:t>государство</w:t>
      </w:r>
      <w:r w:rsidR="00442891">
        <w:rPr>
          <w:rFonts w:ascii="Times New Roman" w:hAnsi="Times New Roman" w:cs="Times New Roman"/>
          <w:color w:val="000000"/>
          <w:sz w:val="24"/>
          <w:szCs w:val="24"/>
        </w:rPr>
        <w:t>м</w:t>
      </w:r>
      <w:r w:rsidR="00217A54" w:rsidRPr="000D2AF9">
        <w:rPr>
          <w:rFonts w:ascii="Times New Roman" w:hAnsi="Times New Roman" w:cs="Times New Roman"/>
          <w:color w:val="000000"/>
          <w:sz w:val="24"/>
          <w:szCs w:val="24"/>
        </w:rPr>
        <w:t xml:space="preserve">, </w:t>
      </w:r>
      <w:r w:rsidR="00F52E9D">
        <w:rPr>
          <w:rFonts w:ascii="Times New Roman" w:hAnsi="Times New Roman" w:cs="Times New Roman"/>
          <w:color w:val="000000"/>
          <w:sz w:val="24"/>
          <w:szCs w:val="24"/>
        </w:rPr>
        <w:t xml:space="preserve">равно как </w:t>
      </w:r>
      <w:r w:rsidR="00442891">
        <w:rPr>
          <w:rFonts w:ascii="Times New Roman" w:hAnsi="Times New Roman" w:cs="Times New Roman"/>
          <w:color w:val="000000"/>
          <w:sz w:val="24"/>
          <w:szCs w:val="24"/>
        </w:rPr>
        <w:t xml:space="preserve">предпринимателями </w:t>
      </w:r>
      <w:r w:rsidR="00217A54" w:rsidRPr="000D2AF9">
        <w:rPr>
          <w:rFonts w:ascii="Times New Roman" w:hAnsi="Times New Roman" w:cs="Times New Roman"/>
          <w:color w:val="000000"/>
          <w:sz w:val="24"/>
          <w:szCs w:val="24"/>
        </w:rPr>
        <w:t>и учебны</w:t>
      </w:r>
      <w:r w:rsidR="00442891">
        <w:rPr>
          <w:rFonts w:ascii="Times New Roman" w:hAnsi="Times New Roman" w:cs="Times New Roman"/>
          <w:color w:val="000000"/>
          <w:sz w:val="24"/>
          <w:szCs w:val="24"/>
        </w:rPr>
        <w:t xml:space="preserve">ми </w:t>
      </w:r>
      <w:r w:rsidR="00217A54" w:rsidRPr="000D2AF9">
        <w:rPr>
          <w:rFonts w:ascii="Times New Roman" w:hAnsi="Times New Roman" w:cs="Times New Roman"/>
          <w:color w:val="000000"/>
          <w:sz w:val="24"/>
          <w:szCs w:val="24"/>
        </w:rPr>
        <w:t>заведения</w:t>
      </w:r>
      <w:r w:rsidR="00F52E9D">
        <w:rPr>
          <w:rFonts w:ascii="Times New Roman" w:hAnsi="Times New Roman" w:cs="Times New Roman"/>
          <w:color w:val="000000"/>
          <w:sz w:val="24"/>
          <w:szCs w:val="24"/>
        </w:rPr>
        <w:t>ми</w:t>
      </w:r>
      <w:r w:rsidR="003279C3">
        <w:rPr>
          <w:rFonts w:ascii="Times New Roman" w:hAnsi="Times New Roman" w:cs="Times New Roman"/>
          <w:color w:val="000000"/>
          <w:sz w:val="24"/>
          <w:szCs w:val="24"/>
        </w:rPr>
        <w:t>,</w:t>
      </w:r>
      <w:r w:rsidR="00442891">
        <w:rPr>
          <w:rFonts w:ascii="Times New Roman" w:hAnsi="Times New Roman" w:cs="Times New Roman"/>
          <w:color w:val="000000"/>
          <w:sz w:val="24"/>
          <w:szCs w:val="24"/>
        </w:rPr>
        <w:t xml:space="preserve"> </w:t>
      </w:r>
      <w:r w:rsidR="00217A54" w:rsidRPr="000D2AF9">
        <w:rPr>
          <w:rFonts w:ascii="Times New Roman" w:hAnsi="Times New Roman" w:cs="Times New Roman"/>
          <w:color w:val="000000"/>
          <w:sz w:val="24"/>
          <w:szCs w:val="24"/>
        </w:rPr>
        <w:t>скоординированны</w:t>
      </w:r>
      <w:r w:rsidR="00442891">
        <w:rPr>
          <w:rFonts w:ascii="Times New Roman" w:hAnsi="Times New Roman" w:cs="Times New Roman"/>
          <w:color w:val="000000"/>
          <w:sz w:val="24"/>
          <w:szCs w:val="24"/>
        </w:rPr>
        <w:t>х</w:t>
      </w:r>
      <w:r w:rsidR="00217A54" w:rsidRPr="000D2AF9">
        <w:rPr>
          <w:rFonts w:ascii="Times New Roman" w:hAnsi="Times New Roman" w:cs="Times New Roman"/>
          <w:color w:val="000000"/>
          <w:sz w:val="24"/>
          <w:szCs w:val="24"/>
        </w:rPr>
        <w:t xml:space="preserve"> заблаговременны</w:t>
      </w:r>
      <w:r w:rsidR="00442891">
        <w:rPr>
          <w:rFonts w:ascii="Times New Roman" w:hAnsi="Times New Roman" w:cs="Times New Roman"/>
          <w:color w:val="000000"/>
          <w:sz w:val="24"/>
          <w:szCs w:val="24"/>
        </w:rPr>
        <w:t xml:space="preserve">х мер </w:t>
      </w:r>
      <w:r w:rsidR="00217A54" w:rsidRPr="000D2AF9">
        <w:rPr>
          <w:rFonts w:ascii="Times New Roman" w:hAnsi="Times New Roman" w:cs="Times New Roman"/>
          <w:color w:val="000000"/>
          <w:sz w:val="24"/>
          <w:szCs w:val="24"/>
        </w:rPr>
        <w:t xml:space="preserve">по </w:t>
      </w:r>
      <w:r w:rsidR="00442891">
        <w:rPr>
          <w:rFonts w:ascii="Times New Roman" w:hAnsi="Times New Roman" w:cs="Times New Roman"/>
          <w:color w:val="000000"/>
          <w:sz w:val="24"/>
          <w:szCs w:val="24"/>
        </w:rPr>
        <w:t xml:space="preserve">адаптации </w:t>
      </w:r>
      <w:r w:rsidR="00217A54" w:rsidRPr="000D2AF9">
        <w:rPr>
          <w:rFonts w:ascii="Times New Roman" w:hAnsi="Times New Roman" w:cs="Times New Roman"/>
          <w:color w:val="000000"/>
          <w:sz w:val="24"/>
          <w:szCs w:val="24"/>
        </w:rPr>
        <w:t xml:space="preserve">к </w:t>
      </w:r>
      <w:r w:rsidR="00442891">
        <w:rPr>
          <w:rFonts w:ascii="Times New Roman" w:hAnsi="Times New Roman" w:cs="Times New Roman"/>
          <w:color w:val="000000"/>
          <w:sz w:val="24"/>
          <w:szCs w:val="24"/>
        </w:rPr>
        <w:t xml:space="preserve">происходящим </w:t>
      </w:r>
      <w:r w:rsidR="00217A54" w:rsidRPr="000D2AF9">
        <w:rPr>
          <w:rFonts w:ascii="Times New Roman" w:hAnsi="Times New Roman" w:cs="Times New Roman"/>
          <w:color w:val="000000"/>
          <w:sz w:val="24"/>
          <w:szCs w:val="24"/>
        </w:rPr>
        <w:t>изменениям, переподготовке и трудоустройству высвобождаем</w:t>
      </w:r>
      <w:r w:rsidR="00442891">
        <w:rPr>
          <w:rFonts w:ascii="Times New Roman" w:hAnsi="Times New Roman" w:cs="Times New Roman"/>
          <w:color w:val="000000"/>
          <w:sz w:val="24"/>
          <w:szCs w:val="24"/>
        </w:rPr>
        <w:t>ых работников</w:t>
      </w:r>
      <w:r w:rsidR="00217A54" w:rsidRPr="000D2AF9">
        <w:rPr>
          <w:rFonts w:ascii="Times New Roman" w:hAnsi="Times New Roman" w:cs="Times New Roman"/>
          <w:color w:val="000000"/>
          <w:sz w:val="24"/>
          <w:szCs w:val="24"/>
        </w:rPr>
        <w:t>.</w:t>
      </w:r>
      <w:r w:rsidR="00442891">
        <w:rPr>
          <w:rFonts w:ascii="Times New Roman" w:hAnsi="Times New Roman" w:cs="Times New Roman"/>
          <w:color w:val="000000"/>
          <w:sz w:val="24"/>
          <w:szCs w:val="24"/>
        </w:rPr>
        <w:t xml:space="preserve"> </w:t>
      </w:r>
      <w:r w:rsidR="005017D1">
        <w:rPr>
          <w:rFonts w:ascii="Times New Roman" w:hAnsi="Times New Roman" w:cs="Times New Roman"/>
          <w:sz w:val="24"/>
          <w:szCs w:val="24"/>
        </w:rPr>
        <w:t xml:space="preserve">Однако </w:t>
      </w:r>
      <w:r w:rsidRPr="00FF2127">
        <w:rPr>
          <w:rFonts w:ascii="Times New Roman" w:hAnsi="Times New Roman" w:cs="Times New Roman"/>
          <w:sz w:val="24"/>
          <w:szCs w:val="24"/>
        </w:rPr>
        <w:t xml:space="preserve">сегодня темпы развития цифровизации экономики значительно опережают темпы подготовки и переобучения </w:t>
      </w:r>
      <w:r w:rsidR="00217A54" w:rsidRPr="00FF2127">
        <w:rPr>
          <w:rFonts w:ascii="Times New Roman" w:hAnsi="Times New Roman" w:cs="Times New Roman"/>
          <w:sz w:val="24"/>
          <w:szCs w:val="24"/>
        </w:rPr>
        <w:t xml:space="preserve">востребованных </w:t>
      </w:r>
      <w:r w:rsidR="00217A54">
        <w:rPr>
          <w:rFonts w:ascii="Times New Roman" w:hAnsi="Times New Roman" w:cs="Times New Roman"/>
          <w:sz w:val="24"/>
          <w:szCs w:val="24"/>
        </w:rPr>
        <w:t xml:space="preserve">в новых </w:t>
      </w:r>
      <w:r w:rsidR="00217A54" w:rsidRPr="00FF2127">
        <w:rPr>
          <w:rFonts w:ascii="Times New Roman" w:hAnsi="Times New Roman" w:cs="Times New Roman"/>
          <w:sz w:val="24"/>
          <w:szCs w:val="24"/>
        </w:rPr>
        <w:t>экономически</w:t>
      </w:r>
      <w:r w:rsidR="00217A54">
        <w:rPr>
          <w:rFonts w:ascii="Times New Roman" w:hAnsi="Times New Roman" w:cs="Times New Roman"/>
          <w:sz w:val="24"/>
          <w:szCs w:val="24"/>
        </w:rPr>
        <w:t>х условиях человеч</w:t>
      </w:r>
      <w:r w:rsidR="00442891">
        <w:rPr>
          <w:rFonts w:ascii="Times New Roman" w:hAnsi="Times New Roman" w:cs="Times New Roman"/>
          <w:sz w:val="24"/>
          <w:szCs w:val="24"/>
        </w:rPr>
        <w:t>ес</w:t>
      </w:r>
      <w:r w:rsidR="00217A54">
        <w:rPr>
          <w:rFonts w:ascii="Times New Roman" w:hAnsi="Times New Roman" w:cs="Times New Roman"/>
          <w:sz w:val="24"/>
          <w:szCs w:val="24"/>
        </w:rPr>
        <w:t>ких ресурсов</w:t>
      </w:r>
      <w:r w:rsidR="00095A2D">
        <w:rPr>
          <w:rFonts w:ascii="Times New Roman" w:hAnsi="Times New Roman" w:cs="Times New Roman"/>
          <w:sz w:val="24"/>
          <w:szCs w:val="24"/>
        </w:rPr>
        <w:t xml:space="preserve"> </w:t>
      </w:r>
      <w:r w:rsidR="00AF36A6" w:rsidRPr="00AF36A6">
        <w:rPr>
          <w:rFonts w:ascii="Times New Roman" w:hAnsi="Times New Roman" w:cs="Times New Roman"/>
          <w:sz w:val="24"/>
          <w:szCs w:val="24"/>
        </w:rPr>
        <w:t>[1</w:t>
      </w:r>
      <w:r w:rsidR="00071AB2" w:rsidRPr="00071AB2">
        <w:rPr>
          <w:rFonts w:ascii="Times New Roman" w:hAnsi="Times New Roman" w:cs="Times New Roman"/>
          <w:sz w:val="24"/>
          <w:szCs w:val="24"/>
        </w:rPr>
        <w:t>2</w:t>
      </w:r>
      <w:r w:rsidR="00AF36A6" w:rsidRPr="00AF36A6">
        <w:rPr>
          <w:rFonts w:ascii="Times New Roman" w:hAnsi="Times New Roman" w:cs="Times New Roman"/>
          <w:sz w:val="24"/>
          <w:szCs w:val="24"/>
        </w:rPr>
        <w:t>]</w:t>
      </w:r>
      <w:r w:rsidRPr="00FF2127">
        <w:rPr>
          <w:rFonts w:ascii="Times New Roman" w:hAnsi="Times New Roman" w:cs="Times New Roman"/>
          <w:sz w:val="24"/>
          <w:szCs w:val="24"/>
        </w:rPr>
        <w:t xml:space="preserve">. </w:t>
      </w:r>
    </w:p>
    <w:p w:rsidR="0082589A" w:rsidRPr="00FF2127" w:rsidRDefault="00C721CF" w:rsidP="0082589A">
      <w:pPr>
        <w:autoSpaceDE w:val="0"/>
        <w:autoSpaceDN w:val="0"/>
        <w:adjustRightInd w:val="0"/>
        <w:spacing w:after="0" w:line="240" w:lineRule="auto"/>
        <w:ind w:firstLine="709"/>
        <w:jc w:val="both"/>
        <w:rPr>
          <w:rFonts w:ascii="Times New Roman" w:hAnsi="Times New Roman" w:cs="Times New Roman"/>
          <w:sz w:val="24"/>
          <w:szCs w:val="24"/>
        </w:rPr>
      </w:pPr>
      <w:r w:rsidRPr="000D2AF9">
        <w:rPr>
          <w:rFonts w:ascii="Times New Roman" w:hAnsi="Times New Roman" w:cs="Times New Roman"/>
          <w:sz w:val="24"/>
          <w:szCs w:val="24"/>
        </w:rPr>
        <w:t>И</w:t>
      </w:r>
      <w:r w:rsidRPr="000D2AF9">
        <w:rPr>
          <w:rFonts w:ascii="Times New Roman" w:hAnsi="Times New Roman" w:cs="Times New Roman"/>
          <w:color w:val="000000"/>
          <w:sz w:val="24"/>
          <w:szCs w:val="24"/>
        </w:rPr>
        <w:t>зме</w:t>
      </w:r>
      <w:r w:rsidRPr="000D2AF9">
        <w:rPr>
          <w:rFonts w:ascii="Times New Roman" w:hAnsi="Times New Roman" w:cs="Times New Roman"/>
          <w:color w:val="000000"/>
          <w:sz w:val="24"/>
          <w:szCs w:val="24"/>
        </w:rPr>
        <w:softHyphen/>
        <w:t>нения претерпевает не только содержание трудовых функций, но и сама организация труда</w:t>
      </w:r>
      <w:r w:rsidRPr="000D2AF9">
        <w:rPr>
          <w:rFonts w:ascii="Times New Roman" w:hAnsi="Times New Roman" w:cs="Times New Roman"/>
          <w:sz w:val="24"/>
          <w:szCs w:val="24"/>
        </w:rPr>
        <w:t xml:space="preserve">. Соответственно, </w:t>
      </w:r>
      <w:r>
        <w:rPr>
          <w:rFonts w:ascii="Times New Roman" w:hAnsi="Times New Roman" w:cs="Times New Roman"/>
          <w:sz w:val="24"/>
          <w:szCs w:val="24"/>
        </w:rPr>
        <w:t xml:space="preserve">в условиях </w:t>
      </w:r>
      <w:r w:rsidRPr="000D2AF9">
        <w:rPr>
          <w:rFonts w:ascii="Times New Roman" w:hAnsi="Times New Roman" w:cs="Times New Roman"/>
          <w:sz w:val="24"/>
          <w:szCs w:val="24"/>
        </w:rPr>
        <w:t>п</w:t>
      </w:r>
      <w:r w:rsidRPr="000D2AF9">
        <w:rPr>
          <w:rFonts w:ascii="Times New Roman" w:eastAsia="Times New Roman" w:hAnsi="Times New Roman" w:cs="Times New Roman"/>
          <w:color w:val="000000"/>
          <w:sz w:val="24"/>
          <w:szCs w:val="24"/>
          <w:lang w:eastAsia="ru-RU"/>
        </w:rPr>
        <w:t>ереход</w:t>
      </w:r>
      <w:r>
        <w:rPr>
          <w:rFonts w:ascii="Times New Roman" w:eastAsia="Times New Roman" w:hAnsi="Times New Roman" w:cs="Times New Roman"/>
          <w:color w:val="000000"/>
          <w:sz w:val="24"/>
          <w:szCs w:val="24"/>
          <w:lang w:eastAsia="ru-RU"/>
        </w:rPr>
        <w:t>а</w:t>
      </w:r>
      <w:r w:rsidRPr="000D2AF9">
        <w:rPr>
          <w:rFonts w:ascii="Times New Roman" w:eastAsia="Times New Roman" w:hAnsi="Times New Roman" w:cs="Times New Roman"/>
          <w:color w:val="000000"/>
          <w:sz w:val="24"/>
          <w:szCs w:val="24"/>
          <w:lang w:eastAsia="ru-RU"/>
        </w:rPr>
        <w:t xml:space="preserve"> к цифровой экономике </w:t>
      </w:r>
      <w:r>
        <w:rPr>
          <w:rFonts w:ascii="Times New Roman" w:eastAsia="Times New Roman" w:hAnsi="Times New Roman" w:cs="Times New Roman"/>
          <w:color w:val="000000"/>
          <w:sz w:val="24"/>
          <w:szCs w:val="24"/>
          <w:lang w:eastAsia="ru-RU"/>
        </w:rPr>
        <w:t>п</w:t>
      </w:r>
      <w:r w:rsidR="004207C8" w:rsidRPr="00FF2127">
        <w:rPr>
          <w:rFonts w:ascii="Times New Roman" w:hAnsi="Times New Roman" w:cs="Times New Roman"/>
          <w:sz w:val="24"/>
          <w:szCs w:val="24"/>
        </w:rPr>
        <w:t xml:space="preserve">роизводительность и конкурентоспособность организации во многом зависят от того, как управляются ее сотрудники. </w:t>
      </w:r>
      <w:r w:rsidR="0082589A" w:rsidRPr="00FF2127">
        <w:rPr>
          <w:rFonts w:ascii="Times New Roman" w:hAnsi="Times New Roman" w:cs="Times New Roman"/>
          <w:sz w:val="24"/>
          <w:szCs w:val="24"/>
        </w:rPr>
        <w:t xml:space="preserve">Управление персоналом рассматривается в качестве стратегического подхода к </w:t>
      </w:r>
      <w:r w:rsidR="001F326C">
        <w:rPr>
          <w:rFonts w:ascii="Times New Roman" w:hAnsi="Times New Roman" w:cs="Times New Roman"/>
          <w:sz w:val="24"/>
          <w:szCs w:val="24"/>
        </w:rPr>
        <w:t xml:space="preserve">обеспечению </w:t>
      </w:r>
      <w:r w:rsidR="0082589A" w:rsidRPr="00FF2127">
        <w:rPr>
          <w:rFonts w:ascii="Times New Roman" w:hAnsi="Times New Roman" w:cs="Times New Roman"/>
          <w:sz w:val="24"/>
          <w:szCs w:val="24"/>
        </w:rPr>
        <w:t>эффективной занятости и развитию высококвалифицированной рабочей силы в интересах компании</w:t>
      </w:r>
      <w:r w:rsidR="001F326C">
        <w:rPr>
          <w:rFonts w:ascii="Times New Roman" w:hAnsi="Times New Roman" w:cs="Times New Roman"/>
          <w:sz w:val="24"/>
          <w:szCs w:val="24"/>
        </w:rPr>
        <w:t xml:space="preserve"> и общества в целом</w:t>
      </w:r>
      <w:r w:rsidR="00442891">
        <w:rPr>
          <w:rFonts w:ascii="Times New Roman" w:hAnsi="Times New Roman" w:cs="Times New Roman"/>
          <w:sz w:val="24"/>
          <w:szCs w:val="24"/>
        </w:rPr>
        <w:t xml:space="preserve"> </w:t>
      </w:r>
      <w:r w:rsidR="0082589A" w:rsidRPr="00FF2127">
        <w:rPr>
          <w:rFonts w:ascii="Times New Roman" w:hAnsi="Times New Roman" w:cs="Times New Roman"/>
          <w:sz w:val="24"/>
          <w:szCs w:val="24"/>
        </w:rPr>
        <w:t>[</w:t>
      </w:r>
      <w:r w:rsidR="00AF36A6">
        <w:rPr>
          <w:rFonts w:ascii="Times New Roman" w:hAnsi="Times New Roman" w:cs="Times New Roman"/>
          <w:sz w:val="24"/>
          <w:szCs w:val="24"/>
        </w:rPr>
        <w:t>1</w:t>
      </w:r>
      <w:r w:rsidR="00071AB2" w:rsidRPr="00071AB2">
        <w:rPr>
          <w:rFonts w:ascii="Times New Roman" w:hAnsi="Times New Roman" w:cs="Times New Roman"/>
          <w:sz w:val="24"/>
          <w:szCs w:val="24"/>
        </w:rPr>
        <w:t>3</w:t>
      </w:r>
      <w:r w:rsidR="0082589A" w:rsidRPr="00FF2127">
        <w:rPr>
          <w:rFonts w:ascii="Times New Roman" w:hAnsi="Times New Roman" w:cs="Times New Roman"/>
          <w:sz w:val="24"/>
          <w:szCs w:val="24"/>
        </w:rPr>
        <w:t>]. Как показывает мировая практика, важнейшим конкурентным преимуществом, позволяющ</w:t>
      </w:r>
      <w:r w:rsidR="00442891">
        <w:rPr>
          <w:rFonts w:ascii="Times New Roman" w:hAnsi="Times New Roman" w:cs="Times New Roman"/>
          <w:sz w:val="24"/>
          <w:szCs w:val="24"/>
        </w:rPr>
        <w:t>и</w:t>
      </w:r>
      <w:r w:rsidR="0082589A" w:rsidRPr="00FF2127">
        <w:rPr>
          <w:rFonts w:ascii="Times New Roman" w:hAnsi="Times New Roman" w:cs="Times New Roman"/>
          <w:sz w:val="24"/>
          <w:szCs w:val="24"/>
        </w:rPr>
        <w:t>м компаниям отличаться от других, становится управление на основе компетенций.</w:t>
      </w:r>
    </w:p>
    <w:p w:rsidR="00A16FBE" w:rsidRPr="00B5763A" w:rsidRDefault="00364BCE" w:rsidP="00A16FBE">
      <w:pPr>
        <w:autoSpaceDE w:val="0"/>
        <w:autoSpaceDN w:val="0"/>
        <w:adjustRightInd w:val="0"/>
        <w:spacing w:after="0" w:line="240" w:lineRule="auto"/>
        <w:ind w:firstLine="709"/>
        <w:jc w:val="both"/>
        <w:rPr>
          <w:rFonts w:ascii="Times New Roman" w:hAnsi="Times New Roman" w:cs="Times New Roman"/>
          <w:sz w:val="24"/>
          <w:szCs w:val="24"/>
        </w:rPr>
      </w:pPr>
      <w:r w:rsidRPr="00627681">
        <w:rPr>
          <w:rFonts w:ascii="Times New Roman" w:hAnsi="Times New Roman" w:cs="Times New Roman"/>
          <w:sz w:val="24"/>
          <w:szCs w:val="24"/>
        </w:rPr>
        <w:t xml:space="preserve">Компетенции </w:t>
      </w:r>
      <w:r w:rsidR="00CB4FE0">
        <w:rPr>
          <w:rFonts w:ascii="Times New Roman" w:hAnsi="Times New Roman" w:cs="Times New Roman"/>
          <w:sz w:val="24"/>
          <w:szCs w:val="24"/>
        </w:rPr>
        <w:t xml:space="preserve">(от </w:t>
      </w:r>
      <w:r w:rsidR="00632845" w:rsidRPr="00627681">
        <w:rPr>
          <w:rFonts w:ascii="Times New Roman" w:hAnsi="Times New Roman" w:cs="Times New Roman"/>
          <w:sz w:val="24"/>
          <w:szCs w:val="24"/>
        </w:rPr>
        <w:t xml:space="preserve">латинского </w:t>
      </w:r>
      <w:r w:rsidR="00CB4FE0" w:rsidRPr="00627681">
        <w:rPr>
          <w:rFonts w:ascii="Times New Roman" w:hAnsi="Times New Roman" w:cs="Times New Roman"/>
          <w:i/>
          <w:iCs/>
          <w:sz w:val="24"/>
          <w:szCs w:val="24"/>
          <w:lang w:val="la-Latn"/>
        </w:rPr>
        <w:t>c</w:t>
      </w:r>
      <w:r w:rsidR="00632845" w:rsidRPr="00627681">
        <w:rPr>
          <w:rFonts w:ascii="Times New Roman" w:hAnsi="Times New Roman" w:cs="Times New Roman"/>
          <w:i/>
          <w:iCs/>
          <w:sz w:val="24"/>
          <w:szCs w:val="24"/>
          <w:lang w:val="la-Latn"/>
        </w:rPr>
        <w:t>ompetere</w:t>
      </w:r>
      <w:r w:rsidR="00632845" w:rsidRPr="00627681">
        <w:rPr>
          <w:rFonts w:ascii="Times New Roman" w:hAnsi="Times New Roman" w:cs="Times New Roman"/>
          <w:i/>
          <w:iCs/>
          <w:sz w:val="24"/>
          <w:szCs w:val="24"/>
        </w:rPr>
        <w:t xml:space="preserve"> - </w:t>
      </w:r>
      <w:r w:rsidR="00632845" w:rsidRPr="00627681">
        <w:rPr>
          <w:rFonts w:ascii="Times New Roman" w:hAnsi="Times New Roman" w:cs="Times New Roman"/>
          <w:sz w:val="24"/>
          <w:szCs w:val="24"/>
        </w:rPr>
        <w:t xml:space="preserve">соответствовать, подходить) </w:t>
      </w:r>
      <w:r w:rsidRPr="00627681">
        <w:rPr>
          <w:rFonts w:ascii="Times New Roman" w:hAnsi="Times New Roman" w:cs="Times New Roman"/>
          <w:sz w:val="24"/>
          <w:szCs w:val="24"/>
        </w:rPr>
        <w:t>определяются как набор навыков, способностей, знаний, отношений и мотивации, необходимы</w:t>
      </w:r>
      <w:r w:rsidR="00CB4FE0">
        <w:rPr>
          <w:rFonts w:ascii="Times New Roman" w:hAnsi="Times New Roman" w:cs="Times New Roman"/>
          <w:sz w:val="24"/>
          <w:szCs w:val="24"/>
        </w:rPr>
        <w:t>х</w:t>
      </w:r>
      <w:r w:rsidRPr="00627681">
        <w:rPr>
          <w:rFonts w:ascii="Times New Roman" w:hAnsi="Times New Roman" w:cs="Times New Roman"/>
          <w:sz w:val="24"/>
          <w:szCs w:val="24"/>
        </w:rPr>
        <w:t xml:space="preserve"> человеку для эффективного решения связанных с работой </w:t>
      </w:r>
      <w:r w:rsidR="00632845" w:rsidRPr="00627681">
        <w:rPr>
          <w:rFonts w:ascii="Times New Roman" w:hAnsi="Times New Roman" w:cs="Times New Roman"/>
          <w:sz w:val="24"/>
          <w:szCs w:val="24"/>
        </w:rPr>
        <w:t xml:space="preserve">профессиональных задач </w:t>
      </w:r>
      <w:r w:rsidRPr="00627681">
        <w:rPr>
          <w:rFonts w:ascii="Times New Roman" w:hAnsi="Times New Roman" w:cs="Times New Roman"/>
          <w:sz w:val="24"/>
          <w:szCs w:val="24"/>
        </w:rPr>
        <w:t>[</w:t>
      </w:r>
      <w:r w:rsidR="00AF36A6" w:rsidRPr="00AF36A6">
        <w:rPr>
          <w:rFonts w:ascii="Times New Roman" w:hAnsi="Times New Roman" w:cs="Times New Roman"/>
          <w:sz w:val="24"/>
          <w:szCs w:val="24"/>
        </w:rPr>
        <w:t>1</w:t>
      </w:r>
      <w:r w:rsidR="00071AB2" w:rsidRPr="00071AB2">
        <w:rPr>
          <w:rFonts w:ascii="Times New Roman" w:hAnsi="Times New Roman" w:cs="Times New Roman"/>
          <w:sz w:val="24"/>
          <w:szCs w:val="24"/>
        </w:rPr>
        <w:t>4</w:t>
      </w:r>
      <w:r w:rsidRPr="00627681">
        <w:rPr>
          <w:rFonts w:ascii="Times New Roman" w:hAnsi="Times New Roman" w:cs="Times New Roman"/>
          <w:sz w:val="24"/>
          <w:szCs w:val="24"/>
        </w:rPr>
        <w:t>].</w:t>
      </w:r>
      <w:r w:rsidR="00C721CF" w:rsidRPr="00627681">
        <w:rPr>
          <w:rFonts w:ascii="Times New Roman" w:hAnsi="Times New Roman" w:cs="Times New Roman"/>
          <w:sz w:val="24"/>
          <w:szCs w:val="24"/>
        </w:rPr>
        <w:t xml:space="preserve"> Квалификация</w:t>
      </w:r>
      <w:r w:rsidR="00442891">
        <w:rPr>
          <w:rFonts w:ascii="Times New Roman" w:hAnsi="Times New Roman" w:cs="Times New Roman"/>
          <w:sz w:val="24"/>
          <w:szCs w:val="24"/>
        </w:rPr>
        <w:t xml:space="preserve"> же работника </w:t>
      </w:r>
      <w:r w:rsidR="00C721CF" w:rsidRPr="00627681">
        <w:rPr>
          <w:rFonts w:ascii="Times New Roman" w:hAnsi="Times New Roman" w:cs="Times New Roman"/>
          <w:sz w:val="24"/>
          <w:szCs w:val="24"/>
        </w:rPr>
        <w:t>представляет собой процесс развития необходимого набора компетенций посредством тренингов и обучения [</w:t>
      </w:r>
      <w:r w:rsidR="00AF36A6" w:rsidRPr="00AF36A6">
        <w:rPr>
          <w:rFonts w:ascii="Times New Roman" w:hAnsi="Times New Roman" w:cs="Times New Roman"/>
          <w:sz w:val="24"/>
          <w:szCs w:val="24"/>
        </w:rPr>
        <w:t>1</w:t>
      </w:r>
      <w:r w:rsidR="00071AB2" w:rsidRPr="00071AB2">
        <w:rPr>
          <w:rFonts w:ascii="Times New Roman" w:hAnsi="Times New Roman" w:cs="Times New Roman"/>
          <w:sz w:val="24"/>
          <w:szCs w:val="24"/>
        </w:rPr>
        <w:t>5</w:t>
      </w:r>
      <w:r w:rsidR="00C721CF" w:rsidRPr="00627681">
        <w:rPr>
          <w:rFonts w:ascii="Times New Roman" w:hAnsi="Times New Roman" w:cs="Times New Roman"/>
          <w:sz w:val="24"/>
          <w:szCs w:val="24"/>
        </w:rPr>
        <w:t>].</w:t>
      </w:r>
      <w:r w:rsidR="00442891">
        <w:rPr>
          <w:rFonts w:ascii="Times New Roman" w:hAnsi="Times New Roman" w:cs="Times New Roman"/>
          <w:sz w:val="24"/>
          <w:szCs w:val="24"/>
        </w:rPr>
        <w:t xml:space="preserve"> </w:t>
      </w:r>
      <w:r w:rsidR="006A3B4F">
        <w:rPr>
          <w:rFonts w:ascii="Times New Roman" w:hAnsi="Times New Roman" w:cs="Times New Roman"/>
          <w:sz w:val="24"/>
          <w:szCs w:val="24"/>
        </w:rPr>
        <w:t>Примечательно</w:t>
      </w:r>
      <w:r w:rsidR="0002173F">
        <w:rPr>
          <w:rFonts w:ascii="Times New Roman" w:hAnsi="Times New Roman" w:cs="Times New Roman"/>
          <w:sz w:val="24"/>
          <w:szCs w:val="24"/>
        </w:rPr>
        <w:t xml:space="preserve">, что </w:t>
      </w:r>
      <w:r w:rsidR="00A16FBE" w:rsidRPr="00B5763A">
        <w:rPr>
          <w:rFonts w:ascii="Times New Roman" w:hAnsi="Times New Roman" w:cs="Times New Roman"/>
          <w:sz w:val="24"/>
          <w:szCs w:val="24"/>
        </w:rPr>
        <w:t xml:space="preserve">управление </w:t>
      </w:r>
      <w:r w:rsidR="0002173F">
        <w:rPr>
          <w:rFonts w:ascii="Times New Roman" w:hAnsi="Times New Roman" w:cs="Times New Roman"/>
          <w:sz w:val="24"/>
          <w:szCs w:val="24"/>
        </w:rPr>
        <w:t xml:space="preserve">на основе компетенций </w:t>
      </w:r>
      <w:r w:rsidR="00442891">
        <w:rPr>
          <w:rFonts w:ascii="Times New Roman" w:hAnsi="Times New Roman" w:cs="Times New Roman"/>
          <w:sz w:val="24"/>
          <w:szCs w:val="24"/>
        </w:rPr>
        <w:t xml:space="preserve">успешно используется </w:t>
      </w:r>
      <w:r w:rsidR="0002173F">
        <w:rPr>
          <w:rFonts w:ascii="Times New Roman" w:hAnsi="Times New Roman" w:cs="Times New Roman"/>
          <w:sz w:val="24"/>
          <w:szCs w:val="24"/>
        </w:rPr>
        <w:t xml:space="preserve">на предприятиях и государственном секторе многих </w:t>
      </w:r>
      <w:r w:rsidR="00A16FBE" w:rsidRPr="00B5763A">
        <w:rPr>
          <w:rFonts w:ascii="Times New Roman" w:hAnsi="Times New Roman" w:cs="Times New Roman"/>
          <w:sz w:val="24"/>
          <w:szCs w:val="24"/>
        </w:rPr>
        <w:t xml:space="preserve">стран ОЭСР. </w:t>
      </w:r>
    </w:p>
    <w:p w:rsidR="00364BCE" w:rsidRDefault="00442891" w:rsidP="00364B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Мировая практика в</w:t>
      </w:r>
      <w:r w:rsidR="00364BCE" w:rsidRPr="00FF2127">
        <w:rPr>
          <w:rFonts w:ascii="Times New Roman" w:hAnsi="Times New Roman" w:cs="Times New Roman"/>
          <w:sz w:val="24"/>
          <w:szCs w:val="24"/>
        </w:rPr>
        <w:t>ыдел</w:t>
      </w:r>
      <w:r>
        <w:rPr>
          <w:rFonts w:ascii="Times New Roman" w:hAnsi="Times New Roman" w:cs="Times New Roman"/>
          <w:sz w:val="24"/>
          <w:szCs w:val="24"/>
        </w:rPr>
        <w:t xml:space="preserve">яет </w:t>
      </w:r>
      <w:r w:rsidR="00364BCE" w:rsidRPr="00FF2127">
        <w:rPr>
          <w:rFonts w:ascii="Times New Roman" w:hAnsi="Times New Roman" w:cs="Times New Roman"/>
          <w:sz w:val="24"/>
          <w:szCs w:val="24"/>
        </w:rPr>
        <w:t xml:space="preserve">четыре основные категории для классификации компетенций. </w:t>
      </w:r>
      <w:r>
        <w:rPr>
          <w:rFonts w:ascii="Times New Roman" w:hAnsi="Times New Roman" w:cs="Times New Roman"/>
          <w:sz w:val="24"/>
          <w:szCs w:val="24"/>
        </w:rPr>
        <w:t xml:space="preserve">Так, </w:t>
      </w:r>
      <w:r w:rsidR="00364BCE" w:rsidRPr="00FF2127">
        <w:rPr>
          <w:rFonts w:ascii="Times New Roman" w:hAnsi="Times New Roman" w:cs="Times New Roman"/>
          <w:sz w:val="24"/>
          <w:szCs w:val="24"/>
        </w:rPr>
        <w:t xml:space="preserve">технические компетенции включают в себя все связанные с работой знания и навыки, </w:t>
      </w:r>
      <w:r>
        <w:rPr>
          <w:rFonts w:ascii="Times New Roman" w:hAnsi="Times New Roman" w:cs="Times New Roman"/>
          <w:sz w:val="24"/>
          <w:szCs w:val="24"/>
        </w:rPr>
        <w:t xml:space="preserve">тогда </w:t>
      </w:r>
      <w:r w:rsidR="00364BCE" w:rsidRPr="00FF2127">
        <w:rPr>
          <w:rFonts w:ascii="Times New Roman" w:hAnsi="Times New Roman" w:cs="Times New Roman"/>
          <w:sz w:val="24"/>
          <w:szCs w:val="24"/>
        </w:rPr>
        <w:t>как</w:t>
      </w:r>
      <w:r>
        <w:rPr>
          <w:rFonts w:ascii="Times New Roman" w:hAnsi="Times New Roman" w:cs="Times New Roman"/>
          <w:sz w:val="24"/>
          <w:szCs w:val="24"/>
        </w:rPr>
        <w:t xml:space="preserve"> </w:t>
      </w:r>
      <w:r w:rsidR="005017D1">
        <w:rPr>
          <w:rFonts w:ascii="Times New Roman" w:hAnsi="Times New Roman" w:cs="Times New Roman"/>
          <w:sz w:val="24"/>
          <w:szCs w:val="24"/>
        </w:rPr>
        <w:t xml:space="preserve">методологические </w:t>
      </w:r>
      <w:r w:rsidR="00364BCE" w:rsidRPr="00FF2127">
        <w:rPr>
          <w:rFonts w:ascii="Times New Roman" w:hAnsi="Times New Roman" w:cs="Times New Roman"/>
          <w:sz w:val="24"/>
          <w:szCs w:val="24"/>
        </w:rPr>
        <w:t xml:space="preserve">включают все навыки и способности для решения проблем и принятия решений. </w:t>
      </w:r>
      <w:r>
        <w:rPr>
          <w:rFonts w:ascii="Times New Roman" w:hAnsi="Times New Roman" w:cs="Times New Roman"/>
          <w:sz w:val="24"/>
          <w:szCs w:val="24"/>
        </w:rPr>
        <w:t>С</w:t>
      </w:r>
      <w:r w:rsidR="00364BCE" w:rsidRPr="00FF2127">
        <w:rPr>
          <w:rFonts w:ascii="Times New Roman" w:hAnsi="Times New Roman" w:cs="Times New Roman"/>
          <w:sz w:val="24"/>
          <w:szCs w:val="24"/>
        </w:rPr>
        <w:t xml:space="preserve">оциальные компетенции </w:t>
      </w:r>
      <w:r>
        <w:rPr>
          <w:rFonts w:ascii="Times New Roman" w:hAnsi="Times New Roman" w:cs="Times New Roman"/>
          <w:sz w:val="24"/>
          <w:szCs w:val="24"/>
        </w:rPr>
        <w:t xml:space="preserve">подразумевают </w:t>
      </w:r>
      <w:r w:rsidR="00364BCE" w:rsidRPr="00FF2127">
        <w:rPr>
          <w:rFonts w:ascii="Times New Roman" w:hAnsi="Times New Roman" w:cs="Times New Roman"/>
          <w:sz w:val="24"/>
          <w:szCs w:val="24"/>
        </w:rPr>
        <w:t xml:space="preserve">навыки и умения, </w:t>
      </w:r>
      <w:r w:rsidR="001C1BB5">
        <w:rPr>
          <w:rFonts w:ascii="Times New Roman" w:hAnsi="Times New Roman" w:cs="Times New Roman"/>
          <w:sz w:val="24"/>
          <w:szCs w:val="24"/>
        </w:rPr>
        <w:t xml:space="preserve">связанные с коммуникабельностью </w:t>
      </w:r>
      <w:r>
        <w:rPr>
          <w:rFonts w:ascii="Times New Roman" w:hAnsi="Times New Roman" w:cs="Times New Roman"/>
          <w:sz w:val="24"/>
          <w:szCs w:val="24"/>
        </w:rPr>
        <w:t>и</w:t>
      </w:r>
      <w:r w:rsidR="003279C3" w:rsidRPr="003279C3">
        <w:rPr>
          <w:rFonts w:ascii="Times New Roman" w:hAnsi="Times New Roman" w:cs="Times New Roman"/>
          <w:sz w:val="24"/>
          <w:szCs w:val="24"/>
        </w:rPr>
        <w:t xml:space="preserve"> </w:t>
      </w:r>
      <w:r w:rsidR="005017D1">
        <w:rPr>
          <w:rFonts w:ascii="Times New Roman" w:hAnsi="Times New Roman" w:cs="Times New Roman"/>
          <w:sz w:val="24"/>
          <w:szCs w:val="24"/>
        </w:rPr>
        <w:t xml:space="preserve">готовностью </w:t>
      </w:r>
      <w:r w:rsidR="001C1BB5">
        <w:rPr>
          <w:rFonts w:ascii="Times New Roman" w:hAnsi="Times New Roman" w:cs="Times New Roman"/>
          <w:sz w:val="24"/>
          <w:szCs w:val="24"/>
        </w:rPr>
        <w:t xml:space="preserve">к </w:t>
      </w:r>
      <w:r w:rsidR="00364BCE" w:rsidRPr="00FF2127">
        <w:rPr>
          <w:rFonts w:ascii="Times New Roman" w:hAnsi="Times New Roman" w:cs="Times New Roman"/>
          <w:sz w:val="24"/>
          <w:szCs w:val="24"/>
        </w:rPr>
        <w:t>сотрудничеств</w:t>
      </w:r>
      <w:r w:rsidR="001C1BB5">
        <w:rPr>
          <w:rFonts w:ascii="Times New Roman" w:hAnsi="Times New Roman" w:cs="Times New Roman"/>
          <w:sz w:val="24"/>
          <w:szCs w:val="24"/>
        </w:rPr>
        <w:t>у</w:t>
      </w:r>
      <w:r w:rsidR="00364BCE" w:rsidRPr="00B5763A">
        <w:rPr>
          <w:rFonts w:ascii="Times New Roman" w:hAnsi="Times New Roman" w:cs="Times New Roman"/>
          <w:sz w:val="24"/>
          <w:szCs w:val="24"/>
        </w:rPr>
        <w:t>. Наконец, личностные компетенции включают социальные ценности, мотивы и установки человека [</w:t>
      </w:r>
      <w:r w:rsidR="00AF36A6" w:rsidRPr="00AF36A6">
        <w:rPr>
          <w:rFonts w:ascii="Times New Roman" w:hAnsi="Times New Roman" w:cs="Times New Roman"/>
          <w:sz w:val="24"/>
          <w:szCs w:val="24"/>
        </w:rPr>
        <w:t>1</w:t>
      </w:r>
      <w:r w:rsidR="00071AB2" w:rsidRPr="00071AB2">
        <w:rPr>
          <w:rFonts w:ascii="Times New Roman" w:hAnsi="Times New Roman" w:cs="Times New Roman"/>
          <w:sz w:val="24"/>
          <w:szCs w:val="24"/>
        </w:rPr>
        <w:t>6</w:t>
      </w:r>
      <w:r w:rsidR="00364BCE" w:rsidRPr="00B5763A">
        <w:rPr>
          <w:rFonts w:ascii="Times New Roman" w:hAnsi="Times New Roman" w:cs="Times New Roman"/>
          <w:sz w:val="24"/>
          <w:szCs w:val="24"/>
        </w:rPr>
        <w:t xml:space="preserve">]. </w:t>
      </w:r>
    </w:p>
    <w:p w:rsidR="00217A54" w:rsidRDefault="00217A54" w:rsidP="00217A54">
      <w:pPr>
        <w:pStyle w:val="af2"/>
        <w:ind w:firstLine="709"/>
        <w:jc w:val="both"/>
        <w:rPr>
          <w:rFonts w:ascii="Times New Roman" w:hAnsi="Times New Roman" w:cs="Times New Roman"/>
          <w:color w:val="000000"/>
          <w:sz w:val="24"/>
          <w:szCs w:val="24"/>
        </w:rPr>
      </w:pPr>
      <w:r>
        <w:rPr>
          <w:rFonts w:ascii="Times New Roman" w:hAnsi="Times New Roman" w:cs="Times New Roman"/>
          <w:sz w:val="24"/>
          <w:szCs w:val="24"/>
        </w:rPr>
        <w:t>При этом,</w:t>
      </w:r>
      <w:r w:rsidR="00442891">
        <w:rPr>
          <w:rFonts w:ascii="Times New Roman" w:hAnsi="Times New Roman" w:cs="Times New Roman"/>
          <w:sz w:val="24"/>
          <w:szCs w:val="24"/>
        </w:rPr>
        <w:t xml:space="preserve"> </w:t>
      </w:r>
      <w:r>
        <w:rPr>
          <w:rFonts w:ascii="Times New Roman" w:hAnsi="Times New Roman" w:cs="Times New Roman"/>
          <w:sz w:val="24"/>
          <w:szCs w:val="24"/>
        </w:rPr>
        <w:t>о</w:t>
      </w:r>
      <w:r w:rsidRPr="00FF2127">
        <w:rPr>
          <w:rFonts w:ascii="Times New Roman" w:hAnsi="Times New Roman" w:cs="Times New Roman"/>
          <w:color w:val="000000"/>
          <w:sz w:val="24"/>
          <w:szCs w:val="24"/>
        </w:rPr>
        <w:t xml:space="preserve">риентация на сферу услуг свидетельствует о значительном увеличении </w:t>
      </w:r>
      <w:r>
        <w:rPr>
          <w:rFonts w:ascii="Times New Roman" w:hAnsi="Times New Roman" w:cs="Times New Roman"/>
          <w:color w:val="000000"/>
          <w:sz w:val="24"/>
          <w:szCs w:val="24"/>
        </w:rPr>
        <w:t xml:space="preserve">спроса на такие </w:t>
      </w:r>
      <w:r w:rsidRPr="00FF2127">
        <w:rPr>
          <w:rFonts w:ascii="Times New Roman" w:hAnsi="Times New Roman" w:cs="Times New Roman"/>
          <w:sz w:val="24"/>
          <w:szCs w:val="24"/>
        </w:rPr>
        <w:t xml:space="preserve">качества, как </w:t>
      </w:r>
      <w:r w:rsidRPr="00FF2127">
        <w:rPr>
          <w:rFonts w:ascii="Times New Roman" w:hAnsi="Times New Roman" w:cs="Times New Roman"/>
          <w:color w:val="000000"/>
          <w:sz w:val="24"/>
          <w:szCs w:val="24"/>
        </w:rPr>
        <w:t xml:space="preserve">креативность, оригинальность, инициативность, гибкость, </w:t>
      </w:r>
      <w:r w:rsidR="00BB308D" w:rsidRPr="00B5763A">
        <w:rPr>
          <w:rFonts w:ascii="Times New Roman" w:hAnsi="Times New Roman" w:cs="Times New Roman"/>
          <w:sz w:val="24"/>
          <w:szCs w:val="24"/>
        </w:rPr>
        <w:t>способност</w:t>
      </w:r>
      <w:r w:rsidR="00B601F0">
        <w:rPr>
          <w:rFonts w:ascii="Times New Roman" w:hAnsi="Times New Roman" w:cs="Times New Roman"/>
          <w:sz w:val="24"/>
          <w:szCs w:val="24"/>
        </w:rPr>
        <w:t>ь</w:t>
      </w:r>
      <w:r w:rsidR="00BB308D" w:rsidRPr="00B5763A">
        <w:rPr>
          <w:rFonts w:ascii="Times New Roman" w:hAnsi="Times New Roman" w:cs="Times New Roman"/>
          <w:sz w:val="24"/>
          <w:szCs w:val="24"/>
        </w:rPr>
        <w:t xml:space="preserve"> к быстрому обучению</w:t>
      </w:r>
      <w:r w:rsidR="00442891">
        <w:rPr>
          <w:rFonts w:ascii="Times New Roman" w:hAnsi="Times New Roman" w:cs="Times New Roman"/>
          <w:sz w:val="24"/>
          <w:szCs w:val="24"/>
        </w:rPr>
        <w:t xml:space="preserve">, </w:t>
      </w:r>
      <w:r w:rsidRPr="00FF2127">
        <w:rPr>
          <w:rFonts w:ascii="Times New Roman" w:hAnsi="Times New Roman" w:cs="Times New Roman"/>
          <w:color w:val="000000"/>
          <w:sz w:val="24"/>
          <w:szCs w:val="24"/>
        </w:rPr>
        <w:t>критическое мышление</w:t>
      </w:r>
      <w:r>
        <w:rPr>
          <w:rFonts w:ascii="Times New Roman" w:hAnsi="Times New Roman" w:cs="Times New Roman"/>
          <w:color w:val="000000"/>
          <w:sz w:val="24"/>
          <w:szCs w:val="24"/>
        </w:rPr>
        <w:t xml:space="preserve">. </w:t>
      </w:r>
      <w:r w:rsidRPr="00FF2127">
        <w:rPr>
          <w:rFonts w:ascii="Times New Roman" w:hAnsi="Times New Roman" w:cs="Times New Roman"/>
          <w:sz w:val="24"/>
          <w:szCs w:val="24"/>
        </w:rPr>
        <w:t>Поскольку человеческое общение не поддается автоматизации</w:t>
      </w:r>
      <w:r w:rsidR="00B601F0">
        <w:rPr>
          <w:rFonts w:ascii="Times New Roman" w:hAnsi="Times New Roman" w:cs="Times New Roman"/>
          <w:sz w:val="24"/>
          <w:szCs w:val="24"/>
        </w:rPr>
        <w:t>,</w:t>
      </w:r>
      <w:r w:rsidR="00442891">
        <w:rPr>
          <w:rFonts w:ascii="Times New Roman" w:hAnsi="Times New Roman" w:cs="Times New Roman"/>
          <w:sz w:val="24"/>
          <w:szCs w:val="24"/>
        </w:rPr>
        <w:t xml:space="preserve"> в современных условиях </w:t>
      </w:r>
      <w:r w:rsidRPr="00FF2127">
        <w:rPr>
          <w:rFonts w:ascii="Times New Roman" w:hAnsi="Times New Roman" w:cs="Times New Roman"/>
          <w:sz w:val="24"/>
          <w:szCs w:val="24"/>
        </w:rPr>
        <w:t xml:space="preserve">растет </w:t>
      </w:r>
      <w:r w:rsidRPr="00B5763A">
        <w:rPr>
          <w:rFonts w:ascii="Times New Roman" w:hAnsi="Times New Roman" w:cs="Times New Roman"/>
          <w:sz w:val="24"/>
          <w:szCs w:val="24"/>
        </w:rPr>
        <w:t>ценност</w:t>
      </w:r>
      <w:r w:rsidR="00442891">
        <w:rPr>
          <w:rFonts w:ascii="Times New Roman" w:hAnsi="Times New Roman" w:cs="Times New Roman"/>
          <w:sz w:val="24"/>
          <w:szCs w:val="24"/>
        </w:rPr>
        <w:t>ь</w:t>
      </w:r>
      <w:r>
        <w:rPr>
          <w:rFonts w:ascii="Times New Roman" w:hAnsi="Times New Roman" w:cs="Times New Roman"/>
          <w:sz w:val="24"/>
          <w:szCs w:val="24"/>
        </w:rPr>
        <w:t xml:space="preserve"> </w:t>
      </w:r>
      <w:r w:rsidRPr="00FF2127">
        <w:rPr>
          <w:rFonts w:ascii="Times New Roman" w:hAnsi="Times New Roman" w:cs="Times New Roman"/>
          <w:sz w:val="24"/>
          <w:szCs w:val="24"/>
        </w:rPr>
        <w:t>личны</w:t>
      </w:r>
      <w:r>
        <w:rPr>
          <w:rFonts w:ascii="Times New Roman" w:hAnsi="Times New Roman" w:cs="Times New Roman"/>
          <w:sz w:val="24"/>
          <w:szCs w:val="24"/>
        </w:rPr>
        <w:t>х</w:t>
      </w:r>
      <w:r w:rsidRPr="00FF2127">
        <w:rPr>
          <w:rFonts w:ascii="Times New Roman" w:hAnsi="Times New Roman" w:cs="Times New Roman"/>
          <w:sz w:val="24"/>
          <w:szCs w:val="24"/>
        </w:rPr>
        <w:t xml:space="preserve"> психологически</w:t>
      </w:r>
      <w:r>
        <w:rPr>
          <w:rFonts w:ascii="Times New Roman" w:hAnsi="Times New Roman" w:cs="Times New Roman"/>
          <w:sz w:val="24"/>
          <w:szCs w:val="24"/>
        </w:rPr>
        <w:t>х</w:t>
      </w:r>
      <w:r w:rsidRPr="00FF2127">
        <w:rPr>
          <w:rFonts w:ascii="Times New Roman" w:hAnsi="Times New Roman" w:cs="Times New Roman"/>
          <w:sz w:val="24"/>
          <w:szCs w:val="24"/>
        </w:rPr>
        <w:t xml:space="preserve"> качеств, как умение взаимодействовать с другими людьми, </w:t>
      </w:r>
      <w:r w:rsidR="00BB308D">
        <w:rPr>
          <w:rFonts w:ascii="Times New Roman" w:hAnsi="Times New Roman" w:cs="Times New Roman"/>
          <w:sz w:val="24"/>
          <w:szCs w:val="24"/>
        </w:rPr>
        <w:t xml:space="preserve">работать в команде, </w:t>
      </w:r>
      <w:r w:rsidRPr="00FF2127">
        <w:rPr>
          <w:rFonts w:ascii="Times New Roman" w:hAnsi="Times New Roman" w:cs="Times New Roman"/>
          <w:sz w:val="24"/>
          <w:szCs w:val="24"/>
        </w:rPr>
        <w:t xml:space="preserve">иметь навыки эмпатии, </w:t>
      </w:r>
      <w:r w:rsidRPr="00FF2127">
        <w:rPr>
          <w:rFonts w:ascii="Times New Roman" w:hAnsi="Times New Roman" w:cs="Times New Roman"/>
          <w:color w:val="000000"/>
          <w:sz w:val="24"/>
          <w:szCs w:val="24"/>
        </w:rPr>
        <w:t>способность убеждать и вести переговоры</w:t>
      </w:r>
      <w:r w:rsidR="00BB308D">
        <w:rPr>
          <w:rFonts w:ascii="Times New Roman" w:hAnsi="Times New Roman" w:cs="Times New Roman"/>
          <w:color w:val="000000"/>
          <w:sz w:val="24"/>
          <w:szCs w:val="24"/>
        </w:rPr>
        <w:t xml:space="preserve">. </w:t>
      </w:r>
      <w:r w:rsidRPr="00FF2127">
        <w:rPr>
          <w:rFonts w:ascii="Times New Roman" w:hAnsi="Times New Roman" w:cs="Times New Roman"/>
          <w:color w:val="000000"/>
          <w:sz w:val="24"/>
          <w:szCs w:val="24"/>
        </w:rPr>
        <w:t xml:space="preserve"> </w:t>
      </w:r>
    </w:p>
    <w:p w:rsidR="00706D21" w:rsidRPr="00DC23CB" w:rsidRDefault="00706D21" w:rsidP="0082589A">
      <w:pPr>
        <w:autoSpaceDE w:val="0"/>
        <w:autoSpaceDN w:val="0"/>
        <w:adjustRightInd w:val="0"/>
        <w:spacing w:after="0" w:line="240" w:lineRule="auto"/>
        <w:ind w:firstLine="709"/>
        <w:jc w:val="both"/>
        <w:rPr>
          <w:rFonts w:ascii="Times New Roman" w:hAnsi="Times New Roman" w:cs="Times New Roman"/>
          <w:sz w:val="24"/>
          <w:szCs w:val="24"/>
        </w:rPr>
      </w:pPr>
      <w:r w:rsidRPr="00DC23CB">
        <w:rPr>
          <w:rFonts w:ascii="Times New Roman" w:hAnsi="Times New Roman" w:cs="Times New Roman"/>
          <w:sz w:val="24"/>
          <w:szCs w:val="24"/>
        </w:rPr>
        <w:t>Основн</w:t>
      </w:r>
      <w:r w:rsidR="00DC23CB" w:rsidRPr="00DC23CB">
        <w:rPr>
          <w:rFonts w:ascii="Times New Roman" w:hAnsi="Times New Roman" w:cs="Times New Roman"/>
          <w:sz w:val="24"/>
          <w:szCs w:val="24"/>
        </w:rPr>
        <w:t xml:space="preserve">ой же востребованной </w:t>
      </w:r>
      <w:r w:rsidRPr="00DC23CB">
        <w:rPr>
          <w:rFonts w:ascii="Times New Roman" w:hAnsi="Times New Roman" w:cs="Times New Roman"/>
          <w:sz w:val="24"/>
          <w:szCs w:val="24"/>
        </w:rPr>
        <w:t>компетенци</w:t>
      </w:r>
      <w:r w:rsidR="00DC23CB" w:rsidRPr="00DC23CB">
        <w:rPr>
          <w:rFonts w:ascii="Times New Roman" w:hAnsi="Times New Roman" w:cs="Times New Roman"/>
          <w:sz w:val="24"/>
          <w:szCs w:val="24"/>
        </w:rPr>
        <w:t>ей</w:t>
      </w:r>
      <w:r w:rsidRPr="00DC23CB">
        <w:rPr>
          <w:rFonts w:ascii="Times New Roman" w:hAnsi="Times New Roman" w:cs="Times New Roman"/>
          <w:sz w:val="24"/>
          <w:szCs w:val="24"/>
        </w:rPr>
        <w:t xml:space="preserve">, </w:t>
      </w:r>
      <w:r w:rsidR="00DC23CB" w:rsidRPr="00DC23CB">
        <w:rPr>
          <w:rFonts w:ascii="Times New Roman" w:hAnsi="Times New Roman" w:cs="Times New Roman"/>
          <w:sz w:val="24"/>
          <w:szCs w:val="24"/>
        </w:rPr>
        <w:t xml:space="preserve">являющейся ключевым фактором успешного профессионального роста в новых условиях и требующей развития у каждого работника, становится </w:t>
      </w:r>
      <w:r w:rsidRPr="00DC23CB">
        <w:rPr>
          <w:rFonts w:ascii="Times New Roman" w:hAnsi="Times New Roman" w:cs="Times New Roman"/>
          <w:sz w:val="24"/>
          <w:szCs w:val="24"/>
        </w:rPr>
        <w:t xml:space="preserve">способность к </w:t>
      </w:r>
      <w:r w:rsidR="005017D1">
        <w:rPr>
          <w:rFonts w:ascii="Times New Roman" w:hAnsi="Times New Roman" w:cs="Times New Roman"/>
          <w:sz w:val="24"/>
          <w:szCs w:val="24"/>
        </w:rPr>
        <w:t>постоянному обучению, стремление</w:t>
      </w:r>
      <w:r w:rsidRPr="00DC23CB">
        <w:rPr>
          <w:rFonts w:ascii="Times New Roman" w:hAnsi="Times New Roman" w:cs="Times New Roman"/>
          <w:sz w:val="24"/>
          <w:szCs w:val="24"/>
        </w:rPr>
        <w:t xml:space="preserve"> к освоению новых знаний и новых появляющихся технологий</w:t>
      </w:r>
      <w:r w:rsidR="00DC23CB" w:rsidRPr="00DC23CB">
        <w:rPr>
          <w:rFonts w:ascii="Times New Roman" w:hAnsi="Times New Roman" w:cs="Times New Roman"/>
          <w:sz w:val="24"/>
          <w:szCs w:val="24"/>
        </w:rPr>
        <w:t xml:space="preserve"> </w:t>
      </w:r>
      <w:r w:rsidR="00E67444" w:rsidRPr="00E67444">
        <w:rPr>
          <w:rFonts w:ascii="Times New Roman" w:hAnsi="Times New Roman" w:cs="Times New Roman"/>
          <w:sz w:val="24"/>
          <w:szCs w:val="24"/>
        </w:rPr>
        <w:t>[</w:t>
      </w:r>
      <w:r w:rsidR="00AF36A6" w:rsidRPr="00AF36A6">
        <w:rPr>
          <w:rFonts w:ascii="Times New Roman" w:hAnsi="Times New Roman" w:cs="Times New Roman"/>
          <w:sz w:val="24"/>
          <w:szCs w:val="24"/>
        </w:rPr>
        <w:t>1</w:t>
      </w:r>
      <w:r w:rsidR="00071AB2" w:rsidRPr="00071AB2">
        <w:rPr>
          <w:rFonts w:ascii="Times New Roman" w:hAnsi="Times New Roman" w:cs="Times New Roman"/>
          <w:sz w:val="24"/>
          <w:szCs w:val="24"/>
        </w:rPr>
        <w:t>7</w:t>
      </w:r>
      <w:r w:rsidR="00E67444" w:rsidRPr="00E67444">
        <w:rPr>
          <w:rFonts w:ascii="Times New Roman" w:hAnsi="Times New Roman" w:cs="Times New Roman"/>
          <w:sz w:val="24"/>
          <w:szCs w:val="24"/>
        </w:rPr>
        <w:t>]</w:t>
      </w:r>
      <w:r w:rsidR="00071AB2" w:rsidRPr="00071AB2">
        <w:rPr>
          <w:rFonts w:ascii="Times New Roman" w:hAnsi="Times New Roman" w:cs="Times New Roman"/>
          <w:sz w:val="24"/>
          <w:szCs w:val="24"/>
        </w:rPr>
        <w:t>.</w:t>
      </w:r>
      <w:r w:rsidRPr="00DC23CB">
        <w:rPr>
          <w:rFonts w:ascii="Times New Roman" w:hAnsi="Times New Roman" w:cs="Times New Roman"/>
          <w:sz w:val="24"/>
          <w:szCs w:val="24"/>
        </w:rPr>
        <w:t xml:space="preserve"> </w:t>
      </w:r>
      <w:r w:rsidR="00E55191">
        <w:rPr>
          <w:rFonts w:ascii="Times New Roman" w:hAnsi="Times New Roman" w:cs="Times New Roman"/>
          <w:sz w:val="24"/>
          <w:szCs w:val="24"/>
        </w:rPr>
        <w:t xml:space="preserve"> </w:t>
      </w:r>
    </w:p>
    <w:p w:rsidR="00364BCE" w:rsidRPr="00B5763A" w:rsidRDefault="009A1028" w:rsidP="00364B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CF3196">
        <w:rPr>
          <w:rFonts w:ascii="Times New Roman" w:hAnsi="Times New Roman" w:cs="Times New Roman"/>
          <w:sz w:val="24"/>
          <w:szCs w:val="24"/>
        </w:rPr>
        <w:t xml:space="preserve">вышерассмотренных </w:t>
      </w:r>
      <w:r w:rsidRPr="00B5763A">
        <w:rPr>
          <w:rFonts w:ascii="Times New Roman" w:hAnsi="Times New Roman" w:cs="Times New Roman"/>
          <w:sz w:val="24"/>
          <w:szCs w:val="24"/>
        </w:rPr>
        <w:t>основны</w:t>
      </w:r>
      <w:r>
        <w:rPr>
          <w:rFonts w:ascii="Times New Roman" w:hAnsi="Times New Roman" w:cs="Times New Roman"/>
          <w:sz w:val="24"/>
          <w:szCs w:val="24"/>
        </w:rPr>
        <w:t>х</w:t>
      </w:r>
      <w:r w:rsidRPr="00B5763A">
        <w:rPr>
          <w:rFonts w:ascii="Times New Roman" w:hAnsi="Times New Roman" w:cs="Times New Roman"/>
          <w:sz w:val="24"/>
          <w:szCs w:val="24"/>
        </w:rPr>
        <w:t xml:space="preserve"> </w:t>
      </w:r>
      <w:r w:rsidR="00CF3196">
        <w:rPr>
          <w:rFonts w:ascii="Times New Roman" w:hAnsi="Times New Roman" w:cs="Times New Roman"/>
          <w:sz w:val="24"/>
          <w:szCs w:val="24"/>
        </w:rPr>
        <w:t xml:space="preserve">социально-экономических проблем </w:t>
      </w:r>
      <w:r>
        <w:rPr>
          <w:rFonts w:ascii="Times New Roman" w:hAnsi="Times New Roman" w:cs="Times New Roman"/>
          <w:sz w:val="24"/>
          <w:szCs w:val="24"/>
        </w:rPr>
        <w:t xml:space="preserve">позволил выделить </w:t>
      </w:r>
      <w:r w:rsidR="00AC3C33">
        <w:rPr>
          <w:rFonts w:ascii="Times New Roman" w:hAnsi="Times New Roman" w:cs="Times New Roman"/>
          <w:sz w:val="24"/>
          <w:szCs w:val="24"/>
        </w:rPr>
        <w:t>обязательные</w:t>
      </w:r>
      <w:r w:rsidR="00364BCE" w:rsidRPr="00B5763A">
        <w:rPr>
          <w:rFonts w:ascii="Times New Roman" w:hAnsi="Times New Roman" w:cs="Times New Roman"/>
          <w:sz w:val="24"/>
          <w:szCs w:val="24"/>
        </w:rPr>
        <w:t xml:space="preserve"> ключевы</w:t>
      </w:r>
      <w:r w:rsidR="00CF3196">
        <w:rPr>
          <w:rFonts w:ascii="Times New Roman" w:hAnsi="Times New Roman" w:cs="Times New Roman"/>
          <w:sz w:val="24"/>
          <w:szCs w:val="24"/>
        </w:rPr>
        <w:t>е</w:t>
      </w:r>
      <w:r w:rsidR="00364BCE" w:rsidRPr="00B5763A">
        <w:rPr>
          <w:rFonts w:ascii="Times New Roman" w:hAnsi="Times New Roman" w:cs="Times New Roman"/>
          <w:sz w:val="24"/>
          <w:szCs w:val="24"/>
        </w:rPr>
        <w:t xml:space="preserve"> компетенци</w:t>
      </w:r>
      <w:r w:rsidR="001425C3">
        <w:rPr>
          <w:rFonts w:ascii="Times New Roman" w:hAnsi="Times New Roman" w:cs="Times New Roman"/>
          <w:sz w:val="24"/>
          <w:szCs w:val="24"/>
        </w:rPr>
        <w:t>и, необходимые</w:t>
      </w:r>
      <w:r w:rsidR="00CF3196">
        <w:rPr>
          <w:rFonts w:ascii="Times New Roman" w:hAnsi="Times New Roman" w:cs="Times New Roman"/>
          <w:sz w:val="24"/>
          <w:szCs w:val="24"/>
        </w:rPr>
        <w:t xml:space="preserve"> работникам в условиях формирования Индустрии 4.</w:t>
      </w:r>
      <w:r w:rsidR="00E67444" w:rsidRPr="00E67444">
        <w:rPr>
          <w:rFonts w:ascii="Times New Roman" w:hAnsi="Times New Roman" w:cs="Times New Roman"/>
          <w:sz w:val="24"/>
          <w:szCs w:val="24"/>
        </w:rPr>
        <w:t>0</w:t>
      </w:r>
      <w:r w:rsidR="00CF3196">
        <w:rPr>
          <w:rFonts w:ascii="Times New Roman" w:hAnsi="Times New Roman" w:cs="Times New Roman"/>
          <w:sz w:val="24"/>
          <w:szCs w:val="24"/>
        </w:rPr>
        <w:t xml:space="preserve">. </w:t>
      </w:r>
      <w:r>
        <w:rPr>
          <w:rFonts w:ascii="Times New Roman" w:hAnsi="Times New Roman" w:cs="Times New Roman"/>
          <w:sz w:val="24"/>
          <w:szCs w:val="24"/>
        </w:rPr>
        <w:t>По</w:t>
      </w:r>
      <w:r w:rsidR="00364BCE" w:rsidRPr="00B5763A">
        <w:rPr>
          <w:rFonts w:ascii="Times New Roman" w:hAnsi="Times New Roman" w:cs="Times New Roman"/>
          <w:sz w:val="24"/>
          <w:szCs w:val="24"/>
        </w:rPr>
        <w:t>лучен</w:t>
      </w:r>
      <w:r>
        <w:rPr>
          <w:rFonts w:ascii="Times New Roman" w:hAnsi="Times New Roman" w:cs="Times New Roman"/>
          <w:sz w:val="24"/>
          <w:szCs w:val="24"/>
        </w:rPr>
        <w:t>н</w:t>
      </w:r>
      <w:r w:rsidR="00364BCE" w:rsidRPr="00B5763A">
        <w:rPr>
          <w:rFonts w:ascii="Times New Roman" w:hAnsi="Times New Roman" w:cs="Times New Roman"/>
          <w:sz w:val="24"/>
          <w:szCs w:val="24"/>
        </w:rPr>
        <w:t>ы</w:t>
      </w:r>
      <w:r>
        <w:rPr>
          <w:rFonts w:ascii="Times New Roman" w:hAnsi="Times New Roman" w:cs="Times New Roman"/>
          <w:sz w:val="24"/>
          <w:szCs w:val="24"/>
        </w:rPr>
        <w:t>е</w:t>
      </w:r>
      <w:r w:rsidR="00364BCE" w:rsidRPr="00B5763A">
        <w:rPr>
          <w:rFonts w:ascii="Times New Roman" w:hAnsi="Times New Roman" w:cs="Times New Roman"/>
          <w:sz w:val="24"/>
          <w:szCs w:val="24"/>
        </w:rPr>
        <w:t xml:space="preserve"> возможные компетенции</w:t>
      </w:r>
      <w:r>
        <w:rPr>
          <w:rFonts w:ascii="Times New Roman" w:hAnsi="Times New Roman" w:cs="Times New Roman"/>
          <w:sz w:val="24"/>
          <w:szCs w:val="24"/>
        </w:rPr>
        <w:t xml:space="preserve"> для противостояния определенным вызовам представлены в </w:t>
      </w:r>
      <w:r w:rsidR="00364BCE" w:rsidRPr="00B5763A">
        <w:rPr>
          <w:rFonts w:ascii="Times New Roman" w:hAnsi="Times New Roman" w:cs="Times New Roman"/>
          <w:sz w:val="24"/>
          <w:szCs w:val="24"/>
        </w:rPr>
        <w:t>таблице</w:t>
      </w:r>
      <w:r>
        <w:rPr>
          <w:rFonts w:ascii="Times New Roman" w:hAnsi="Times New Roman" w:cs="Times New Roman"/>
          <w:sz w:val="24"/>
          <w:szCs w:val="24"/>
        </w:rPr>
        <w:t xml:space="preserve"> 1</w:t>
      </w:r>
      <w:r w:rsidR="00364BCE" w:rsidRPr="00B5763A">
        <w:rPr>
          <w:rFonts w:ascii="Times New Roman" w:hAnsi="Times New Roman" w:cs="Times New Roman"/>
          <w:sz w:val="24"/>
          <w:szCs w:val="24"/>
        </w:rPr>
        <w:t>.</w:t>
      </w:r>
    </w:p>
    <w:p w:rsidR="00364BCE" w:rsidRPr="00B5763A" w:rsidRDefault="00364BCE" w:rsidP="00353EA9">
      <w:pPr>
        <w:spacing w:after="0" w:line="240" w:lineRule="auto"/>
        <w:ind w:firstLine="709"/>
        <w:jc w:val="both"/>
        <w:rPr>
          <w:rFonts w:ascii="Times New Roman" w:hAnsi="Times New Roman" w:cs="Times New Roman"/>
          <w:sz w:val="24"/>
          <w:szCs w:val="24"/>
        </w:rPr>
      </w:pPr>
    </w:p>
    <w:p w:rsidR="00353EA9" w:rsidRPr="00353EA9" w:rsidRDefault="00364BCE" w:rsidP="00353EA9">
      <w:pPr>
        <w:spacing w:after="0" w:line="240" w:lineRule="auto"/>
        <w:ind w:firstLine="709"/>
        <w:jc w:val="right"/>
        <w:rPr>
          <w:rFonts w:ascii="Times New Roman" w:hAnsi="Times New Roman" w:cs="Times New Roman"/>
          <w:i/>
          <w:sz w:val="24"/>
          <w:szCs w:val="24"/>
        </w:rPr>
      </w:pPr>
      <w:r w:rsidRPr="00353EA9">
        <w:rPr>
          <w:rFonts w:ascii="Times New Roman" w:hAnsi="Times New Roman" w:cs="Times New Roman"/>
          <w:i/>
          <w:sz w:val="24"/>
          <w:szCs w:val="24"/>
        </w:rPr>
        <w:t>Таблица 1</w:t>
      </w:r>
      <w:r w:rsidR="009A1028" w:rsidRPr="00353EA9">
        <w:rPr>
          <w:rFonts w:ascii="Times New Roman" w:hAnsi="Times New Roman" w:cs="Times New Roman"/>
          <w:i/>
          <w:sz w:val="24"/>
          <w:szCs w:val="24"/>
        </w:rPr>
        <w:t xml:space="preserve"> </w:t>
      </w:r>
    </w:p>
    <w:p w:rsidR="00353EA9" w:rsidRPr="00B5763A" w:rsidRDefault="00353EA9" w:rsidP="0013072B">
      <w:pPr>
        <w:spacing w:after="0" w:line="240" w:lineRule="auto"/>
        <w:jc w:val="center"/>
        <w:rPr>
          <w:rFonts w:ascii="Times New Roman" w:hAnsi="Times New Roman" w:cs="Times New Roman"/>
          <w:sz w:val="24"/>
          <w:szCs w:val="24"/>
        </w:rPr>
      </w:pPr>
      <w:r w:rsidRPr="00353EA9">
        <w:rPr>
          <w:rFonts w:ascii="Times New Roman" w:hAnsi="Times New Roman" w:cs="Times New Roman"/>
          <w:sz w:val="24"/>
          <w:szCs w:val="24"/>
        </w:rPr>
        <w:t>О</w:t>
      </w:r>
      <w:r>
        <w:rPr>
          <w:rFonts w:ascii="Times New Roman" w:hAnsi="Times New Roman" w:cs="Times New Roman"/>
          <w:sz w:val="24"/>
          <w:szCs w:val="24"/>
        </w:rPr>
        <w:t xml:space="preserve">сновные </w:t>
      </w:r>
      <w:r w:rsidR="00364BCE" w:rsidRPr="00B5763A">
        <w:rPr>
          <w:rFonts w:ascii="Times New Roman" w:hAnsi="Times New Roman" w:cs="Times New Roman"/>
          <w:sz w:val="24"/>
          <w:szCs w:val="24"/>
        </w:rPr>
        <w:t>компетенци</w:t>
      </w:r>
      <w:r>
        <w:rPr>
          <w:rFonts w:ascii="Times New Roman" w:hAnsi="Times New Roman" w:cs="Times New Roman"/>
          <w:sz w:val="24"/>
          <w:szCs w:val="24"/>
        </w:rPr>
        <w:t xml:space="preserve">и </w:t>
      </w:r>
      <w:r w:rsidR="00364BCE" w:rsidRPr="00B5763A">
        <w:rPr>
          <w:rFonts w:ascii="Times New Roman" w:hAnsi="Times New Roman" w:cs="Times New Roman"/>
          <w:sz w:val="24"/>
          <w:szCs w:val="24"/>
        </w:rPr>
        <w:t xml:space="preserve">для </w:t>
      </w:r>
      <w:r>
        <w:rPr>
          <w:rFonts w:ascii="Times New Roman" w:hAnsi="Times New Roman" w:cs="Times New Roman"/>
          <w:sz w:val="24"/>
          <w:szCs w:val="24"/>
        </w:rPr>
        <w:t xml:space="preserve">решения </w:t>
      </w:r>
      <w:r w:rsidR="00364BCE" w:rsidRPr="00B5763A">
        <w:rPr>
          <w:rFonts w:ascii="Times New Roman" w:hAnsi="Times New Roman" w:cs="Times New Roman"/>
          <w:sz w:val="24"/>
          <w:szCs w:val="24"/>
        </w:rPr>
        <w:t>выявленных проблем</w:t>
      </w:r>
    </w:p>
    <w:tbl>
      <w:tblPr>
        <w:tblStyle w:val="a4"/>
        <w:tblW w:w="0" w:type="auto"/>
        <w:tblLook w:val="04A0" w:firstRow="1" w:lastRow="0" w:firstColumn="1" w:lastColumn="0" w:noHBand="0" w:noVBand="1"/>
      </w:tblPr>
      <w:tblGrid>
        <w:gridCol w:w="1874"/>
        <w:gridCol w:w="7471"/>
      </w:tblGrid>
      <w:tr w:rsidR="00364BCE" w:rsidRPr="00B5763A" w:rsidTr="00473584">
        <w:tc>
          <w:tcPr>
            <w:tcW w:w="1874" w:type="dxa"/>
          </w:tcPr>
          <w:p w:rsidR="00364BCE" w:rsidRPr="001E11E6" w:rsidRDefault="00364BCE" w:rsidP="001E11E6">
            <w:pPr>
              <w:jc w:val="both"/>
              <w:rPr>
                <w:rFonts w:ascii="Times New Roman" w:hAnsi="Times New Roman" w:cs="Times New Roman"/>
                <w:sz w:val="24"/>
                <w:szCs w:val="24"/>
              </w:rPr>
            </w:pPr>
            <w:r w:rsidRPr="00B5763A">
              <w:rPr>
                <w:rFonts w:ascii="Times New Roman" w:hAnsi="Times New Roman" w:cs="Times New Roman"/>
                <w:sz w:val="24"/>
                <w:szCs w:val="24"/>
              </w:rPr>
              <w:t xml:space="preserve">Экономические </w:t>
            </w:r>
            <w:r w:rsidR="001E11E6">
              <w:rPr>
                <w:rFonts w:ascii="Times New Roman" w:hAnsi="Times New Roman" w:cs="Times New Roman"/>
                <w:sz w:val="24"/>
                <w:szCs w:val="24"/>
                <w:lang w:val="en-US"/>
              </w:rPr>
              <w:t>вызовы</w:t>
            </w:r>
          </w:p>
        </w:tc>
        <w:tc>
          <w:tcPr>
            <w:tcW w:w="7471" w:type="dxa"/>
          </w:tcPr>
          <w:p w:rsidR="00364BCE" w:rsidRPr="00D11325" w:rsidRDefault="009A1028" w:rsidP="00473584">
            <w:pPr>
              <w:jc w:val="both"/>
              <w:rPr>
                <w:rFonts w:ascii="Times New Roman" w:hAnsi="Times New Roman" w:cs="Times New Roman"/>
                <w:i/>
                <w:sz w:val="24"/>
                <w:szCs w:val="24"/>
              </w:rPr>
            </w:pPr>
            <w:r w:rsidRPr="00D11325">
              <w:rPr>
                <w:rFonts w:ascii="Times New Roman" w:hAnsi="Times New Roman" w:cs="Times New Roman"/>
                <w:i/>
                <w:sz w:val="24"/>
                <w:szCs w:val="24"/>
              </w:rPr>
              <w:t>Углубление процессов</w:t>
            </w:r>
            <w:r w:rsidR="00364BCE" w:rsidRPr="00D11325">
              <w:rPr>
                <w:rFonts w:ascii="Times New Roman" w:hAnsi="Times New Roman" w:cs="Times New Roman"/>
                <w:i/>
                <w:sz w:val="24"/>
                <w:szCs w:val="24"/>
              </w:rPr>
              <w:t xml:space="preserve"> глобализаци</w:t>
            </w:r>
            <w:r w:rsidRPr="00D11325">
              <w:rPr>
                <w:rFonts w:ascii="Times New Roman" w:hAnsi="Times New Roman" w:cs="Times New Roman"/>
                <w:i/>
                <w:sz w:val="24"/>
                <w:szCs w:val="24"/>
              </w:rPr>
              <w:t>и</w:t>
            </w:r>
          </w:p>
          <w:p w:rsidR="007B385E" w:rsidRPr="00D11325" w:rsidRDefault="00364BCE" w:rsidP="00473584">
            <w:pPr>
              <w:jc w:val="both"/>
              <w:rPr>
                <w:rFonts w:ascii="Times New Roman" w:hAnsi="Times New Roman" w:cs="Times New Roman"/>
                <w:sz w:val="24"/>
                <w:szCs w:val="24"/>
              </w:rPr>
            </w:pPr>
            <w:r w:rsidRPr="00D11325">
              <w:rPr>
                <w:rFonts w:ascii="Times New Roman" w:hAnsi="Times New Roman" w:cs="Times New Roman"/>
                <w:sz w:val="24"/>
                <w:szCs w:val="24"/>
              </w:rPr>
              <w:t>Межкультурные навыки,</w:t>
            </w:r>
            <w:r w:rsidR="009A1028" w:rsidRPr="00D11325">
              <w:rPr>
                <w:rFonts w:ascii="Times New Roman" w:hAnsi="Times New Roman" w:cs="Times New Roman"/>
                <w:sz w:val="24"/>
                <w:szCs w:val="24"/>
              </w:rPr>
              <w:t xml:space="preserve"> владение иностранными</w:t>
            </w:r>
            <w:r w:rsidRPr="00D11325">
              <w:rPr>
                <w:rFonts w:ascii="Times New Roman" w:hAnsi="Times New Roman" w:cs="Times New Roman"/>
                <w:sz w:val="24"/>
                <w:szCs w:val="24"/>
              </w:rPr>
              <w:t xml:space="preserve"> язык</w:t>
            </w:r>
            <w:r w:rsidR="009A1028" w:rsidRPr="00D11325">
              <w:rPr>
                <w:rFonts w:ascii="Times New Roman" w:hAnsi="Times New Roman" w:cs="Times New Roman"/>
                <w:sz w:val="24"/>
                <w:szCs w:val="24"/>
              </w:rPr>
              <w:t>ами</w:t>
            </w:r>
            <w:r w:rsidRPr="00D11325">
              <w:rPr>
                <w:rFonts w:ascii="Times New Roman" w:hAnsi="Times New Roman" w:cs="Times New Roman"/>
                <w:sz w:val="24"/>
                <w:szCs w:val="24"/>
              </w:rPr>
              <w:t xml:space="preserve">, навыки работы в сети, понимание </w:t>
            </w:r>
            <w:r w:rsidR="009A1028" w:rsidRPr="00D11325">
              <w:rPr>
                <w:rFonts w:ascii="Times New Roman" w:hAnsi="Times New Roman" w:cs="Times New Roman"/>
                <w:sz w:val="24"/>
                <w:szCs w:val="24"/>
              </w:rPr>
              <w:t>происходящих глобальных процессов</w:t>
            </w:r>
            <w:r w:rsidR="00696414" w:rsidRPr="00D11325">
              <w:rPr>
                <w:rFonts w:ascii="Times New Roman" w:hAnsi="Times New Roman" w:cs="Times New Roman"/>
                <w:sz w:val="24"/>
                <w:szCs w:val="24"/>
              </w:rPr>
              <w:t>, с</w:t>
            </w:r>
            <w:r w:rsidR="007B385E" w:rsidRPr="00D11325">
              <w:rPr>
                <w:rFonts w:ascii="Times New Roman" w:hAnsi="Times New Roman" w:cs="Times New Roman"/>
                <w:color w:val="000000"/>
                <w:sz w:val="24"/>
                <w:szCs w:val="24"/>
              </w:rPr>
              <w:t>истемный анализ и оценка</w:t>
            </w:r>
          </w:p>
          <w:p w:rsidR="00364BCE" w:rsidRPr="00D11325" w:rsidRDefault="00364BCE" w:rsidP="00473584">
            <w:pPr>
              <w:jc w:val="both"/>
              <w:rPr>
                <w:rFonts w:ascii="Times New Roman" w:hAnsi="Times New Roman" w:cs="Times New Roman"/>
                <w:i/>
                <w:sz w:val="24"/>
                <w:szCs w:val="24"/>
              </w:rPr>
            </w:pPr>
            <w:r w:rsidRPr="00D11325">
              <w:rPr>
                <w:rFonts w:ascii="Times New Roman" w:hAnsi="Times New Roman" w:cs="Times New Roman"/>
                <w:i/>
                <w:sz w:val="24"/>
                <w:szCs w:val="24"/>
              </w:rPr>
              <w:t>Растущая потребность в инновациях</w:t>
            </w:r>
          </w:p>
          <w:p w:rsidR="003279C3" w:rsidRDefault="00364BCE" w:rsidP="00473584">
            <w:pPr>
              <w:jc w:val="both"/>
              <w:rPr>
                <w:rFonts w:ascii="Times New Roman" w:hAnsi="Times New Roman" w:cs="Times New Roman"/>
                <w:i/>
                <w:sz w:val="24"/>
                <w:szCs w:val="24"/>
              </w:rPr>
            </w:pPr>
            <w:r w:rsidRPr="00D11325">
              <w:rPr>
                <w:rFonts w:ascii="Times New Roman" w:hAnsi="Times New Roman" w:cs="Times New Roman"/>
                <w:sz w:val="24"/>
                <w:szCs w:val="24"/>
              </w:rPr>
              <w:t xml:space="preserve">Предпринимательское мышление, </w:t>
            </w:r>
            <w:r w:rsidR="00696414" w:rsidRPr="00D11325">
              <w:rPr>
                <w:rFonts w:ascii="Times New Roman" w:hAnsi="Times New Roman" w:cs="Times New Roman"/>
                <w:sz w:val="24"/>
                <w:szCs w:val="24"/>
              </w:rPr>
              <w:t>к</w:t>
            </w:r>
            <w:r w:rsidR="007B385E" w:rsidRPr="00D11325">
              <w:rPr>
                <w:rFonts w:ascii="Times New Roman" w:hAnsi="Times New Roman" w:cs="Times New Roman"/>
                <w:color w:val="000000"/>
                <w:sz w:val="24"/>
                <w:szCs w:val="24"/>
              </w:rPr>
              <w:t>реативность, оригинальность и инициативность</w:t>
            </w:r>
            <w:r w:rsidR="00696414" w:rsidRPr="00D11325">
              <w:rPr>
                <w:rFonts w:ascii="Times New Roman" w:hAnsi="Times New Roman" w:cs="Times New Roman"/>
                <w:color w:val="000000"/>
                <w:sz w:val="24"/>
                <w:szCs w:val="24"/>
              </w:rPr>
              <w:t xml:space="preserve">, </w:t>
            </w:r>
            <w:r w:rsidR="00696414" w:rsidRPr="00D11325">
              <w:rPr>
                <w:rFonts w:ascii="Times New Roman" w:hAnsi="Times New Roman" w:cs="Times New Roman"/>
                <w:sz w:val="24"/>
                <w:szCs w:val="24"/>
              </w:rPr>
              <w:t>современные знани</w:t>
            </w:r>
            <w:r w:rsidR="00AC3C33">
              <w:rPr>
                <w:rFonts w:ascii="Times New Roman" w:hAnsi="Times New Roman" w:cs="Times New Roman"/>
                <w:sz w:val="24"/>
                <w:szCs w:val="24"/>
              </w:rPr>
              <w:t>я,</w:t>
            </w:r>
            <w:r w:rsidR="006A3B4F">
              <w:rPr>
                <w:rFonts w:ascii="Times New Roman" w:hAnsi="Times New Roman" w:cs="Times New Roman"/>
                <w:sz w:val="24"/>
                <w:szCs w:val="24"/>
              </w:rPr>
              <w:t xml:space="preserve"> как</w:t>
            </w:r>
            <w:r w:rsidR="00696414" w:rsidRPr="00D11325">
              <w:rPr>
                <w:rFonts w:ascii="Times New Roman" w:hAnsi="Times New Roman" w:cs="Times New Roman"/>
                <w:sz w:val="24"/>
                <w:szCs w:val="24"/>
              </w:rPr>
              <w:t xml:space="preserve"> технические</w:t>
            </w:r>
            <w:r w:rsidR="006A3B4F">
              <w:rPr>
                <w:rFonts w:ascii="Times New Roman" w:hAnsi="Times New Roman" w:cs="Times New Roman"/>
                <w:sz w:val="24"/>
                <w:szCs w:val="24"/>
              </w:rPr>
              <w:t>, так</w:t>
            </w:r>
            <w:r w:rsidR="00AC3C33">
              <w:rPr>
                <w:rFonts w:ascii="Times New Roman" w:hAnsi="Times New Roman" w:cs="Times New Roman"/>
                <w:sz w:val="24"/>
                <w:szCs w:val="24"/>
              </w:rPr>
              <w:t xml:space="preserve"> и исследовательские</w:t>
            </w:r>
            <w:r w:rsidR="00696414" w:rsidRPr="00D11325">
              <w:rPr>
                <w:rFonts w:ascii="Times New Roman" w:hAnsi="Times New Roman" w:cs="Times New Roman"/>
                <w:sz w:val="24"/>
                <w:szCs w:val="24"/>
              </w:rPr>
              <w:t xml:space="preserve"> н</w:t>
            </w:r>
            <w:r w:rsidR="00AC3C33">
              <w:rPr>
                <w:rFonts w:ascii="Times New Roman" w:hAnsi="Times New Roman" w:cs="Times New Roman"/>
                <w:sz w:val="24"/>
                <w:szCs w:val="24"/>
              </w:rPr>
              <w:t xml:space="preserve">авыки, </w:t>
            </w:r>
            <w:r w:rsidR="009A1028" w:rsidRPr="00D11325">
              <w:rPr>
                <w:rFonts w:ascii="Times New Roman" w:hAnsi="Times New Roman" w:cs="Times New Roman"/>
                <w:sz w:val="24"/>
                <w:szCs w:val="24"/>
              </w:rPr>
              <w:t xml:space="preserve">способность к </w:t>
            </w:r>
            <w:r w:rsidR="00696414" w:rsidRPr="00D11325">
              <w:rPr>
                <w:rFonts w:ascii="Times New Roman" w:hAnsi="Times New Roman" w:cs="Times New Roman"/>
                <w:sz w:val="24"/>
                <w:szCs w:val="24"/>
              </w:rPr>
              <w:t xml:space="preserve">принятию </w:t>
            </w:r>
            <w:r w:rsidRPr="00D11325">
              <w:rPr>
                <w:rFonts w:ascii="Times New Roman" w:hAnsi="Times New Roman" w:cs="Times New Roman"/>
                <w:sz w:val="24"/>
                <w:szCs w:val="24"/>
              </w:rPr>
              <w:t>решени</w:t>
            </w:r>
            <w:r w:rsidR="00696414" w:rsidRPr="00D11325">
              <w:rPr>
                <w:rFonts w:ascii="Times New Roman" w:hAnsi="Times New Roman" w:cs="Times New Roman"/>
                <w:sz w:val="24"/>
                <w:szCs w:val="24"/>
              </w:rPr>
              <w:t>й</w:t>
            </w:r>
          </w:p>
          <w:p w:rsidR="00364BCE" w:rsidRPr="00D11325" w:rsidRDefault="00364BCE" w:rsidP="00473584">
            <w:pPr>
              <w:jc w:val="both"/>
              <w:rPr>
                <w:rFonts w:ascii="Times New Roman" w:hAnsi="Times New Roman" w:cs="Times New Roman"/>
                <w:i/>
                <w:sz w:val="24"/>
                <w:szCs w:val="24"/>
              </w:rPr>
            </w:pPr>
            <w:r w:rsidRPr="00D11325">
              <w:rPr>
                <w:rFonts w:ascii="Times New Roman" w:hAnsi="Times New Roman" w:cs="Times New Roman"/>
                <w:i/>
                <w:sz w:val="24"/>
                <w:szCs w:val="24"/>
              </w:rPr>
              <w:t>Спрос на более высокую серви</w:t>
            </w:r>
            <w:r w:rsidR="00AC3C33">
              <w:rPr>
                <w:rFonts w:ascii="Times New Roman" w:hAnsi="Times New Roman" w:cs="Times New Roman"/>
                <w:i/>
                <w:sz w:val="24"/>
                <w:szCs w:val="24"/>
              </w:rPr>
              <w:t xml:space="preserve">сную </w:t>
            </w:r>
            <w:r w:rsidRPr="00D11325">
              <w:rPr>
                <w:rFonts w:ascii="Times New Roman" w:hAnsi="Times New Roman" w:cs="Times New Roman"/>
                <w:i/>
                <w:sz w:val="24"/>
                <w:szCs w:val="24"/>
              </w:rPr>
              <w:t>ориентацию</w:t>
            </w:r>
          </w:p>
          <w:p w:rsidR="00364BCE" w:rsidRPr="00D11325" w:rsidRDefault="00AE6560" w:rsidP="00473584">
            <w:pPr>
              <w:jc w:val="both"/>
              <w:rPr>
                <w:rFonts w:ascii="Times New Roman" w:hAnsi="Times New Roman" w:cs="Times New Roman"/>
                <w:sz w:val="24"/>
                <w:szCs w:val="24"/>
              </w:rPr>
            </w:pPr>
            <w:r>
              <w:rPr>
                <w:rFonts w:ascii="Times New Roman" w:hAnsi="Times New Roman" w:cs="Times New Roman"/>
                <w:sz w:val="24"/>
                <w:szCs w:val="24"/>
              </w:rPr>
              <w:t>Н</w:t>
            </w:r>
            <w:r w:rsidR="00364BCE" w:rsidRPr="00D11325">
              <w:rPr>
                <w:rFonts w:ascii="Times New Roman" w:hAnsi="Times New Roman" w:cs="Times New Roman"/>
                <w:sz w:val="24"/>
                <w:szCs w:val="24"/>
              </w:rPr>
              <w:t xml:space="preserve">авыки общения, </w:t>
            </w:r>
            <w:r w:rsidR="009A1028" w:rsidRPr="00D11325">
              <w:rPr>
                <w:rFonts w:ascii="Times New Roman" w:hAnsi="Times New Roman" w:cs="Times New Roman"/>
                <w:sz w:val="24"/>
                <w:szCs w:val="24"/>
              </w:rPr>
              <w:t>коммуникабельность</w:t>
            </w:r>
            <w:r w:rsidR="00364BCE" w:rsidRPr="00D11325">
              <w:rPr>
                <w:rFonts w:ascii="Times New Roman" w:hAnsi="Times New Roman" w:cs="Times New Roman"/>
                <w:sz w:val="24"/>
                <w:szCs w:val="24"/>
              </w:rPr>
              <w:t xml:space="preserve">, </w:t>
            </w:r>
            <w:r>
              <w:rPr>
                <w:rFonts w:ascii="Times New Roman" w:hAnsi="Times New Roman" w:cs="Times New Roman"/>
                <w:sz w:val="24"/>
                <w:szCs w:val="24"/>
              </w:rPr>
              <w:t>р</w:t>
            </w:r>
            <w:r w:rsidRPr="00D11325">
              <w:rPr>
                <w:rFonts w:ascii="Times New Roman" w:hAnsi="Times New Roman" w:cs="Times New Roman"/>
                <w:sz w:val="24"/>
                <w:szCs w:val="24"/>
              </w:rPr>
              <w:t xml:space="preserve">ешение конфликтов, </w:t>
            </w:r>
            <w:r w:rsidR="00364BCE" w:rsidRPr="00D11325">
              <w:rPr>
                <w:rFonts w:ascii="Times New Roman" w:hAnsi="Times New Roman" w:cs="Times New Roman"/>
                <w:sz w:val="24"/>
                <w:szCs w:val="24"/>
              </w:rPr>
              <w:t>сетевые навыки</w:t>
            </w:r>
            <w:r w:rsidR="00696414" w:rsidRPr="00D11325">
              <w:rPr>
                <w:rFonts w:ascii="Times New Roman" w:hAnsi="Times New Roman" w:cs="Times New Roman"/>
                <w:sz w:val="24"/>
                <w:szCs w:val="24"/>
              </w:rPr>
              <w:t>, в</w:t>
            </w:r>
            <w:r w:rsidR="007B385E" w:rsidRPr="00D11325">
              <w:rPr>
                <w:rFonts w:ascii="Times New Roman" w:hAnsi="Times New Roman" w:cs="Times New Roman"/>
                <w:color w:val="000000"/>
                <w:sz w:val="24"/>
                <w:szCs w:val="24"/>
              </w:rPr>
              <w:t>нимание к деталям, надежность</w:t>
            </w:r>
            <w:r w:rsidR="00696414" w:rsidRPr="00D11325">
              <w:rPr>
                <w:rFonts w:ascii="Times New Roman" w:hAnsi="Times New Roman" w:cs="Times New Roman"/>
                <w:color w:val="000000"/>
                <w:sz w:val="24"/>
                <w:szCs w:val="24"/>
              </w:rPr>
              <w:t>, э</w:t>
            </w:r>
            <w:r w:rsidR="007B385E" w:rsidRPr="00D11325">
              <w:rPr>
                <w:rFonts w:ascii="Times New Roman" w:hAnsi="Times New Roman" w:cs="Times New Roman"/>
                <w:color w:val="000000"/>
                <w:sz w:val="24"/>
                <w:szCs w:val="24"/>
              </w:rPr>
              <w:t>моциональный интеллект</w:t>
            </w:r>
          </w:p>
          <w:p w:rsidR="00364BCE" w:rsidRPr="00D11325" w:rsidRDefault="00364BCE" w:rsidP="00473584">
            <w:pPr>
              <w:jc w:val="both"/>
              <w:rPr>
                <w:rFonts w:ascii="Times New Roman" w:hAnsi="Times New Roman" w:cs="Times New Roman"/>
                <w:i/>
                <w:sz w:val="24"/>
                <w:szCs w:val="24"/>
              </w:rPr>
            </w:pPr>
            <w:r w:rsidRPr="00D11325">
              <w:rPr>
                <w:rFonts w:ascii="Times New Roman" w:hAnsi="Times New Roman" w:cs="Times New Roman"/>
                <w:i/>
                <w:sz w:val="24"/>
                <w:szCs w:val="24"/>
              </w:rPr>
              <w:t>Растущая потребность в со</w:t>
            </w:r>
            <w:r w:rsidR="009A1028" w:rsidRPr="00D11325">
              <w:rPr>
                <w:rFonts w:ascii="Times New Roman" w:hAnsi="Times New Roman" w:cs="Times New Roman"/>
                <w:i/>
                <w:sz w:val="24"/>
                <w:szCs w:val="24"/>
              </w:rPr>
              <w:t xml:space="preserve">трудничестве </w:t>
            </w:r>
            <w:r w:rsidRPr="00D11325">
              <w:rPr>
                <w:rFonts w:ascii="Times New Roman" w:hAnsi="Times New Roman" w:cs="Times New Roman"/>
                <w:i/>
                <w:sz w:val="24"/>
                <w:szCs w:val="24"/>
              </w:rPr>
              <w:t>и совместной работе</w:t>
            </w:r>
            <w:r w:rsidR="009A1028" w:rsidRPr="00D11325">
              <w:rPr>
                <w:rFonts w:ascii="Times New Roman" w:hAnsi="Times New Roman" w:cs="Times New Roman"/>
                <w:i/>
                <w:sz w:val="24"/>
                <w:szCs w:val="24"/>
              </w:rPr>
              <w:t xml:space="preserve"> с партнерами</w:t>
            </w:r>
          </w:p>
          <w:p w:rsidR="00364BCE" w:rsidRPr="00B5763A" w:rsidRDefault="00364BCE" w:rsidP="00AE6560">
            <w:pPr>
              <w:jc w:val="both"/>
              <w:rPr>
                <w:rFonts w:ascii="Times New Roman" w:hAnsi="Times New Roman" w:cs="Times New Roman"/>
                <w:sz w:val="24"/>
                <w:szCs w:val="24"/>
              </w:rPr>
            </w:pPr>
            <w:r w:rsidRPr="00D11325">
              <w:rPr>
                <w:rFonts w:ascii="Times New Roman" w:hAnsi="Times New Roman" w:cs="Times New Roman"/>
                <w:sz w:val="24"/>
                <w:szCs w:val="24"/>
              </w:rPr>
              <w:t>Умение идти на компромисс</w:t>
            </w:r>
            <w:r w:rsidR="00A16FBE" w:rsidRPr="00D11325">
              <w:rPr>
                <w:rFonts w:ascii="Times New Roman" w:hAnsi="Times New Roman" w:cs="Times New Roman"/>
                <w:sz w:val="24"/>
                <w:szCs w:val="24"/>
              </w:rPr>
              <w:t xml:space="preserve">, </w:t>
            </w:r>
            <w:r w:rsidRPr="00D11325">
              <w:rPr>
                <w:rFonts w:ascii="Times New Roman" w:hAnsi="Times New Roman" w:cs="Times New Roman"/>
                <w:sz w:val="24"/>
                <w:szCs w:val="24"/>
              </w:rPr>
              <w:t>умение работать</w:t>
            </w:r>
            <w:r w:rsidR="00A16FBE" w:rsidRPr="00D11325">
              <w:rPr>
                <w:rFonts w:ascii="Times New Roman" w:hAnsi="Times New Roman" w:cs="Times New Roman"/>
                <w:sz w:val="24"/>
                <w:szCs w:val="24"/>
              </w:rPr>
              <w:t xml:space="preserve"> </w:t>
            </w:r>
            <w:r w:rsidRPr="00D11325">
              <w:rPr>
                <w:rFonts w:ascii="Times New Roman" w:hAnsi="Times New Roman" w:cs="Times New Roman"/>
                <w:sz w:val="24"/>
                <w:szCs w:val="24"/>
              </w:rPr>
              <w:t>в команде, коммуникативные навыки, навыки</w:t>
            </w:r>
            <w:r w:rsidR="00360DFE" w:rsidRPr="00D11325">
              <w:rPr>
                <w:rFonts w:ascii="Times New Roman" w:hAnsi="Times New Roman" w:cs="Times New Roman"/>
                <w:sz w:val="24"/>
                <w:szCs w:val="24"/>
              </w:rPr>
              <w:t xml:space="preserve"> работы в сети, к</w:t>
            </w:r>
            <w:r w:rsidR="00696414" w:rsidRPr="00D11325">
              <w:rPr>
                <w:rFonts w:ascii="Times New Roman" w:hAnsi="Times New Roman" w:cs="Times New Roman"/>
                <w:color w:val="000000"/>
                <w:sz w:val="24"/>
                <w:szCs w:val="24"/>
              </w:rPr>
              <w:t>омплексное решение проблем</w:t>
            </w:r>
          </w:p>
        </w:tc>
      </w:tr>
      <w:tr w:rsidR="00364BCE" w:rsidRPr="00B5763A" w:rsidTr="00473584">
        <w:tc>
          <w:tcPr>
            <w:tcW w:w="1874" w:type="dxa"/>
          </w:tcPr>
          <w:p w:rsidR="001E11E6" w:rsidRDefault="00364BCE" w:rsidP="00473584">
            <w:pPr>
              <w:jc w:val="both"/>
              <w:rPr>
                <w:rFonts w:ascii="Times New Roman" w:hAnsi="Times New Roman" w:cs="Times New Roman"/>
                <w:sz w:val="24"/>
                <w:szCs w:val="24"/>
              </w:rPr>
            </w:pPr>
            <w:r w:rsidRPr="00B5763A">
              <w:rPr>
                <w:rFonts w:ascii="Times New Roman" w:hAnsi="Times New Roman" w:cs="Times New Roman"/>
                <w:sz w:val="24"/>
                <w:szCs w:val="24"/>
              </w:rPr>
              <w:t>Социальные</w:t>
            </w:r>
          </w:p>
          <w:p w:rsidR="00364BCE" w:rsidRPr="00B5763A" w:rsidRDefault="001E11E6" w:rsidP="00473584">
            <w:pPr>
              <w:jc w:val="both"/>
              <w:rPr>
                <w:rFonts w:ascii="Times New Roman" w:hAnsi="Times New Roman" w:cs="Times New Roman"/>
                <w:sz w:val="24"/>
                <w:szCs w:val="24"/>
              </w:rPr>
            </w:pPr>
            <w:r>
              <w:rPr>
                <w:rFonts w:ascii="Times New Roman" w:hAnsi="Times New Roman" w:cs="Times New Roman"/>
                <w:sz w:val="24"/>
                <w:szCs w:val="24"/>
                <w:lang w:val="en-US"/>
              </w:rPr>
              <w:t>вызовы</w:t>
            </w:r>
          </w:p>
        </w:tc>
        <w:tc>
          <w:tcPr>
            <w:tcW w:w="7471" w:type="dxa"/>
          </w:tcPr>
          <w:p w:rsidR="00364BCE" w:rsidRPr="00B5763A" w:rsidRDefault="00364BCE" w:rsidP="00473584">
            <w:pPr>
              <w:jc w:val="both"/>
              <w:rPr>
                <w:rFonts w:ascii="Times New Roman" w:hAnsi="Times New Roman" w:cs="Times New Roman"/>
                <w:i/>
                <w:sz w:val="24"/>
                <w:szCs w:val="24"/>
              </w:rPr>
            </w:pPr>
            <w:r w:rsidRPr="00B5763A">
              <w:rPr>
                <w:rFonts w:ascii="Times New Roman" w:hAnsi="Times New Roman" w:cs="Times New Roman"/>
                <w:i/>
                <w:sz w:val="24"/>
                <w:szCs w:val="24"/>
              </w:rPr>
              <w:t>Демографические изменения и изменение социальных ценностей</w:t>
            </w:r>
          </w:p>
          <w:p w:rsidR="00364BCE" w:rsidRPr="00B5763A" w:rsidRDefault="00364BCE" w:rsidP="00200120">
            <w:pPr>
              <w:jc w:val="both"/>
              <w:rPr>
                <w:rFonts w:ascii="Times New Roman" w:hAnsi="Times New Roman" w:cs="Times New Roman"/>
                <w:sz w:val="24"/>
                <w:szCs w:val="24"/>
              </w:rPr>
            </w:pPr>
            <w:r w:rsidRPr="00200120">
              <w:rPr>
                <w:rFonts w:ascii="Times New Roman" w:hAnsi="Times New Roman" w:cs="Times New Roman"/>
                <w:sz w:val="24"/>
                <w:szCs w:val="24"/>
              </w:rPr>
              <w:t xml:space="preserve">Способность передавать </w:t>
            </w:r>
            <w:r w:rsidR="00200120" w:rsidRPr="00200120">
              <w:rPr>
                <w:rFonts w:ascii="Times New Roman" w:hAnsi="Times New Roman" w:cs="Times New Roman"/>
                <w:sz w:val="24"/>
                <w:szCs w:val="24"/>
              </w:rPr>
              <w:t xml:space="preserve">и получать </w:t>
            </w:r>
            <w:r w:rsidRPr="00200120">
              <w:rPr>
                <w:rFonts w:ascii="Times New Roman" w:hAnsi="Times New Roman" w:cs="Times New Roman"/>
                <w:sz w:val="24"/>
                <w:szCs w:val="24"/>
              </w:rPr>
              <w:t xml:space="preserve">знания, </w:t>
            </w:r>
            <w:r w:rsidR="00200120" w:rsidRPr="00200120">
              <w:rPr>
                <w:rFonts w:ascii="Times New Roman" w:hAnsi="Times New Roman" w:cs="Times New Roman"/>
                <w:sz w:val="24"/>
                <w:szCs w:val="24"/>
              </w:rPr>
              <w:t>гибкость и способность к профессиональной мобильнос</w:t>
            </w:r>
            <w:r w:rsidR="00AC3C33">
              <w:rPr>
                <w:rFonts w:ascii="Times New Roman" w:hAnsi="Times New Roman" w:cs="Times New Roman"/>
                <w:sz w:val="24"/>
                <w:szCs w:val="24"/>
              </w:rPr>
              <w:t>ти,</w:t>
            </w:r>
            <w:r w:rsidRPr="00200120">
              <w:rPr>
                <w:rFonts w:ascii="Times New Roman" w:hAnsi="Times New Roman" w:cs="Times New Roman"/>
                <w:sz w:val="24"/>
                <w:szCs w:val="24"/>
              </w:rPr>
              <w:t xml:space="preserve"> лидерские качества</w:t>
            </w:r>
            <w:r w:rsidR="00200120" w:rsidRPr="00200120">
              <w:rPr>
                <w:rFonts w:ascii="Times New Roman" w:hAnsi="Times New Roman" w:cs="Times New Roman"/>
                <w:color w:val="000000"/>
                <w:sz w:val="24"/>
                <w:szCs w:val="24"/>
              </w:rPr>
              <w:t xml:space="preserve"> и социальное влияние</w:t>
            </w:r>
          </w:p>
          <w:p w:rsidR="00364BCE" w:rsidRPr="00B5763A" w:rsidRDefault="00364BCE" w:rsidP="00473584">
            <w:pPr>
              <w:jc w:val="both"/>
              <w:rPr>
                <w:rFonts w:ascii="Times New Roman" w:hAnsi="Times New Roman" w:cs="Times New Roman"/>
                <w:i/>
                <w:sz w:val="24"/>
                <w:szCs w:val="24"/>
              </w:rPr>
            </w:pPr>
            <w:r w:rsidRPr="00B5763A">
              <w:rPr>
                <w:rFonts w:ascii="Times New Roman" w:hAnsi="Times New Roman" w:cs="Times New Roman"/>
                <w:i/>
                <w:sz w:val="24"/>
                <w:szCs w:val="24"/>
              </w:rPr>
              <w:t>Увеличение виртуальной работы</w:t>
            </w:r>
          </w:p>
          <w:p w:rsidR="007B385E" w:rsidRPr="00B5763A" w:rsidRDefault="00A16FBE" w:rsidP="007B385E">
            <w:pPr>
              <w:jc w:val="both"/>
              <w:rPr>
                <w:rFonts w:ascii="Times New Roman" w:hAnsi="Times New Roman" w:cs="Times New Roman"/>
                <w:sz w:val="24"/>
                <w:szCs w:val="24"/>
              </w:rPr>
            </w:pPr>
            <w:r>
              <w:rPr>
                <w:rFonts w:ascii="Times New Roman" w:hAnsi="Times New Roman" w:cs="Times New Roman"/>
                <w:sz w:val="24"/>
                <w:szCs w:val="24"/>
              </w:rPr>
              <w:t>Г</w:t>
            </w:r>
            <w:r w:rsidRPr="00B5763A">
              <w:rPr>
                <w:rFonts w:ascii="Times New Roman" w:hAnsi="Times New Roman" w:cs="Times New Roman"/>
                <w:sz w:val="24"/>
                <w:szCs w:val="24"/>
              </w:rPr>
              <w:t>ибкость</w:t>
            </w:r>
            <w:r>
              <w:rPr>
                <w:rFonts w:ascii="Times New Roman" w:hAnsi="Times New Roman" w:cs="Times New Roman"/>
                <w:sz w:val="24"/>
                <w:szCs w:val="24"/>
              </w:rPr>
              <w:t xml:space="preserve"> ко в</w:t>
            </w:r>
            <w:r w:rsidR="00364BCE" w:rsidRPr="00B5763A">
              <w:rPr>
                <w:rFonts w:ascii="Times New Roman" w:hAnsi="Times New Roman" w:cs="Times New Roman"/>
                <w:sz w:val="24"/>
                <w:szCs w:val="24"/>
              </w:rPr>
              <w:t>рем</w:t>
            </w:r>
            <w:r>
              <w:rPr>
                <w:rFonts w:ascii="Times New Roman" w:hAnsi="Times New Roman" w:cs="Times New Roman"/>
                <w:sz w:val="24"/>
                <w:szCs w:val="24"/>
              </w:rPr>
              <w:t xml:space="preserve">ени </w:t>
            </w:r>
            <w:r w:rsidR="00364BCE" w:rsidRPr="00B5763A">
              <w:rPr>
                <w:rFonts w:ascii="Times New Roman" w:hAnsi="Times New Roman" w:cs="Times New Roman"/>
                <w:sz w:val="24"/>
                <w:szCs w:val="24"/>
              </w:rPr>
              <w:t>и мест</w:t>
            </w:r>
            <w:r>
              <w:rPr>
                <w:rFonts w:ascii="Times New Roman" w:hAnsi="Times New Roman" w:cs="Times New Roman"/>
                <w:sz w:val="24"/>
                <w:szCs w:val="24"/>
              </w:rPr>
              <w:t xml:space="preserve">у работы, </w:t>
            </w:r>
            <w:r w:rsidR="00364BCE" w:rsidRPr="00B5763A">
              <w:rPr>
                <w:rFonts w:ascii="Times New Roman" w:hAnsi="Times New Roman" w:cs="Times New Roman"/>
                <w:sz w:val="24"/>
                <w:szCs w:val="24"/>
              </w:rPr>
              <w:t>технологические навыки, медиа</w:t>
            </w:r>
            <w:r w:rsidR="00200120">
              <w:rPr>
                <w:rFonts w:ascii="Times New Roman" w:hAnsi="Times New Roman" w:cs="Times New Roman"/>
                <w:sz w:val="24"/>
                <w:szCs w:val="24"/>
              </w:rPr>
              <w:t>-</w:t>
            </w:r>
            <w:r w:rsidR="00364BCE" w:rsidRPr="00B5763A">
              <w:rPr>
                <w:rFonts w:ascii="Times New Roman" w:hAnsi="Times New Roman" w:cs="Times New Roman"/>
                <w:sz w:val="24"/>
                <w:szCs w:val="24"/>
              </w:rPr>
              <w:t>навыки,</w:t>
            </w:r>
            <w:r>
              <w:rPr>
                <w:rFonts w:ascii="Times New Roman" w:hAnsi="Times New Roman" w:cs="Times New Roman"/>
                <w:sz w:val="24"/>
                <w:szCs w:val="24"/>
              </w:rPr>
              <w:t xml:space="preserve"> </w:t>
            </w:r>
            <w:r w:rsidR="00364BCE" w:rsidRPr="00B5763A">
              <w:rPr>
                <w:rFonts w:ascii="Times New Roman" w:hAnsi="Times New Roman" w:cs="Times New Roman"/>
                <w:sz w:val="24"/>
                <w:szCs w:val="24"/>
              </w:rPr>
              <w:t>понимание информационной безопасности</w:t>
            </w:r>
          </w:p>
          <w:p w:rsidR="00364BCE" w:rsidRPr="00B5763A" w:rsidRDefault="00364BCE" w:rsidP="00473584">
            <w:pPr>
              <w:jc w:val="both"/>
              <w:rPr>
                <w:rFonts w:ascii="Times New Roman" w:hAnsi="Times New Roman" w:cs="Times New Roman"/>
                <w:i/>
                <w:sz w:val="24"/>
                <w:szCs w:val="24"/>
              </w:rPr>
            </w:pPr>
            <w:r w:rsidRPr="00B5763A">
              <w:rPr>
                <w:rFonts w:ascii="Times New Roman" w:hAnsi="Times New Roman" w:cs="Times New Roman"/>
                <w:i/>
                <w:sz w:val="24"/>
                <w:szCs w:val="24"/>
              </w:rPr>
              <w:t>Растущая сложность процессов</w:t>
            </w:r>
          </w:p>
          <w:p w:rsidR="00200120" w:rsidRPr="00B5763A" w:rsidRDefault="00364BCE" w:rsidP="00200120">
            <w:pPr>
              <w:jc w:val="both"/>
              <w:rPr>
                <w:rFonts w:ascii="Times New Roman" w:hAnsi="Times New Roman" w:cs="Times New Roman"/>
                <w:sz w:val="24"/>
                <w:szCs w:val="24"/>
              </w:rPr>
            </w:pPr>
            <w:r w:rsidRPr="00B5763A">
              <w:rPr>
                <w:rFonts w:ascii="Times New Roman" w:hAnsi="Times New Roman" w:cs="Times New Roman"/>
                <w:sz w:val="24"/>
                <w:szCs w:val="24"/>
              </w:rPr>
              <w:t xml:space="preserve">Технические навыки, </w:t>
            </w:r>
            <w:r w:rsidR="00A16FBE" w:rsidRPr="00B5763A">
              <w:rPr>
                <w:rFonts w:ascii="Times New Roman" w:hAnsi="Times New Roman" w:cs="Times New Roman"/>
                <w:sz w:val="24"/>
                <w:szCs w:val="24"/>
              </w:rPr>
              <w:t>аналитические навыки</w:t>
            </w:r>
            <w:r w:rsidR="00A16FBE">
              <w:rPr>
                <w:rFonts w:ascii="Times New Roman" w:hAnsi="Times New Roman" w:cs="Times New Roman"/>
                <w:sz w:val="24"/>
                <w:szCs w:val="24"/>
              </w:rPr>
              <w:t xml:space="preserve">, </w:t>
            </w:r>
            <w:r w:rsidRPr="00B5763A">
              <w:rPr>
                <w:rFonts w:ascii="Times New Roman" w:hAnsi="Times New Roman" w:cs="Times New Roman"/>
                <w:sz w:val="24"/>
                <w:szCs w:val="24"/>
              </w:rPr>
              <w:t>мотивация к обучению,</w:t>
            </w:r>
            <w:r w:rsidR="00A16FBE">
              <w:rPr>
                <w:rFonts w:ascii="Times New Roman" w:hAnsi="Times New Roman" w:cs="Times New Roman"/>
                <w:sz w:val="24"/>
                <w:szCs w:val="24"/>
              </w:rPr>
              <w:t xml:space="preserve"> </w:t>
            </w:r>
            <w:r w:rsidR="00200120">
              <w:rPr>
                <w:rFonts w:ascii="Times New Roman" w:hAnsi="Times New Roman" w:cs="Times New Roman"/>
                <w:sz w:val="24"/>
                <w:szCs w:val="24"/>
              </w:rPr>
              <w:t xml:space="preserve">способность к принятию </w:t>
            </w:r>
            <w:r w:rsidR="00200120" w:rsidRPr="00B5763A">
              <w:rPr>
                <w:rFonts w:ascii="Times New Roman" w:hAnsi="Times New Roman" w:cs="Times New Roman"/>
                <w:sz w:val="24"/>
                <w:szCs w:val="24"/>
              </w:rPr>
              <w:t>решени</w:t>
            </w:r>
            <w:r w:rsidR="00200120">
              <w:rPr>
                <w:rFonts w:ascii="Times New Roman" w:hAnsi="Times New Roman" w:cs="Times New Roman"/>
                <w:sz w:val="24"/>
                <w:szCs w:val="24"/>
              </w:rPr>
              <w:t>й</w:t>
            </w:r>
            <w:r w:rsidR="00200120" w:rsidRPr="00B5763A">
              <w:rPr>
                <w:rFonts w:ascii="Times New Roman" w:hAnsi="Times New Roman" w:cs="Times New Roman"/>
                <w:sz w:val="24"/>
                <w:szCs w:val="24"/>
              </w:rPr>
              <w:t xml:space="preserve"> </w:t>
            </w:r>
          </w:p>
        </w:tc>
      </w:tr>
      <w:tr w:rsidR="00364BCE" w:rsidRPr="00B5763A" w:rsidTr="00473584">
        <w:tc>
          <w:tcPr>
            <w:tcW w:w="1874" w:type="dxa"/>
          </w:tcPr>
          <w:p w:rsidR="00364BCE" w:rsidRDefault="00364BCE" w:rsidP="00473584">
            <w:pPr>
              <w:jc w:val="both"/>
              <w:rPr>
                <w:rFonts w:ascii="Times New Roman" w:hAnsi="Times New Roman" w:cs="Times New Roman"/>
                <w:sz w:val="24"/>
                <w:szCs w:val="24"/>
              </w:rPr>
            </w:pPr>
            <w:r w:rsidRPr="00B5763A">
              <w:rPr>
                <w:rFonts w:ascii="Times New Roman" w:hAnsi="Times New Roman" w:cs="Times New Roman"/>
                <w:sz w:val="24"/>
                <w:szCs w:val="24"/>
              </w:rPr>
              <w:t xml:space="preserve">Технические </w:t>
            </w:r>
          </w:p>
          <w:p w:rsidR="001E11E6" w:rsidRPr="00B5763A" w:rsidRDefault="001E11E6" w:rsidP="00473584">
            <w:pPr>
              <w:jc w:val="both"/>
              <w:rPr>
                <w:rFonts w:ascii="Times New Roman" w:hAnsi="Times New Roman" w:cs="Times New Roman"/>
                <w:sz w:val="24"/>
                <w:szCs w:val="24"/>
              </w:rPr>
            </w:pPr>
            <w:r>
              <w:rPr>
                <w:rFonts w:ascii="Times New Roman" w:hAnsi="Times New Roman" w:cs="Times New Roman"/>
                <w:sz w:val="24"/>
                <w:szCs w:val="24"/>
                <w:lang w:val="en-US"/>
              </w:rPr>
              <w:t>вызовы</w:t>
            </w:r>
          </w:p>
        </w:tc>
        <w:tc>
          <w:tcPr>
            <w:tcW w:w="7471" w:type="dxa"/>
          </w:tcPr>
          <w:p w:rsidR="00A16FBE" w:rsidRPr="00B5763A" w:rsidRDefault="00364BCE" w:rsidP="00473584">
            <w:pPr>
              <w:jc w:val="both"/>
              <w:rPr>
                <w:rFonts w:ascii="Times New Roman" w:hAnsi="Times New Roman" w:cs="Times New Roman"/>
                <w:sz w:val="24"/>
                <w:szCs w:val="24"/>
              </w:rPr>
            </w:pPr>
            <w:r w:rsidRPr="00B5763A">
              <w:rPr>
                <w:rFonts w:ascii="Times New Roman" w:hAnsi="Times New Roman" w:cs="Times New Roman"/>
                <w:i/>
                <w:sz w:val="24"/>
                <w:szCs w:val="24"/>
              </w:rPr>
              <w:t xml:space="preserve">Экспоненциальный </w:t>
            </w:r>
            <w:r w:rsidR="00AE6560">
              <w:rPr>
                <w:rFonts w:ascii="Times New Roman" w:hAnsi="Times New Roman" w:cs="Times New Roman"/>
                <w:i/>
                <w:sz w:val="24"/>
                <w:szCs w:val="24"/>
              </w:rPr>
              <w:t xml:space="preserve">рост использования новых технологий </w:t>
            </w:r>
            <w:r w:rsidRPr="00B5763A">
              <w:rPr>
                <w:rFonts w:ascii="Times New Roman" w:hAnsi="Times New Roman" w:cs="Times New Roman"/>
                <w:sz w:val="24"/>
                <w:szCs w:val="24"/>
              </w:rPr>
              <w:t xml:space="preserve">Технические навыки, аналитические способности, эффективность в </w:t>
            </w:r>
            <w:r w:rsidRPr="00B5763A">
              <w:rPr>
                <w:rFonts w:ascii="Times New Roman" w:hAnsi="Times New Roman" w:cs="Times New Roman"/>
                <w:sz w:val="24"/>
                <w:szCs w:val="24"/>
              </w:rPr>
              <w:lastRenderedPageBreak/>
              <w:t>работе с</w:t>
            </w:r>
            <w:r w:rsidR="00044CCD" w:rsidRPr="00B5763A">
              <w:rPr>
                <w:rFonts w:ascii="Times New Roman" w:hAnsi="Times New Roman" w:cs="Times New Roman"/>
                <w:sz w:val="24"/>
                <w:szCs w:val="24"/>
              </w:rPr>
              <w:t xml:space="preserve"> </w:t>
            </w:r>
            <w:r w:rsidRPr="00B5763A">
              <w:rPr>
                <w:rFonts w:ascii="Times New Roman" w:hAnsi="Times New Roman" w:cs="Times New Roman"/>
                <w:sz w:val="24"/>
                <w:szCs w:val="24"/>
              </w:rPr>
              <w:t>данны</w:t>
            </w:r>
            <w:r w:rsidR="00044CCD" w:rsidRPr="00B5763A">
              <w:rPr>
                <w:rFonts w:ascii="Times New Roman" w:hAnsi="Times New Roman" w:cs="Times New Roman"/>
                <w:sz w:val="24"/>
                <w:szCs w:val="24"/>
              </w:rPr>
              <w:t>ми</w:t>
            </w:r>
            <w:r w:rsidRPr="00B5763A">
              <w:rPr>
                <w:rFonts w:ascii="Times New Roman" w:hAnsi="Times New Roman" w:cs="Times New Roman"/>
                <w:sz w:val="24"/>
                <w:szCs w:val="24"/>
              </w:rPr>
              <w:t xml:space="preserve">, навыки кодирования, понимание информационной безопасности, </w:t>
            </w:r>
            <w:r w:rsidR="00200120" w:rsidRPr="00200120">
              <w:rPr>
                <w:rFonts w:ascii="Times New Roman" w:hAnsi="Times New Roman" w:cs="Times New Roman"/>
                <w:sz w:val="24"/>
                <w:szCs w:val="24"/>
              </w:rPr>
              <w:t>т</w:t>
            </w:r>
            <w:r w:rsidR="007B385E" w:rsidRPr="00200120">
              <w:rPr>
                <w:rFonts w:ascii="Times New Roman" w:hAnsi="Times New Roman" w:cs="Times New Roman"/>
                <w:color w:val="000000"/>
                <w:sz w:val="24"/>
                <w:szCs w:val="24"/>
              </w:rPr>
              <w:t>ехнология дизайна и программирования</w:t>
            </w:r>
          </w:p>
          <w:p w:rsidR="00364BCE" w:rsidRPr="00B5763A" w:rsidRDefault="00364BCE" w:rsidP="00473584">
            <w:pPr>
              <w:jc w:val="both"/>
              <w:rPr>
                <w:rFonts w:ascii="Times New Roman" w:hAnsi="Times New Roman" w:cs="Times New Roman"/>
                <w:i/>
                <w:sz w:val="24"/>
                <w:szCs w:val="24"/>
              </w:rPr>
            </w:pPr>
            <w:r w:rsidRPr="00B5763A">
              <w:rPr>
                <w:rFonts w:ascii="Times New Roman" w:hAnsi="Times New Roman" w:cs="Times New Roman"/>
                <w:i/>
                <w:sz w:val="24"/>
                <w:szCs w:val="24"/>
              </w:rPr>
              <w:t>Растущая совместная работа на платформах</w:t>
            </w:r>
          </w:p>
          <w:p w:rsidR="003B4BB7" w:rsidRDefault="00364BCE" w:rsidP="00473584">
            <w:pPr>
              <w:jc w:val="both"/>
              <w:rPr>
                <w:rFonts w:ascii="Times New Roman" w:hAnsi="Times New Roman" w:cs="Times New Roman"/>
                <w:sz w:val="24"/>
                <w:szCs w:val="24"/>
              </w:rPr>
            </w:pPr>
            <w:r w:rsidRPr="00B5763A">
              <w:rPr>
                <w:rFonts w:ascii="Times New Roman" w:hAnsi="Times New Roman" w:cs="Times New Roman"/>
                <w:sz w:val="24"/>
                <w:szCs w:val="24"/>
              </w:rPr>
              <w:t>Умение работать в команде, навыки виртуального общения, медиа</w:t>
            </w:r>
            <w:r w:rsidR="00AE6560">
              <w:rPr>
                <w:rFonts w:ascii="Times New Roman" w:hAnsi="Times New Roman" w:cs="Times New Roman"/>
                <w:sz w:val="24"/>
                <w:szCs w:val="24"/>
              </w:rPr>
              <w:t>-</w:t>
            </w:r>
            <w:r w:rsidRPr="00B5763A">
              <w:rPr>
                <w:rFonts w:ascii="Times New Roman" w:hAnsi="Times New Roman" w:cs="Times New Roman"/>
                <w:sz w:val="24"/>
                <w:szCs w:val="24"/>
              </w:rPr>
              <w:t>навыки, понимание информационной безопасности, умение сотрудничать</w:t>
            </w:r>
          </w:p>
          <w:p w:rsidR="00A16FBE" w:rsidRPr="00B5763A" w:rsidRDefault="00A16FBE" w:rsidP="00A16FBE">
            <w:pPr>
              <w:jc w:val="both"/>
              <w:rPr>
                <w:rFonts w:ascii="Times New Roman" w:hAnsi="Times New Roman" w:cs="Times New Roman"/>
                <w:i/>
                <w:sz w:val="24"/>
                <w:szCs w:val="24"/>
              </w:rPr>
            </w:pPr>
            <w:r w:rsidRPr="00B5763A">
              <w:rPr>
                <w:rFonts w:ascii="Times New Roman" w:hAnsi="Times New Roman" w:cs="Times New Roman"/>
                <w:i/>
                <w:sz w:val="24"/>
                <w:szCs w:val="24"/>
              </w:rPr>
              <w:t>Стандартизация</w:t>
            </w:r>
          </w:p>
          <w:p w:rsidR="00A16FBE" w:rsidRPr="00B5763A" w:rsidRDefault="00A16FBE" w:rsidP="00A16FBE">
            <w:pPr>
              <w:jc w:val="both"/>
              <w:rPr>
                <w:rFonts w:ascii="Times New Roman" w:hAnsi="Times New Roman" w:cs="Times New Roman"/>
                <w:i/>
                <w:sz w:val="24"/>
                <w:szCs w:val="24"/>
              </w:rPr>
            </w:pPr>
            <w:r w:rsidRPr="00B5763A">
              <w:rPr>
                <w:rFonts w:ascii="Times New Roman" w:hAnsi="Times New Roman" w:cs="Times New Roman"/>
                <w:sz w:val="24"/>
                <w:szCs w:val="24"/>
              </w:rPr>
              <w:t>Техничес</w:t>
            </w:r>
            <w:r w:rsidR="003B4BB7">
              <w:rPr>
                <w:rFonts w:ascii="Times New Roman" w:hAnsi="Times New Roman" w:cs="Times New Roman"/>
                <w:sz w:val="24"/>
                <w:szCs w:val="24"/>
              </w:rPr>
              <w:t>кие навыки, навыки кодирования</w:t>
            </w:r>
          </w:p>
          <w:p w:rsidR="00A16FBE" w:rsidRPr="00B5763A" w:rsidRDefault="00A16FBE" w:rsidP="00A16FBE">
            <w:pPr>
              <w:jc w:val="both"/>
              <w:rPr>
                <w:rFonts w:ascii="Times New Roman" w:hAnsi="Times New Roman" w:cs="Times New Roman"/>
                <w:i/>
                <w:sz w:val="24"/>
                <w:szCs w:val="24"/>
              </w:rPr>
            </w:pPr>
            <w:r w:rsidRPr="00B5763A">
              <w:rPr>
                <w:rFonts w:ascii="Times New Roman" w:hAnsi="Times New Roman" w:cs="Times New Roman"/>
                <w:i/>
                <w:sz w:val="24"/>
                <w:szCs w:val="24"/>
              </w:rPr>
              <w:t>Безопасность данных и личная конфиденциальность</w:t>
            </w:r>
          </w:p>
          <w:p w:rsidR="00A16FBE" w:rsidRPr="00B5763A" w:rsidRDefault="00A16FBE" w:rsidP="003B4BB7">
            <w:pPr>
              <w:jc w:val="both"/>
              <w:rPr>
                <w:rFonts w:ascii="Times New Roman" w:hAnsi="Times New Roman" w:cs="Times New Roman"/>
                <w:sz w:val="24"/>
                <w:szCs w:val="24"/>
              </w:rPr>
            </w:pPr>
            <w:r w:rsidRPr="00B5763A">
              <w:rPr>
                <w:rFonts w:ascii="Times New Roman" w:hAnsi="Times New Roman" w:cs="Times New Roman"/>
                <w:sz w:val="24"/>
                <w:szCs w:val="24"/>
              </w:rPr>
              <w:t>Понимание информационной безопасности</w:t>
            </w:r>
          </w:p>
        </w:tc>
      </w:tr>
      <w:tr w:rsidR="00364BCE" w:rsidRPr="00B5763A" w:rsidTr="00473584">
        <w:tc>
          <w:tcPr>
            <w:tcW w:w="1874" w:type="dxa"/>
          </w:tcPr>
          <w:p w:rsidR="001E11E6" w:rsidRDefault="00364BCE" w:rsidP="00473584">
            <w:pPr>
              <w:jc w:val="both"/>
              <w:rPr>
                <w:rFonts w:ascii="Times New Roman" w:hAnsi="Times New Roman" w:cs="Times New Roman"/>
                <w:sz w:val="24"/>
                <w:szCs w:val="24"/>
              </w:rPr>
            </w:pPr>
            <w:r w:rsidRPr="00B5763A">
              <w:rPr>
                <w:rFonts w:ascii="Times New Roman" w:hAnsi="Times New Roman" w:cs="Times New Roman"/>
                <w:sz w:val="24"/>
                <w:szCs w:val="24"/>
              </w:rPr>
              <w:lastRenderedPageBreak/>
              <w:t>Экологические</w:t>
            </w:r>
          </w:p>
          <w:p w:rsidR="00364BCE" w:rsidRPr="00B5763A" w:rsidRDefault="001E11E6" w:rsidP="00473584">
            <w:pPr>
              <w:jc w:val="both"/>
              <w:rPr>
                <w:rFonts w:ascii="Times New Roman" w:hAnsi="Times New Roman" w:cs="Times New Roman"/>
                <w:sz w:val="24"/>
                <w:szCs w:val="24"/>
              </w:rPr>
            </w:pPr>
            <w:r>
              <w:rPr>
                <w:rFonts w:ascii="Times New Roman" w:hAnsi="Times New Roman" w:cs="Times New Roman"/>
                <w:sz w:val="24"/>
                <w:szCs w:val="24"/>
                <w:lang w:val="en-US"/>
              </w:rPr>
              <w:t>вызовы</w:t>
            </w:r>
          </w:p>
        </w:tc>
        <w:tc>
          <w:tcPr>
            <w:tcW w:w="7471" w:type="dxa"/>
          </w:tcPr>
          <w:p w:rsidR="00364BCE" w:rsidRPr="00B5763A" w:rsidRDefault="00364BCE" w:rsidP="00473584">
            <w:pPr>
              <w:jc w:val="both"/>
              <w:rPr>
                <w:rFonts w:ascii="Times New Roman" w:hAnsi="Times New Roman" w:cs="Times New Roman"/>
                <w:i/>
                <w:sz w:val="24"/>
                <w:szCs w:val="24"/>
              </w:rPr>
            </w:pPr>
            <w:r w:rsidRPr="00B5763A">
              <w:rPr>
                <w:rFonts w:ascii="Times New Roman" w:hAnsi="Times New Roman" w:cs="Times New Roman"/>
                <w:i/>
                <w:sz w:val="24"/>
                <w:szCs w:val="24"/>
              </w:rPr>
              <w:t>Изменение климата и дефицит ресурсов</w:t>
            </w:r>
          </w:p>
          <w:p w:rsidR="00364BCE" w:rsidRPr="00B5763A" w:rsidRDefault="003B4BB7" w:rsidP="00473584">
            <w:pPr>
              <w:jc w:val="both"/>
              <w:rPr>
                <w:rFonts w:ascii="Times New Roman" w:hAnsi="Times New Roman" w:cs="Times New Roman"/>
                <w:sz w:val="24"/>
                <w:szCs w:val="24"/>
              </w:rPr>
            </w:pPr>
            <w:r>
              <w:rPr>
                <w:rFonts w:ascii="Times New Roman" w:hAnsi="Times New Roman" w:cs="Times New Roman"/>
                <w:sz w:val="24"/>
                <w:szCs w:val="24"/>
              </w:rPr>
              <w:t xml:space="preserve">Понимание и </w:t>
            </w:r>
            <w:r w:rsidR="00364BCE" w:rsidRPr="00B5763A">
              <w:rPr>
                <w:rFonts w:ascii="Times New Roman" w:hAnsi="Times New Roman" w:cs="Times New Roman"/>
                <w:sz w:val="24"/>
                <w:szCs w:val="24"/>
              </w:rPr>
              <w:t>мотивация для защиты окружающей среды,</w:t>
            </w:r>
            <w:r>
              <w:rPr>
                <w:rFonts w:ascii="Times New Roman" w:hAnsi="Times New Roman" w:cs="Times New Roman"/>
                <w:sz w:val="24"/>
                <w:szCs w:val="24"/>
              </w:rPr>
              <w:t xml:space="preserve"> </w:t>
            </w:r>
          </w:p>
          <w:p w:rsidR="00364BCE" w:rsidRPr="00B5763A" w:rsidRDefault="00364BCE" w:rsidP="00473584">
            <w:pPr>
              <w:jc w:val="both"/>
              <w:rPr>
                <w:rFonts w:ascii="Times New Roman" w:hAnsi="Times New Roman" w:cs="Times New Roman"/>
                <w:sz w:val="24"/>
                <w:szCs w:val="24"/>
              </w:rPr>
            </w:pPr>
            <w:r w:rsidRPr="00B5763A">
              <w:rPr>
                <w:rFonts w:ascii="Times New Roman" w:hAnsi="Times New Roman" w:cs="Times New Roman"/>
                <w:sz w:val="24"/>
                <w:szCs w:val="24"/>
              </w:rPr>
              <w:t>креативность для разработки новых устойчивых решений</w:t>
            </w:r>
          </w:p>
        </w:tc>
      </w:tr>
    </w:tbl>
    <w:p w:rsidR="00364BCE" w:rsidRDefault="00364BCE" w:rsidP="00364BCE">
      <w:pPr>
        <w:autoSpaceDE w:val="0"/>
        <w:autoSpaceDN w:val="0"/>
        <w:adjustRightInd w:val="0"/>
        <w:spacing w:after="0" w:line="240" w:lineRule="auto"/>
        <w:ind w:firstLine="709"/>
        <w:jc w:val="both"/>
        <w:rPr>
          <w:rFonts w:ascii="Times New Roman" w:hAnsi="Times New Roman" w:cs="Times New Roman"/>
          <w:sz w:val="24"/>
          <w:szCs w:val="24"/>
        </w:rPr>
      </w:pPr>
    </w:p>
    <w:p w:rsidR="00D11ACE" w:rsidRDefault="00A16FBE" w:rsidP="00180B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комплекса </w:t>
      </w:r>
      <w:r w:rsidR="00BB308D" w:rsidRPr="00B5763A">
        <w:rPr>
          <w:rFonts w:ascii="Times New Roman" w:hAnsi="Times New Roman" w:cs="Times New Roman"/>
          <w:sz w:val="24"/>
          <w:szCs w:val="24"/>
        </w:rPr>
        <w:t xml:space="preserve">компетенций </w:t>
      </w:r>
      <w:r w:rsidR="004F04BF">
        <w:rPr>
          <w:rFonts w:ascii="Times New Roman" w:hAnsi="Times New Roman" w:cs="Times New Roman"/>
          <w:sz w:val="24"/>
          <w:szCs w:val="24"/>
        </w:rPr>
        <w:t xml:space="preserve">формируются </w:t>
      </w:r>
      <w:r w:rsidR="00BB308D" w:rsidRPr="00B5763A">
        <w:rPr>
          <w:rFonts w:ascii="Times New Roman" w:hAnsi="Times New Roman" w:cs="Times New Roman"/>
          <w:sz w:val="24"/>
          <w:szCs w:val="24"/>
        </w:rPr>
        <w:t>так называем</w:t>
      </w:r>
      <w:r w:rsidR="00180B1E">
        <w:rPr>
          <w:rFonts w:ascii="Times New Roman" w:hAnsi="Times New Roman" w:cs="Times New Roman"/>
          <w:sz w:val="24"/>
          <w:szCs w:val="24"/>
        </w:rPr>
        <w:t xml:space="preserve">ые </w:t>
      </w:r>
      <w:r w:rsidR="00BB308D" w:rsidRPr="00B5763A">
        <w:rPr>
          <w:rFonts w:ascii="Times New Roman" w:hAnsi="Times New Roman" w:cs="Times New Roman"/>
          <w:sz w:val="24"/>
          <w:szCs w:val="24"/>
        </w:rPr>
        <w:t>модели компетенций, характерн</w:t>
      </w:r>
      <w:r w:rsidR="00180B1E">
        <w:rPr>
          <w:rFonts w:ascii="Times New Roman" w:hAnsi="Times New Roman" w:cs="Times New Roman"/>
          <w:sz w:val="24"/>
          <w:szCs w:val="24"/>
        </w:rPr>
        <w:t xml:space="preserve">ые </w:t>
      </w:r>
      <w:r w:rsidR="00BB308D" w:rsidRPr="00B5763A">
        <w:rPr>
          <w:rFonts w:ascii="Times New Roman" w:hAnsi="Times New Roman" w:cs="Times New Roman"/>
          <w:sz w:val="24"/>
          <w:szCs w:val="24"/>
        </w:rPr>
        <w:t>для конкретной должности</w:t>
      </w:r>
      <w:r w:rsidR="00180B1E">
        <w:rPr>
          <w:rFonts w:ascii="Times New Roman" w:hAnsi="Times New Roman" w:cs="Times New Roman"/>
          <w:sz w:val="24"/>
          <w:szCs w:val="24"/>
        </w:rPr>
        <w:t xml:space="preserve">, </w:t>
      </w:r>
      <w:r w:rsidR="00BB308D" w:rsidRPr="00B5763A">
        <w:rPr>
          <w:rFonts w:ascii="Times New Roman" w:hAnsi="Times New Roman" w:cs="Times New Roman"/>
          <w:sz w:val="24"/>
          <w:szCs w:val="24"/>
        </w:rPr>
        <w:t>описыва</w:t>
      </w:r>
      <w:r w:rsidR="00180B1E">
        <w:rPr>
          <w:rFonts w:ascii="Times New Roman" w:hAnsi="Times New Roman" w:cs="Times New Roman"/>
          <w:sz w:val="24"/>
          <w:szCs w:val="24"/>
        </w:rPr>
        <w:t xml:space="preserve">ющие определенную </w:t>
      </w:r>
      <w:r w:rsidR="00BB308D" w:rsidRPr="00B5763A">
        <w:rPr>
          <w:rFonts w:ascii="Times New Roman" w:hAnsi="Times New Roman" w:cs="Times New Roman"/>
          <w:sz w:val="24"/>
          <w:szCs w:val="24"/>
        </w:rPr>
        <w:t>комбинацию знаний, навыков и других личностных характеристик</w:t>
      </w:r>
      <w:r w:rsidR="00180B1E">
        <w:rPr>
          <w:rFonts w:ascii="Times New Roman" w:hAnsi="Times New Roman" w:cs="Times New Roman"/>
          <w:sz w:val="24"/>
          <w:szCs w:val="24"/>
        </w:rPr>
        <w:t xml:space="preserve"> работника</w:t>
      </w:r>
      <w:r w:rsidR="00BB308D" w:rsidRPr="00B5763A">
        <w:rPr>
          <w:rFonts w:ascii="Times New Roman" w:hAnsi="Times New Roman" w:cs="Times New Roman"/>
          <w:sz w:val="24"/>
          <w:szCs w:val="24"/>
        </w:rPr>
        <w:t>, необходимы</w:t>
      </w:r>
      <w:r w:rsidR="00180B1E">
        <w:rPr>
          <w:rFonts w:ascii="Times New Roman" w:hAnsi="Times New Roman" w:cs="Times New Roman"/>
          <w:sz w:val="24"/>
          <w:szCs w:val="24"/>
        </w:rPr>
        <w:t>х</w:t>
      </w:r>
      <w:r w:rsidR="00BB308D" w:rsidRPr="00B5763A">
        <w:rPr>
          <w:rFonts w:ascii="Times New Roman" w:hAnsi="Times New Roman" w:cs="Times New Roman"/>
          <w:sz w:val="24"/>
          <w:szCs w:val="24"/>
        </w:rPr>
        <w:t xml:space="preserve"> для эффективного выполнения обязанностей в </w:t>
      </w:r>
      <w:r w:rsidR="00BB308D">
        <w:rPr>
          <w:rFonts w:ascii="Times New Roman" w:hAnsi="Times New Roman" w:cs="Times New Roman"/>
          <w:sz w:val="24"/>
          <w:szCs w:val="24"/>
        </w:rPr>
        <w:t xml:space="preserve">данной </w:t>
      </w:r>
      <w:r w:rsidR="00BB308D" w:rsidRPr="00B5763A">
        <w:rPr>
          <w:rFonts w:ascii="Times New Roman" w:hAnsi="Times New Roman" w:cs="Times New Roman"/>
          <w:sz w:val="24"/>
          <w:szCs w:val="24"/>
        </w:rPr>
        <w:t xml:space="preserve">организации. </w:t>
      </w:r>
      <w:r w:rsidR="00180B1E" w:rsidRPr="00B5763A">
        <w:rPr>
          <w:rFonts w:ascii="Times New Roman" w:hAnsi="Times New Roman" w:cs="Times New Roman"/>
          <w:sz w:val="24"/>
          <w:szCs w:val="24"/>
        </w:rPr>
        <w:t>Модель компетент</w:t>
      </w:r>
      <w:r w:rsidR="00D11ACE">
        <w:rPr>
          <w:rFonts w:ascii="Times New Roman" w:hAnsi="Times New Roman" w:cs="Times New Roman"/>
          <w:sz w:val="24"/>
          <w:szCs w:val="24"/>
        </w:rPr>
        <w:t xml:space="preserve">ности может быть использована в различных сферах </w:t>
      </w:r>
      <w:r w:rsidR="00180B1E" w:rsidRPr="00B5763A">
        <w:rPr>
          <w:rFonts w:ascii="Times New Roman" w:hAnsi="Times New Roman" w:cs="Times New Roman"/>
          <w:sz w:val="24"/>
          <w:szCs w:val="24"/>
        </w:rPr>
        <w:t xml:space="preserve">развития </w:t>
      </w:r>
      <w:r w:rsidR="00D11ACE">
        <w:rPr>
          <w:rFonts w:ascii="Times New Roman" w:hAnsi="Times New Roman" w:cs="Times New Roman"/>
          <w:sz w:val="24"/>
          <w:szCs w:val="24"/>
        </w:rPr>
        <w:t>человеческих</w:t>
      </w:r>
      <w:r w:rsidR="00180B1E" w:rsidRPr="00B5763A">
        <w:rPr>
          <w:rFonts w:ascii="Times New Roman" w:hAnsi="Times New Roman" w:cs="Times New Roman"/>
          <w:sz w:val="24"/>
          <w:szCs w:val="24"/>
        </w:rPr>
        <w:t xml:space="preserve"> ресурсов </w:t>
      </w:r>
      <w:r w:rsidR="00907658">
        <w:rPr>
          <w:rFonts w:ascii="Times New Roman" w:hAnsi="Times New Roman" w:cs="Times New Roman"/>
          <w:sz w:val="24"/>
          <w:szCs w:val="24"/>
        </w:rPr>
        <w:t>–</w:t>
      </w:r>
      <w:r w:rsidR="00180B1E" w:rsidRPr="00B5763A">
        <w:rPr>
          <w:rFonts w:ascii="Times New Roman" w:hAnsi="Times New Roman" w:cs="Times New Roman"/>
          <w:sz w:val="24"/>
          <w:szCs w:val="24"/>
        </w:rPr>
        <w:t xml:space="preserve"> </w:t>
      </w:r>
      <w:r w:rsidR="00907658">
        <w:rPr>
          <w:rFonts w:ascii="Times New Roman" w:hAnsi="Times New Roman" w:cs="Times New Roman"/>
          <w:sz w:val="24"/>
          <w:szCs w:val="24"/>
        </w:rPr>
        <w:t xml:space="preserve">при наборе сотрудников, процессе </w:t>
      </w:r>
      <w:r w:rsidR="00180B1E" w:rsidRPr="00B5763A">
        <w:rPr>
          <w:rFonts w:ascii="Times New Roman" w:hAnsi="Times New Roman" w:cs="Times New Roman"/>
          <w:sz w:val="24"/>
          <w:szCs w:val="24"/>
        </w:rPr>
        <w:t>оплаты труда, разработки программ развития</w:t>
      </w:r>
      <w:r w:rsidR="00907658">
        <w:rPr>
          <w:rFonts w:ascii="Times New Roman" w:hAnsi="Times New Roman" w:cs="Times New Roman"/>
          <w:sz w:val="24"/>
          <w:szCs w:val="24"/>
        </w:rPr>
        <w:t xml:space="preserve"> предприятия</w:t>
      </w:r>
      <w:r w:rsidR="00180B1E" w:rsidRPr="00B5763A">
        <w:rPr>
          <w:rFonts w:ascii="Times New Roman" w:hAnsi="Times New Roman" w:cs="Times New Roman"/>
          <w:sz w:val="24"/>
          <w:szCs w:val="24"/>
        </w:rPr>
        <w:t xml:space="preserve">. </w:t>
      </w:r>
    </w:p>
    <w:p w:rsidR="00D11ACE" w:rsidRDefault="00180B1E" w:rsidP="00BB308D">
      <w:pPr>
        <w:autoSpaceDE w:val="0"/>
        <w:autoSpaceDN w:val="0"/>
        <w:adjustRightInd w:val="0"/>
        <w:spacing w:after="0" w:line="240" w:lineRule="auto"/>
        <w:ind w:firstLine="709"/>
        <w:jc w:val="both"/>
        <w:rPr>
          <w:rFonts w:ascii="Times New Roman" w:hAnsi="Times New Roman" w:cs="Times New Roman"/>
          <w:sz w:val="24"/>
          <w:szCs w:val="24"/>
        </w:rPr>
      </w:pPr>
      <w:r w:rsidRPr="00B5763A">
        <w:rPr>
          <w:rFonts w:ascii="Times New Roman" w:hAnsi="Times New Roman" w:cs="Times New Roman"/>
          <w:sz w:val="24"/>
          <w:szCs w:val="24"/>
        </w:rPr>
        <w:t xml:space="preserve"> </w:t>
      </w:r>
      <w:r w:rsidR="00D11ACE">
        <w:rPr>
          <w:rFonts w:ascii="Times New Roman" w:hAnsi="Times New Roman" w:cs="Times New Roman"/>
          <w:sz w:val="24"/>
          <w:szCs w:val="24"/>
        </w:rPr>
        <w:t xml:space="preserve">Определяя </w:t>
      </w:r>
      <w:r w:rsidR="00D11ACE" w:rsidRPr="00B5763A">
        <w:rPr>
          <w:rFonts w:ascii="Times New Roman" w:hAnsi="Times New Roman" w:cs="Times New Roman"/>
          <w:sz w:val="24"/>
          <w:szCs w:val="24"/>
        </w:rPr>
        <w:t xml:space="preserve">наиболее важные компетенции для </w:t>
      </w:r>
      <w:r w:rsidR="00907658">
        <w:rPr>
          <w:rFonts w:ascii="Times New Roman" w:hAnsi="Times New Roman" w:cs="Times New Roman"/>
          <w:sz w:val="24"/>
          <w:szCs w:val="24"/>
        </w:rPr>
        <w:t>Индустрии 4.0</w:t>
      </w:r>
      <w:r w:rsidR="00D11ACE" w:rsidRPr="00B5763A">
        <w:rPr>
          <w:rFonts w:ascii="Times New Roman" w:hAnsi="Times New Roman" w:cs="Times New Roman"/>
          <w:sz w:val="24"/>
          <w:szCs w:val="24"/>
        </w:rPr>
        <w:t xml:space="preserve"> </w:t>
      </w:r>
      <w:r w:rsidR="00D11ACE">
        <w:rPr>
          <w:rFonts w:ascii="Times New Roman" w:hAnsi="Times New Roman" w:cs="Times New Roman"/>
          <w:sz w:val="24"/>
          <w:szCs w:val="24"/>
        </w:rPr>
        <w:t xml:space="preserve">модель </w:t>
      </w:r>
      <w:r w:rsidR="00B86B9E" w:rsidRPr="00B5763A">
        <w:rPr>
          <w:rFonts w:ascii="Times New Roman" w:hAnsi="Times New Roman" w:cs="Times New Roman"/>
          <w:sz w:val="24"/>
          <w:szCs w:val="24"/>
        </w:rPr>
        <w:t xml:space="preserve">должна содержать четкое определение для каждой компетенции, включая измеримые </w:t>
      </w:r>
      <w:r w:rsidR="004F04BF">
        <w:rPr>
          <w:rFonts w:ascii="Times New Roman" w:hAnsi="Times New Roman" w:cs="Times New Roman"/>
          <w:sz w:val="24"/>
          <w:szCs w:val="24"/>
        </w:rPr>
        <w:t>и/</w:t>
      </w:r>
      <w:r w:rsidR="00B86B9E" w:rsidRPr="00B5763A">
        <w:rPr>
          <w:rFonts w:ascii="Times New Roman" w:hAnsi="Times New Roman" w:cs="Times New Roman"/>
          <w:sz w:val="24"/>
          <w:szCs w:val="24"/>
        </w:rPr>
        <w:t>или наблюдаемые показатели эффективности или стандарты.</w:t>
      </w:r>
      <w:r>
        <w:rPr>
          <w:rFonts w:ascii="Times New Roman" w:hAnsi="Times New Roman" w:cs="Times New Roman"/>
          <w:sz w:val="24"/>
          <w:szCs w:val="24"/>
        </w:rPr>
        <w:t xml:space="preserve"> </w:t>
      </w:r>
      <w:r w:rsidR="00D11ACE" w:rsidRPr="00B5763A">
        <w:rPr>
          <w:rFonts w:ascii="Times New Roman" w:hAnsi="Times New Roman" w:cs="Times New Roman"/>
          <w:sz w:val="24"/>
          <w:szCs w:val="24"/>
        </w:rPr>
        <w:t>Установление требуемых уровней компетентности варьируется для каждой должности</w:t>
      </w:r>
      <w:r w:rsidR="00D11ACE">
        <w:rPr>
          <w:rFonts w:ascii="Times New Roman" w:hAnsi="Times New Roman" w:cs="Times New Roman"/>
          <w:sz w:val="24"/>
          <w:szCs w:val="24"/>
        </w:rPr>
        <w:t xml:space="preserve"> </w:t>
      </w:r>
      <w:r w:rsidR="00D11ACE" w:rsidRPr="00B5763A">
        <w:rPr>
          <w:rFonts w:ascii="Times New Roman" w:hAnsi="Times New Roman" w:cs="Times New Roman"/>
          <w:sz w:val="24"/>
          <w:szCs w:val="24"/>
        </w:rPr>
        <w:t>в соответствии с отделом или профилем работы</w:t>
      </w:r>
      <w:r w:rsidR="00D11ACE">
        <w:rPr>
          <w:rFonts w:ascii="Times New Roman" w:hAnsi="Times New Roman" w:cs="Times New Roman"/>
          <w:sz w:val="24"/>
          <w:szCs w:val="24"/>
        </w:rPr>
        <w:t xml:space="preserve"> сотрудника, подлежащего оценке, с </w:t>
      </w:r>
      <w:r w:rsidR="00D11ACE" w:rsidRPr="00B5763A">
        <w:rPr>
          <w:rFonts w:ascii="Times New Roman" w:hAnsi="Times New Roman" w:cs="Times New Roman"/>
          <w:sz w:val="24"/>
          <w:szCs w:val="24"/>
        </w:rPr>
        <w:t>использ</w:t>
      </w:r>
      <w:r w:rsidR="00D11ACE">
        <w:rPr>
          <w:rFonts w:ascii="Times New Roman" w:hAnsi="Times New Roman" w:cs="Times New Roman"/>
          <w:sz w:val="24"/>
          <w:szCs w:val="24"/>
        </w:rPr>
        <w:t xml:space="preserve">ованием </w:t>
      </w:r>
      <w:r w:rsidR="00D11ACE" w:rsidRPr="00B5763A">
        <w:rPr>
          <w:rFonts w:ascii="Times New Roman" w:hAnsi="Times New Roman" w:cs="Times New Roman"/>
          <w:sz w:val="24"/>
          <w:szCs w:val="24"/>
        </w:rPr>
        <w:t>шкал</w:t>
      </w:r>
      <w:r w:rsidR="00D11ACE">
        <w:rPr>
          <w:rFonts w:ascii="Times New Roman" w:hAnsi="Times New Roman" w:cs="Times New Roman"/>
          <w:sz w:val="24"/>
          <w:szCs w:val="24"/>
        </w:rPr>
        <w:t xml:space="preserve">ы </w:t>
      </w:r>
      <w:r w:rsidR="00D11ACE" w:rsidRPr="00B5763A">
        <w:rPr>
          <w:rFonts w:ascii="Times New Roman" w:hAnsi="Times New Roman" w:cs="Times New Roman"/>
          <w:sz w:val="24"/>
          <w:szCs w:val="24"/>
        </w:rPr>
        <w:t>для измерения уровня компетенции (</w:t>
      </w:r>
      <w:r w:rsidR="00D11ACE">
        <w:rPr>
          <w:rFonts w:ascii="Times New Roman" w:hAnsi="Times New Roman" w:cs="Times New Roman"/>
          <w:sz w:val="24"/>
          <w:szCs w:val="24"/>
        </w:rPr>
        <w:t xml:space="preserve">например, </w:t>
      </w:r>
      <w:r w:rsidR="00D11ACE" w:rsidRPr="00B5763A">
        <w:rPr>
          <w:rFonts w:ascii="Times New Roman" w:hAnsi="Times New Roman" w:cs="Times New Roman"/>
          <w:sz w:val="24"/>
          <w:szCs w:val="24"/>
        </w:rPr>
        <w:t xml:space="preserve">от одного до пяти) </w:t>
      </w:r>
      <w:r w:rsidR="00D11ACE">
        <w:rPr>
          <w:rFonts w:ascii="Times New Roman" w:hAnsi="Times New Roman" w:cs="Times New Roman"/>
          <w:sz w:val="24"/>
          <w:szCs w:val="24"/>
        </w:rPr>
        <w:t>– от отсутствия до выдающихся особенностей.</w:t>
      </w:r>
    </w:p>
    <w:p w:rsidR="00E55191" w:rsidRPr="00B5763A" w:rsidRDefault="00034C3A" w:rsidP="00E55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B5763A">
        <w:rPr>
          <w:rFonts w:ascii="Times New Roman" w:hAnsi="Times New Roman" w:cs="Times New Roman"/>
          <w:sz w:val="24"/>
          <w:szCs w:val="24"/>
        </w:rPr>
        <w:t>тандартизированн</w:t>
      </w:r>
      <w:r w:rsidR="00FC3640">
        <w:rPr>
          <w:rFonts w:ascii="Times New Roman" w:hAnsi="Times New Roman" w:cs="Times New Roman"/>
          <w:sz w:val="24"/>
          <w:szCs w:val="24"/>
        </w:rPr>
        <w:t xml:space="preserve">ая </w:t>
      </w:r>
      <w:r>
        <w:rPr>
          <w:rFonts w:ascii="Times New Roman" w:hAnsi="Times New Roman" w:cs="Times New Roman"/>
          <w:sz w:val="24"/>
          <w:szCs w:val="24"/>
        </w:rPr>
        <w:t>оценка осуществляется э</w:t>
      </w:r>
      <w:r w:rsidR="00D11ACE" w:rsidRPr="00B5763A">
        <w:rPr>
          <w:rFonts w:ascii="Times New Roman" w:hAnsi="Times New Roman" w:cs="Times New Roman"/>
          <w:sz w:val="24"/>
          <w:szCs w:val="24"/>
        </w:rPr>
        <w:t>ксперт</w:t>
      </w:r>
      <w:r w:rsidR="00FC3640">
        <w:rPr>
          <w:rFonts w:ascii="Times New Roman" w:hAnsi="Times New Roman" w:cs="Times New Roman"/>
          <w:sz w:val="24"/>
          <w:szCs w:val="24"/>
        </w:rPr>
        <w:t>ом</w:t>
      </w:r>
      <w:r>
        <w:rPr>
          <w:rFonts w:ascii="Times New Roman" w:hAnsi="Times New Roman" w:cs="Times New Roman"/>
          <w:sz w:val="24"/>
          <w:szCs w:val="24"/>
        </w:rPr>
        <w:t xml:space="preserve"> </w:t>
      </w:r>
      <w:r w:rsidR="00D11ACE" w:rsidRPr="00B5763A">
        <w:rPr>
          <w:rFonts w:ascii="Times New Roman" w:hAnsi="Times New Roman" w:cs="Times New Roman"/>
          <w:sz w:val="24"/>
          <w:szCs w:val="24"/>
        </w:rPr>
        <w:t>посредством опросов или мониторинга деятельности</w:t>
      </w:r>
      <w:r w:rsidR="00FC3640">
        <w:rPr>
          <w:rFonts w:ascii="Times New Roman" w:hAnsi="Times New Roman" w:cs="Times New Roman"/>
          <w:sz w:val="24"/>
          <w:szCs w:val="24"/>
        </w:rPr>
        <w:t xml:space="preserve"> сотрудника с дальнейшим перенесением </w:t>
      </w:r>
      <w:r>
        <w:rPr>
          <w:rFonts w:ascii="Times New Roman" w:hAnsi="Times New Roman" w:cs="Times New Roman"/>
          <w:sz w:val="24"/>
          <w:szCs w:val="24"/>
        </w:rPr>
        <w:t>полученны</w:t>
      </w:r>
      <w:r w:rsidR="00FC3640">
        <w:rPr>
          <w:rFonts w:ascii="Times New Roman" w:hAnsi="Times New Roman" w:cs="Times New Roman"/>
          <w:sz w:val="24"/>
          <w:szCs w:val="24"/>
        </w:rPr>
        <w:t>х</w:t>
      </w:r>
      <w:r>
        <w:rPr>
          <w:rFonts w:ascii="Times New Roman" w:hAnsi="Times New Roman" w:cs="Times New Roman"/>
          <w:sz w:val="24"/>
          <w:szCs w:val="24"/>
        </w:rPr>
        <w:t xml:space="preserve"> </w:t>
      </w:r>
      <w:r w:rsidR="00D11ACE" w:rsidRPr="00B5763A">
        <w:rPr>
          <w:rFonts w:ascii="Times New Roman" w:hAnsi="Times New Roman" w:cs="Times New Roman"/>
          <w:sz w:val="24"/>
          <w:szCs w:val="24"/>
        </w:rPr>
        <w:t>результат</w:t>
      </w:r>
      <w:r w:rsidR="00FC3640">
        <w:rPr>
          <w:rFonts w:ascii="Times New Roman" w:hAnsi="Times New Roman" w:cs="Times New Roman"/>
          <w:sz w:val="24"/>
          <w:szCs w:val="24"/>
        </w:rPr>
        <w:t xml:space="preserve">ов </w:t>
      </w:r>
      <w:r w:rsidR="00D11ACE" w:rsidRPr="00B5763A">
        <w:rPr>
          <w:rFonts w:ascii="Times New Roman" w:hAnsi="Times New Roman" w:cs="Times New Roman"/>
          <w:sz w:val="24"/>
          <w:szCs w:val="24"/>
        </w:rPr>
        <w:t>в модель компетенций.</w:t>
      </w:r>
      <w:r>
        <w:rPr>
          <w:rFonts w:ascii="Times New Roman" w:hAnsi="Times New Roman" w:cs="Times New Roman"/>
          <w:sz w:val="24"/>
          <w:szCs w:val="24"/>
        </w:rPr>
        <w:t xml:space="preserve"> Следует подчеркнуть, что о</w:t>
      </w:r>
      <w:r w:rsidR="00D11ACE" w:rsidRPr="00B5763A">
        <w:rPr>
          <w:rFonts w:ascii="Times New Roman" w:hAnsi="Times New Roman" w:cs="Times New Roman"/>
          <w:sz w:val="24"/>
          <w:szCs w:val="24"/>
        </w:rPr>
        <w:t xml:space="preserve">ценка сотрудников должна проводиться </w:t>
      </w:r>
      <w:r>
        <w:rPr>
          <w:rFonts w:ascii="Times New Roman" w:hAnsi="Times New Roman" w:cs="Times New Roman"/>
          <w:sz w:val="24"/>
          <w:szCs w:val="24"/>
        </w:rPr>
        <w:t xml:space="preserve">компетентным </w:t>
      </w:r>
      <w:r w:rsidR="00D11ACE" w:rsidRPr="00B5763A">
        <w:rPr>
          <w:rFonts w:ascii="Times New Roman" w:hAnsi="Times New Roman" w:cs="Times New Roman"/>
          <w:sz w:val="24"/>
          <w:szCs w:val="24"/>
        </w:rPr>
        <w:t xml:space="preserve">человеком, чтобы свести </w:t>
      </w:r>
      <w:r>
        <w:rPr>
          <w:rFonts w:ascii="Times New Roman" w:hAnsi="Times New Roman" w:cs="Times New Roman"/>
          <w:sz w:val="24"/>
          <w:szCs w:val="24"/>
        </w:rPr>
        <w:t xml:space="preserve">к минимуму предвзятость и получения </w:t>
      </w:r>
      <w:r w:rsidR="00541D69">
        <w:rPr>
          <w:rFonts w:ascii="Times New Roman" w:hAnsi="Times New Roman" w:cs="Times New Roman"/>
          <w:sz w:val="24"/>
          <w:szCs w:val="24"/>
        </w:rPr>
        <w:t>достоверно объективных</w:t>
      </w:r>
      <w:r w:rsidR="00D11ACE" w:rsidRPr="00B5763A">
        <w:rPr>
          <w:rFonts w:ascii="Times New Roman" w:hAnsi="Times New Roman" w:cs="Times New Roman"/>
          <w:sz w:val="24"/>
          <w:szCs w:val="24"/>
        </w:rPr>
        <w:t xml:space="preserve"> результат</w:t>
      </w:r>
      <w:r w:rsidR="0077450A">
        <w:rPr>
          <w:rFonts w:ascii="Times New Roman" w:hAnsi="Times New Roman" w:cs="Times New Roman"/>
          <w:sz w:val="24"/>
          <w:szCs w:val="24"/>
        </w:rPr>
        <w:t>ов</w:t>
      </w:r>
      <w:r w:rsidR="00C82207">
        <w:rPr>
          <w:rFonts w:ascii="Times New Roman" w:hAnsi="Times New Roman" w:cs="Times New Roman"/>
          <w:sz w:val="24"/>
          <w:szCs w:val="24"/>
        </w:rPr>
        <w:t xml:space="preserve">. </w:t>
      </w:r>
      <w:r w:rsidR="00565D5E">
        <w:rPr>
          <w:rFonts w:ascii="Times New Roman" w:hAnsi="Times New Roman" w:cs="Times New Roman"/>
          <w:sz w:val="24"/>
          <w:szCs w:val="24"/>
        </w:rPr>
        <w:t xml:space="preserve">При правильном </w:t>
      </w:r>
      <w:r w:rsidR="00C82207" w:rsidRPr="00B5763A">
        <w:rPr>
          <w:rFonts w:ascii="Times New Roman" w:hAnsi="Times New Roman" w:cs="Times New Roman"/>
          <w:sz w:val="24"/>
          <w:szCs w:val="24"/>
        </w:rPr>
        <w:t>определени</w:t>
      </w:r>
      <w:r w:rsidR="00565D5E">
        <w:rPr>
          <w:rFonts w:ascii="Times New Roman" w:hAnsi="Times New Roman" w:cs="Times New Roman"/>
          <w:sz w:val="24"/>
          <w:szCs w:val="24"/>
        </w:rPr>
        <w:t>и</w:t>
      </w:r>
      <w:r w:rsidR="00C82207" w:rsidRPr="00B5763A">
        <w:rPr>
          <w:rFonts w:ascii="Times New Roman" w:hAnsi="Times New Roman" w:cs="Times New Roman"/>
          <w:sz w:val="24"/>
          <w:szCs w:val="24"/>
        </w:rPr>
        <w:t xml:space="preserve"> всех требований и оценки всех компетенций сотрудника, модель </w:t>
      </w:r>
      <w:r w:rsidR="00565D5E">
        <w:rPr>
          <w:rFonts w:ascii="Times New Roman" w:hAnsi="Times New Roman" w:cs="Times New Roman"/>
          <w:sz w:val="24"/>
          <w:szCs w:val="24"/>
        </w:rPr>
        <w:t xml:space="preserve">покажет </w:t>
      </w:r>
      <w:r w:rsidR="00C82207" w:rsidRPr="00B5763A">
        <w:rPr>
          <w:rFonts w:ascii="Times New Roman" w:hAnsi="Times New Roman" w:cs="Times New Roman"/>
          <w:sz w:val="24"/>
          <w:szCs w:val="24"/>
        </w:rPr>
        <w:t>готовность работника к работе в Индустрии 4.0</w:t>
      </w:r>
      <w:r w:rsidR="00EC329E">
        <w:rPr>
          <w:rFonts w:ascii="Times New Roman" w:hAnsi="Times New Roman" w:cs="Times New Roman"/>
          <w:sz w:val="24"/>
          <w:szCs w:val="24"/>
        </w:rPr>
        <w:t xml:space="preserve">, </w:t>
      </w:r>
      <w:r w:rsidR="00565D5E">
        <w:rPr>
          <w:rFonts w:ascii="Times New Roman" w:hAnsi="Times New Roman" w:cs="Times New Roman"/>
          <w:sz w:val="24"/>
          <w:szCs w:val="24"/>
        </w:rPr>
        <w:t>насколько в</w:t>
      </w:r>
      <w:r w:rsidR="00E55191">
        <w:rPr>
          <w:rFonts w:ascii="Times New Roman" w:hAnsi="Times New Roman" w:cs="Times New Roman"/>
          <w:sz w:val="24"/>
          <w:szCs w:val="24"/>
        </w:rPr>
        <w:t xml:space="preserve"> зависимости от его </w:t>
      </w:r>
      <w:r w:rsidR="00E55191" w:rsidRPr="00B5763A">
        <w:rPr>
          <w:rFonts w:ascii="Times New Roman" w:hAnsi="Times New Roman" w:cs="Times New Roman"/>
          <w:sz w:val="24"/>
          <w:szCs w:val="24"/>
        </w:rPr>
        <w:t>потенциал</w:t>
      </w:r>
      <w:r w:rsidR="00E55191">
        <w:rPr>
          <w:rFonts w:ascii="Times New Roman" w:hAnsi="Times New Roman" w:cs="Times New Roman"/>
          <w:sz w:val="24"/>
          <w:szCs w:val="24"/>
        </w:rPr>
        <w:t>а</w:t>
      </w:r>
      <w:r w:rsidR="00E55191" w:rsidRPr="00B5763A">
        <w:rPr>
          <w:rFonts w:ascii="Times New Roman" w:hAnsi="Times New Roman" w:cs="Times New Roman"/>
          <w:sz w:val="24"/>
          <w:szCs w:val="24"/>
        </w:rPr>
        <w:t xml:space="preserve"> этот </w:t>
      </w:r>
      <w:r w:rsidR="00E55191">
        <w:rPr>
          <w:rFonts w:ascii="Times New Roman" w:hAnsi="Times New Roman" w:cs="Times New Roman"/>
          <w:sz w:val="24"/>
          <w:szCs w:val="24"/>
        </w:rPr>
        <w:t xml:space="preserve">сотрудник </w:t>
      </w:r>
      <w:r w:rsidR="00E55191" w:rsidRPr="00B5763A">
        <w:rPr>
          <w:rFonts w:ascii="Times New Roman" w:hAnsi="Times New Roman" w:cs="Times New Roman"/>
          <w:sz w:val="24"/>
          <w:szCs w:val="24"/>
        </w:rPr>
        <w:t xml:space="preserve">может способствовать </w:t>
      </w:r>
      <w:r w:rsidR="00565D5E">
        <w:rPr>
          <w:rFonts w:ascii="Times New Roman" w:hAnsi="Times New Roman" w:cs="Times New Roman"/>
          <w:sz w:val="24"/>
          <w:szCs w:val="24"/>
        </w:rPr>
        <w:t xml:space="preserve">успешному функционированию, повышению </w:t>
      </w:r>
      <w:r w:rsidR="00E55191" w:rsidRPr="00B5763A">
        <w:rPr>
          <w:rFonts w:ascii="Times New Roman" w:hAnsi="Times New Roman" w:cs="Times New Roman"/>
          <w:sz w:val="24"/>
          <w:szCs w:val="24"/>
        </w:rPr>
        <w:t>производительности и устойчивому развитию</w:t>
      </w:r>
      <w:r w:rsidR="00E55191">
        <w:rPr>
          <w:rFonts w:ascii="Times New Roman" w:hAnsi="Times New Roman" w:cs="Times New Roman"/>
          <w:sz w:val="24"/>
          <w:szCs w:val="24"/>
        </w:rPr>
        <w:t xml:space="preserve"> предприятия</w:t>
      </w:r>
      <w:r w:rsidR="00E55191" w:rsidRPr="00B5763A">
        <w:rPr>
          <w:rFonts w:ascii="Times New Roman" w:hAnsi="Times New Roman" w:cs="Times New Roman"/>
          <w:sz w:val="24"/>
          <w:szCs w:val="24"/>
        </w:rPr>
        <w:t xml:space="preserve">. </w:t>
      </w:r>
    </w:p>
    <w:p w:rsidR="00176FE8" w:rsidRPr="00B5763A" w:rsidRDefault="002A3794" w:rsidP="00B4210D">
      <w:pPr>
        <w:autoSpaceDE w:val="0"/>
        <w:autoSpaceDN w:val="0"/>
        <w:adjustRightInd w:val="0"/>
        <w:spacing w:after="0" w:line="240" w:lineRule="auto"/>
        <w:ind w:firstLine="709"/>
        <w:jc w:val="both"/>
        <w:rPr>
          <w:rFonts w:ascii="Times New Roman" w:hAnsi="Times New Roman" w:cs="Times New Roman"/>
          <w:sz w:val="24"/>
          <w:szCs w:val="24"/>
        </w:rPr>
      </w:pPr>
      <w:r w:rsidRPr="00B5763A">
        <w:rPr>
          <w:rFonts w:ascii="Times New Roman" w:hAnsi="Times New Roman" w:cs="Times New Roman"/>
          <w:sz w:val="24"/>
          <w:szCs w:val="24"/>
        </w:rPr>
        <w:t xml:space="preserve">Как правило, разработанная модель позволяет компаниям </w:t>
      </w:r>
      <w:r w:rsidR="00565D5E">
        <w:rPr>
          <w:rFonts w:ascii="Times New Roman" w:hAnsi="Times New Roman" w:cs="Times New Roman"/>
          <w:sz w:val="24"/>
          <w:szCs w:val="24"/>
        </w:rPr>
        <w:t>выяв</w:t>
      </w:r>
      <w:r w:rsidR="00EC329E">
        <w:rPr>
          <w:rFonts w:ascii="Times New Roman" w:hAnsi="Times New Roman" w:cs="Times New Roman"/>
          <w:sz w:val="24"/>
          <w:szCs w:val="24"/>
        </w:rPr>
        <w:t>л</w:t>
      </w:r>
      <w:r w:rsidR="00565D5E">
        <w:rPr>
          <w:rFonts w:ascii="Times New Roman" w:hAnsi="Times New Roman" w:cs="Times New Roman"/>
          <w:sz w:val="24"/>
          <w:szCs w:val="24"/>
        </w:rPr>
        <w:t xml:space="preserve">ять проблемы в </w:t>
      </w:r>
      <w:r w:rsidRPr="00B5763A">
        <w:rPr>
          <w:rFonts w:ascii="Times New Roman" w:hAnsi="Times New Roman" w:cs="Times New Roman"/>
          <w:sz w:val="24"/>
          <w:szCs w:val="24"/>
        </w:rPr>
        <w:t xml:space="preserve">требуемых </w:t>
      </w:r>
      <w:r w:rsidR="007351FF">
        <w:rPr>
          <w:rFonts w:ascii="Times New Roman" w:hAnsi="Times New Roman" w:cs="Times New Roman"/>
          <w:sz w:val="24"/>
          <w:szCs w:val="24"/>
        </w:rPr>
        <w:t>для И</w:t>
      </w:r>
      <w:r w:rsidRPr="00B5763A">
        <w:rPr>
          <w:rFonts w:ascii="Times New Roman" w:hAnsi="Times New Roman" w:cs="Times New Roman"/>
          <w:sz w:val="24"/>
          <w:szCs w:val="24"/>
        </w:rPr>
        <w:t>ндустрии 4.0</w:t>
      </w:r>
      <w:r w:rsidR="007351FF">
        <w:rPr>
          <w:rFonts w:ascii="Times New Roman" w:hAnsi="Times New Roman" w:cs="Times New Roman"/>
          <w:sz w:val="24"/>
          <w:szCs w:val="24"/>
        </w:rPr>
        <w:t xml:space="preserve"> </w:t>
      </w:r>
      <w:r w:rsidR="007351FF" w:rsidRPr="00B5763A">
        <w:rPr>
          <w:rFonts w:ascii="Times New Roman" w:hAnsi="Times New Roman" w:cs="Times New Roman"/>
          <w:sz w:val="24"/>
          <w:szCs w:val="24"/>
        </w:rPr>
        <w:t>компетенци</w:t>
      </w:r>
      <w:r w:rsidR="007351FF">
        <w:rPr>
          <w:rFonts w:ascii="Times New Roman" w:hAnsi="Times New Roman" w:cs="Times New Roman"/>
          <w:sz w:val="24"/>
          <w:szCs w:val="24"/>
        </w:rPr>
        <w:t xml:space="preserve">ях и </w:t>
      </w:r>
      <w:r w:rsidR="007351FF" w:rsidRPr="00B5763A">
        <w:rPr>
          <w:rFonts w:ascii="Times New Roman" w:hAnsi="Times New Roman" w:cs="Times New Roman"/>
          <w:sz w:val="24"/>
          <w:szCs w:val="24"/>
        </w:rPr>
        <w:t>проводить</w:t>
      </w:r>
      <w:r w:rsidR="007351FF">
        <w:rPr>
          <w:rFonts w:ascii="Times New Roman" w:hAnsi="Times New Roman" w:cs="Times New Roman"/>
          <w:sz w:val="24"/>
          <w:szCs w:val="24"/>
        </w:rPr>
        <w:t xml:space="preserve"> их </w:t>
      </w:r>
      <w:r w:rsidR="007351FF" w:rsidRPr="00B5763A">
        <w:rPr>
          <w:rFonts w:ascii="Times New Roman" w:hAnsi="Times New Roman" w:cs="Times New Roman"/>
          <w:sz w:val="24"/>
          <w:szCs w:val="24"/>
        </w:rPr>
        <w:t>анализ</w:t>
      </w:r>
      <w:r w:rsidRPr="00B5763A">
        <w:rPr>
          <w:rFonts w:ascii="Times New Roman" w:hAnsi="Times New Roman" w:cs="Times New Roman"/>
          <w:sz w:val="24"/>
          <w:szCs w:val="24"/>
        </w:rPr>
        <w:t>.</w:t>
      </w:r>
      <w:r w:rsidR="00110875">
        <w:rPr>
          <w:rFonts w:ascii="Times New Roman" w:hAnsi="Times New Roman" w:cs="Times New Roman"/>
          <w:sz w:val="24"/>
          <w:szCs w:val="24"/>
        </w:rPr>
        <w:t xml:space="preserve"> </w:t>
      </w:r>
      <w:r>
        <w:rPr>
          <w:rFonts w:ascii="Times New Roman" w:hAnsi="Times New Roman" w:cs="Times New Roman"/>
          <w:sz w:val="24"/>
          <w:szCs w:val="24"/>
        </w:rPr>
        <w:t xml:space="preserve">Эксперты отмечают, </w:t>
      </w:r>
      <w:r w:rsidR="00110875">
        <w:rPr>
          <w:rFonts w:ascii="Times New Roman" w:hAnsi="Times New Roman" w:cs="Times New Roman"/>
          <w:sz w:val="24"/>
          <w:szCs w:val="24"/>
        </w:rPr>
        <w:t xml:space="preserve">случается, что </w:t>
      </w:r>
      <w:r>
        <w:rPr>
          <w:rFonts w:ascii="Times New Roman" w:hAnsi="Times New Roman" w:cs="Times New Roman"/>
          <w:sz w:val="24"/>
          <w:szCs w:val="24"/>
        </w:rPr>
        <w:t xml:space="preserve">составление </w:t>
      </w:r>
      <w:r w:rsidR="00110875">
        <w:rPr>
          <w:rFonts w:ascii="Times New Roman" w:hAnsi="Times New Roman" w:cs="Times New Roman"/>
          <w:sz w:val="24"/>
          <w:szCs w:val="24"/>
        </w:rPr>
        <w:t xml:space="preserve">окончательного </w:t>
      </w:r>
      <w:r w:rsidRPr="00B5763A">
        <w:rPr>
          <w:rFonts w:ascii="Times New Roman" w:hAnsi="Times New Roman" w:cs="Times New Roman"/>
          <w:sz w:val="24"/>
          <w:szCs w:val="24"/>
        </w:rPr>
        <w:t>списк</w:t>
      </w:r>
      <w:r w:rsidR="00110875">
        <w:rPr>
          <w:rFonts w:ascii="Times New Roman" w:hAnsi="Times New Roman" w:cs="Times New Roman"/>
          <w:sz w:val="24"/>
          <w:szCs w:val="24"/>
        </w:rPr>
        <w:t>а</w:t>
      </w:r>
      <w:r w:rsidRPr="00B5763A">
        <w:rPr>
          <w:rFonts w:ascii="Times New Roman" w:hAnsi="Times New Roman" w:cs="Times New Roman"/>
          <w:sz w:val="24"/>
          <w:szCs w:val="24"/>
        </w:rPr>
        <w:t xml:space="preserve"> к</w:t>
      </w:r>
      <w:r w:rsidR="00110875">
        <w:rPr>
          <w:rFonts w:ascii="Times New Roman" w:hAnsi="Times New Roman" w:cs="Times New Roman"/>
          <w:sz w:val="24"/>
          <w:szCs w:val="24"/>
        </w:rPr>
        <w:t>омпетенций, включенных в модель</w:t>
      </w:r>
      <w:r w:rsidRPr="00B5763A">
        <w:rPr>
          <w:rFonts w:ascii="Times New Roman" w:hAnsi="Times New Roman" w:cs="Times New Roman"/>
          <w:sz w:val="24"/>
          <w:szCs w:val="24"/>
        </w:rPr>
        <w:t xml:space="preserve">, иногда </w:t>
      </w:r>
      <w:r>
        <w:rPr>
          <w:rFonts w:ascii="Times New Roman" w:hAnsi="Times New Roman" w:cs="Times New Roman"/>
          <w:sz w:val="24"/>
          <w:szCs w:val="24"/>
        </w:rPr>
        <w:t xml:space="preserve">становится </w:t>
      </w:r>
      <w:r w:rsidRPr="00B5763A">
        <w:rPr>
          <w:rFonts w:ascii="Times New Roman" w:hAnsi="Times New Roman" w:cs="Times New Roman"/>
          <w:sz w:val="24"/>
          <w:szCs w:val="24"/>
        </w:rPr>
        <w:t>большим сюрпризом для компании, обнаружи</w:t>
      </w:r>
      <w:r>
        <w:rPr>
          <w:rFonts w:ascii="Times New Roman" w:hAnsi="Times New Roman" w:cs="Times New Roman"/>
          <w:sz w:val="24"/>
          <w:szCs w:val="24"/>
        </w:rPr>
        <w:t xml:space="preserve">вая </w:t>
      </w:r>
      <w:r w:rsidRPr="00B5763A">
        <w:rPr>
          <w:rFonts w:ascii="Times New Roman" w:hAnsi="Times New Roman" w:cs="Times New Roman"/>
          <w:sz w:val="24"/>
          <w:szCs w:val="24"/>
        </w:rPr>
        <w:t>разницу между официальн</w:t>
      </w:r>
      <w:r w:rsidR="00EC329E">
        <w:rPr>
          <w:rFonts w:ascii="Times New Roman" w:hAnsi="Times New Roman" w:cs="Times New Roman"/>
          <w:sz w:val="24"/>
          <w:szCs w:val="24"/>
        </w:rPr>
        <w:t xml:space="preserve">ыми </w:t>
      </w:r>
      <w:r w:rsidRPr="00B5763A">
        <w:rPr>
          <w:rFonts w:ascii="Times New Roman" w:hAnsi="Times New Roman" w:cs="Times New Roman"/>
          <w:sz w:val="24"/>
          <w:szCs w:val="24"/>
        </w:rPr>
        <w:t>ожида</w:t>
      </w:r>
      <w:r w:rsidR="00EC329E">
        <w:rPr>
          <w:rFonts w:ascii="Times New Roman" w:hAnsi="Times New Roman" w:cs="Times New Roman"/>
          <w:sz w:val="24"/>
          <w:szCs w:val="24"/>
        </w:rPr>
        <w:t xml:space="preserve">ниями компании </w:t>
      </w:r>
      <w:r w:rsidRPr="00B5763A">
        <w:rPr>
          <w:rFonts w:ascii="Times New Roman" w:hAnsi="Times New Roman" w:cs="Times New Roman"/>
          <w:sz w:val="24"/>
          <w:szCs w:val="24"/>
        </w:rPr>
        <w:t>(декларир</w:t>
      </w:r>
      <w:r w:rsidR="00EC329E">
        <w:rPr>
          <w:rFonts w:ascii="Times New Roman" w:hAnsi="Times New Roman" w:cs="Times New Roman"/>
          <w:sz w:val="24"/>
          <w:szCs w:val="24"/>
        </w:rPr>
        <w:t xml:space="preserve">ованными </w:t>
      </w:r>
      <w:r w:rsidRPr="00B5763A">
        <w:rPr>
          <w:rFonts w:ascii="Times New Roman" w:hAnsi="Times New Roman" w:cs="Times New Roman"/>
          <w:sz w:val="24"/>
          <w:szCs w:val="24"/>
        </w:rPr>
        <w:t>во внутренней политике), и между тем, что действительно требуется от сотрудников</w:t>
      </w:r>
      <w:r w:rsidR="00E67444" w:rsidRPr="00E67444">
        <w:rPr>
          <w:rFonts w:ascii="Times New Roman" w:hAnsi="Times New Roman" w:cs="Times New Roman"/>
          <w:sz w:val="24"/>
          <w:szCs w:val="24"/>
        </w:rPr>
        <w:t xml:space="preserve"> [</w:t>
      </w:r>
      <w:r w:rsidR="00071AB2" w:rsidRPr="00071AB2">
        <w:rPr>
          <w:rFonts w:ascii="Times New Roman" w:hAnsi="Times New Roman" w:cs="Times New Roman"/>
          <w:sz w:val="24"/>
          <w:szCs w:val="24"/>
        </w:rPr>
        <w:t>18</w:t>
      </w:r>
      <w:r w:rsidR="00E67444" w:rsidRPr="00E67444">
        <w:rPr>
          <w:rFonts w:ascii="Times New Roman" w:hAnsi="Times New Roman" w:cs="Times New Roman"/>
          <w:sz w:val="24"/>
          <w:szCs w:val="24"/>
        </w:rPr>
        <w:t>].</w:t>
      </w:r>
      <w:r w:rsidR="00110875">
        <w:rPr>
          <w:rFonts w:ascii="Times New Roman" w:hAnsi="Times New Roman" w:cs="Times New Roman"/>
          <w:sz w:val="24"/>
          <w:szCs w:val="24"/>
        </w:rPr>
        <w:t xml:space="preserve"> Таким образом, </w:t>
      </w:r>
      <w:r w:rsidR="00110875" w:rsidRPr="003279C3">
        <w:rPr>
          <w:rFonts w:ascii="Times New Roman" w:hAnsi="Times New Roman" w:cs="Times New Roman"/>
          <w:sz w:val="24"/>
          <w:szCs w:val="24"/>
        </w:rPr>
        <w:t xml:space="preserve">использование на практике модели компетенций позволяет </w:t>
      </w:r>
      <w:r w:rsidRPr="003279C3">
        <w:rPr>
          <w:rFonts w:ascii="Times New Roman" w:hAnsi="Times New Roman" w:cs="Times New Roman"/>
          <w:sz w:val="24"/>
          <w:szCs w:val="24"/>
        </w:rPr>
        <w:t>выявить</w:t>
      </w:r>
      <w:r w:rsidR="00E6799D" w:rsidRPr="003279C3">
        <w:rPr>
          <w:rFonts w:ascii="Times New Roman" w:hAnsi="Times New Roman" w:cs="Times New Roman"/>
          <w:sz w:val="24"/>
          <w:szCs w:val="24"/>
        </w:rPr>
        <w:t xml:space="preserve"> в них </w:t>
      </w:r>
      <w:r w:rsidRPr="003279C3">
        <w:rPr>
          <w:rFonts w:ascii="Times New Roman" w:hAnsi="Times New Roman" w:cs="Times New Roman"/>
          <w:sz w:val="24"/>
          <w:szCs w:val="24"/>
        </w:rPr>
        <w:t>наиболее критические</w:t>
      </w:r>
      <w:r w:rsidR="00643D9C" w:rsidRPr="003279C3">
        <w:rPr>
          <w:rFonts w:ascii="Times New Roman" w:hAnsi="Times New Roman" w:cs="Times New Roman"/>
          <w:sz w:val="24"/>
          <w:szCs w:val="24"/>
        </w:rPr>
        <w:t xml:space="preserve"> точки</w:t>
      </w:r>
      <w:r w:rsidR="00B4210D" w:rsidRPr="003279C3">
        <w:rPr>
          <w:rFonts w:ascii="Times New Roman" w:hAnsi="Times New Roman" w:cs="Times New Roman"/>
          <w:sz w:val="24"/>
          <w:szCs w:val="24"/>
        </w:rPr>
        <w:t xml:space="preserve">, которые </w:t>
      </w:r>
      <w:r w:rsidR="00014B33" w:rsidRPr="003279C3">
        <w:rPr>
          <w:rFonts w:ascii="Times New Roman" w:hAnsi="Times New Roman" w:cs="Times New Roman"/>
          <w:sz w:val="24"/>
          <w:szCs w:val="24"/>
        </w:rPr>
        <w:t xml:space="preserve">устраняются </w:t>
      </w:r>
      <w:r w:rsidR="00110875" w:rsidRPr="003279C3">
        <w:rPr>
          <w:rFonts w:ascii="Times New Roman" w:hAnsi="Times New Roman" w:cs="Times New Roman"/>
          <w:sz w:val="24"/>
          <w:szCs w:val="24"/>
        </w:rPr>
        <w:t xml:space="preserve">на основе </w:t>
      </w:r>
      <w:r w:rsidR="00014B33" w:rsidRPr="003279C3">
        <w:rPr>
          <w:rFonts w:ascii="Times New Roman" w:hAnsi="Times New Roman" w:cs="Times New Roman"/>
          <w:sz w:val="24"/>
          <w:szCs w:val="24"/>
        </w:rPr>
        <w:t>разработки</w:t>
      </w:r>
      <w:r w:rsidR="00110875" w:rsidRPr="003279C3">
        <w:rPr>
          <w:rFonts w:ascii="Times New Roman" w:hAnsi="Times New Roman" w:cs="Times New Roman"/>
          <w:sz w:val="24"/>
          <w:szCs w:val="24"/>
        </w:rPr>
        <w:t xml:space="preserve"> квалификационны</w:t>
      </w:r>
      <w:r w:rsidR="00014B33" w:rsidRPr="003279C3">
        <w:rPr>
          <w:rFonts w:ascii="Times New Roman" w:hAnsi="Times New Roman" w:cs="Times New Roman"/>
          <w:sz w:val="24"/>
          <w:szCs w:val="24"/>
        </w:rPr>
        <w:t>х</w:t>
      </w:r>
      <w:r w:rsidR="00110875" w:rsidRPr="003279C3">
        <w:rPr>
          <w:rFonts w:ascii="Times New Roman" w:hAnsi="Times New Roman" w:cs="Times New Roman"/>
          <w:sz w:val="24"/>
          <w:szCs w:val="24"/>
        </w:rPr>
        <w:t xml:space="preserve"> стратеги</w:t>
      </w:r>
      <w:r w:rsidR="00014B33" w:rsidRPr="003279C3">
        <w:rPr>
          <w:rFonts w:ascii="Times New Roman" w:hAnsi="Times New Roman" w:cs="Times New Roman"/>
          <w:sz w:val="24"/>
          <w:szCs w:val="24"/>
        </w:rPr>
        <w:t>й</w:t>
      </w:r>
      <w:r w:rsidR="00110875" w:rsidRPr="003279C3">
        <w:rPr>
          <w:rFonts w:ascii="Times New Roman" w:hAnsi="Times New Roman" w:cs="Times New Roman"/>
          <w:sz w:val="24"/>
          <w:szCs w:val="24"/>
        </w:rPr>
        <w:t xml:space="preserve">. </w:t>
      </w:r>
      <w:r w:rsidR="00176FE8" w:rsidRPr="003279C3">
        <w:rPr>
          <w:rFonts w:ascii="Times New Roman" w:hAnsi="Times New Roman" w:cs="Times New Roman"/>
          <w:sz w:val="24"/>
          <w:szCs w:val="24"/>
        </w:rPr>
        <w:t>В первую очередь</w:t>
      </w:r>
      <w:r w:rsidR="00176FE8" w:rsidRPr="00B5763A">
        <w:rPr>
          <w:rFonts w:ascii="Times New Roman" w:hAnsi="Times New Roman" w:cs="Times New Roman"/>
          <w:sz w:val="24"/>
          <w:szCs w:val="24"/>
        </w:rPr>
        <w:t xml:space="preserve"> </w:t>
      </w:r>
      <w:r w:rsidR="00110875">
        <w:rPr>
          <w:rFonts w:ascii="Times New Roman" w:hAnsi="Times New Roman" w:cs="Times New Roman"/>
          <w:sz w:val="24"/>
          <w:szCs w:val="24"/>
        </w:rPr>
        <w:t xml:space="preserve">необходимо </w:t>
      </w:r>
      <w:r w:rsidR="00176FE8" w:rsidRPr="00B5763A">
        <w:rPr>
          <w:rFonts w:ascii="Times New Roman" w:hAnsi="Times New Roman" w:cs="Times New Roman"/>
          <w:sz w:val="24"/>
          <w:szCs w:val="24"/>
        </w:rPr>
        <w:t>обратить внимание на самые большие пробелы в компетенци</w:t>
      </w:r>
      <w:r w:rsidR="00014B33">
        <w:rPr>
          <w:rFonts w:ascii="Times New Roman" w:hAnsi="Times New Roman" w:cs="Times New Roman"/>
          <w:sz w:val="24"/>
          <w:szCs w:val="24"/>
        </w:rPr>
        <w:t>ях</w:t>
      </w:r>
      <w:r w:rsidR="00176FE8" w:rsidRPr="00B5763A">
        <w:rPr>
          <w:rFonts w:ascii="Times New Roman" w:hAnsi="Times New Roman" w:cs="Times New Roman"/>
          <w:sz w:val="24"/>
          <w:szCs w:val="24"/>
        </w:rPr>
        <w:t xml:space="preserve"> сотрудника, </w:t>
      </w:r>
      <w:r w:rsidR="00014B33" w:rsidRPr="00B5763A">
        <w:rPr>
          <w:rFonts w:ascii="Times New Roman" w:hAnsi="Times New Roman" w:cs="Times New Roman"/>
          <w:sz w:val="24"/>
          <w:szCs w:val="24"/>
        </w:rPr>
        <w:t>определя</w:t>
      </w:r>
      <w:r w:rsidR="00014B33">
        <w:rPr>
          <w:rFonts w:ascii="Times New Roman" w:hAnsi="Times New Roman" w:cs="Times New Roman"/>
          <w:sz w:val="24"/>
          <w:szCs w:val="24"/>
        </w:rPr>
        <w:t>ющие наиболее сл</w:t>
      </w:r>
      <w:r w:rsidR="00014B33" w:rsidRPr="00B5763A">
        <w:rPr>
          <w:rFonts w:ascii="Times New Roman" w:hAnsi="Times New Roman" w:cs="Times New Roman"/>
          <w:sz w:val="24"/>
          <w:szCs w:val="24"/>
        </w:rPr>
        <w:t xml:space="preserve">абые места для </w:t>
      </w:r>
      <w:r w:rsidR="00014B33">
        <w:rPr>
          <w:rFonts w:ascii="Times New Roman" w:hAnsi="Times New Roman" w:cs="Times New Roman"/>
          <w:sz w:val="24"/>
          <w:szCs w:val="24"/>
        </w:rPr>
        <w:t xml:space="preserve">решения профессиональных задач в условиях </w:t>
      </w:r>
      <w:r w:rsidR="00110875">
        <w:rPr>
          <w:rFonts w:ascii="Times New Roman" w:hAnsi="Times New Roman" w:cs="Times New Roman"/>
          <w:sz w:val="24"/>
          <w:szCs w:val="24"/>
        </w:rPr>
        <w:t xml:space="preserve">Индустрии </w:t>
      </w:r>
      <w:r w:rsidR="00176FE8" w:rsidRPr="00B5763A">
        <w:rPr>
          <w:rFonts w:ascii="Times New Roman" w:hAnsi="Times New Roman" w:cs="Times New Roman"/>
          <w:sz w:val="24"/>
          <w:szCs w:val="24"/>
        </w:rPr>
        <w:t xml:space="preserve">4.0. </w:t>
      </w:r>
      <w:r w:rsidR="00014B33">
        <w:rPr>
          <w:rFonts w:ascii="Times New Roman" w:hAnsi="Times New Roman" w:cs="Times New Roman"/>
          <w:sz w:val="24"/>
          <w:szCs w:val="24"/>
        </w:rPr>
        <w:t xml:space="preserve">Как правило, </w:t>
      </w:r>
      <w:r w:rsidR="00176FE8" w:rsidRPr="00B5763A">
        <w:rPr>
          <w:rFonts w:ascii="Times New Roman" w:hAnsi="Times New Roman" w:cs="Times New Roman"/>
          <w:sz w:val="24"/>
          <w:szCs w:val="24"/>
        </w:rPr>
        <w:t>квалификационные стратегии включают в себя различные методы и приемы</w:t>
      </w:r>
      <w:r w:rsidR="00014B33">
        <w:rPr>
          <w:rFonts w:ascii="Times New Roman" w:hAnsi="Times New Roman" w:cs="Times New Roman"/>
          <w:sz w:val="24"/>
          <w:szCs w:val="24"/>
        </w:rPr>
        <w:t xml:space="preserve">, такие как тренинги и обучение, направленные на </w:t>
      </w:r>
      <w:r w:rsidR="00176FE8" w:rsidRPr="00B5763A">
        <w:rPr>
          <w:rFonts w:ascii="Times New Roman" w:hAnsi="Times New Roman" w:cs="Times New Roman"/>
          <w:sz w:val="24"/>
          <w:szCs w:val="24"/>
        </w:rPr>
        <w:t>формиро</w:t>
      </w:r>
      <w:r w:rsidR="00014B33">
        <w:rPr>
          <w:rFonts w:ascii="Times New Roman" w:hAnsi="Times New Roman" w:cs="Times New Roman"/>
          <w:sz w:val="24"/>
          <w:szCs w:val="24"/>
        </w:rPr>
        <w:t>вани</w:t>
      </w:r>
      <w:r w:rsidR="00CF54FE">
        <w:rPr>
          <w:rFonts w:ascii="Times New Roman" w:hAnsi="Times New Roman" w:cs="Times New Roman"/>
          <w:sz w:val="24"/>
          <w:szCs w:val="24"/>
        </w:rPr>
        <w:t>е</w:t>
      </w:r>
      <w:r w:rsidR="00014B33">
        <w:rPr>
          <w:rFonts w:ascii="Times New Roman" w:hAnsi="Times New Roman" w:cs="Times New Roman"/>
          <w:sz w:val="24"/>
          <w:szCs w:val="24"/>
        </w:rPr>
        <w:t xml:space="preserve"> определенных компетенций</w:t>
      </w:r>
      <w:r w:rsidR="00176FE8" w:rsidRPr="00B5763A">
        <w:rPr>
          <w:rFonts w:ascii="Times New Roman" w:hAnsi="Times New Roman" w:cs="Times New Roman"/>
          <w:sz w:val="24"/>
          <w:szCs w:val="24"/>
        </w:rPr>
        <w:t xml:space="preserve"> сотрудника.</w:t>
      </w:r>
    </w:p>
    <w:p w:rsidR="00C96CCB" w:rsidRDefault="00014B33" w:rsidP="00AE1A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AE1AD8" w:rsidRPr="00B5763A">
        <w:rPr>
          <w:rFonts w:ascii="Times New Roman" w:hAnsi="Times New Roman" w:cs="Times New Roman"/>
          <w:sz w:val="24"/>
          <w:szCs w:val="24"/>
        </w:rPr>
        <w:t xml:space="preserve">правление </w:t>
      </w:r>
      <w:r>
        <w:rPr>
          <w:rFonts w:ascii="Times New Roman" w:hAnsi="Times New Roman" w:cs="Times New Roman"/>
          <w:sz w:val="24"/>
          <w:szCs w:val="24"/>
        </w:rPr>
        <w:t>на основе</w:t>
      </w:r>
      <w:r w:rsidR="00CF54FE">
        <w:rPr>
          <w:rFonts w:ascii="Times New Roman" w:hAnsi="Times New Roman" w:cs="Times New Roman"/>
          <w:sz w:val="24"/>
          <w:szCs w:val="24"/>
        </w:rPr>
        <w:t xml:space="preserve"> </w:t>
      </w:r>
      <w:r w:rsidR="00CF54FE" w:rsidRPr="00B5763A">
        <w:rPr>
          <w:rFonts w:ascii="Times New Roman" w:hAnsi="Times New Roman" w:cs="Times New Roman"/>
          <w:sz w:val="24"/>
          <w:szCs w:val="24"/>
        </w:rPr>
        <w:t>компетенций</w:t>
      </w:r>
      <w:r>
        <w:rPr>
          <w:rFonts w:ascii="Times New Roman" w:hAnsi="Times New Roman" w:cs="Times New Roman"/>
          <w:sz w:val="24"/>
          <w:szCs w:val="24"/>
        </w:rPr>
        <w:t xml:space="preserve"> </w:t>
      </w:r>
      <w:r w:rsidR="00110875">
        <w:rPr>
          <w:rFonts w:ascii="Times New Roman" w:hAnsi="Times New Roman" w:cs="Times New Roman"/>
          <w:sz w:val="24"/>
          <w:szCs w:val="24"/>
        </w:rPr>
        <w:t xml:space="preserve">также может быть полезно при </w:t>
      </w:r>
      <w:r w:rsidR="001D0902">
        <w:rPr>
          <w:rFonts w:ascii="Times New Roman" w:hAnsi="Times New Roman" w:cs="Times New Roman"/>
          <w:sz w:val="24"/>
          <w:szCs w:val="24"/>
        </w:rPr>
        <w:t xml:space="preserve">найме, </w:t>
      </w:r>
      <w:r w:rsidR="00AE1AD8" w:rsidRPr="00B5763A">
        <w:rPr>
          <w:rFonts w:ascii="Times New Roman" w:hAnsi="Times New Roman" w:cs="Times New Roman"/>
          <w:sz w:val="24"/>
          <w:szCs w:val="24"/>
        </w:rPr>
        <w:t xml:space="preserve">обеспечении принципа заслуг в процедурах </w:t>
      </w:r>
      <w:r>
        <w:rPr>
          <w:rFonts w:ascii="Times New Roman" w:hAnsi="Times New Roman" w:cs="Times New Roman"/>
          <w:sz w:val="24"/>
          <w:szCs w:val="24"/>
        </w:rPr>
        <w:t xml:space="preserve">должностного повышения и стимулирования </w:t>
      </w:r>
      <w:r>
        <w:rPr>
          <w:rFonts w:ascii="Times New Roman" w:hAnsi="Times New Roman" w:cs="Times New Roman"/>
          <w:sz w:val="24"/>
          <w:szCs w:val="24"/>
        </w:rPr>
        <w:lastRenderedPageBreak/>
        <w:t>сотрудников</w:t>
      </w:r>
      <w:r w:rsidR="00AE1AD8" w:rsidRPr="00B5763A">
        <w:rPr>
          <w:rFonts w:ascii="Times New Roman" w:hAnsi="Times New Roman" w:cs="Times New Roman"/>
          <w:sz w:val="24"/>
          <w:szCs w:val="24"/>
        </w:rPr>
        <w:t xml:space="preserve">, а также </w:t>
      </w:r>
      <w:r>
        <w:rPr>
          <w:rFonts w:ascii="Times New Roman" w:hAnsi="Times New Roman" w:cs="Times New Roman"/>
          <w:sz w:val="24"/>
          <w:szCs w:val="24"/>
        </w:rPr>
        <w:t xml:space="preserve">для </w:t>
      </w:r>
      <w:r w:rsidR="00AE1AD8" w:rsidRPr="00B5763A">
        <w:rPr>
          <w:rFonts w:ascii="Times New Roman" w:hAnsi="Times New Roman" w:cs="Times New Roman"/>
          <w:sz w:val="24"/>
          <w:szCs w:val="24"/>
        </w:rPr>
        <w:t>стандартиз</w:t>
      </w:r>
      <w:r>
        <w:rPr>
          <w:rFonts w:ascii="Times New Roman" w:hAnsi="Times New Roman" w:cs="Times New Roman"/>
          <w:sz w:val="24"/>
          <w:szCs w:val="24"/>
        </w:rPr>
        <w:t xml:space="preserve">ации </w:t>
      </w:r>
      <w:r w:rsidR="00AE1AD8" w:rsidRPr="00B5763A">
        <w:rPr>
          <w:rFonts w:ascii="Times New Roman" w:hAnsi="Times New Roman" w:cs="Times New Roman"/>
          <w:sz w:val="24"/>
          <w:szCs w:val="24"/>
        </w:rPr>
        <w:t>структу</w:t>
      </w:r>
      <w:r w:rsidR="00110875">
        <w:rPr>
          <w:rFonts w:ascii="Times New Roman" w:hAnsi="Times New Roman" w:cs="Times New Roman"/>
          <w:sz w:val="24"/>
          <w:szCs w:val="24"/>
        </w:rPr>
        <w:t>р</w:t>
      </w:r>
      <w:r>
        <w:rPr>
          <w:rFonts w:ascii="Times New Roman" w:hAnsi="Times New Roman" w:cs="Times New Roman"/>
          <w:sz w:val="24"/>
          <w:szCs w:val="24"/>
        </w:rPr>
        <w:t>ы</w:t>
      </w:r>
      <w:r w:rsidR="00110875">
        <w:rPr>
          <w:rFonts w:ascii="Times New Roman" w:hAnsi="Times New Roman" w:cs="Times New Roman"/>
          <w:sz w:val="24"/>
          <w:szCs w:val="24"/>
        </w:rPr>
        <w:t xml:space="preserve"> должностных инструкций в различных организациях</w:t>
      </w:r>
      <w:r w:rsidR="00AE1AD8" w:rsidRPr="00B5763A">
        <w:rPr>
          <w:rFonts w:ascii="Times New Roman" w:hAnsi="Times New Roman" w:cs="Times New Roman"/>
          <w:sz w:val="24"/>
          <w:szCs w:val="24"/>
        </w:rPr>
        <w:t xml:space="preserve">, тем самым </w:t>
      </w:r>
      <w:r w:rsidR="00E012A2">
        <w:rPr>
          <w:rFonts w:ascii="Times New Roman" w:hAnsi="Times New Roman" w:cs="Times New Roman"/>
          <w:sz w:val="24"/>
          <w:szCs w:val="24"/>
        </w:rPr>
        <w:t>способствуя профессиональной</w:t>
      </w:r>
      <w:r>
        <w:rPr>
          <w:rFonts w:ascii="Times New Roman" w:hAnsi="Times New Roman" w:cs="Times New Roman"/>
          <w:sz w:val="24"/>
          <w:szCs w:val="24"/>
        </w:rPr>
        <w:t xml:space="preserve"> </w:t>
      </w:r>
      <w:r w:rsidR="00AE1AD8" w:rsidRPr="00B5763A">
        <w:rPr>
          <w:rFonts w:ascii="Times New Roman" w:hAnsi="Times New Roman" w:cs="Times New Roman"/>
          <w:sz w:val="24"/>
          <w:szCs w:val="24"/>
        </w:rPr>
        <w:t>мобильности</w:t>
      </w:r>
      <w:r w:rsidR="00E012A2">
        <w:rPr>
          <w:rFonts w:ascii="Times New Roman" w:hAnsi="Times New Roman" w:cs="Times New Roman"/>
          <w:sz w:val="24"/>
          <w:szCs w:val="24"/>
        </w:rPr>
        <w:t xml:space="preserve">, </w:t>
      </w:r>
      <w:r w:rsidR="00E012A2" w:rsidRPr="00B5763A">
        <w:rPr>
          <w:rFonts w:ascii="Times New Roman" w:hAnsi="Times New Roman" w:cs="Times New Roman"/>
          <w:sz w:val="24"/>
          <w:szCs w:val="24"/>
        </w:rPr>
        <w:t>карьерной гибкости</w:t>
      </w:r>
      <w:r w:rsidR="00E012A2">
        <w:rPr>
          <w:rFonts w:ascii="Times New Roman" w:hAnsi="Times New Roman" w:cs="Times New Roman"/>
          <w:sz w:val="24"/>
          <w:szCs w:val="24"/>
        </w:rPr>
        <w:t xml:space="preserve">, </w:t>
      </w:r>
      <w:r>
        <w:rPr>
          <w:rFonts w:ascii="Times New Roman" w:hAnsi="Times New Roman" w:cs="Times New Roman"/>
          <w:sz w:val="24"/>
          <w:szCs w:val="24"/>
        </w:rPr>
        <w:t>улучшению</w:t>
      </w:r>
      <w:r w:rsidR="00AE1AD8" w:rsidRPr="00B5763A">
        <w:rPr>
          <w:rFonts w:ascii="Times New Roman" w:hAnsi="Times New Roman" w:cs="Times New Roman"/>
          <w:sz w:val="24"/>
          <w:szCs w:val="24"/>
        </w:rPr>
        <w:t xml:space="preserve"> карьерного роста</w:t>
      </w:r>
      <w:r>
        <w:rPr>
          <w:rFonts w:ascii="Times New Roman" w:hAnsi="Times New Roman" w:cs="Times New Roman"/>
          <w:sz w:val="24"/>
          <w:szCs w:val="24"/>
        </w:rPr>
        <w:t xml:space="preserve"> работников в условиях новой </w:t>
      </w:r>
      <w:r w:rsidR="00E012A2">
        <w:rPr>
          <w:rFonts w:ascii="Times New Roman" w:hAnsi="Times New Roman" w:cs="Times New Roman"/>
          <w:sz w:val="24"/>
          <w:szCs w:val="24"/>
        </w:rPr>
        <w:t>экономики</w:t>
      </w:r>
      <w:r w:rsidR="00AE1AD8" w:rsidRPr="00B5763A">
        <w:rPr>
          <w:rFonts w:ascii="Times New Roman" w:hAnsi="Times New Roman" w:cs="Times New Roman"/>
          <w:sz w:val="24"/>
          <w:szCs w:val="24"/>
        </w:rPr>
        <w:t>.</w:t>
      </w:r>
    </w:p>
    <w:p w:rsidR="00FC344F" w:rsidRDefault="00FC344F" w:rsidP="00CD1D32">
      <w:pPr>
        <w:autoSpaceDE w:val="0"/>
        <w:autoSpaceDN w:val="0"/>
        <w:adjustRightInd w:val="0"/>
        <w:spacing w:after="0" w:line="240" w:lineRule="auto"/>
        <w:jc w:val="center"/>
        <w:rPr>
          <w:rFonts w:ascii="Times New Roman" w:hAnsi="Times New Roman" w:cs="Times New Roman"/>
          <w:b/>
          <w:color w:val="000000"/>
          <w:sz w:val="28"/>
          <w:szCs w:val="28"/>
        </w:rPr>
      </w:pPr>
    </w:p>
    <w:p w:rsidR="007619B0" w:rsidRPr="00190350" w:rsidRDefault="00221FEC" w:rsidP="0013072B">
      <w:pPr>
        <w:autoSpaceDE w:val="0"/>
        <w:autoSpaceDN w:val="0"/>
        <w:adjustRightInd w:val="0"/>
        <w:spacing w:after="0" w:line="240" w:lineRule="auto"/>
        <w:jc w:val="center"/>
        <w:rPr>
          <w:rFonts w:ascii="Times New Roman" w:hAnsi="Times New Roman" w:cs="Times New Roman"/>
          <w:b/>
          <w:color w:val="000000"/>
          <w:sz w:val="24"/>
          <w:szCs w:val="24"/>
        </w:rPr>
      </w:pPr>
      <w:r w:rsidRPr="00190350">
        <w:rPr>
          <w:rFonts w:ascii="Times New Roman" w:hAnsi="Times New Roman" w:cs="Times New Roman"/>
          <w:b/>
          <w:color w:val="000000"/>
          <w:sz w:val="24"/>
          <w:szCs w:val="24"/>
        </w:rPr>
        <w:t>Список использованных источников:</w:t>
      </w:r>
    </w:p>
    <w:p w:rsidR="007619B0" w:rsidRPr="00526915" w:rsidRDefault="007619B0" w:rsidP="00526915">
      <w:pPr>
        <w:pStyle w:val="ad"/>
        <w:numPr>
          <w:ilvl w:val="0"/>
          <w:numId w:val="6"/>
        </w:numPr>
        <w:tabs>
          <w:tab w:val="left" w:pos="1134"/>
        </w:tabs>
        <w:ind w:left="0" w:firstLine="709"/>
        <w:jc w:val="both"/>
        <w:rPr>
          <w:rFonts w:ascii="Times New Roman" w:hAnsi="Times New Roman" w:cs="Times New Roman"/>
          <w:sz w:val="24"/>
          <w:szCs w:val="24"/>
        </w:rPr>
      </w:pPr>
      <w:r w:rsidRPr="00526915">
        <w:rPr>
          <w:rFonts w:ascii="Times New Roman" w:hAnsi="Times New Roman" w:cs="Times New Roman"/>
          <w:sz w:val="24"/>
          <w:szCs w:val="24"/>
        </w:rPr>
        <w:t>Чуланова З. Человек в системе факторов, определяющих конкурентоспособность страны, в условиях формирования новой экономики. Сб. Казахстан-2050 в условиях десяти глобальных вызовов века. - Институт экономики КН МОН РК, 2015.</w:t>
      </w:r>
    </w:p>
    <w:p w:rsidR="007619B0" w:rsidRPr="00526915" w:rsidRDefault="007619B0" w:rsidP="00526915">
      <w:pPr>
        <w:pStyle w:val="ad"/>
        <w:numPr>
          <w:ilvl w:val="0"/>
          <w:numId w:val="6"/>
        </w:numPr>
        <w:tabs>
          <w:tab w:val="left" w:pos="1134"/>
        </w:tabs>
        <w:ind w:left="0" w:firstLine="709"/>
        <w:jc w:val="both"/>
        <w:rPr>
          <w:rFonts w:ascii="Times New Roman" w:hAnsi="Times New Roman" w:cs="Times New Roman"/>
          <w:sz w:val="24"/>
          <w:szCs w:val="24"/>
        </w:rPr>
      </w:pPr>
      <w:r w:rsidRPr="00526915">
        <w:rPr>
          <w:rFonts w:ascii="Times New Roman" w:hAnsi="Times New Roman" w:cs="Times New Roman"/>
          <w:sz w:val="24"/>
          <w:szCs w:val="24"/>
        </w:rPr>
        <w:t>Чуланова З. Факторы конкурентоспособности экономики Японии. //</w:t>
      </w:r>
      <w:r w:rsidRPr="00526915">
        <w:rPr>
          <w:rFonts w:ascii="Times New Roman" w:hAnsi="Times New Roman" w:cs="Times New Roman"/>
          <w:snapToGrid w:val="0"/>
          <w:sz w:val="24"/>
          <w:szCs w:val="24"/>
        </w:rPr>
        <w:t xml:space="preserve"> Экономические стратегии. – 2007 г. - №3.</w:t>
      </w:r>
    </w:p>
    <w:p w:rsidR="007619B0" w:rsidRPr="006E0F52" w:rsidRDefault="007619B0" w:rsidP="00526915">
      <w:pPr>
        <w:pStyle w:val="a3"/>
        <w:numPr>
          <w:ilvl w:val="0"/>
          <w:numId w:val="6"/>
        </w:numPr>
        <w:tabs>
          <w:tab w:val="left" w:pos="1134"/>
        </w:tabs>
        <w:spacing w:after="0" w:line="240" w:lineRule="auto"/>
        <w:ind w:left="0" w:firstLine="709"/>
        <w:jc w:val="both"/>
        <w:rPr>
          <w:rFonts w:ascii="Times New Roman" w:hAnsi="Times New Roman" w:cs="Times New Roman"/>
          <w:i/>
          <w:sz w:val="24"/>
          <w:szCs w:val="24"/>
          <w:lang w:val="en-US"/>
        </w:rPr>
      </w:pPr>
      <w:r w:rsidRPr="00526915">
        <w:rPr>
          <w:rFonts w:ascii="Times New Roman" w:hAnsi="Times New Roman" w:cs="Times New Roman"/>
          <w:sz w:val="24"/>
          <w:szCs w:val="24"/>
          <w:lang w:val="en-US"/>
        </w:rPr>
        <w:t xml:space="preserve">Technology, jobs, and the future of work. McKinsey Global Institute. - January 2017. </w:t>
      </w:r>
      <w:r w:rsidRPr="00190350">
        <w:rPr>
          <w:rStyle w:val="HTML"/>
          <w:rFonts w:ascii="Times New Roman" w:hAnsi="Times New Roman" w:cs="Times New Roman"/>
          <w:i w:val="0"/>
          <w:sz w:val="24"/>
          <w:szCs w:val="24"/>
          <w:shd w:val="clear" w:color="auto" w:fill="FFFFFF"/>
          <w:lang w:val="en-US"/>
        </w:rPr>
        <w:t>https</w:t>
      </w:r>
      <w:r w:rsidRPr="006E0F52">
        <w:rPr>
          <w:rStyle w:val="HTML"/>
          <w:rFonts w:ascii="Times New Roman" w:hAnsi="Times New Roman" w:cs="Times New Roman"/>
          <w:i w:val="0"/>
          <w:sz w:val="24"/>
          <w:szCs w:val="24"/>
          <w:shd w:val="clear" w:color="auto" w:fill="FFFFFF"/>
          <w:lang w:val="en-US"/>
        </w:rPr>
        <w:t>://</w:t>
      </w:r>
      <w:r w:rsidRPr="00190350">
        <w:rPr>
          <w:rStyle w:val="HTML"/>
          <w:rFonts w:ascii="Times New Roman" w:hAnsi="Times New Roman" w:cs="Times New Roman"/>
          <w:i w:val="0"/>
          <w:sz w:val="24"/>
          <w:szCs w:val="24"/>
          <w:shd w:val="clear" w:color="auto" w:fill="FFFFFF"/>
          <w:lang w:val="en-US"/>
        </w:rPr>
        <w:t>www</w:t>
      </w:r>
      <w:r w:rsidRPr="006E0F52">
        <w:rPr>
          <w:rStyle w:val="HTML"/>
          <w:rFonts w:ascii="Times New Roman" w:hAnsi="Times New Roman" w:cs="Times New Roman"/>
          <w:i w:val="0"/>
          <w:sz w:val="24"/>
          <w:szCs w:val="24"/>
          <w:shd w:val="clear" w:color="auto" w:fill="FFFFFF"/>
          <w:lang w:val="en-US"/>
        </w:rPr>
        <w:t>.</w:t>
      </w:r>
      <w:r w:rsidRPr="00190350">
        <w:rPr>
          <w:rStyle w:val="HTML"/>
          <w:rFonts w:ascii="Times New Roman" w:hAnsi="Times New Roman" w:cs="Times New Roman"/>
          <w:i w:val="0"/>
          <w:sz w:val="24"/>
          <w:szCs w:val="24"/>
          <w:shd w:val="clear" w:color="auto" w:fill="FFFFFF"/>
          <w:lang w:val="en-US"/>
        </w:rPr>
        <w:t>mckinsey</w:t>
      </w:r>
      <w:r w:rsidRPr="006E0F52">
        <w:rPr>
          <w:rStyle w:val="HTML"/>
          <w:rFonts w:ascii="Times New Roman" w:hAnsi="Times New Roman" w:cs="Times New Roman"/>
          <w:i w:val="0"/>
          <w:sz w:val="24"/>
          <w:szCs w:val="24"/>
          <w:shd w:val="clear" w:color="auto" w:fill="FFFFFF"/>
          <w:lang w:val="en-US"/>
        </w:rPr>
        <w:t>.</w:t>
      </w:r>
      <w:r w:rsidRPr="00190350">
        <w:rPr>
          <w:rStyle w:val="HTML"/>
          <w:rFonts w:ascii="Times New Roman" w:hAnsi="Times New Roman" w:cs="Times New Roman"/>
          <w:i w:val="0"/>
          <w:sz w:val="24"/>
          <w:szCs w:val="24"/>
          <w:shd w:val="clear" w:color="auto" w:fill="FFFFFF"/>
          <w:lang w:val="en-US"/>
        </w:rPr>
        <w:t>com</w:t>
      </w:r>
      <w:r w:rsidRPr="006E0F52">
        <w:rPr>
          <w:rStyle w:val="HTML"/>
          <w:rFonts w:ascii="Times New Roman" w:hAnsi="Times New Roman" w:cs="Times New Roman"/>
          <w:i w:val="0"/>
          <w:sz w:val="24"/>
          <w:szCs w:val="24"/>
          <w:shd w:val="clear" w:color="auto" w:fill="FFFFFF"/>
          <w:lang w:val="en-US"/>
        </w:rPr>
        <w:t>/./</w:t>
      </w:r>
      <w:r w:rsidRPr="00190350">
        <w:rPr>
          <w:rStyle w:val="HTML"/>
          <w:rFonts w:ascii="Times New Roman" w:hAnsi="Times New Roman" w:cs="Times New Roman"/>
          <w:i w:val="0"/>
          <w:sz w:val="24"/>
          <w:szCs w:val="24"/>
          <w:shd w:val="clear" w:color="auto" w:fill="FFFFFF"/>
          <w:lang w:val="en-US"/>
        </w:rPr>
        <w:t>employment</w:t>
      </w:r>
      <w:r w:rsidRPr="006E0F52">
        <w:rPr>
          <w:rStyle w:val="HTML"/>
          <w:rFonts w:ascii="Times New Roman" w:hAnsi="Times New Roman" w:cs="Times New Roman"/>
          <w:i w:val="0"/>
          <w:sz w:val="24"/>
          <w:szCs w:val="24"/>
          <w:shd w:val="clear" w:color="auto" w:fill="FFFFFF"/>
          <w:lang w:val="en-US"/>
        </w:rPr>
        <w:t>../</w:t>
      </w:r>
      <w:r w:rsidRPr="00190350">
        <w:rPr>
          <w:rStyle w:val="HTML"/>
          <w:rFonts w:ascii="Times New Roman" w:hAnsi="Times New Roman" w:cs="Times New Roman"/>
          <w:i w:val="0"/>
          <w:sz w:val="24"/>
          <w:szCs w:val="24"/>
          <w:shd w:val="clear" w:color="auto" w:fill="FFFFFF"/>
          <w:lang w:val="en-US"/>
        </w:rPr>
        <w:t>technology</w:t>
      </w:r>
      <w:r w:rsidRPr="006E0F52">
        <w:rPr>
          <w:rStyle w:val="HTML"/>
          <w:rFonts w:ascii="Times New Roman" w:hAnsi="Times New Roman" w:cs="Times New Roman"/>
          <w:i w:val="0"/>
          <w:sz w:val="24"/>
          <w:szCs w:val="24"/>
          <w:shd w:val="clear" w:color="auto" w:fill="FFFFFF"/>
          <w:lang w:val="en-US"/>
        </w:rPr>
        <w:t>-</w:t>
      </w:r>
      <w:r w:rsidRPr="00190350">
        <w:rPr>
          <w:rStyle w:val="HTML"/>
          <w:rFonts w:ascii="Times New Roman" w:hAnsi="Times New Roman" w:cs="Times New Roman"/>
          <w:i w:val="0"/>
          <w:sz w:val="24"/>
          <w:szCs w:val="24"/>
          <w:shd w:val="clear" w:color="auto" w:fill="FFFFFF"/>
          <w:lang w:val="en-US"/>
        </w:rPr>
        <w:t>job</w:t>
      </w:r>
      <w:r w:rsidRPr="006E0F52">
        <w:rPr>
          <w:rStyle w:val="HTML"/>
          <w:rFonts w:ascii="Times New Roman" w:hAnsi="Times New Roman" w:cs="Times New Roman"/>
          <w:i w:val="0"/>
          <w:sz w:val="24"/>
          <w:szCs w:val="24"/>
          <w:shd w:val="clear" w:color="auto" w:fill="FFFFFF"/>
          <w:lang w:val="en-US"/>
        </w:rPr>
        <w:t>.</w:t>
      </w:r>
    </w:p>
    <w:p w:rsidR="007619B0" w:rsidRPr="00526915" w:rsidRDefault="007619B0" w:rsidP="00526915">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6915">
        <w:rPr>
          <w:rFonts w:ascii="Times New Roman" w:hAnsi="Times New Roman" w:cs="Times New Roman"/>
          <w:sz w:val="24"/>
          <w:szCs w:val="24"/>
        </w:rPr>
        <w:t xml:space="preserve">Цифровая экономика: как будет меняться рынок труда с 2018 по 2025 годы: http://neohr.ru/kadrovyevoprosy/article_post/tsifrovaya-ekonomika-kak-budet-menyatsya-rynoktruda-s2018-po-2025-gody </w:t>
      </w:r>
    </w:p>
    <w:p w:rsidR="00D41796" w:rsidRPr="00526915" w:rsidRDefault="00D41796" w:rsidP="00526915">
      <w:pPr>
        <w:pStyle w:val="af"/>
        <w:numPr>
          <w:ilvl w:val="0"/>
          <w:numId w:val="6"/>
        </w:numPr>
        <w:tabs>
          <w:tab w:val="left" w:pos="1134"/>
        </w:tabs>
        <w:ind w:left="0" w:firstLine="709"/>
        <w:jc w:val="both"/>
        <w:rPr>
          <w:rFonts w:ascii="Times New Roman" w:hAnsi="Times New Roman" w:cs="Times New Roman"/>
          <w:sz w:val="24"/>
          <w:szCs w:val="24"/>
          <w:lang w:val="en-US"/>
        </w:rPr>
      </w:pPr>
      <w:r w:rsidRPr="00526915">
        <w:rPr>
          <w:rFonts w:ascii="Times New Roman" w:hAnsi="Times New Roman" w:cs="Times New Roman"/>
          <w:sz w:val="24"/>
          <w:szCs w:val="24"/>
          <w:lang w:val="en-US"/>
        </w:rPr>
        <w:t xml:space="preserve">Hecklaua F., Galeitzkea M., Flachsa S. Holistic approach for human resource management in Industry 4.0. 6th CLF - 6th CIRP Conference on Learning Factories, 2016.  </w:t>
      </w:r>
    </w:p>
    <w:p w:rsidR="00D41796" w:rsidRPr="00526915" w:rsidRDefault="00D41796" w:rsidP="00526915">
      <w:pPr>
        <w:numPr>
          <w:ilvl w:val="0"/>
          <w:numId w:val="6"/>
        </w:numPr>
        <w:shd w:val="clear" w:color="auto" w:fill="EEEEEE"/>
        <w:tabs>
          <w:tab w:val="left" w:pos="1134"/>
        </w:tabs>
        <w:spacing w:after="0" w:line="240" w:lineRule="auto"/>
        <w:ind w:left="0" w:right="15" w:firstLine="709"/>
        <w:jc w:val="both"/>
        <w:textAlignment w:val="top"/>
        <w:rPr>
          <w:rFonts w:ascii="Times New Roman" w:hAnsi="Times New Roman" w:cs="Times New Roman"/>
          <w:sz w:val="24"/>
          <w:szCs w:val="24"/>
          <w:lang w:val="en-US"/>
        </w:rPr>
      </w:pPr>
      <w:r w:rsidRPr="00526915">
        <w:rPr>
          <w:rFonts w:ascii="Times New Roman" w:hAnsi="Times New Roman" w:cs="Times New Roman"/>
          <w:color w:val="000000"/>
          <w:sz w:val="24"/>
          <w:szCs w:val="24"/>
          <w:lang w:val="en-US"/>
        </w:rPr>
        <w:t xml:space="preserve">Yam A., Chan </w:t>
      </w:r>
      <w:r w:rsidRPr="00526915">
        <w:rPr>
          <w:rFonts w:ascii="Times New Roman" w:hAnsi="Times New Roman" w:cs="Times New Roman"/>
          <w:color w:val="000000"/>
          <w:sz w:val="24"/>
          <w:szCs w:val="24"/>
        </w:rPr>
        <w:t>М</w:t>
      </w:r>
      <w:r w:rsidRPr="00526915">
        <w:rPr>
          <w:rFonts w:ascii="Times New Roman" w:hAnsi="Times New Roman" w:cs="Times New Roman"/>
          <w:color w:val="000000"/>
          <w:sz w:val="24"/>
          <w:szCs w:val="24"/>
          <w:lang w:val="en-US"/>
        </w:rPr>
        <w:t>., Chung W. Networked enterprise: a case study of implementing an information network system for global product development // Benchmarking: An International Journal. 2007. N 14-3. P. 369-386. </w:t>
      </w:r>
    </w:p>
    <w:p w:rsidR="00D41796" w:rsidRPr="00526915" w:rsidRDefault="00D41796" w:rsidP="00526915">
      <w:pPr>
        <w:pStyle w:val="af"/>
        <w:numPr>
          <w:ilvl w:val="0"/>
          <w:numId w:val="6"/>
        </w:numPr>
        <w:tabs>
          <w:tab w:val="left" w:pos="1134"/>
        </w:tabs>
        <w:ind w:left="0" w:firstLine="709"/>
        <w:jc w:val="both"/>
        <w:rPr>
          <w:rFonts w:ascii="Times New Roman" w:hAnsi="Times New Roman" w:cs="Times New Roman"/>
          <w:sz w:val="24"/>
          <w:szCs w:val="24"/>
          <w:lang w:val="en-US"/>
        </w:rPr>
      </w:pPr>
      <w:r w:rsidRPr="00526915">
        <w:rPr>
          <w:rFonts w:ascii="Times New Roman" w:hAnsi="Times New Roman" w:cs="Times New Roman"/>
          <w:sz w:val="24"/>
          <w:szCs w:val="24"/>
          <w:lang w:val="en-US"/>
        </w:rPr>
        <w:t xml:space="preserve">Avogaro M. </w:t>
      </w:r>
      <w:r w:rsidRPr="00526915">
        <w:rPr>
          <w:rFonts w:ascii="Times New Roman" w:hAnsi="Times New Roman" w:cs="Times New Roman"/>
          <w:bCs/>
          <w:sz w:val="24"/>
          <w:szCs w:val="24"/>
          <w:lang w:val="en-US"/>
        </w:rPr>
        <w:t>The Highest Skilled Workers of Industry 4.0: New Forms of Work Organization for New Professions. A Comparative Study</w:t>
      </w:r>
      <w:r w:rsidRPr="00526915">
        <w:rPr>
          <w:rFonts w:ascii="Times New Roman" w:hAnsi="Times New Roman" w:cs="Times New Roman"/>
          <w:sz w:val="24"/>
          <w:szCs w:val="24"/>
          <w:lang w:val="en-US"/>
        </w:rPr>
        <w:t xml:space="preserve"> // E-Journal of International and Comparative Labour Studies. -  </w:t>
      </w:r>
      <w:r w:rsidRPr="00526915">
        <w:rPr>
          <w:rFonts w:ascii="Times New Roman" w:hAnsi="Times New Roman" w:cs="Times New Roman"/>
          <w:bCs/>
          <w:sz w:val="24"/>
          <w:szCs w:val="24"/>
          <w:lang w:val="en-US"/>
        </w:rPr>
        <w:t>2019. - Volume 8, No. 1.</w:t>
      </w:r>
    </w:p>
    <w:p w:rsidR="00D41796" w:rsidRPr="00526915" w:rsidRDefault="00D41796" w:rsidP="00526915">
      <w:pPr>
        <w:pStyle w:val="a3"/>
        <w:numPr>
          <w:ilvl w:val="0"/>
          <w:numId w:val="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526915">
        <w:rPr>
          <w:rFonts w:ascii="Times New Roman" w:eastAsia="Times New Roman" w:hAnsi="Times New Roman" w:cs="Times New Roman"/>
          <w:sz w:val="24"/>
          <w:szCs w:val="24"/>
          <w:lang w:val="en-US" w:eastAsia="ru-RU"/>
        </w:rPr>
        <w:t xml:space="preserve">Autor D., Dorn D. The Growth of Low Skill Service Jobs and the Polarization of the U.S. Labor Market.// </w:t>
      </w:r>
      <w:r w:rsidRPr="00526915">
        <w:rPr>
          <w:rFonts w:ascii="Times New Roman" w:eastAsia="Times New Roman" w:hAnsi="Times New Roman" w:cs="Times New Roman"/>
          <w:iCs/>
          <w:sz w:val="24"/>
          <w:szCs w:val="24"/>
          <w:lang w:val="en-US" w:eastAsia="ru-RU"/>
        </w:rPr>
        <w:t>American</w:t>
      </w:r>
      <w:r w:rsidRPr="00526915">
        <w:rPr>
          <w:rFonts w:ascii="Times New Roman" w:eastAsia="Times New Roman" w:hAnsi="Times New Roman" w:cs="Times New Roman"/>
          <w:iCs/>
          <w:sz w:val="24"/>
          <w:szCs w:val="24"/>
          <w:lang w:eastAsia="ru-RU"/>
        </w:rPr>
        <w:t xml:space="preserve"> </w:t>
      </w:r>
      <w:r w:rsidRPr="00526915">
        <w:rPr>
          <w:rFonts w:ascii="Times New Roman" w:eastAsia="Times New Roman" w:hAnsi="Times New Roman" w:cs="Times New Roman"/>
          <w:iCs/>
          <w:sz w:val="24"/>
          <w:szCs w:val="24"/>
          <w:lang w:val="en-US" w:eastAsia="ru-RU"/>
        </w:rPr>
        <w:t>Economic</w:t>
      </w:r>
      <w:r w:rsidRPr="00526915">
        <w:rPr>
          <w:rFonts w:ascii="Times New Roman" w:eastAsia="Times New Roman" w:hAnsi="Times New Roman" w:cs="Times New Roman"/>
          <w:iCs/>
          <w:sz w:val="24"/>
          <w:szCs w:val="24"/>
          <w:lang w:eastAsia="ru-RU"/>
        </w:rPr>
        <w:t xml:space="preserve"> </w:t>
      </w:r>
      <w:r w:rsidRPr="00526915">
        <w:rPr>
          <w:rFonts w:ascii="Times New Roman" w:eastAsia="Times New Roman" w:hAnsi="Times New Roman" w:cs="Times New Roman"/>
          <w:iCs/>
          <w:sz w:val="24"/>
          <w:szCs w:val="24"/>
          <w:lang w:val="en-US" w:eastAsia="ru-RU"/>
        </w:rPr>
        <w:t>Review</w:t>
      </w:r>
      <w:r w:rsidRPr="00526915">
        <w:rPr>
          <w:rFonts w:ascii="Times New Roman" w:eastAsia="Times New Roman" w:hAnsi="Times New Roman" w:cs="Times New Roman"/>
          <w:iCs/>
          <w:sz w:val="24"/>
          <w:szCs w:val="24"/>
          <w:lang w:eastAsia="ru-RU"/>
        </w:rPr>
        <w:t xml:space="preserve">. – 2013. - </w:t>
      </w:r>
      <w:r w:rsidRPr="00526915">
        <w:rPr>
          <w:rFonts w:ascii="Times New Roman" w:eastAsia="Times New Roman" w:hAnsi="Times New Roman" w:cs="Times New Roman"/>
          <w:sz w:val="24"/>
          <w:szCs w:val="24"/>
          <w:lang w:val="en-US" w:eastAsia="ru-RU"/>
        </w:rPr>
        <w:t>Vol</w:t>
      </w:r>
      <w:r w:rsidRPr="00526915">
        <w:rPr>
          <w:rFonts w:ascii="Times New Roman" w:eastAsia="Times New Roman" w:hAnsi="Times New Roman" w:cs="Times New Roman"/>
          <w:sz w:val="24"/>
          <w:szCs w:val="24"/>
          <w:lang w:eastAsia="ru-RU"/>
        </w:rPr>
        <w:t xml:space="preserve">. 103, </w:t>
      </w:r>
      <w:r w:rsidRPr="00526915">
        <w:rPr>
          <w:rFonts w:ascii="Times New Roman" w:eastAsia="Times New Roman" w:hAnsi="Times New Roman" w:cs="Times New Roman"/>
          <w:sz w:val="24"/>
          <w:szCs w:val="24"/>
          <w:lang w:val="en-US" w:eastAsia="ru-RU"/>
        </w:rPr>
        <w:t>No</w:t>
      </w:r>
      <w:r w:rsidRPr="00526915">
        <w:rPr>
          <w:rFonts w:ascii="Times New Roman" w:eastAsia="Times New Roman" w:hAnsi="Times New Roman" w:cs="Times New Roman"/>
          <w:sz w:val="24"/>
          <w:szCs w:val="24"/>
          <w:lang w:eastAsia="ru-RU"/>
        </w:rPr>
        <w:t xml:space="preserve">. 5. </w:t>
      </w:r>
    </w:p>
    <w:p w:rsidR="00D41796" w:rsidRPr="006E0F52" w:rsidRDefault="00D41796" w:rsidP="00526915">
      <w:pPr>
        <w:pStyle w:val="a3"/>
        <w:numPr>
          <w:ilvl w:val="0"/>
          <w:numId w:val="6"/>
        </w:numPr>
        <w:tabs>
          <w:tab w:val="left" w:pos="1134"/>
        </w:tabs>
        <w:spacing w:after="0" w:line="240" w:lineRule="auto"/>
        <w:ind w:left="0" w:firstLine="709"/>
        <w:jc w:val="both"/>
        <w:rPr>
          <w:rFonts w:ascii="Times New Roman" w:hAnsi="Times New Roman" w:cs="Times New Roman"/>
          <w:sz w:val="24"/>
          <w:szCs w:val="24"/>
          <w:lang w:val="en-US"/>
        </w:rPr>
      </w:pPr>
      <w:r w:rsidRPr="00526915">
        <w:rPr>
          <w:rFonts w:ascii="Times New Roman" w:hAnsi="Times New Roman" w:cs="Times New Roman"/>
          <w:sz w:val="24"/>
          <w:szCs w:val="24"/>
          <w:lang w:val="en-US"/>
        </w:rPr>
        <w:t>Shahd M, Hampe K. Industry 4.0 for the first time among the top topics of the year. https</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www</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bitkom</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org</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Presse</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Presseinformation</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Industrie</w:t>
      </w:r>
      <w:r w:rsidRPr="006E0F52">
        <w:rPr>
          <w:rFonts w:ascii="Times New Roman" w:hAnsi="Times New Roman" w:cs="Times New Roman"/>
          <w:sz w:val="24"/>
          <w:szCs w:val="24"/>
          <w:lang w:val="en-US"/>
        </w:rPr>
        <w:t>-40-</w:t>
      </w:r>
      <w:r w:rsidRPr="00526915">
        <w:rPr>
          <w:rFonts w:ascii="Times New Roman" w:hAnsi="Times New Roman" w:cs="Times New Roman"/>
          <w:sz w:val="24"/>
          <w:szCs w:val="24"/>
          <w:lang w:val="en-US"/>
        </w:rPr>
        <w:t>erstmals</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unter</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den</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Top</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Themen</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des</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Jahres</w:t>
      </w:r>
      <w:r w:rsidRPr="006E0F52">
        <w:rPr>
          <w:rFonts w:ascii="Times New Roman" w:hAnsi="Times New Roman" w:cs="Times New Roman"/>
          <w:sz w:val="24"/>
          <w:szCs w:val="24"/>
          <w:lang w:val="en-US"/>
        </w:rPr>
        <w:t>.</w:t>
      </w:r>
      <w:r w:rsidRPr="00526915">
        <w:rPr>
          <w:rFonts w:ascii="Times New Roman" w:hAnsi="Times New Roman" w:cs="Times New Roman"/>
          <w:sz w:val="24"/>
          <w:szCs w:val="24"/>
          <w:lang w:val="en-US"/>
        </w:rPr>
        <w:t>html</w:t>
      </w:r>
    </w:p>
    <w:p w:rsidR="007619B0" w:rsidRPr="00526915" w:rsidRDefault="007619B0" w:rsidP="00526915">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526915">
        <w:rPr>
          <w:rFonts w:ascii="Times New Roman" w:hAnsi="Times New Roman" w:cs="Times New Roman"/>
          <w:sz w:val="24"/>
          <w:szCs w:val="24"/>
          <w:lang w:val="en-US"/>
        </w:rPr>
        <w:t>Dullayaphut P., Untachai S.  Development the Measurement of Human Resource Competency</w:t>
      </w:r>
      <w:r w:rsidR="00FC344F" w:rsidRPr="00526915">
        <w:rPr>
          <w:rFonts w:ascii="Times New Roman" w:hAnsi="Times New Roman" w:cs="Times New Roman"/>
          <w:sz w:val="24"/>
          <w:szCs w:val="24"/>
          <w:lang w:val="en-US"/>
        </w:rPr>
        <w:t xml:space="preserve"> </w:t>
      </w:r>
      <w:r w:rsidRPr="00526915">
        <w:rPr>
          <w:rFonts w:ascii="Times New Roman" w:hAnsi="Times New Roman" w:cs="Times New Roman"/>
          <w:sz w:val="24"/>
          <w:szCs w:val="24"/>
          <w:lang w:val="en-US"/>
        </w:rPr>
        <w:t>in SMEs. Social and Behavioral Sciences Symposium, 4th International Science, Social Science, Engineering and Energy Conference, 2012.</w:t>
      </w:r>
    </w:p>
    <w:p w:rsidR="007619B0" w:rsidRPr="00526915" w:rsidRDefault="007619B0" w:rsidP="00526915">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6915">
        <w:rPr>
          <w:rFonts w:ascii="Times New Roman" w:hAnsi="Times New Roman" w:cs="Times New Roman"/>
          <w:sz w:val="24"/>
          <w:szCs w:val="24"/>
        </w:rPr>
        <w:t xml:space="preserve">Жиленкова Е.П., Буданова М.В. Кадры в цифровой экономике: обзор аспектов развития. </w:t>
      </w:r>
      <w:r w:rsidR="006E0F52" w:rsidRPr="006E0F52">
        <w:rPr>
          <w:rFonts w:ascii="Times New Roman" w:hAnsi="Times New Roman" w:cs="Times New Roman"/>
          <w:sz w:val="24"/>
          <w:szCs w:val="24"/>
        </w:rPr>
        <w:t xml:space="preserve">- </w:t>
      </w:r>
      <w:r w:rsidRPr="00526915">
        <w:rPr>
          <w:rFonts w:ascii="Times New Roman" w:hAnsi="Times New Roman" w:cs="Times New Roman"/>
          <w:sz w:val="24"/>
          <w:szCs w:val="24"/>
        </w:rPr>
        <w:t xml:space="preserve">Санкт-Петербургский государственный экономический университет: Санкт-Петербург, 2018. </w:t>
      </w:r>
    </w:p>
    <w:p w:rsidR="00D41796" w:rsidRPr="00526915" w:rsidRDefault="00D41796" w:rsidP="00526915">
      <w:pPr>
        <w:pStyle w:val="af"/>
        <w:numPr>
          <w:ilvl w:val="0"/>
          <w:numId w:val="6"/>
        </w:numPr>
        <w:tabs>
          <w:tab w:val="left" w:pos="1134"/>
        </w:tabs>
        <w:ind w:left="0" w:firstLine="709"/>
        <w:jc w:val="both"/>
        <w:rPr>
          <w:rFonts w:ascii="Times New Roman" w:hAnsi="Times New Roman" w:cs="Times New Roman"/>
          <w:sz w:val="24"/>
          <w:szCs w:val="24"/>
        </w:rPr>
      </w:pPr>
      <w:r w:rsidRPr="00526915">
        <w:rPr>
          <w:rFonts w:ascii="Times New Roman" w:hAnsi="Times New Roman" w:cs="Times New Roman"/>
          <w:sz w:val="24"/>
          <w:szCs w:val="24"/>
        </w:rPr>
        <w:t>Работать ради лучшего будущего – Глобальная комиссия по вопросам будущего сферы труда. - МОТ, 2019.</w:t>
      </w:r>
    </w:p>
    <w:p w:rsidR="007619B0" w:rsidRPr="00526915" w:rsidRDefault="007619B0" w:rsidP="00526915">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526915">
        <w:rPr>
          <w:rFonts w:ascii="Times New Roman" w:hAnsi="Times New Roman" w:cs="Times New Roman"/>
          <w:sz w:val="24"/>
          <w:szCs w:val="24"/>
          <w:lang w:val="en-US"/>
        </w:rPr>
        <w:t>Armstrong M, Taylor S. Armstrong's Handbook of Human Resource Management Practice. 13th ed. London: Kogan Page, 2014.</w:t>
      </w:r>
    </w:p>
    <w:p w:rsidR="00526915" w:rsidRPr="00526915" w:rsidRDefault="00526915" w:rsidP="006E0F52">
      <w:pPr>
        <w:pStyle w:val="a3"/>
        <w:numPr>
          <w:ilvl w:val="0"/>
          <w:numId w:val="6"/>
        </w:numPr>
        <w:shd w:val="clear" w:color="auto" w:fill="FFFFFF"/>
        <w:tabs>
          <w:tab w:val="left" w:pos="1134"/>
        </w:tabs>
        <w:spacing w:before="100" w:beforeAutospacing="1" w:after="100" w:afterAutospacing="1" w:line="240" w:lineRule="auto"/>
        <w:ind w:left="0" w:firstLine="709"/>
        <w:jc w:val="both"/>
        <w:outlineLvl w:val="0"/>
        <w:rPr>
          <w:rFonts w:ascii="Times New Roman" w:eastAsia="Times New Roman" w:hAnsi="Times New Roman" w:cs="Times New Roman"/>
          <w:bCs/>
          <w:kern w:val="36"/>
          <w:sz w:val="24"/>
          <w:szCs w:val="24"/>
          <w:lang w:eastAsia="ru-RU"/>
        </w:rPr>
      </w:pPr>
      <w:r w:rsidRPr="00526915">
        <w:rPr>
          <w:rFonts w:ascii="Times New Roman" w:eastAsia="Times New Roman" w:hAnsi="Times New Roman" w:cs="Times New Roman"/>
          <w:bCs/>
          <w:kern w:val="36"/>
          <w:sz w:val="24"/>
          <w:szCs w:val="24"/>
          <w:lang w:eastAsia="ru-RU"/>
        </w:rPr>
        <w:t>Что такое компетенции и зачем они нужны?</w:t>
      </w:r>
      <w:r w:rsidRPr="00526915">
        <w:rPr>
          <w:rFonts w:ascii="Times New Roman" w:hAnsi="Times New Roman" w:cs="Times New Roman"/>
          <w:sz w:val="24"/>
          <w:szCs w:val="24"/>
        </w:rPr>
        <w:t xml:space="preserve"> </w:t>
      </w:r>
      <w:r w:rsidRPr="00526915">
        <w:rPr>
          <w:rFonts w:ascii="Times New Roman" w:hAnsi="Times New Roman" w:cs="Times New Roman"/>
          <w:sz w:val="24"/>
          <w:szCs w:val="24"/>
        </w:rPr>
        <w:t xml:space="preserve">- </w:t>
      </w:r>
      <w:hyperlink r:id="rId8" w:history="1">
        <w:r w:rsidRPr="00526915">
          <w:rPr>
            <w:rStyle w:val="ab"/>
            <w:rFonts w:ascii="Times New Roman" w:hAnsi="Times New Roman" w:cs="Times New Roman"/>
            <w:color w:val="auto"/>
            <w:sz w:val="24"/>
            <w:szCs w:val="24"/>
            <w:u w:val="none"/>
          </w:rPr>
          <w:t>https://www.specialist.ru/news/1673/chto-takoe-kompetencii-i-zachem-oni-nuzhni</w:t>
        </w:r>
      </w:hyperlink>
    </w:p>
    <w:p w:rsidR="007619B0" w:rsidRPr="00526915" w:rsidRDefault="007619B0" w:rsidP="006E0F52">
      <w:pPr>
        <w:pStyle w:val="a3"/>
        <w:numPr>
          <w:ilvl w:val="0"/>
          <w:numId w:val="6"/>
        </w:numPr>
        <w:tabs>
          <w:tab w:val="left" w:pos="1134"/>
        </w:tabs>
        <w:ind w:left="0" w:firstLine="709"/>
        <w:jc w:val="both"/>
        <w:rPr>
          <w:rFonts w:ascii="Times New Roman" w:hAnsi="Times New Roman" w:cs="Times New Roman"/>
          <w:sz w:val="24"/>
          <w:szCs w:val="24"/>
          <w:lang w:val="en-US"/>
        </w:rPr>
      </w:pPr>
      <w:r w:rsidRPr="00526915">
        <w:rPr>
          <w:rFonts w:ascii="Times New Roman" w:hAnsi="Times New Roman" w:cs="Times New Roman"/>
          <w:sz w:val="24"/>
          <w:szCs w:val="24"/>
          <w:lang w:val="en-US"/>
        </w:rPr>
        <w:t>World Development Report – 2019. The Changing Nature of Work. World Bank, 2019. – 151 p.</w:t>
      </w:r>
    </w:p>
    <w:p w:rsidR="007619B0" w:rsidRPr="00526915" w:rsidRDefault="007619B0" w:rsidP="006E0F52">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6915">
        <w:rPr>
          <w:rFonts w:ascii="Times New Roman" w:hAnsi="Times New Roman" w:cs="Times New Roman"/>
          <w:sz w:val="24"/>
          <w:szCs w:val="24"/>
          <w:lang w:val="en-US"/>
        </w:rPr>
        <w:t xml:space="preserve">Becker M. Personnel development - education, promotion and organizational development in theory and practice. </w:t>
      </w:r>
      <w:r w:rsidRPr="00526915">
        <w:rPr>
          <w:rFonts w:ascii="Times New Roman" w:hAnsi="Times New Roman" w:cs="Times New Roman"/>
          <w:sz w:val="24"/>
          <w:szCs w:val="24"/>
        </w:rPr>
        <w:t>6</w:t>
      </w:r>
      <w:r w:rsidRPr="00526915">
        <w:rPr>
          <w:rFonts w:ascii="Times New Roman" w:hAnsi="Times New Roman" w:cs="Times New Roman"/>
          <w:sz w:val="24"/>
          <w:szCs w:val="24"/>
          <w:lang w:val="en-US"/>
        </w:rPr>
        <w:t>th</w:t>
      </w:r>
      <w:r w:rsidRPr="00526915">
        <w:rPr>
          <w:rFonts w:ascii="Times New Roman" w:hAnsi="Times New Roman" w:cs="Times New Roman"/>
          <w:sz w:val="24"/>
          <w:szCs w:val="24"/>
        </w:rPr>
        <w:t xml:space="preserve"> </w:t>
      </w:r>
      <w:r w:rsidRPr="00526915">
        <w:rPr>
          <w:rFonts w:ascii="Times New Roman" w:hAnsi="Times New Roman" w:cs="Times New Roman"/>
          <w:sz w:val="24"/>
          <w:szCs w:val="24"/>
          <w:lang w:val="en-US"/>
        </w:rPr>
        <w:t>ed</w:t>
      </w:r>
      <w:r w:rsidRPr="00526915">
        <w:rPr>
          <w:rFonts w:ascii="Times New Roman" w:hAnsi="Times New Roman" w:cs="Times New Roman"/>
          <w:sz w:val="24"/>
          <w:szCs w:val="24"/>
        </w:rPr>
        <w:t xml:space="preserve">. - </w:t>
      </w:r>
      <w:r w:rsidRPr="00526915">
        <w:rPr>
          <w:rFonts w:ascii="Times New Roman" w:hAnsi="Times New Roman" w:cs="Times New Roman"/>
          <w:sz w:val="24"/>
          <w:szCs w:val="24"/>
          <w:lang w:val="en-US"/>
        </w:rPr>
        <w:t>Stuttgart</w:t>
      </w:r>
      <w:r w:rsidRPr="00526915">
        <w:rPr>
          <w:rFonts w:ascii="Times New Roman" w:hAnsi="Times New Roman" w:cs="Times New Roman"/>
          <w:sz w:val="24"/>
          <w:szCs w:val="24"/>
        </w:rPr>
        <w:t xml:space="preserve">: </w:t>
      </w:r>
      <w:r w:rsidRPr="00526915">
        <w:rPr>
          <w:rFonts w:ascii="Times New Roman" w:hAnsi="Times New Roman" w:cs="Times New Roman"/>
          <w:sz w:val="24"/>
          <w:szCs w:val="24"/>
          <w:lang w:val="en-US"/>
        </w:rPr>
        <w:t>Sch</w:t>
      </w:r>
      <w:r w:rsidRPr="00526915">
        <w:rPr>
          <w:rFonts w:ascii="Times New Roman" w:hAnsi="Times New Roman" w:cs="Times New Roman"/>
          <w:sz w:val="24"/>
          <w:szCs w:val="24"/>
        </w:rPr>
        <w:t>ä</w:t>
      </w:r>
      <w:r w:rsidRPr="00526915">
        <w:rPr>
          <w:rFonts w:ascii="Times New Roman" w:hAnsi="Times New Roman" w:cs="Times New Roman"/>
          <w:sz w:val="24"/>
          <w:szCs w:val="24"/>
          <w:lang w:val="en-US"/>
        </w:rPr>
        <w:t>ffer</w:t>
      </w:r>
      <w:r w:rsidRPr="00526915">
        <w:rPr>
          <w:rFonts w:ascii="Times New Roman" w:hAnsi="Times New Roman" w:cs="Times New Roman"/>
          <w:sz w:val="24"/>
          <w:szCs w:val="24"/>
        </w:rPr>
        <w:t>-</w:t>
      </w:r>
      <w:r w:rsidRPr="00526915">
        <w:rPr>
          <w:rFonts w:ascii="Times New Roman" w:hAnsi="Times New Roman" w:cs="Times New Roman"/>
          <w:sz w:val="24"/>
          <w:szCs w:val="24"/>
          <w:lang w:val="en-US"/>
        </w:rPr>
        <w:t>Poeschel</w:t>
      </w:r>
      <w:r w:rsidRPr="00526915">
        <w:rPr>
          <w:rFonts w:ascii="Times New Roman" w:hAnsi="Times New Roman" w:cs="Times New Roman"/>
          <w:sz w:val="24"/>
          <w:szCs w:val="24"/>
        </w:rPr>
        <w:t>, 2013.</w:t>
      </w:r>
    </w:p>
    <w:p w:rsidR="007619B0" w:rsidRPr="00526915" w:rsidRDefault="007619B0" w:rsidP="006E0F52">
      <w:pPr>
        <w:pStyle w:val="ad"/>
        <w:numPr>
          <w:ilvl w:val="0"/>
          <w:numId w:val="6"/>
        </w:numPr>
        <w:tabs>
          <w:tab w:val="left" w:pos="1134"/>
        </w:tabs>
        <w:ind w:left="0" w:firstLine="709"/>
        <w:jc w:val="both"/>
        <w:rPr>
          <w:rFonts w:ascii="Times New Roman" w:hAnsi="Times New Roman" w:cs="Times New Roman"/>
          <w:sz w:val="24"/>
          <w:szCs w:val="24"/>
        </w:rPr>
      </w:pPr>
      <w:r w:rsidRPr="00526915">
        <w:rPr>
          <w:rFonts w:ascii="Times New Roman" w:hAnsi="Times New Roman" w:cs="Times New Roman"/>
          <w:sz w:val="24"/>
          <w:szCs w:val="24"/>
        </w:rPr>
        <w:t xml:space="preserve">Чуланова З. Качественное образование – платформа развития человеческого потенциала. // Духовная сфера общества. – №9. – 2012. </w:t>
      </w:r>
    </w:p>
    <w:p w:rsidR="007619B0" w:rsidRPr="00526915" w:rsidRDefault="007619B0" w:rsidP="00526915">
      <w:pPr>
        <w:pStyle w:val="a3"/>
        <w:numPr>
          <w:ilvl w:val="0"/>
          <w:numId w:val="6"/>
        </w:numPr>
        <w:tabs>
          <w:tab w:val="left" w:pos="1134"/>
        </w:tabs>
        <w:autoSpaceDE w:val="0"/>
        <w:autoSpaceDN w:val="0"/>
        <w:adjustRightInd w:val="0"/>
        <w:spacing w:after="0" w:line="240" w:lineRule="auto"/>
        <w:ind w:left="0" w:firstLine="709"/>
        <w:rPr>
          <w:rFonts w:ascii="Times New Roman" w:hAnsi="Times New Roman" w:cs="Times New Roman"/>
          <w:sz w:val="24"/>
          <w:szCs w:val="24"/>
          <w:lang w:val="en-US"/>
        </w:rPr>
      </w:pPr>
      <w:r w:rsidRPr="00526915">
        <w:rPr>
          <w:rFonts w:ascii="Times New Roman" w:hAnsi="Times New Roman" w:cs="Times New Roman"/>
          <w:sz w:val="24"/>
          <w:szCs w:val="24"/>
          <w:lang w:val="en-US"/>
        </w:rPr>
        <w:t xml:space="preserve">Skorkova Z. Competency models in public sector. 3rd International Conference on New Challenges in Management and Organization: Organization and Leadership. - Dubai, UAE, 2016. </w:t>
      </w:r>
    </w:p>
    <w:p w:rsidR="006E0F52" w:rsidRDefault="006E0F52" w:rsidP="009B6C97">
      <w:pPr>
        <w:tabs>
          <w:tab w:val="left" w:pos="1134"/>
        </w:tabs>
        <w:autoSpaceDE w:val="0"/>
        <w:autoSpaceDN w:val="0"/>
        <w:adjustRightInd w:val="0"/>
        <w:spacing w:after="0" w:line="240" w:lineRule="auto"/>
        <w:ind w:firstLine="709"/>
        <w:jc w:val="center"/>
        <w:rPr>
          <w:rFonts w:ascii="Times New Roman" w:eastAsia="Calibri" w:hAnsi="Times New Roman"/>
          <w:b/>
          <w:sz w:val="24"/>
          <w:szCs w:val="24"/>
        </w:rPr>
      </w:pPr>
    </w:p>
    <w:p w:rsidR="00C92DB7" w:rsidRDefault="00C92DB7" w:rsidP="009B6C97">
      <w:pPr>
        <w:tabs>
          <w:tab w:val="left" w:pos="1134"/>
        </w:tabs>
        <w:autoSpaceDE w:val="0"/>
        <w:autoSpaceDN w:val="0"/>
        <w:adjustRightInd w:val="0"/>
        <w:spacing w:after="0" w:line="240" w:lineRule="auto"/>
        <w:ind w:firstLine="709"/>
        <w:jc w:val="center"/>
        <w:rPr>
          <w:rFonts w:ascii="Times New Roman" w:eastAsia="Calibri" w:hAnsi="Times New Roman"/>
          <w:b/>
          <w:sz w:val="24"/>
          <w:szCs w:val="24"/>
        </w:rPr>
      </w:pPr>
      <w:bookmarkStart w:id="1" w:name="_GoBack"/>
      <w:bookmarkEnd w:id="1"/>
    </w:p>
    <w:p w:rsidR="009B6C97" w:rsidRPr="009B6C97" w:rsidRDefault="009B6C97" w:rsidP="00EA7476">
      <w:pPr>
        <w:tabs>
          <w:tab w:val="left" w:pos="1134"/>
        </w:tabs>
        <w:autoSpaceDE w:val="0"/>
        <w:autoSpaceDN w:val="0"/>
        <w:adjustRightInd w:val="0"/>
        <w:spacing w:after="0" w:line="240" w:lineRule="auto"/>
        <w:ind w:firstLine="709"/>
        <w:jc w:val="center"/>
        <w:rPr>
          <w:rFonts w:ascii="Times New Roman" w:eastAsia="Calibri" w:hAnsi="Times New Roman"/>
          <w:b/>
          <w:sz w:val="24"/>
          <w:szCs w:val="24"/>
        </w:rPr>
      </w:pPr>
      <w:r w:rsidRPr="009B6C97">
        <w:rPr>
          <w:rFonts w:ascii="Times New Roman" w:eastAsia="Calibri" w:hAnsi="Times New Roman"/>
          <w:b/>
          <w:sz w:val="24"/>
          <w:szCs w:val="24"/>
        </w:rPr>
        <w:lastRenderedPageBreak/>
        <w:t>Информация об авторе</w:t>
      </w:r>
      <w:r w:rsidRPr="009B6C97">
        <w:rPr>
          <w:rFonts w:ascii="Times New Roman" w:eastAsia="Calibri" w:hAnsi="Times New Roman"/>
          <w:b/>
          <w:sz w:val="24"/>
          <w:szCs w:val="24"/>
        </w:rPr>
        <w:t>:</w:t>
      </w:r>
    </w:p>
    <w:p w:rsidR="009B6C97" w:rsidRPr="0075072D" w:rsidRDefault="009B6C97" w:rsidP="00EA747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B6C97">
        <w:rPr>
          <w:rFonts w:ascii="Times New Roman" w:eastAsia="Calibri" w:hAnsi="Times New Roman"/>
          <w:sz w:val="24"/>
          <w:szCs w:val="24"/>
        </w:rPr>
        <w:t xml:space="preserve">Чуланова Зауре Казбековна, к.э.н., ведущий научный сотрудник Института экономики КН МОН РК, г.Алматы, Казахстан, </w:t>
      </w:r>
      <w:r w:rsidR="0075072D">
        <w:rPr>
          <w:rFonts w:ascii="Times New Roman" w:eastAsia="Calibri" w:hAnsi="Times New Roman"/>
          <w:sz w:val="24"/>
          <w:szCs w:val="24"/>
          <w:lang w:val="en-US"/>
        </w:rPr>
        <w:t>E</w:t>
      </w:r>
      <w:r w:rsidR="0075072D" w:rsidRPr="0075072D">
        <w:rPr>
          <w:rFonts w:ascii="Times New Roman" w:eastAsia="Calibri" w:hAnsi="Times New Roman"/>
          <w:sz w:val="24"/>
          <w:szCs w:val="24"/>
        </w:rPr>
        <w:t>-</w:t>
      </w:r>
      <w:r w:rsidR="0075072D">
        <w:rPr>
          <w:rFonts w:ascii="Times New Roman" w:eastAsia="Calibri" w:hAnsi="Times New Roman"/>
          <w:sz w:val="24"/>
          <w:szCs w:val="24"/>
          <w:lang w:val="en-US"/>
        </w:rPr>
        <w:t>mail</w:t>
      </w:r>
      <w:r w:rsidR="0075072D" w:rsidRPr="0075072D">
        <w:rPr>
          <w:rFonts w:ascii="Times New Roman" w:eastAsia="Calibri" w:hAnsi="Times New Roman"/>
          <w:sz w:val="24"/>
          <w:szCs w:val="24"/>
        </w:rPr>
        <w:t xml:space="preserve">: </w:t>
      </w:r>
      <w:r w:rsidR="0075072D">
        <w:rPr>
          <w:rFonts w:ascii="Times New Roman" w:eastAsia="Calibri" w:hAnsi="Times New Roman" w:cs="Courier New"/>
          <w:color w:val="000000"/>
          <w:sz w:val="24"/>
          <w:szCs w:val="24"/>
          <w:lang w:val="en-US"/>
        </w:rPr>
        <w:t>zaure</w:t>
      </w:r>
      <w:r w:rsidR="0075072D" w:rsidRPr="0075072D">
        <w:rPr>
          <w:rFonts w:ascii="Times New Roman" w:eastAsia="Calibri" w:hAnsi="Times New Roman" w:cs="Courier New"/>
          <w:color w:val="000000"/>
          <w:sz w:val="24"/>
          <w:szCs w:val="24"/>
        </w:rPr>
        <w:t>.</w:t>
      </w:r>
      <w:r w:rsidR="0075072D">
        <w:rPr>
          <w:rFonts w:ascii="Times New Roman" w:eastAsia="Calibri" w:hAnsi="Times New Roman" w:cs="Courier New"/>
          <w:color w:val="000000"/>
          <w:sz w:val="24"/>
          <w:szCs w:val="24"/>
          <w:lang w:val="en-US"/>
        </w:rPr>
        <w:t>ch</w:t>
      </w:r>
      <w:r w:rsidR="0075072D" w:rsidRPr="0075072D">
        <w:rPr>
          <w:rFonts w:ascii="Times New Roman" w:eastAsia="Calibri" w:hAnsi="Times New Roman" w:cs="Courier New"/>
          <w:color w:val="000000"/>
          <w:sz w:val="24"/>
          <w:szCs w:val="24"/>
        </w:rPr>
        <w:t>@</w:t>
      </w:r>
      <w:r w:rsidR="0075072D">
        <w:rPr>
          <w:rFonts w:ascii="Times New Roman" w:eastAsia="Calibri" w:hAnsi="Times New Roman" w:cs="Courier New"/>
          <w:color w:val="000000"/>
          <w:sz w:val="24"/>
          <w:szCs w:val="24"/>
          <w:lang w:val="en-US"/>
        </w:rPr>
        <w:t>mail</w:t>
      </w:r>
      <w:r w:rsidR="0075072D" w:rsidRPr="0075072D">
        <w:rPr>
          <w:rFonts w:ascii="Times New Roman" w:eastAsia="Calibri" w:hAnsi="Times New Roman" w:cs="Courier New"/>
          <w:color w:val="000000"/>
          <w:sz w:val="24"/>
          <w:szCs w:val="24"/>
        </w:rPr>
        <w:t>.</w:t>
      </w:r>
      <w:r w:rsidR="0075072D">
        <w:rPr>
          <w:rFonts w:ascii="Times New Roman" w:eastAsia="Calibri" w:hAnsi="Times New Roman" w:cs="Courier New"/>
          <w:color w:val="000000"/>
          <w:sz w:val="24"/>
          <w:szCs w:val="24"/>
          <w:lang w:val="en-US"/>
        </w:rPr>
        <w:t>ru</w:t>
      </w:r>
    </w:p>
    <w:p w:rsidR="009B6C97" w:rsidRPr="009B6C97" w:rsidRDefault="009B6C97" w:rsidP="00EA7476">
      <w:pPr>
        <w:tabs>
          <w:tab w:val="left" w:pos="1134"/>
        </w:tabs>
        <w:autoSpaceDE w:val="0"/>
        <w:autoSpaceDN w:val="0"/>
        <w:adjustRightInd w:val="0"/>
        <w:spacing w:after="0" w:line="240" w:lineRule="auto"/>
        <w:ind w:firstLine="709"/>
        <w:rPr>
          <w:rFonts w:ascii="Times New Roman" w:hAnsi="Times New Roman" w:cs="Times New Roman"/>
          <w:sz w:val="24"/>
          <w:szCs w:val="24"/>
        </w:rPr>
      </w:pPr>
    </w:p>
    <w:p w:rsidR="00EA7476" w:rsidRDefault="009B6C97" w:rsidP="00EA7476">
      <w:pPr>
        <w:tabs>
          <w:tab w:val="left" w:pos="1134"/>
        </w:tabs>
        <w:spacing w:after="0" w:line="240" w:lineRule="auto"/>
        <w:ind w:firstLine="709"/>
        <w:jc w:val="center"/>
        <w:rPr>
          <w:rFonts w:ascii="Times New Roman" w:hAnsi="Times New Roman" w:cs="Times New Roman"/>
          <w:b/>
          <w:sz w:val="24"/>
          <w:szCs w:val="24"/>
          <w:lang w:val="en-US"/>
        </w:rPr>
      </w:pPr>
      <w:r w:rsidRPr="009B6C97">
        <w:rPr>
          <w:rFonts w:ascii="Times New Roman" w:hAnsi="Times New Roman" w:cs="Times New Roman"/>
          <w:b/>
          <w:sz w:val="24"/>
          <w:szCs w:val="24"/>
          <w:lang w:val="en-US"/>
        </w:rPr>
        <w:t>FORMATION OF HUMAN CAPITAL ON THE BASIS OF COMPETENCE IN THE CONDITIONS OF INDUSTRY 4.0</w:t>
      </w:r>
    </w:p>
    <w:p w:rsidR="009B6C97" w:rsidRPr="009B6C97" w:rsidRDefault="009B6C97" w:rsidP="00EA7476">
      <w:pPr>
        <w:tabs>
          <w:tab w:val="left" w:pos="1134"/>
        </w:tabs>
        <w:spacing w:after="0" w:line="240" w:lineRule="auto"/>
        <w:ind w:firstLine="709"/>
        <w:jc w:val="both"/>
        <w:rPr>
          <w:rFonts w:ascii="Times New Roman" w:hAnsi="Times New Roman" w:cs="Times New Roman"/>
          <w:sz w:val="24"/>
          <w:szCs w:val="24"/>
          <w:lang w:val="en-US"/>
        </w:rPr>
      </w:pPr>
      <w:r w:rsidRPr="009B6C97">
        <w:rPr>
          <w:rFonts w:ascii="Times New Roman" w:hAnsi="Times New Roman" w:cs="Times New Roman"/>
          <w:sz w:val="24"/>
          <w:szCs w:val="24"/>
          <w:lang w:val="en-US"/>
        </w:rPr>
        <w:t>The article discusses approaches to using the competence model to assess workers' compliance with the requirements of the digital economy. Provides suggestions for the management of competencies in practice for the purposes of professional mobility and adaptation of human resources to the conditions of Industry 4.0.</w:t>
      </w:r>
    </w:p>
    <w:p w:rsidR="00EA7476" w:rsidRDefault="00EA7476" w:rsidP="00EA7476">
      <w:pPr>
        <w:tabs>
          <w:tab w:val="left" w:pos="1134"/>
        </w:tabs>
        <w:spacing w:after="0" w:line="240" w:lineRule="auto"/>
        <w:ind w:firstLine="709"/>
        <w:jc w:val="both"/>
        <w:rPr>
          <w:rFonts w:ascii="Times New Roman" w:hAnsi="Times New Roman" w:cs="Times New Roman"/>
          <w:b/>
          <w:i/>
          <w:sz w:val="24"/>
          <w:szCs w:val="24"/>
          <w:lang w:val="en-US"/>
        </w:rPr>
      </w:pPr>
    </w:p>
    <w:p w:rsidR="007619B0" w:rsidRDefault="009B6C97" w:rsidP="00EA7476">
      <w:pPr>
        <w:tabs>
          <w:tab w:val="left" w:pos="1134"/>
        </w:tabs>
        <w:spacing w:after="0" w:line="240" w:lineRule="auto"/>
        <w:ind w:firstLine="709"/>
        <w:jc w:val="both"/>
        <w:rPr>
          <w:rFonts w:ascii="Times New Roman" w:hAnsi="Times New Roman" w:cs="Times New Roman"/>
          <w:i/>
          <w:sz w:val="24"/>
          <w:szCs w:val="24"/>
          <w:lang w:val="en-US"/>
        </w:rPr>
      </w:pPr>
      <w:r w:rsidRPr="009B6C97">
        <w:rPr>
          <w:rFonts w:ascii="Times New Roman" w:hAnsi="Times New Roman" w:cs="Times New Roman"/>
          <w:b/>
          <w:i/>
          <w:sz w:val="24"/>
          <w:szCs w:val="24"/>
          <w:lang w:val="en-US"/>
        </w:rPr>
        <w:t>Keywords:</w:t>
      </w:r>
      <w:r w:rsidRPr="009B6C97">
        <w:rPr>
          <w:rFonts w:ascii="Times New Roman" w:hAnsi="Times New Roman" w:cs="Times New Roman"/>
          <w:i/>
          <w:sz w:val="24"/>
          <w:szCs w:val="24"/>
          <w:lang w:val="en-US"/>
        </w:rPr>
        <w:t xml:space="preserve"> human resources, digitalization, skills, transformation, competencies, model</w:t>
      </w:r>
    </w:p>
    <w:p w:rsidR="00EA7476" w:rsidRDefault="00EA7476" w:rsidP="00EA7476">
      <w:pPr>
        <w:tabs>
          <w:tab w:val="left" w:pos="1134"/>
        </w:tabs>
        <w:spacing w:after="0" w:line="240" w:lineRule="auto"/>
        <w:ind w:firstLine="709"/>
        <w:jc w:val="center"/>
        <w:rPr>
          <w:rFonts w:ascii="Times New Roman" w:hAnsi="Times New Roman" w:cs="Times New Roman"/>
          <w:b/>
          <w:sz w:val="24"/>
          <w:szCs w:val="24"/>
          <w:lang w:val="en-US"/>
        </w:rPr>
      </w:pPr>
    </w:p>
    <w:p w:rsidR="009B6C97" w:rsidRPr="009B6C97" w:rsidRDefault="009B6C97" w:rsidP="00EA7476">
      <w:pPr>
        <w:tabs>
          <w:tab w:val="left" w:pos="1134"/>
        </w:tabs>
        <w:spacing w:after="0" w:line="240" w:lineRule="auto"/>
        <w:ind w:firstLine="709"/>
        <w:jc w:val="center"/>
        <w:rPr>
          <w:rFonts w:ascii="Times New Roman" w:hAnsi="Times New Roman" w:cs="Times New Roman"/>
          <w:b/>
          <w:sz w:val="24"/>
          <w:szCs w:val="24"/>
          <w:lang w:val="en-US"/>
        </w:rPr>
      </w:pPr>
      <w:r w:rsidRPr="009B6C97">
        <w:rPr>
          <w:rFonts w:ascii="Times New Roman" w:hAnsi="Times New Roman" w:cs="Times New Roman"/>
          <w:b/>
          <w:sz w:val="24"/>
          <w:szCs w:val="24"/>
          <w:lang w:val="en-US"/>
        </w:rPr>
        <w:t>Information about the author:</w:t>
      </w:r>
    </w:p>
    <w:p w:rsidR="0075072D" w:rsidRDefault="009B6C97" w:rsidP="00EA7476">
      <w:pPr>
        <w:tabs>
          <w:tab w:val="left" w:pos="1134"/>
        </w:tabs>
        <w:autoSpaceDE w:val="0"/>
        <w:autoSpaceDN w:val="0"/>
        <w:adjustRightInd w:val="0"/>
        <w:spacing w:after="0" w:line="240" w:lineRule="auto"/>
        <w:ind w:firstLine="709"/>
        <w:jc w:val="both"/>
        <w:rPr>
          <w:rFonts w:ascii="Times New Roman" w:eastAsia="Calibri" w:hAnsi="Times New Roman" w:cs="Courier New"/>
          <w:color w:val="000000"/>
          <w:sz w:val="24"/>
          <w:szCs w:val="24"/>
          <w:lang w:val="en-US"/>
        </w:rPr>
      </w:pPr>
      <w:r w:rsidRPr="009B6C97">
        <w:rPr>
          <w:rFonts w:ascii="Times New Roman" w:hAnsi="Times New Roman" w:cs="Times New Roman"/>
          <w:sz w:val="24"/>
          <w:szCs w:val="24"/>
          <w:lang w:val="en-US"/>
        </w:rPr>
        <w:t>Zaure Chulanova, Ph.D., Leading Researcher, Institute of Economics, Almaty, Kazakhstan,</w:t>
      </w:r>
      <w:r w:rsidRPr="009B6C97">
        <w:rPr>
          <w:rFonts w:ascii="Times New Roman" w:hAnsi="Times New Roman" w:cs="Times New Roman"/>
          <w:sz w:val="24"/>
          <w:szCs w:val="24"/>
          <w:lang w:val="en-US"/>
        </w:rPr>
        <w:t xml:space="preserve"> </w:t>
      </w:r>
      <w:r w:rsidR="0075072D">
        <w:rPr>
          <w:rFonts w:ascii="Times New Roman" w:eastAsia="Calibri" w:hAnsi="Times New Roman"/>
          <w:sz w:val="24"/>
          <w:szCs w:val="24"/>
          <w:lang w:val="en-US"/>
        </w:rPr>
        <w:t>E</w:t>
      </w:r>
      <w:r w:rsidR="0075072D" w:rsidRPr="0075072D">
        <w:rPr>
          <w:rFonts w:ascii="Times New Roman" w:eastAsia="Calibri" w:hAnsi="Times New Roman"/>
          <w:sz w:val="24"/>
          <w:szCs w:val="24"/>
          <w:lang w:val="en-US"/>
        </w:rPr>
        <w:t>-</w:t>
      </w:r>
      <w:r w:rsidR="0075072D">
        <w:rPr>
          <w:rFonts w:ascii="Times New Roman" w:eastAsia="Calibri" w:hAnsi="Times New Roman"/>
          <w:sz w:val="24"/>
          <w:szCs w:val="24"/>
          <w:lang w:val="en-US"/>
        </w:rPr>
        <w:t>mail</w:t>
      </w:r>
      <w:r w:rsidR="0075072D" w:rsidRPr="0075072D">
        <w:rPr>
          <w:rFonts w:ascii="Times New Roman" w:eastAsia="Calibri" w:hAnsi="Times New Roman"/>
          <w:sz w:val="24"/>
          <w:szCs w:val="24"/>
          <w:lang w:val="en-US"/>
        </w:rPr>
        <w:t xml:space="preserve">: </w:t>
      </w:r>
      <w:hyperlink r:id="rId9" w:history="1">
        <w:r w:rsidR="00006376" w:rsidRPr="00A64967">
          <w:rPr>
            <w:rStyle w:val="ab"/>
            <w:rFonts w:ascii="Times New Roman" w:eastAsia="Calibri" w:hAnsi="Times New Roman" w:cs="Courier New"/>
            <w:sz w:val="24"/>
            <w:szCs w:val="24"/>
            <w:lang w:val="en-US"/>
          </w:rPr>
          <w:t>zaure.ch@mail.ru</w:t>
        </w:r>
      </w:hyperlink>
    </w:p>
    <w:p w:rsidR="00006376" w:rsidRDefault="00006376" w:rsidP="00EA74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p>
    <w:p w:rsidR="00006376" w:rsidRPr="00006376" w:rsidRDefault="00006376" w:rsidP="00EA7476">
      <w:pPr>
        <w:tabs>
          <w:tab w:val="left" w:pos="1134"/>
        </w:tabs>
        <w:autoSpaceDE w:val="0"/>
        <w:autoSpaceDN w:val="0"/>
        <w:adjustRightInd w:val="0"/>
        <w:spacing w:after="0" w:line="240" w:lineRule="auto"/>
        <w:jc w:val="center"/>
        <w:rPr>
          <w:rFonts w:ascii="Times New Roman" w:hAnsi="Times New Roman" w:cs="Times New Roman"/>
          <w:b/>
          <w:sz w:val="24"/>
          <w:szCs w:val="24"/>
          <w:lang w:val="en-US"/>
        </w:rPr>
      </w:pPr>
      <w:r w:rsidRPr="00006376">
        <w:rPr>
          <w:rFonts w:ascii="Times New Roman" w:hAnsi="Times New Roman" w:cs="Times New Roman"/>
          <w:b/>
          <w:sz w:val="24"/>
          <w:szCs w:val="24"/>
          <w:lang w:val="en-US"/>
        </w:rPr>
        <w:t>References:</w:t>
      </w:r>
    </w:p>
    <w:p w:rsidR="00006376" w:rsidRPr="00006376" w:rsidRDefault="00006376" w:rsidP="00EA74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 Chulanova Z. Man in the system of factors determining the country's competitiveness in the conditions of the formation of a new economy. Sat Kazakhstan-2050 in the face of ten global challenges of the century. - Institute of Economics KN MES RK, 2015.</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2. Chulanova</w:t>
      </w:r>
      <w:r w:rsidR="00A33B0F" w:rsidRPr="00A33B0F">
        <w:rPr>
          <w:rFonts w:ascii="Times New Roman" w:hAnsi="Times New Roman" w:cs="Times New Roman"/>
          <w:sz w:val="24"/>
          <w:szCs w:val="24"/>
          <w:lang w:val="en-US"/>
        </w:rPr>
        <w:t xml:space="preserve"> </w:t>
      </w:r>
      <w:r w:rsidR="00A33B0F" w:rsidRPr="00006376">
        <w:rPr>
          <w:rFonts w:ascii="Times New Roman" w:hAnsi="Times New Roman" w:cs="Times New Roman"/>
          <w:sz w:val="24"/>
          <w:szCs w:val="24"/>
          <w:lang w:val="en-US"/>
        </w:rPr>
        <w:t>Z.</w:t>
      </w:r>
      <w:r w:rsidRPr="00006376">
        <w:rPr>
          <w:rFonts w:ascii="Times New Roman" w:hAnsi="Times New Roman" w:cs="Times New Roman"/>
          <w:sz w:val="24"/>
          <w:szCs w:val="24"/>
          <w:lang w:val="en-US"/>
        </w:rPr>
        <w:t xml:space="preserve"> Factors of competitiveness of the Japanese economy. // Economic strategies. - 2007 - №3.</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3. Technology, jobs, and the future of work. McKinsey Global Institute. - January 2017. https://www.mckinsey.com/./employment../technology-job.</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4. Digital economy: how the labor market will change from 2018 to 2025: http://neohr.ru/kadrovyevoprosy/article_post/tsifrovaya-ekonomika-kak-budet-menyatsya-rynoktruda-s2018-po-2025-gody</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5. Hecklaua F., Galeitzkea M., Flachsa S. Holistic approach for human resource management in Industry 4.0. 6th CLF - 6th CIRP Conference on Learning Factories, 2016.</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6. Yam A., Chan M., Chung W. Networked enterprise: a case study for global product development // Benchmarking: An International Journal. 2007. N 14-3. P. 369-386.</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7. Avogaro M. The Highest Skilled Workers of Industry 4.0: New Forms of Workers Organization for New Professions. A Comparative Study // E-Journal of International and Comparative Labor Studies. - 2019. - Volume 8, No. one.</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8. Autor D., Dorn D. The Growth of the Low School Service Jobs and the Polarization of the U.S. Labor Market.// American Economic Review. - 2013. - Vol. 103, No. five.</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9. Shahd M, Hampe K. Industry 4.0 for the first time among the top topics of the year. https://www.bitkom.org/Presse/Presseinformation/Industrie-40-erstmals-unter-den-Top-Themen-des-Jahres.html</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10. Dullayaphut P., Untachai S. Development of the Human Resource Competency in SMEs. Social and Behavioral Sciences Symposium, 4th International Science, Social Science, Engineering and Energy Conference, 2012.</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11. Zhilenkova E.P., Budanova M.V. Human Resources in the Digital Economy: A Review of Development Aspects. - St. Petersburg State University of Economics: St. Petersburg, 2018.</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12. Work for a better future - the Global Commission on the Future of the World of Work. - ILO, 2019.</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13. Armstrong M, Taylor S. Armstrong's Handbook of Human Resource Management Practice. 13th ed. London: Kogan Page, 2014.</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14. What are competencies and why are they needed? - https://www.specialist.ru/news/1673/chto-takoe-kompetencii-i-zachem-oni-nuzhni</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lastRenderedPageBreak/>
        <w:t>15. World Development Report - 2019. The Changing Nature of Work. World Bank, 2019. - 151 p.</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16. Becker M. Personnel development - education, promotion and organizational development. 6th ed. - Stuttgart: Schäffer-Poeschel, 2013.</w:t>
      </w:r>
    </w:p>
    <w:p w:rsidR="00006376" w:rsidRPr="00006376"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17. Chulanova Z. Quality education is a platform for the development of human potential. // The spiritual sphere of society. - №9. - 2012.</w:t>
      </w:r>
    </w:p>
    <w:p w:rsidR="00006376" w:rsidRPr="0075072D" w:rsidRDefault="00006376" w:rsidP="00006376">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en-US"/>
        </w:rPr>
      </w:pPr>
      <w:r w:rsidRPr="00006376">
        <w:rPr>
          <w:rFonts w:ascii="Times New Roman" w:hAnsi="Times New Roman" w:cs="Times New Roman"/>
          <w:sz w:val="24"/>
          <w:szCs w:val="24"/>
          <w:lang w:val="en-US"/>
        </w:rPr>
        <w:t>18. Skorkova Z. Competency models in the public sector. 3rd International Conference on New Challenges in Management and Organization: Organization and Leadership. - Dubai, UAE, 2016.</w:t>
      </w:r>
    </w:p>
    <w:p w:rsidR="009B6C97" w:rsidRDefault="009B6C97" w:rsidP="009B6C97">
      <w:pPr>
        <w:tabs>
          <w:tab w:val="left" w:pos="1134"/>
        </w:tabs>
        <w:ind w:firstLine="709"/>
        <w:jc w:val="both"/>
        <w:rPr>
          <w:rFonts w:ascii="Times New Roman" w:hAnsi="Times New Roman" w:cs="Times New Roman"/>
          <w:sz w:val="24"/>
          <w:szCs w:val="24"/>
          <w:lang w:val="en-US"/>
        </w:rPr>
      </w:pPr>
    </w:p>
    <w:p w:rsidR="00EE7852" w:rsidRPr="009B6C97" w:rsidRDefault="00EE7852" w:rsidP="009B6C97">
      <w:pPr>
        <w:tabs>
          <w:tab w:val="left" w:pos="1134"/>
        </w:tabs>
        <w:ind w:firstLine="709"/>
        <w:jc w:val="both"/>
        <w:rPr>
          <w:rFonts w:ascii="Times New Roman" w:hAnsi="Times New Roman" w:cs="Times New Roman"/>
          <w:sz w:val="24"/>
          <w:szCs w:val="24"/>
          <w:lang w:val="en-US"/>
        </w:rPr>
      </w:pPr>
    </w:p>
    <w:p w:rsidR="007619B0" w:rsidRPr="009B6C97" w:rsidRDefault="007619B0" w:rsidP="009B6C97">
      <w:pPr>
        <w:tabs>
          <w:tab w:val="left" w:pos="1134"/>
        </w:tabs>
        <w:ind w:firstLine="709"/>
        <w:jc w:val="both"/>
        <w:rPr>
          <w:rFonts w:ascii="Times New Roman" w:hAnsi="Times New Roman" w:cs="Times New Roman"/>
          <w:sz w:val="24"/>
          <w:szCs w:val="24"/>
          <w:lang w:val="en-US"/>
        </w:rPr>
      </w:pPr>
    </w:p>
    <w:p w:rsidR="007619B0" w:rsidRPr="009B6C97" w:rsidRDefault="007619B0" w:rsidP="007619B0">
      <w:pPr>
        <w:tabs>
          <w:tab w:val="left" w:pos="1134"/>
        </w:tabs>
        <w:ind w:firstLine="709"/>
        <w:rPr>
          <w:rFonts w:ascii="Times New Roman" w:hAnsi="Times New Roman" w:cs="Times New Roman"/>
          <w:sz w:val="24"/>
          <w:szCs w:val="24"/>
          <w:lang w:val="en-US"/>
        </w:rPr>
      </w:pPr>
    </w:p>
    <w:p w:rsidR="007619B0" w:rsidRPr="009B6C97" w:rsidRDefault="007619B0" w:rsidP="007619B0">
      <w:pPr>
        <w:tabs>
          <w:tab w:val="left" w:pos="1134"/>
        </w:tabs>
        <w:ind w:firstLine="709"/>
        <w:rPr>
          <w:rFonts w:ascii="Times New Roman" w:hAnsi="Times New Roman" w:cs="Times New Roman"/>
          <w:sz w:val="24"/>
          <w:szCs w:val="24"/>
          <w:lang w:val="en-US"/>
        </w:rPr>
      </w:pPr>
    </w:p>
    <w:p w:rsidR="007619B0" w:rsidRPr="009B6C97" w:rsidRDefault="007619B0" w:rsidP="007619B0">
      <w:pPr>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lang w:val="en-US"/>
        </w:rPr>
      </w:pPr>
    </w:p>
    <w:p w:rsidR="006617D3" w:rsidRPr="009B6C97" w:rsidRDefault="006617D3" w:rsidP="007619B0">
      <w:pPr>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lang w:val="en-US"/>
        </w:rPr>
      </w:pPr>
    </w:p>
    <w:p w:rsidR="006617D3" w:rsidRPr="009B6C97" w:rsidRDefault="006617D3" w:rsidP="007619B0">
      <w:pPr>
        <w:pStyle w:val="af"/>
        <w:tabs>
          <w:tab w:val="left" w:pos="1134"/>
        </w:tabs>
        <w:ind w:firstLine="709"/>
        <w:rPr>
          <w:rFonts w:ascii="Times New Roman" w:hAnsi="Times New Roman" w:cs="Times New Roman"/>
          <w:sz w:val="24"/>
          <w:szCs w:val="24"/>
          <w:lang w:val="en-US"/>
        </w:rPr>
      </w:pPr>
    </w:p>
    <w:p w:rsidR="006617D3" w:rsidRPr="009B6C97" w:rsidRDefault="006617D3" w:rsidP="007619B0">
      <w:pPr>
        <w:pStyle w:val="af"/>
        <w:tabs>
          <w:tab w:val="left" w:pos="1134"/>
        </w:tabs>
        <w:ind w:firstLine="709"/>
        <w:rPr>
          <w:rFonts w:ascii="Times New Roman" w:hAnsi="Times New Roman" w:cs="Times New Roman"/>
          <w:sz w:val="24"/>
          <w:szCs w:val="24"/>
          <w:lang w:val="en-US"/>
        </w:rPr>
      </w:pPr>
    </w:p>
    <w:p w:rsidR="006617D3" w:rsidRPr="009B6C97" w:rsidRDefault="006617D3" w:rsidP="007619B0">
      <w:pPr>
        <w:tabs>
          <w:tab w:val="left" w:pos="1134"/>
        </w:tabs>
        <w:ind w:firstLine="709"/>
        <w:rPr>
          <w:rFonts w:ascii="Times New Roman" w:hAnsi="Times New Roman" w:cs="Times New Roman"/>
          <w:sz w:val="24"/>
          <w:szCs w:val="24"/>
          <w:lang w:val="en-US"/>
        </w:rPr>
      </w:pPr>
    </w:p>
    <w:p w:rsidR="006617D3" w:rsidRPr="009B6C97" w:rsidRDefault="006617D3" w:rsidP="007619B0">
      <w:pPr>
        <w:tabs>
          <w:tab w:val="left" w:pos="1134"/>
        </w:tabs>
        <w:ind w:firstLine="709"/>
        <w:rPr>
          <w:rFonts w:ascii="Times New Roman" w:hAnsi="Times New Roman" w:cs="Times New Roman"/>
          <w:sz w:val="24"/>
          <w:szCs w:val="24"/>
          <w:lang w:val="en-US"/>
        </w:rPr>
      </w:pPr>
    </w:p>
    <w:p w:rsidR="006617D3" w:rsidRPr="009B6C97" w:rsidRDefault="006617D3" w:rsidP="007619B0">
      <w:pPr>
        <w:tabs>
          <w:tab w:val="left" w:pos="1134"/>
        </w:tabs>
        <w:ind w:firstLine="709"/>
        <w:rPr>
          <w:rFonts w:ascii="Times New Roman" w:hAnsi="Times New Roman" w:cs="Times New Roman"/>
          <w:sz w:val="24"/>
          <w:szCs w:val="24"/>
          <w:lang w:val="en-US"/>
        </w:rPr>
      </w:pPr>
    </w:p>
    <w:p w:rsidR="006617D3" w:rsidRPr="009B6C97" w:rsidRDefault="006617D3" w:rsidP="007619B0">
      <w:pPr>
        <w:tabs>
          <w:tab w:val="left" w:pos="1134"/>
        </w:tabs>
        <w:ind w:firstLine="709"/>
        <w:rPr>
          <w:rFonts w:ascii="Times New Roman" w:hAnsi="Times New Roman" w:cs="Times New Roman"/>
          <w:sz w:val="24"/>
          <w:szCs w:val="24"/>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A9437C" w:rsidRPr="009B6C97" w:rsidRDefault="00A9437C"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A9437C" w:rsidRPr="009B6C97" w:rsidRDefault="00A9437C"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A9437C" w:rsidRPr="009B6C97" w:rsidRDefault="00A9437C"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A9437C" w:rsidRPr="009B6C97" w:rsidRDefault="00A9437C"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A9437C" w:rsidRPr="009B6C97" w:rsidRDefault="00A9437C"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6617D3" w:rsidRPr="009B6C97" w:rsidRDefault="006617D3" w:rsidP="00CD1D32">
      <w:pPr>
        <w:autoSpaceDE w:val="0"/>
        <w:autoSpaceDN w:val="0"/>
        <w:adjustRightInd w:val="0"/>
        <w:spacing w:after="0" w:line="240" w:lineRule="auto"/>
        <w:jc w:val="center"/>
        <w:rPr>
          <w:rFonts w:ascii="Times New Roman" w:hAnsi="Times New Roman" w:cs="Times New Roman"/>
          <w:b/>
          <w:color w:val="000000"/>
          <w:sz w:val="28"/>
          <w:szCs w:val="28"/>
          <w:lang w:val="en-US"/>
        </w:rPr>
      </w:pPr>
    </w:p>
    <w:sectPr w:rsidR="006617D3" w:rsidRPr="009B6C97" w:rsidSect="0045777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04" w:rsidRDefault="005A3504" w:rsidP="007C52F3">
      <w:pPr>
        <w:spacing w:after="0" w:line="240" w:lineRule="auto"/>
      </w:pPr>
      <w:r>
        <w:separator/>
      </w:r>
    </w:p>
  </w:endnote>
  <w:endnote w:type="continuationSeparator" w:id="0">
    <w:p w:rsidR="005A3504" w:rsidRDefault="005A3504" w:rsidP="007C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324012"/>
      <w:docPartObj>
        <w:docPartGallery w:val="Page Numbers (Bottom of Page)"/>
        <w:docPartUnique/>
      </w:docPartObj>
    </w:sdtPr>
    <w:sdtEndPr/>
    <w:sdtContent>
      <w:p w:rsidR="00FD2E00" w:rsidRDefault="006922E0">
        <w:pPr>
          <w:pStyle w:val="a7"/>
          <w:jc w:val="right"/>
        </w:pPr>
        <w:r>
          <w:fldChar w:fldCharType="begin"/>
        </w:r>
        <w:r>
          <w:instrText>PAGE   \* MERGEFORMAT</w:instrText>
        </w:r>
        <w:r>
          <w:fldChar w:fldCharType="separate"/>
        </w:r>
        <w:r w:rsidR="00C92DB7">
          <w:rPr>
            <w:noProof/>
          </w:rPr>
          <w:t>6</w:t>
        </w:r>
        <w:r>
          <w:rPr>
            <w:noProof/>
          </w:rPr>
          <w:fldChar w:fldCharType="end"/>
        </w:r>
      </w:p>
    </w:sdtContent>
  </w:sdt>
  <w:p w:rsidR="00FD2E00" w:rsidRDefault="00FD2E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04" w:rsidRDefault="005A3504" w:rsidP="007C52F3">
      <w:pPr>
        <w:spacing w:after="0" w:line="240" w:lineRule="auto"/>
      </w:pPr>
      <w:r>
        <w:separator/>
      </w:r>
    </w:p>
  </w:footnote>
  <w:footnote w:type="continuationSeparator" w:id="0">
    <w:p w:rsidR="005A3504" w:rsidRDefault="005A3504" w:rsidP="007C5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7A6"/>
    <w:multiLevelType w:val="hybridMultilevel"/>
    <w:tmpl w:val="A178FE04"/>
    <w:lvl w:ilvl="0" w:tplc="F7BC7F8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FE7D38"/>
    <w:multiLevelType w:val="hybridMultilevel"/>
    <w:tmpl w:val="2806FBB8"/>
    <w:lvl w:ilvl="0" w:tplc="F7BC7F8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F615D0"/>
    <w:multiLevelType w:val="hybridMultilevel"/>
    <w:tmpl w:val="E6ACD29E"/>
    <w:lvl w:ilvl="0" w:tplc="3D3C7B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6F5D5F"/>
    <w:multiLevelType w:val="multilevel"/>
    <w:tmpl w:val="C51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55797"/>
    <w:multiLevelType w:val="hybridMultilevel"/>
    <w:tmpl w:val="EF02CE34"/>
    <w:lvl w:ilvl="0" w:tplc="F7BC7F8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025EAD"/>
    <w:multiLevelType w:val="hybridMultilevel"/>
    <w:tmpl w:val="BD34F094"/>
    <w:lvl w:ilvl="0" w:tplc="04190003">
      <w:start w:val="1"/>
      <w:numFmt w:val="bullet"/>
      <w:lvlText w:val="o"/>
      <w:lvlJc w:val="left"/>
      <w:pPr>
        <w:tabs>
          <w:tab w:val="num" w:pos="454"/>
        </w:tabs>
        <w:ind w:left="454" w:hanging="454"/>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6E"/>
    <w:rsid w:val="00006376"/>
    <w:rsid w:val="0000766A"/>
    <w:rsid w:val="0001173A"/>
    <w:rsid w:val="00014B33"/>
    <w:rsid w:val="00015808"/>
    <w:rsid w:val="0002173F"/>
    <w:rsid w:val="0002773A"/>
    <w:rsid w:val="00032D0E"/>
    <w:rsid w:val="00034C3A"/>
    <w:rsid w:val="00040119"/>
    <w:rsid w:val="000437B0"/>
    <w:rsid w:val="0004396C"/>
    <w:rsid w:val="00044CCD"/>
    <w:rsid w:val="00062922"/>
    <w:rsid w:val="00071AB2"/>
    <w:rsid w:val="0007459C"/>
    <w:rsid w:val="00075F8A"/>
    <w:rsid w:val="000870FC"/>
    <w:rsid w:val="00095A2D"/>
    <w:rsid w:val="000D2AF9"/>
    <w:rsid w:val="000D4B0D"/>
    <w:rsid w:val="00110875"/>
    <w:rsid w:val="00113250"/>
    <w:rsid w:val="0013072B"/>
    <w:rsid w:val="00135971"/>
    <w:rsid w:val="001425C3"/>
    <w:rsid w:val="00143B19"/>
    <w:rsid w:val="0015631B"/>
    <w:rsid w:val="00164CA5"/>
    <w:rsid w:val="00174202"/>
    <w:rsid w:val="00176FE8"/>
    <w:rsid w:val="00180B1E"/>
    <w:rsid w:val="00190350"/>
    <w:rsid w:val="00195835"/>
    <w:rsid w:val="001A1E94"/>
    <w:rsid w:val="001C0B44"/>
    <w:rsid w:val="001C1BB5"/>
    <w:rsid w:val="001D0902"/>
    <w:rsid w:val="001D31D9"/>
    <w:rsid w:val="001E11E6"/>
    <w:rsid w:val="001F326C"/>
    <w:rsid w:val="00200120"/>
    <w:rsid w:val="002171D1"/>
    <w:rsid w:val="00217A54"/>
    <w:rsid w:val="00221FEC"/>
    <w:rsid w:val="002652DB"/>
    <w:rsid w:val="0028349E"/>
    <w:rsid w:val="0029018C"/>
    <w:rsid w:val="00295E93"/>
    <w:rsid w:val="002A0E6B"/>
    <w:rsid w:val="002A3794"/>
    <w:rsid w:val="002E679B"/>
    <w:rsid w:val="002F7308"/>
    <w:rsid w:val="00303869"/>
    <w:rsid w:val="0031012A"/>
    <w:rsid w:val="0031634D"/>
    <w:rsid w:val="00320CC8"/>
    <w:rsid w:val="003279C3"/>
    <w:rsid w:val="00353EA9"/>
    <w:rsid w:val="00354216"/>
    <w:rsid w:val="00355021"/>
    <w:rsid w:val="00360DB1"/>
    <w:rsid w:val="00360DFE"/>
    <w:rsid w:val="00364BCE"/>
    <w:rsid w:val="00373518"/>
    <w:rsid w:val="003747BE"/>
    <w:rsid w:val="00383304"/>
    <w:rsid w:val="00397C3F"/>
    <w:rsid w:val="003A31BB"/>
    <w:rsid w:val="003B4BB7"/>
    <w:rsid w:val="003C5042"/>
    <w:rsid w:val="003D5F28"/>
    <w:rsid w:val="003E039C"/>
    <w:rsid w:val="003F7B85"/>
    <w:rsid w:val="00407221"/>
    <w:rsid w:val="004207C8"/>
    <w:rsid w:val="00442891"/>
    <w:rsid w:val="0044410E"/>
    <w:rsid w:val="00445A8A"/>
    <w:rsid w:val="00453D6C"/>
    <w:rsid w:val="00454846"/>
    <w:rsid w:val="00457775"/>
    <w:rsid w:val="0046489B"/>
    <w:rsid w:val="00473584"/>
    <w:rsid w:val="0049646E"/>
    <w:rsid w:val="004B1DB9"/>
    <w:rsid w:val="004C2027"/>
    <w:rsid w:val="004C632A"/>
    <w:rsid w:val="004F04BF"/>
    <w:rsid w:val="004F50B1"/>
    <w:rsid w:val="004F5782"/>
    <w:rsid w:val="005017D1"/>
    <w:rsid w:val="0051603F"/>
    <w:rsid w:val="00526915"/>
    <w:rsid w:val="005419D0"/>
    <w:rsid w:val="00541D69"/>
    <w:rsid w:val="00552FA6"/>
    <w:rsid w:val="00565D5E"/>
    <w:rsid w:val="00575CB0"/>
    <w:rsid w:val="00580932"/>
    <w:rsid w:val="005A3504"/>
    <w:rsid w:val="005D67D6"/>
    <w:rsid w:val="005E6F04"/>
    <w:rsid w:val="005F0D0A"/>
    <w:rsid w:val="00600A26"/>
    <w:rsid w:val="006064AC"/>
    <w:rsid w:val="00615A0E"/>
    <w:rsid w:val="00627681"/>
    <w:rsid w:val="00632845"/>
    <w:rsid w:val="00635F0F"/>
    <w:rsid w:val="00643D9C"/>
    <w:rsid w:val="006617D3"/>
    <w:rsid w:val="006922E0"/>
    <w:rsid w:val="006929B8"/>
    <w:rsid w:val="00696414"/>
    <w:rsid w:val="006A3B4F"/>
    <w:rsid w:val="006A43E2"/>
    <w:rsid w:val="006C2678"/>
    <w:rsid w:val="006C64CA"/>
    <w:rsid w:val="006E0F52"/>
    <w:rsid w:val="006F46D4"/>
    <w:rsid w:val="006F5112"/>
    <w:rsid w:val="00706D21"/>
    <w:rsid w:val="007117F8"/>
    <w:rsid w:val="0071709D"/>
    <w:rsid w:val="00717FF9"/>
    <w:rsid w:val="0073234D"/>
    <w:rsid w:val="007351FF"/>
    <w:rsid w:val="0075072D"/>
    <w:rsid w:val="007619B0"/>
    <w:rsid w:val="00770AB8"/>
    <w:rsid w:val="0077437B"/>
    <w:rsid w:val="0077450A"/>
    <w:rsid w:val="00774A4B"/>
    <w:rsid w:val="007B385E"/>
    <w:rsid w:val="007C2DF2"/>
    <w:rsid w:val="007C52F3"/>
    <w:rsid w:val="00800A8F"/>
    <w:rsid w:val="00800B89"/>
    <w:rsid w:val="00802CAB"/>
    <w:rsid w:val="00806AFA"/>
    <w:rsid w:val="00812E38"/>
    <w:rsid w:val="0082589A"/>
    <w:rsid w:val="008366E3"/>
    <w:rsid w:val="008535C4"/>
    <w:rsid w:val="00857007"/>
    <w:rsid w:val="008744A2"/>
    <w:rsid w:val="00882601"/>
    <w:rsid w:val="00891460"/>
    <w:rsid w:val="00896C66"/>
    <w:rsid w:val="008A3402"/>
    <w:rsid w:val="008B1BBF"/>
    <w:rsid w:val="008F6385"/>
    <w:rsid w:val="00907658"/>
    <w:rsid w:val="00914E3C"/>
    <w:rsid w:val="009207C6"/>
    <w:rsid w:val="0092381C"/>
    <w:rsid w:val="00925E63"/>
    <w:rsid w:val="00935118"/>
    <w:rsid w:val="0093623F"/>
    <w:rsid w:val="00954A73"/>
    <w:rsid w:val="00956917"/>
    <w:rsid w:val="00961930"/>
    <w:rsid w:val="009636EB"/>
    <w:rsid w:val="00963AF2"/>
    <w:rsid w:val="0097524A"/>
    <w:rsid w:val="00975547"/>
    <w:rsid w:val="00987354"/>
    <w:rsid w:val="009A1028"/>
    <w:rsid w:val="009B1494"/>
    <w:rsid w:val="009B68E1"/>
    <w:rsid w:val="009B6C97"/>
    <w:rsid w:val="009D5034"/>
    <w:rsid w:val="009D7CB1"/>
    <w:rsid w:val="009E381D"/>
    <w:rsid w:val="009F0C00"/>
    <w:rsid w:val="009F384B"/>
    <w:rsid w:val="00A029C4"/>
    <w:rsid w:val="00A1240D"/>
    <w:rsid w:val="00A16FBE"/>
    <w:rsid w:val="00A225D9"/>
    <w:rsid w:val="00A24211"/>
    <w:rsid w:val="00A33B0F"/>
    <w:rsid w:val="00A35E3C"/>
    <w:rsid w:val="00A53836"/>
    <w:rsid w:val="00A6159C"/>
    <w:rsid w:val="00A81202"/>
    <w:rsid w:val="00A83670"/>
    <w:rsid w:val="00A9437C"/>
    <w:rsid w:val="00AA1EDD"/>
    <w:rsid w:val="00AB4467"/>
    <w:rsid w:val="00AB4510"/>
    <w:rsid w:val="00AC3C33"/>
    <w:rsid w:val="00AC77E6"/>
    <w:rsid w:val="00AD44A8"/>
    <w:rsid w:val="00AE0C66"/>
    <w:rsid w:val="00AE1AD8"/>
    <w:rsid w:val="00AE5728"/>
    <w:rsid w:val="00AE6560"/>
    <w:rsid w:val="00AF36A6"/>
    <w:rsid w:val="00AF5BBA"/>
    <w:rsid w:val="00B029FF"/>
    <w:rsid w:val="00B1244E"/>
    <w:rsid w:val="00B31196"/>
    <w:rsid w:val="00B347E1"/>
    <w:rsid w:val="00B4210D"/>
    <w:rsid w:val="00B43515"/>
    <w:rsid w:val="00B5763A"/>
    <w:rsid w:val="00B601F0"/>
    <w:rsid w:val="00B86B9E"/>
    <w:rsid w:val="00B95E9B"/>
    <w:rsid w:val="00BA6827"/>
    <w:rsid w:val="00BB308D"/>
    <w:rsid w:val="00BB31D7"/>
    <w:rsid w:val="00BB5986"/>
    <w:rsid w:val="00BC46F6"/>
    <w:rsid w:val="00BC56E6"/>
    <w:rsid w:val="00BD02AB"/>
    <w:rsid w:val="00BD509C"/>
    <w:rsid w:val="00BE1AE7"/>
    <w:rsid w:val="00BE2BBB"/>
    <w:rsid w:val="00BE5728"/>
    <w:rsid w:val="00BF2321"/>
    <w:rsid w:val="00C1589A"/>
    <w:rsid w:val="00C203A3"/>
    <w:rsid w:val="00C23B8B"/>
    <w:rsid w:val="00C32ACB"/>
    <w:rsid w:val="00C3422B"/>
    <w:rsid w:val="00C3616F"/>
    <w:rsid w:val="00C41573"/>
    <w:rsid w:val="00C66E12"/>
    <w:rsid w:val="00C70D03"/>
    <w:rsid w:val="00C721CF"/>
    <w:rsid w:val="00C73DCF"/>
    <w:rsid w:val="00C81978"/>
    <w:rsid w:val="00C82207"/>
    <w:rsid w:val="00C84142"/>
    <w:rsid w:val="00C84AD2"/>
    <w:rsid w:val="00C92DB7"/>
    <w:rsid w:val="00C93D36"/>
    <w:rsid w:val="00C96CCB"/>
    <w:rsid w:val="00CB4FE0"/>
    <w:rsid w:val="00CD1D32"/>
    <w:rsid w:val="00CD4D56"/>
    <w:rsid w:val="00CE6000"/>
    <w:rsid w:val="00CF01C3"/>
    <w:rsid w:val="00CF3196"/>
    <w:rsid w:val="00CF54FE"/>
    <w:rsid w:val="00D01D16"/>
    <w:rsid w:val="00D078F7"/>
    <w:rsid w:val="00D11325"/>
    <w:rsid w:val="00D11ACE"/>
    <w:rsid w:val="00D17C33"/>
    <w:rsid w:val="00D242A7"/>
    <w:rsid w:val="00D363CC"/>
    <w:rsid w:val="00D41796"/>
    <w:rsid w:val="00D64323"/>
    <w:rsid w:val="00D8667E"/>
    <w:rsid w:val="00D91165"/>
    <w:rsid w:val="00D911D7"/>
    <w:rsid w:val="00DA01F3"/>
    <w:rsid w:val="00DA2721"/>
    <w:rsid w:val="00DA294F"/>
    <w:rsid w:val="00DB19AD"/>
    <w:rsid w:val="00DC23CB"/>
    <w:rsid w:val="00DD274E"/>
    <w:rsid w:val="00DE5B6C"/>
    <w:rsid w:val="00E012A2"/>
    <w:rsid w:val="00E117FE"/>
    <w:rsid w:val="00E24636"/>
    <w:rsid w:val="00E406C3"/>
    <w:rsid w:val="00E40AD2"/>
    <w:rsid w:val="00E47DC8"/>
    <w:rsid w:val="00E50473"/>
    <w:rsid w:val="00E5416C"/>
    <w:rsid w:val="00E55191"/>
    <w:rsid w:val="00E563A7"/>
    <w:rsid w:val="00E67444"/>
    <w:rsid w:val="00E6799D"/>
    <w:rsid w:val="00E75704"/>
    <w:rsid w:val="00E777CB"/>
    <w:rsid w:val="00E80C38"/>
    <w:rsid w:val="00EA7476"/>
    <w:rsid w:val="00EB25A8"/>
    <w:rsid w:val="00EB418B"/>
    <w:rsid w:val="00EC329E"/>
    <w:rsid w:val="00EC4DB7"/>
    <w:rsid w:val="00ED20BE"/>
    <w:rsid w:val="00EE004D"/>
    <w:rsid w:val="00EE7852"/>
    <w:rsid w:val="00F061AD"/>
    <w:rsid w:val="00F22354"/>
    <w:rsid w:val="00F32A20"/>
    <w:rsid w:val="00F36D93"/>
    <w:rsid w:val="00F468AB"/>
    <w:rsid w:val="00F52E9D"/>
    <w:rsid w:val="00F825E9"/>
    <w:rsid w:val="00F9368F"/>
    <w:rsid w:val="00FB1B43"/>
    <w:rsid w:val="00FB78C2"/>
    <w:rsid w:val="00FC322D"/>
    <w:rsid w:val="00FC344F"/>
    <w:rsid w:val="00FC3640"/>
    <w:rsid w:val="00FC4635"/>
    <w:rsid w:val="00FD0862"/>
    <w:rsid w:val="00FD2E00"/>
    <w:rsid w:val="00FD6803"/>
    <w:rsid w:val="00FE0AF6"/>
    <w:rsid w:val="00FE6D11"/>
    <w:rsid w:val="00FF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BFBD3-B575-471B-88B6-FC500E96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75"/>
  </w:style>
  <w:style w:type="paragraph" w:styleId="1">
    <w:name w:val="heading 1"/>
    <w:basedOn w:val="a"/>
    <w:next w:val="a"/>
    <w:link w:val="10"/>
    <w:uiPriority w:val="9"/>
    <w:qFormat/>
    <w:rsid w:val="00FD6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E38"/>
    <w:pPr>
      <w:ind w:left="720"/>
      <w:contextualSpacing/>
    </w:pPr>
  </w:style>
  <w:style w:type="table" w:styleId="a4">
    <w:name w:val="Table Grid"/>
    <w:basedOn w:val="a1"/>
    <w:uiPriority w:val="39"/>
    <w:rsid w:val="00E1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52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52F3"/>
  </w:style>
  <w:style w:type="paragraph" w:styleId="a7">
    <w:name w:val="footer"/>
    <w:basedOn w:val="a"/>
    <w:link w:val="a8"/>
    <w:uiPriority w:val="99"/>
    <w:unhideWhenUsed/>
    <w:rsid w:val="007C52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52F3"/>
  </w:style>
  <w:style w:type="paragraph" w:styleId="a9">
    <w:name w:val="Normal (Web)"/>
    <w:aliases w:val="Знак4,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к Знак Знак, Знак4, Знак Знак1 Знак,Зн"/>
    <w:basedOn w:val="a"/>
    <w:link w:val="aa"/>
    <w:uiPriority w:val="99"/>
    <w:unhideWhenUsed/>
    <w:qFormat/>
    <w:rsid w:val="00AF5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AF5BBA"/>
    <w:rPr>
      <w:color w:val="0000FF"/>
      <w:u w:val="single"/>
    </w:rPr>
  </w:style>
  <w:style w:type="character" w:customStyle="1" w:styleId="aa">
    <w:name w:val="Обычный (веб) Знак"/>
    <w:aliases w:val="Знак4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к Знак Знак Знак"/>
    <w:link w:val="a9"/>
    <w:uiPriority w:val="99"/>
    <w:locked/>
    <w:rsid w:val="00AF5BBA"/>
    <w:rPr>
      <w:rFonts w:ascii="Times New Roman" w:eastAsia="Times New Roman" w:hAnsi="Times New Roman" w:cs="Times New Roman"/>
      <w:sz w:val="24"/>
      <w:szCs w:val="24"/>
      <w:lang w:eastAsia="ru-RU"/>
    </w:rPr>
  </w:style>
  <w:style w:type="character" w:customStyle="1" w:styleId="hl">
    <w:name w:val="hl"/>
    <w:basedOn w:val="a0"/>
    <w:rsid w:val="00961930"/>
  </w:style>
  <w:style w:type="character" w:customStyle="1" w:styleId="10">
    <w:name w:val="Заголовок 1 Знак"/>
    <w:basedOn w:val="a0"/>
    <w:link w:val="1"/>
    <w:uiPriority w:val="9"/>
    <w:rsid w:val="00FD6803"/>
    <w:rPr>
      <w:rFonts w:asciiTheme="majorHAnsi" w:eastAsiaTheme="majorEastAsia" w:hAnsiTheme="majorHAnsi" w:cstheme="majorBidi"/>
      <w:color w:val="2E74B5" w:themeColor="accent1" w:themeShade="BF"/>
      <w:sz w:val="32"/>
      <w:szCs w:val="32"/>
    </w:rPr>
  </w:style>
  <w:style w:type="character" w:styleId="ac">
    <w:name w:val="endnote reference"/>
    <w:basedOn w:val="a0"/>
    <w:uiPriority w:val="99"/>
    <w:semiHidden/>
    <w:unhideWhenUsed/>
    <w:rsid w:val="00FD6803"/>
    <w:rPr>
      <w:vertAlign w:val="superscript"/>
    </w:rPr>
  </w:style>
  <w:style w:type="character" w:styleId="HTML">
    <w:name w:val="HTML Cite"/>
    <w:basedOn w:val="a0"/>
    <w:uiPriority w:val="99"/>
    <w:semiHidden/>
    <w:unhideWhenUsed/>
    <w:rsid w:val="00FD6803"/>
    <w:rPr>
      <w:i/>
      <w:iCs/>
    </w:rPr>
  </w:style>
  <w:style w:type="paragraph" w:customStyle="1" w:styleId="Default">
    <w:name w:val="Default"/>
    <w:rsid w:val="00AC77E6"/>
    <w:pPr>
      <w:autoSpaceDE w:val="0"/>
      <w:autoSpaceDN w:val="0"/>
      <w:adjustRightInd w:val="0"/>
      <w:spacing w:after="0" w:line="240" w:lineRule="auto"/>
    </w:pPr>
    <w:rPr>
      <w:rFonts w:ascii="Cambria" w:hAnsi="Cambria" w:cs="Cambria"/>
      <w:color w:val="000000"/>
      <w:sz w:val="24"/>
      <w:szCs w:val="24"/>
    </w:rPr>
  </w:style>
  <w:style w:type="paragraph" w:styleId="ad">
    <w:name w:val="footnote text"/>
    <w:basedOn w:val="a"/>
    <w:link w:val="ae"/>
    <w:uiPriority w:val="99"/>
    <w:unhideWhenUsed/>
    <w:rsid w:val="00AC77E6"/>
    <w:pPr>
      <w:spacing w:after="0" w:line="240" w:lineRule="auto"/>
    </w:pPr>
    <w:rPr>
      <w:sz w:val="20"/>
      <w:szCs w:val="20"/>
    </w:rPr>
  </w:style>
  <w:style w:type="character" w:customStyle="1" w:styleId="ae">
    <w:name w:val="Текст сноски Знак"/>
    <w:basedOn w:val="a0"/>
    <w:link w:val="ad"/>
    <w:uiPriority w:val="99"/>
    <w:rsid w:val="00AC77E6"/>
    <w:rPr>
      <w:sz w:val="20"/>
      <w:szCs w:val="20"/>
    </w:rPr>
  </w:style>
  <w:style w:type="paragraph" w:styleId="af">
    <w:name w:val="endnote text"/>
    <w:basedOn w:val="a"/>
    <w:link w:val="af0"/>
    <w:uiPriority w:val="99"/>
    <w:unhideWhenUsed/>
    <w:rsid w:val="00044CCD"/>
    <w:pPr>
      <w:spacing w:after="0" w:line="240" w:lineRule="auto"/>
    </w:pPr>
    <w:rPr>
      <w:sz w:val="20"/>
      <w:szCs w:val="20"/>
    </w:rPr>
  </w:style>
  <w:style w:type="character" w:customStyle="1" w:styleId="af0">
    <w:name w:val="Текст концевой сноски Знак"/>
    <w:basedOn w:val="a0"/>
    <w:link w:val="af"/>
    <w:uiPriority w:val="99"/>
    <w:rsid w:val="00044CCD"/>
    <w:rPr>
      <w:sz w:val="20"/>
      <w:szCs w:val="20"/>
    </w:rPr>
  </w:style>
  <w:style w:type="character" w:styleId="af1">
    <w:name w:val="Strong"/>
    <w:basedOn w:val="a0"/>
    <w:uiPriority w:val="22"/>
    <w:qFormat/>
    <w:rsid w:val="0097524A"/>
    <w:rPr>
      <w:b/>
      <w:bCs/>
    </w:rPr>
  </w:style>
  <w:style w:type="paragraph" w:styleId="af2">
    <w:name w:val="No Spacing"/>
    <w:uiPriority w:val="1"/>
    <w:qFormat/>
    <w:rsid w:val="00FF2127"/>
    <w:pPr>
      <w:spacing w:after="0" w:line="240" w:lineRule="auto"/>
    </w:pPr>
  </w:style>
  <w:style w:type="paragraph" w:customStyle="1" w:styleId="author">
    <w:name w:val="author"/>
    <w:basedOn w:val="a"/>
    <w:rsid w:val="006617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47986">
      <w:bodyDiv w:val="1"/>
      <w:marLeft w:val="0"/>
      <w:marRight w:val="0"/>
      <w:marTop w:val="0"/>
      <w:marBottom w:val="0"/>
      <w:divBdr>
        <w:top w:val="none" w:sz="0" w:space="0" w:color="auto"/>
        <w:left w:val="none" w:sz="0" w:space="0" w:color="auto"/>
        <w:bottom w:val="none" w:sz="0" w:space="0" w:color="auto"/>
        <w:right w:val="none" w:sz="0" w:space="0" w:color="auto"/>
      </w:divBdr>
    </w:div>
    <w:div w:id="730538863">
      <w:bodyDiv w:val="1"/>
      <w:marLeft w:val="0"/>
      <w:marRight w:val="0"/>
      <w:marTop w:val="0"/>
      <w:marBottom w:val="0"/>
      <w:divBdr>
        <w:top w:val="none" w:sz="0" w:space="0" w:color="auto"/>
        <w:left w:val="none" w:sz="0" w:space="0" w:color="auto"/>
        <w:bottom w:val="none" w:sz="0" w:space="0" w:color="auto"/>
        <w:right w:val="none" w:sz="0" w:space="0" w:color="auto"/>
      </w:divBdr>
    </w:div>
    <w:div w:id="794715320">
      <w:bodyDiv w:val="1"/>
      <w:marLeft w:val="0"/>
      <w:marRight w:val="0"/>
      <w:marTop w:val="0"/>
      <w:marBottom w:val="0"/>
      <w:divBdr>
        <w:top w:val="none" w:sz="0" w:space="0" w:color="auto"/>
        <w:left w:val="none" w:sz="0" w:space="0" w:color="auto"/>
        <w:bottom w:val="none" w:sz="0" w:space="0" w:color="auto"/>
        <w:right w:val="none" w:sz="0" w:space="0" w:color="auto"/>
      </w:divBdr>
      <w:divsChild>
        <w:div w:id="1891728110">
          <w:marLeft w:val="0"/>
          <w:marRight w:val="0"/>
          <w:marTop w:val="645"/>
          <w:marBottom w:val="0"/>
          <w:divBdr>
            <w:top w:val="none" w:sz="0" w:space="0" w:color="auto"/>
            <w:left w:val="none" w:sz="0" w:space="0" w:color="auto"/>
            <w:bottom w:val="none" w:sz="0" w:space="0" w:color="auto"/>
            <w:right w:val="none" w:sz="0" w:space="0" w:color="auto"/>
          </w:divBdr>
        </w:div>
      </w:divsChild>
    </w:div>
    <w:div w:id="1216963897">
      <w:bodyDiv w:val="1"/>
      <w:marLeft w:val="0"/>
      <w:marRight w:val="0"/>
      <w:marTop w:val="0"/>
      <w:marBottom w:val="0"/>
      <w:divBdr>
        <w:top w:val="none" w:sz="0" w:space="0" w:color="auto"/>
        <w:left w:val="none" w:sz="0" w:space="0" w:color="auto"/>
        <w:bottom w:val="none" w:sz="0" w:space="0" w:color="auto"/>
        <w:right w:val="none" w:sz="0" w:space="0" w:color="auto"/>
      </w:divBdr>
    </w:div>
    <w:div w:id="21320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ist.ru/news/1673/chto-takoe-kompetencii-i-zachem-oni-nuzh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ure.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811FDC9-9DFF-4C9F-97D1-5D390105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2019-06-17T06:13:00Z</cp:lastPrinted>
  <dcterms:created xsi:type="dcterms:W3CDTF">2019-06-17T05:24:00Z</dcterms:created>
  <dcterms:modified xsi:type="dcterms:W3CDTF">2019-06-17T07:05:00Z</dcterms:modified>
</cp:coreProperties>
</file>