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B4B" w:rsidRPr="00E04E97" w:rsidRDefault="005C1B4B" w:rsidP="005C1B4B">
      <w:pPr>
        <w:widowControl w:val="0"/>
        <w:rPr>
          <w:rFonts w:ascii="Times New Roman" w:eastAsia="Courier New" w:hAnsi="Times New Roman" w:cs="Courier New"/>
          <w:b/>
          <w:color w:val="000000"/>
        </w:rPr>
      </w:pPr>
      <w:r>
        <w:rPr>
          <w:rFonts w:ascii="Times New Roman" w:eastAsia="Courier New" w:hAnsi="Times New Roman" w:cs="Courier New"/>
          <w:b/>
          <w:color w:val="000000"/>
        </w:rPr>
        <w:t>УДК</w:t>
      </w:r>
      <w:r w:rsidR="00FD70E0">
        <w:rPr>
          <w:rFonts w:ascii="Times New Roman" w:eastAsia="Courier New" w:hAnsi="Times New Roman" w:cs="Courier New"/>
          <w:b/>
          <w:color w:val="000000"/>
        </w:rPr>
        <w:t xml:space="preserve"> 004</w:t>
      </w:r>
    </w:p>
    <w:p w:rsidR="005C1B4B" w:rsidRDefault="001460C6" w:rsidP="005C1B4B">
      <w:pPr>
        <w:widowControl w:val="0"/>
        <w:jc w:val="right"/>
        <w:rPr>
          <w:rFonts w:ascii="Times New Roman" w:eastAsia="Courier New" w:hAnsi="Times New Roman" w:cs="Courier New"/>
          <w:b/>
          <w:color w:val="000000"/>
        </w:rPr>
      </w:pPr>
      <w:r>
        <w:rPr>
          <w:rFonts w:ascii="Times New Roman" w:eastAsia="Courier New" w:hAnsi="Times New Roman" w:cs="Courier New"/>
          <w:b/>
          <w:color w:val="000000"/>
        </w:rPr>
        <w:t>Антоненко Н.А.,</w:t>
      </w:r>
      <w:r w:rsidRPr="00616006">
        <w:rPr>
          <w:rFonts w:ascii="Times New Roman" w:eastAsia="Courier New" w:hAnsi="Times New Roman" w:cs="Courier New"/>
          <w:b/>
          <w:color w:val="000000"/>
        </w:rPr>
        <w:t xml:space="preserve"> </w:t>
      </w:r>
      <w:r w:rsidR="00FD70E0">
        <w:rPr>
          <w:rFonts w:ascii="Times New Roman" w:eastAsia="Courier New" w:hAnsi="Times New Roman" w:cs="Courier New"/>
          <w:b/>
          <w:color w:val="000000"/>
        </w:rPr>
        <w:t xml:space="preserve">Наташкина Е.А., </w:t>
      </w:r>
      <w:r w:rsidR="00616006" w:rsidRPr="00FD70E0">
        <w:rPr>
          <w:rFonts w:ascii="Times New Roman" w:eastAsia="Courier New" w:hAnsi="Times New Roman" w:cs="Courier New"/>
          <w:b/>
          <w:color w:val="000000"/>
        </w:rPr>
        <w:t>Попов И</w:t>
      </w:r>
      <w:r w:rsidR="00616006">
        <w:rPr>
          <w:rFonts w:ascii="Times New Roman" w:eastAsia="Courier New" w:hAnsi="Times New Roman" w:cs="Courier New"/>
          <w:b/>
          <w:color w:val="000000"/>
        </w:rPr>
        <w:t>.Н.</w:t>
      </w:r>
    </w:p>
    <w:p w:rsidR="005C1B4B" w:rsidRPr="00E04E97" w:rsidRDefault="005C1B4B" w:rsidP="005C1B4B">
      <w:pPr>
        <w:widowControl w:val="0"/>
        <w:jc w:val="right"/>
        <w:rPr>
          <w:rFonts w:ascii="Times New Roman" w:eastAsia="Courier New" w:hAnsi="Times New Roman" w:cs="Courier New"/>
          <w:b/>
          <w:color w:val="000000"/>
        </w:rPr>
      </w:pPr>
    </w:p>
    <w:p w:rsidR="004165EA" w:rsidRPr="005C1B4B" w:rsidRDefault="005C1B4B" w:rsidP="005C1B4B">
      <w:pPr>
        <w:widowControl w:val="0"/>
        <w:jc w:val="center"/>
        <w:rPr>
          <w:rFonts w:ascii="Times New Roman" w:eastAsia="Courier New" w:hAnsi="Times New Roman" w:cs="Courier New"/>
          <w:b/>
          <w:color w:val="000000"/>
        </w:rPr>
      </w:pPr>
      <w:r w:rsidRPr="005C1B4B">
        <w:rPr>
          <w:rFonts w:ascii="Times New Roman" w:eastAsia="Courier New" w:hAnsi="Times New Roman" w:cs="Courier New"/>
          <w:b/>
          <w:color w:val="000000"/>
        </w:rPr>
        <w:t xml:space="preserve">ПРОБЛЕМЫ СОВМЕСТИМОСТИ СУЩЕСТВУЮЩИХ ИНФОРМАЦИОННЫХ </w:t>
      </w:r>
      <w:r w:rsidR="00520C56">
        <w:rPr>
          <w:rFonts w:ascii="Times New Roman" w:eastAsia="Courier New" w:hAnsi="Times New Roman" w:cs="Courier New"/>
          <w:b/>
          <w:color w:val="000000"/>
        </w:rPr>
        <w:t>ТЕХНОЛОГИЙ</w:t>
      </w:r>
      <w:r w:rsidR="00520C56" w:rsidRPr="005C1B4B">
        <w:rPr>
          <w:rFonts w:ascii="Times New Roman" w:eastAsia="Courier New" w:hAnsi="Times New Roman" w:cs="Courier New"/>
          <w:b/>
          <w:color w:val="000000"/>
        </w:rPr>
        <w:t xml:space="preserve"> </w:t>
      </w:r>
      <w:r w:rsidRPr="005C1B4B">
        <w:rPr>
          <w:rFonts w:ascii="Times New Roman" w:eastAsia="Courier New" w:hAnsi="Times New Roman" w:cs="Courier New"/>
          <w:b/>
          <w:color w:val="000000"/>
        </w:rPr>
        <w:t>С РОССИЙСКИМИ ОПЕРАЦИОННЫМИ СИСТЕМАМИ</w:t>
      </w:r>
    </w:p>
    <w:p w:rsidR="009031D7" w:rsidRDefault="009031D7" w:rsidP="009031D7">
      <w:pPr>
        <w:spacing w:line="360" w:lineRule="auto"/>
        <w:ind w:firstLine="709"/>
        <w:jc w:val="both"/>
        <w:rPr>
          <w:rFonts w:ascii="Times New Roman;serif" w:hAnsi="Times New Roman;serif"/>
        </w:rPr>
      </w:pPr>
    </w:p>
    <w:p w:rsidR="004165EA" w:rsidRPr="005C1B4B" w:rsidRDefault="00632AE0" w:rsidP="005C1B4B">
      <w:pPr>
        <w:ind w:firstLine="709"/>
        <w:jc w:val="both"/>
        <w:rPr>
          <w:rFonts w:ascii="Times New Roman;serif" w:hAnsi="Times New Roman;serif"/>
          <w:i/>
        </w:rPr>
      </w:pPr>
      <w:r w:rsidRPr="005C1B4B">
        <w:rPr>
          <w:rFonts w:ascii="Times New Roman;serif" w:hAnsi="Times New Roman;serif" w:hint="cs"/>
          <w:i/>
        </w:rPr>
        <w:t>В</w:t>
      </w:r>
      <w:r w:rsidRPr="005C1B4B">
        <w:rPr>
          <w:rFonts w:ascii="Times New Roman;serif" w:hAnsi="Times New Roman;serif"/>
          <w:i/>
        </w:rPr>
        <w:t xml:space="preserve"> данной статье описывается механизм действия существующих информационных </w:t>
      </w:r>
      <w:r w:rsidR="00520C56">
        <w:rPr>
          <w:rFonts w:ascii="Times New Roman;serif" w:hAnsi="Times New Roman;serif"/>
          <w:i/>
        </w:rPr>
        <w:t>технологий</w:t>
      </w:r>
      <w:r w:rsidRPr="005C1B4B">
        <w:rPr>
          <w:rFonts w:ascii="Times New Roman;serif" w:hAnsi="Times New Roman;serif"/>
          <w:i/>
        </w:rPr>
        <w:t xml:space="preserve"> в работе российских операционных системах. </w:t>
      </w:r>
      <w:r w:rsidRPr="005C1B4B">
        <w:rPr>
          <w:rFonts w:ascii="Times New Roman;serif" w:hAnsi="Times New Roman;serif" w:hint="cs"/>
          <w:i/>
        </w:rPr>
        <w:t>Рассматриваются</w:t>
      </w:r>
      <w:r w:rsidRPr="005C1B4B">
        <w:rPr>
          <w:rFonts w:ascii="Times New Roman;serif" w:hAnsi="Times New Roman;serif"/>
          <w:i/>
        </w:rPr>
        <w:t xml:space="preserve"> </w:t>
      </w:r>
      <w:r w:rsidR="009031D7" w:rsidRPr="005C1B4B">
        <w:rPr>
          <w:rFonts w:ascii="Times New Roman;serif" w:hAnsi="Times New Roman;serif"/>
          <w:i/>
        </w:rPr>
        <w:t xml:space="preserve">проблемы совместимости в отношении существующих информационных систем, а также в использовании </w:t>
      </w:r>
      <w:proofErr w:type="spellStart"/>
      <w:r w:rsidR="009031D7" w:rsidRPr="005C1B4B">
        <w:rPr>
          <w:rFonts w:ascii="Times New Roman;serif" w:hAnsi="Times New Roman;serif"/>
          <w:i/>
        </w:rPr>
        <w:t>web</w:t>
      </w:r>
      <w:proofErr w:type="spellEnd"/>
      <w:r w:rsidR="009031D7" w:rsidRPr="005C1B4B">
        <w:rPr>
          <w:rFonts w:ascii="Times New Roman;serif" w:hAnsi="Times New Roman;serif"/>
          <w:i/>
        </w:rPr>
        <w:t xml:space="preserve">-браузеров, которые работают под управлением российских операционных систем. </w:t>
      </w:r>
    </w:p>
    <w:p w:rsidR="009031D7" w:rsidRPr="005C1B4B" w:rsidRDefault="009031D7" w:rsidP="005C1B4B">
      <w:pPr>
        <w:ind w:firstLine="709"/>
        <w:jc w:val="both"/>
        <w:rPr>
          <w:rFonts w:ascii="Times New Roman;serif" w:hAnsi="Times New Roman;serif"/>
          <w:i/>
        </w:rPr>
      </w:pPr>
      <w:r w:rsidRPr="005C1B4B">
        <w:rPr>
          <w:rFonts w:ascii="Times New Roman;serif" w:hAnsi="Times New Roman;serif" w:hint="cs"/>
          <w:i/>
        </w:rPr>
        <w:t>К</w:t>
      </w:r>
      <w:r w:rsidRPr="005C1B4B">
        <w:rPr>
          <w:rFonts w:ascii="Times New Roman;serif" w:hAnsi="Times New Roman;serif"/>
          <w:i/>
        </w:rPr>
        <w:t xml:space="preserve">лючевые слова: информационная система; операционная система; </w:t>
      </w:r>
      <w:proofErr w:type="spellStart"/>
      <w:r w:rsidR="00AB3A62" w:rsidRPr="005C1B4B">
        <w:rPr>
          <w:rFonts w:ascii="Times New Roman;serif" w:hAnsi="Times New Roman;serif"/>
          <w:i/>
        </w:rPr>
        <w:t>web</w:t>
      </w:r>
      <w:proofErr w:type="spellEnd"/>
      <w:r w:rsidR="00AB3A62" w:rsidRPr="005C1B4B">
        <w:rPr>
          <w:rFonts w:ascii="Times New Roman;serif" w:hAnsi="Times New Roman;serif"/>
          <w:i/>
        </w:rPr>
        <w:t>-технологии; модульные приложения</w:t>
      </w:r>
      <w:r w:rsidR="00314E20" w:rsidRPr="005C1B4B">
        <w:rPr>
          <w:rFonts w:ascii="Times New Roman;serif" w:hAnsi="Times New Roman;serif"/>
          <w:i/>
        </w:rPr>
        <w:t>; интерфейс</w:t>
      </w:r>
      <w:r w:rsidR="00AB3A62" w:rsidRPr="005C1B4B">
        <w:rPr>
          <w:rFonts w:ascii="Times New Roman;serif" w:hAnsi="Times New Roman;serif"/>
          <w:i/>
        </w:rPr>
        <w:t xml:space="preserve">. </w:t>
      </w:r>
    </w:p>
    <w:p w:rsidR="00CF7C4E" w:rsidRPr="00BC6378" w:rsidRDefault="00CF7C4E" w:rsidP="00BE33B9">
      <w:pPr>
        <w:ind w:firstLine="709"/>
        <w:jc w:val="both"/>
        <w:rPr>
          <w:rFonts w:ascii="Times New Roman;serif" w:hAnsi="Times New Roman;serif"/>
        </w:rPr>
      </w:pPr>
    </w:p>
    <w:p w:rsidR="00683F61" w:rsidRDefault="00683F61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В современных условиях перехода к цифровой экономике, наша страна </w:t>
      </w:r>
      <w:r w:rsidR="00635627">
        <w:rPr>
          <w:rFonts w:ascii="Times New Roman;serif" w:hAnsi="Times New Roman;serif"/>
        </w:rPr>
        <w:t>столкнулась</w:t>
      </w:r>
      <w:r>
        <w:rPr>
          <w:rFonts w:ascii="Times New Roman;serif" w:hAnsi="Times New Roman;serif"/>
        </w:rPr>
        <w:t xml:space="preserve"> с проблемой наличия огромного количества </w:t>
      </w:r>
      <w:r w:rsidR="00635627">
        <w:rPr>
          <w:rFonts w:ascii="Times New Roman;serif" w:hAnsi="Times New Roman;serif"/>
        </w:rPr>
        <w:t xml:space="preserve">информационных </w:t>
      </w:r>
      <w:r>
        <w:rPr>
          <w:rFonts w:ascii="Times New Roman;serif" w:hAnsi="Times New Roman;serif"/>
        </w:rPr>
        <w:t>программ, использования различных операционных систем</w:t>
      </w:r>
      <w:r w:rsidR="007D4F02">
        <w:rPr>
          <w:rFonts w:ascii="Times New Roman;serif" w:hAnsi="Times New Roman;serif"/>
        </w:rPr>
        <w:t xml:space="preserve"> (ОС)</w:t>
      </w:r>
      <w:r>
        <w:rPr>
          <w:rFonts w:ascii="Times New Roman;serif" w:hAnsi="Times New Roman;serif"/>
        </w:rPr>
        <w:t>. Это породило такую трудность, как совместимость используемых систем и компонентов. Организации постепенно приходят</w:t>
      </w:r>
      <w:r w:rsidR="001460C6">
        <w:rPr>
          <w:rFonts w:ascii="Times New Roman;serif" w:hAnsi="Times New Roman;serif"/>
        </w:rPr>
        <w:t xml:space="preserve"> к</w:t>
      </w:r>
      <w:r>
        <w:rPr>
          <w:rFonts w:ascii="Times New Roman;serif" w:hAnsi="Times New Roman;serif"/>
        </w:rPr>
        <w:t xml:space="preserve"> </w:t>
      </w:r>
      <w:r w:rsidR="0010145A">
        <w:rPr>
          <w:rFonts w:ascii="Times New Roman;serif" w:hAnsi="Times New Roman;serif"/>
        </w:rPr>
        <w:t xml:space="preserve">выводу о необходимости </w:t>
      </w:r>
      <w:r>
        <w:rPr>
          <w:rFonts w:ascii="Times New Roman;serif" w:hAnsi="Times New Roman;serif"/>
        </w:rPr>
        <w:t>унификации используемых программ. Однако</w:t>
      </w:r>
      <w:r w:rsidR="0010145A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выбрав ту или иную систему, снова можно натолкнуться на трудность, связанную с производителями данных технологий</w:t>
      </w:r>
      <w:r w:rsidR="0010145A">
        <w:rPr>
          <w:rFonts w:ascii="Times New Roman;serif" w:hAnsi="Times New Roman;serif"/>
        </w:rPr>
        <w:t>, особенно это актуально для тех, кто отдает предпочтение зарубежным производителям</w:t>
      </w:r>
      <w:r>
        <w:rPr>
          <w:rFonts w:ascii="Times New Roman;serif" w:hAnsi="Times New Roman;serif"/>
        </w:rPr>
        <w:t xml:space="preserve">. </w:t>
      </w:r>
      <w:r w:rsidR="0010145A">
        <w:rPr>
          <w:rFonts w:ascii="Times New Roman;serif" w:hAnsi="Times New Roman;serif"/>
        </w:rPr>
        <w:t>У</w:t>
      </w:r>
      <w:r>
        <w:rPr>
          <w:rFonts w:ascii="Times New Roman;serif" w:hAnsi="Times New Roman;serif"/>
        </w:rPr>
        <w:t xml:space="preserve">же сейчас предприятия сталкиваются с проблемой дальнейшего использования </w:t>
      </w:r>
      <w:r w:rsidR="0010145A">
        <w:rPr>
          <w:rFonts w:ascii="Times New Roman;serif" w:hAnsi="Times New Roman;serif"/>
        </w:rPr>
        <w:t>определенных систем</w:t>
      </w:r>
      <w:r>
        <w:rPr>
          <w:rFonts w:ascii="Times New Roman;serif" w:hAnsi="Times New Roman;serif"/>
        </w:rPr>
        <w:t>, так как политическая обстановка, санкции</w:t>
      </w:r>
      <w:r w:rsidR="001460C6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часто ограничивают использование информационных программ. Поэтому так важно, чтобы был вариант использования тех или иных аналогов</w:t>
      </w:r>
      <w:r w:rsidR="0010145A">
        <w:rPr>
          <w:rFonts w:ascii="Times New Roman;serif" w:hAnsi="Times New Roman;serif"/>
        </w:rPr>
        <w:t>. Следовательно</w:t>
      </w:r>
      <w:r>
        <w:rPr>
          <w:rFonts w:ascii="Times New Roman;serif" w:hAnsi="Times New Roman;serif"/>
        </w:rPr>
        <w:t xml:space="preserve">, проблема совместимости существующих информационных </w:t>
      </w:r>
      <w:r w:rsidR="0010145A">
        <w:rPr>
          <w:rFonts w:ascii="Times New Roman;serif" w:hAnsi="Times New Roman;serif"/>
        </w:rPr>
        <w:t>систем</w:t>
      </w:r>
      <w:r>
        <w:rPr>
          <w:rFonts w:ascii="Times New Roman;serif" w:hAnsi="Times New Roman;serif"/>
        </w:rPr>
        <w:t xml:space="preserve"> с российскими операционными системами сейчас наиболее актуальна в контексте меняющейся информационной среды и тенденции развития цифровой экономики.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Традиционно информационные системы в России разрабатывались для </w:t>
      </w:r>
      <w:r w:rsidR="001460C6">
        <w:rPr>
          <w:rFonts w:ascii="Times New Roman;serif" w:hAnsi="Times New Roman;serif"/>
        </w:rPr>
        <w:t>использования по</w:t>
      </w:r>
      <w:r w:rsidR="001460C6">
        <w:rPr>
          <w:rFonts w:ascii="Times New Roman;serif" w:hAnsi="Times New Roman;serif" w:hint="cs"/>
        </w:rPr>
        <w:t>д</w:t>
      </w:r>
      <w:r>
        <w:rPr>
          <w:rFonts w:ascii="Times New Roman;serif" w:hAnsi="Times New Roman;serif"/>
        </w:rPr>
        <w:t xml:space="preserve"> управлением операционных систем семейства </w:t>
      </w:r>
      <w:proofErr w:type="spellStart"/>
      <w:r>
        <w:rPr>
          <w:rFonts w:ascii="Times New Roman;serif" w:hAnsi="Times New Roman;serif"/>
        </w:rPr>
        <w:t>Windows</w:t>
      </w:r>
      <w:proofErr w:type="spellEnd"/>
      <w:r w:rsidR="002F1465">
        <w:rPr>
          <w:rFonts w:ascii="Times New Roman;serif" w:hAnsi="Times New Roman;serif"/>
        </w:rPr>
        <w:t xml:space="preserve">, </w:t>
      </w:r>
      <w:r w:rsidR="001460C6">
        <w:rPr>
          <w:rFonts w:ascii="Times New Roman;serif" w:hAnsi="Times New Roman;serif"/>
        </w:rPr>
        <w:t>разработанных</w:t>
      </w:r>
      <w:r>
        <w:rPr>
          <w:rFonts w:ascii="Times New Roman;serif" w:hAnsi="Times New Roman;serif"/>
        </w:rPr>
        <w:t xml:space="preserve"> компани</w:t>
      </w:r>
      <w:r w:rsidR="001460C6">
        <w:rPr>
          <w:rFonts w:ascii="Times New Roman;serif" w:hAnsi="Times New Roman;serif"/>
        </w:rPr>
        <w:t>ей</w:t>
      </w:r>
      <w:r>
        <w:rPr>
          <w:rFonts w:ascii="Times New Roman;serif" w:hAnsi="Times New Roman;serif"/>
        </w:rPr>
        <w:t xml:space="preserve"> </w:t>
      </w:r>
      <w:proofErr w:type="spellStart"/>
      <w:r>
        <w:rPr>
          <w:rFonts w:ascii="Times New Roman;serif" w:hAnsi="Times New Roman;serif"/>
        </w:rPr>
        <w:t>Microsoft</w:t>
      </w:r>
      <w:proofErr w:type="spellEnd"/>
      <w:r>
        <w:rPr>
          <w:rFonts w:ascii="Times New Roman;serif" w:hAnsi="Times New Roman;serif"/>
        </w:rPr>
        <w:t xml:space="preserve">. Анализ содержания Единого реестра отечественного программного обеспечения в части операционных систем показывает, что российские операционные системы представлены UNIX-подобными операционными системами. </w:t>
      </w:r>
      <w:r w:rsidR="00C871B6">
        <w:rPr>
          <w:rFonts w:ascii="Times New Roman;serif" w:hAnsi="Times New Roman;serif"/>
        </w:rPr>
        <w:t>Программное обеспечение,</w:t>
      </w:r>
      <w:r>
        <w:rPr>
          <w:rFonts w:ascii="Times New Roman;serif" w:hAnsi="Times New Roman;serif"/>
        </w:rPr>
        <w:t xml:space="preserve"> разработанное для операционных систем семейства </w:t>
      </w:r>
      <w:proofErr w:type="spellStart"/>
      <w:r>
        <w:rPr>
          <w:rFonts w:ascii="Times New Roman;serif" w:hAnsi="Times New Roman;serif"/>
        </w:rPr>
        <w:t>Windows</w:t>
      </w:r>
      <w:proofErr w:type="spellEnd"/>
      <w:r w:rsidR="00C871B6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</w:t>
      </w:r>
      <w:proofErr w:type="spellStart"/>
      <w:r>
        <w:rPr>
          <w:rFonts w:ascii="Times New Roman;serif" w:hAnsi="Times New Roman;serif"/>
        </w:rPr>
        <w:t>бинарно</w:t>
      </w:r>
      <w:proofErr w:type="spellEnd"/>
      <w:r>
        <w:rPr>
          <w:rFonts w:ascii="Times New Roman;serif" w:hAnsi="Times New Roman;serif"/>
        </w:rPr>
        <w:t xml:space="preserve"> не совместимо с </w:t>
      </w:r>
      <w:r w:rsidR="00C871B6">
        <w:rPr>
          <w:rFonts w:ascii="Times New Roman;serif" w:hAnsi="Times New Roman;serif"/>
        </w:rPr>
        <w:t>UNIX</w:t>
      </w:r>
      <w:r>
        <w:rPr>
          <w:rFonts w:ascii="Times New Roman;serif" w:hAnsi="Times New Roman;serif"/>
        </w:rPr>
        <w:t xml:space="preserve">-подобными операционными системами. Ввиду </w:t>
      </w:r>
      <w:r w:rsidR="00C871B6">
        <w:rPr>
          <w:rFonts w:ascii="Times New Roman;serif" w:hAnsi="Times New Roman;serif"/>
        </w:rPr>
        <w:t>этого,</w:t>
      </w:r>
      <w:r>
        <w:rPr>
          <w:rFonts w:ascii="Times New Roman;serif" w:hAnsi="Times New Roman;serif"/>
        </w:rPr>
        <w:t xml:space="preserve"> использование существующих информационных систем в российских операционных системах представляет определенные трудности, в том числе неразрешимые.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>Рассмотрим проблемы совместимости существующих информационных систем</w:t>
      </w:r>
      <w:r w:rsidR="00C871B6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разделив их на следующие группы: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1. Клиент-серверные информационные системы, клиентская часть которых исполняется в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>-браузере.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2. Клиент-серверные информационные системы, клиентская часть которых представляет собой </w:t>
      </w:r>
      <w:r w:rsidR="00C871B6">
        <w:rPr>
          <w:rFonts w:ascii="Times New Roman;serif" w:hAnsi="Times New Roman;serif"/>
        </w:rPr>
        <w:t>специализированное</w:t>
      </w:r>
      <w:r>
        <w:rPr>
          <w:rFonts w:ascii="Times New Roman;serif" w:hAnsi="Times New Roman;serif"/>
        </w:rPr>
        <w:t xml:space="preserve"> приложение.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Информационные системы, представляющие клиентский интерфейс с использованием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>-технологий</w:t>
      </w:r>
      <w:r w:rsidR="008A4AD4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как правило</w:t>
      </w:r>
      <w:r w:rsidR="008A4AD4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имеют трехзвенную архитектуру. Звено представления в этих системах исполняется в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 xml:space="preserve">-браузере. Использование Российских операционных систем на автоматизированных рабочих местах клиентов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 xml:space="preserve">-систем возможно при условии, что браузер способен выполнить, либо вызвать на исполнение, программный код, передаваемый клиенту (возможность отображения браузером передаваемого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 xml:space="preserve">-сервером статического контента не рассматривается, так как современный уровень реализации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 xml:space="preserve">-движков в браузерах UNIX-подобных операционных систем находится на сопоставимом с </w:t>
      </w:r>
      <w:proofErr w:type="spellStart"/>
      <w:r>
        <w:rPr>
          <w:rFonts w:ascii="Times New Roman;serif" w:hAnsi="Times New Roman;serif"/>
        </w:rPr>
        <w:t>Windows</w:t>
      </w:r>
      <w:proofErr w:type="spellEnd"/>
      <w:r>
        <w:rPr>
          <w:rFonts w:ascii="Times New Roman;serif" w:hAnsi="Times New Roman;serif"/>
        </w:rPr>
        <w:t xml:space="preserve"> уровне). Проблемы в использовании </w:t>
      </w:r>
      <w:proofErr w:type="spellStart"/>
      <w:r w:rsidR="00444313">
        <w:rPr>
          <w:rFonts w:ascii="Times New Roman;serif" w:hAnsi="Times New Roman;serif"/>
        </w:rPr>
        <w:t>web</w:t>
      </w:r>
      <w:proofErr w:type="spellEnd"/>
      <w:r w:rsidR="00444313">
        <w:rPr>
          <w:rFonts w:ascii="Times New Roman;serif" w:hAnsi="Times New Roman;serif"/>
        </w:rPr>
        <w:t>-браузеров,</w:t>
      </w:r>
      <w:r>
        <w:rPr>
          <w:rFonts w:ascii="Times New Roman;serif" w:hAnsi="Times New Roman;serif"/>
        </w:rPr>
        <w:t xml:space="preserve"> работающих под управлением российских операционных систем</w:t>
      </w:r>
      <w:r w:rsidR="00444313">
        <w:rPr>
          <w:rFonts w:ascii="Times New Roman;serif" w:hAnsi="Times New Roman;serif"/>
        </w:rPr>
        <w:t>,</w:t>
      </w:r>
      <w:r>
        <w:rPr>
          <w:rFonts w:ascii="Times New Roman;serif" w:hAnsi="Times New Roman;serif"/>
        </w:rPr>
        <w:t xml:space="preserve"> возникают в следующих случаях: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lastRenderedPageBreak/>
        <w:t xml:space="preserve">1. Для связи с </w:t>
      </w:r>
      <w:proofErr w:type="spellStart"/>
      <w:r>
        <w:rPr>
          <w:rFonts w:ascii="Times New Roman;serif" w:hAnsi="Times New Roman;serif"/>
        </w:rPr>
        <w:t>web</w:t>
      </w:r>
      <w:proofErr w:type="spellEnd"/>
      <w:r>
        <w:rPr>
          <w:rFonts w:ascii="Times New Roman;serif" w:hAnsi="Times New Roman;serif"/>
        </w:rPr>
        <w:t>-сервером используется защищенное соединение (</w:t>
      </w:r>
      <w:proofErr w:type="spellStart"/>
      <w:r>
        <w:rPr>
          <w:rFonts w:ascii="Times New Roman;serif" w:hAnsi="Times New Roman;serif"/>
        </w:rPr>
        <w:t>tls</w:t>
      </w:r>
      <w:proofErr w:type="spellEnd"/>
      <w:r>
        <w:rPr>
          <w:rFonts w:ascii="Times New Roman;serif" w:hAnsi="Times New Roman;serif"/>
        </w:rPr>
        <w:t>) с шифрованием по алгоритмам ГОСТ.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>2. В функционале информационной системы присутствует работа с электронной подписью.</w:t>
      </w:r>
    </w:p>
    <w:p w:rsidR="004165EA" w:rsidRDefault="006D2CC3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3. В функционале информационной системы необходимо взаимодействие с программными объектами </w:t>
      </w:r>
      <w:proofErr w:type="spellStart"/>
      <w:r>
        <w:rPr>
          <w:rFonts w:ascii="Times New Roman;serif" w:hAnsi="Times New Roman;serif"/>
        </w:rPr>
        <w:t>ActiveX</w:t>
      </w:r>
      <w:proofErr w:type="spellEnd"/>
      <w:r>
        <w:rPr>
          <w:rFonts w:ascii="Times New Roman;serif" w:hAnsi="Times New Roman;serif"/>
        </w:rPr>
        <w:t>.</w:t>
      </w:r>
    </w:p>
    <w:p w:rsidR="004165EA" w:rsidRPr="00C83A16" w:rsidRDefault="006D2CC3" w:rsidP="006149A9">
      <w:pPr>
        <w:ind w:firstLine="709"/>
        <w:jc w:val="both"/>
        <w:rPr>
          <w:rFonts w:ascii="Times New Roman;serif" w:hAnsi="Times New Roman;serif"/>
        </w:rPr>
      </w:pPr>
      <w:r w:rsidRPr="00444313">
        <w:rPr>
          <w:rFonts w:ascii="Times New Roman;serif" w:hAnsi="Times New Roman;serif"/>
        </w:rPr>
        <w:t xml:space="preserve">Некоторые информационные системы используют для работы своего </w:t>
      </w:r>
      <w:proofErr w:type="spellStart"/>
      <w:r w:rsidRPr="00444313">
        <w:rPr>
          <w:rFonts w:ascii="Times New Roman;serif" w:hAnsi="Times New Roman;serif"/>
        </w:rPr>
        <w:t>web</w:t>
      </w:r>
      <w:proofErr w:type="spellEnd"/>
      <w:r w:rsidRPr="00444313">
        <w:rPr>
          <w:rFonts w:ascii="Times New Roman;serif" w:hAnsi="Times New Roman;serif"/>
        </w:rPr>
        <w:t>-</w:t>
      </w:r>
      <w:r w:rsidR="00444313" w:rsidRPr="00444313">
        <w:rPr>
          <w:rFonts w:ascii="Times New Roman;serif" w:hAnsi="Times New Roman;serif"/>
        </w:rPr>
        <w:t xml:space="preserve">интерфейса </w:t>
      </w:r>
      <w:proofErr w:type="spellStart"/>
      <w:r w:rsidR="00444313" w:rsidRPr="00444313">
        <w:rPr>
          <w:rFonts w:ascii="Times New Roman;serif" w:hAnsi="Times New Roman;serif"/>
        </w:rPr>
        <w:t>ActiveX</w:t>
      </w:r>
      <w:proofErr w:type="spellEnd"/>
      <w:r w:rsidRPr="00444313">
        <w:rPr>
          <w:rFonts w:ascii="Times New Roman;serif" w:hAnsi="Times New Roman;serif"/>
        </w:rPr>
        <w:t xml:space="preserve"> компоненты, что однозначно привязывает их </w:t>
      </w:r>
      <w:r w:rsidR="00444313">
        <w:rPr>
          <w:rFonts w:ascii="Times New Roman;serif" w:hAnsi="Times New Roman;serif"/>
        </w:rPr>
        <w:t xml:space="preserve">к </w:t>
      </w:r>
      <w:r w:rsidRPr="00444313">
        <w:rPr>
          <w:rFonts w:ascii="Times New Roman;serif" w:hAnsi="Times New Roman;serif"/>
        </w:rPr>
        <w:t>пользовани</w:t>
      </w:r>
      <w:r w:rsidR="00444313">
        <w:rPr>
          <w:rFonts w:ascii="Times New Roman;serif" w:hAnsi="Times New Roman;serif"/>
        </w:rPr>
        <w:t xml:space="preserve">ю </w:t>
      </w:r>
      <w:r w:rsidRPr="00444313">
        <w:rPr>
          <w:rFonts w:ascii="Times New Roman;serif" w:hAnsi="Times New Roman;serif"/>
        </w:rPr>
        <w:t>браузер</w:t>
      </w:r>
      <w:r w:rsidR="00444313">
        <w:rPr>
          <w:rFonts w:ascii="Times New Roman;serif" w:hAnsi="Times New Roman;serif"/>
        </w:rPr>
        <w:t>ом</w:t>
      </w:r>
      <w:r w:rsidRPr="00444313">
        <w:rPr>
          <w:rFonts w:ascii="Times New Roman;serif" w:hAnsi="Times New Roman;serif"/>
        </w:rPr>
        <w:t xml:space="preserve"> </w:t>
      </w:r>
      <w:proofErr w:type="spellStart"/>
      <w:r w:rsidRPr="00444313">
        <w:rPr>
          <w:rFonts w:ascii="Times New Roman;serif" w:hAnsi="Times New Roman;serif"/>
        </w:rPr>
        <w:t>Internet</w:t>
      </w:r>
      <w:proofErr w:type="spellEnd"/>
      <w:r w:rsidRPr="00444313">
        <w:rPr>
          <w:rFonts w:ascii="Times New Roman;serif" w:hAnsi="Times New Roman;serif"/>
        </w:rPr>
        <w:t xml:space="preserve"> </w:t>
      </w:r>
      <w:proofErr w:type="spellStart"/>
      <w:r w:rsidRPr="00444313">
        <w:rPr>
          <w:rFonts w:ascii="Times New Roman;serif" w:hAnsi="Times New Roman;serif"/>
        </w:rPr>
        <w:t>Explorer</w:t>
      </w:r>
      <w:proofErr w:type="spellEnd"/>
      <w:r w:rsidR="00444313">
        <w:rPr>
          <w:rFonts w:ascii="Times New Roman;serif" w:hAnsi="Times New Roman;serif"/>
        </w:rPr>
        <w:t>,</w:t>
      </w:r>
      <w:r w:rsidRPr="00444313">
        <w:rPr>
          <w:rFonts w:ascii="Times New Roman;serif" w:hAnsi="Times New Roman;serif"/>
        </w:rPr>
        <w:t xml:space="preserve"> имеющегося только в ОС семейства </w:t>
      </w:r>
      <w:proofErr w:type="spellStart"/>
      <w:r w:rsidRPr="00444313">
        <w:rPr>
          <w:rFonts w:ascii="Times New Roman;serif" w:hAnsi="Times New Roman;serif"/>
        </w:rPr>
        <w:t>Windows</w:t>
      </w:r>
      <w:proofErr w:type="spellEnd"/>
      <w:r w:rsidRPr="00444313">
        <w:rPr>
          <w:rFonts w:ascii="Times New Roman;serif" w:hAnsi="Times New Roman;serif"/>
        </w:rPr>
        <w:t xml:space="preserve">. Такие </w:t>
      </w:r>
      <w:r w:rsidR="00444313" w:rsidRPr="00444313">
        <w:rPr>
          <w:rFonts w:ascii="Times New Roman;serif" w:hAnsi="Times New Roman;serif"/>
        </w:rPr>
        <w:t>информационные системы</w:t>
      </w:r>
      <w:r w:rsidRPr="00444313">
        <w:rPr>
          <w:rFonts w:ascii="Times New Roman;serif" w:hAnsi="Times New Roman;serif"/>
        </w:rPr>
        <w:t xml:space="preserve"> (zakupki.gov.ru, bus.gov.ru, многие торговые площадки) в требованиях к рабочему месту пользователя указывают необходимость использования исключительно браузера </w:t>
      </w:r>
      <w:proofErr w:type="spellStart"/>
      <w:r w:rsidRPr="00444313">
        <w:rPr>
          <w:rFonts w:ascii="Times New Roman;serif" w:hAnsi="Times New Roman;serif"/>
        </w:rPr>
        <w:t>Intern</w:t>
      </w:r>
      <w:proofErr w:type="spellEnd"/>
      <w:r w:rsidR="00301D13">
        <w:rPr>
          <w:rFonts w:ascii="Times New Roman;serif" w:hAnsi="Times New Roman;serif"/>
          <w:lang w:val="en-US"/>
        </w:rPr>
        <w:t>e</w:t>
      </w:r>
      <w:r w:rsidRPr="00444313">
        <w:rPr>
          <w:rFonts w:ascii="Times New Roman;serif" w:hAnsi="Times New Roman;serif"/>
        </w:rPr>
        <w:t xml:space="preserve">t </w:t>
      </w:r>
      <w:proofErr w:type="spellStart"/>
      <w:r w:rsidRPr="00444313">
        <w:rPr>
          <w:rFonts w:ascii="Times New Roman;serif" w:hAnsi="Times New Roman;serif"/>
        </w:rPr>
        <w:t>Explorer</w:t>
      </w:r>
      <w:proofErr w:type="spellEnd"/>
      <w:r w:rsidRPr="00444313">
        <w:rPr>
          <w:rFonts w:ascii="Times New Roman;serif" w:hAnsi="Times New Roman;serif"/>
        </w:rPr>
        <w:t xml:space="preserve">. Обычно через </w:t>
      </w:r>
      <w:proofErr w:type="spellStart"/>
      <w:r w:rsidRPr="00444313">
        <w:rPr>
          <w:rFonts w:ascii="Times New Roman;serif" w:hAnsi="Times New Roman;serif"/>
        </w:rPr>
        <w:t>ActiveX</w:t>
      </w:r>
      <w:proofErr w:type="spellEnd"/>
      <w:r w:rsidRPr="00444313">
        <w:rPr>
          <w:rFonts w:ascii="Times New Roman;serif" w:hAnsi="Times New Roman;serif"/>
        </w:rPr>
        <w:t xml:space="preserve"> компоненты осуществляется электронная подпись документов, размещаемых в информационной системе. </w:t>
      </w:r>
      <w:r w:rsidR="00C83A16" w:rsidRPr="00C83A16">
        <w:rPr>
          <w:rFonts w:ascii="Times New Roman;serif" w:hAnsi="Times New Roman;serif"/>
        </w:rPr>
        <w:t>[</w:t>
      </w:r>
      <w:r w:rsidR="00BC6378">
        <w:rPr>
          <w:rFonts w:ascii="Times New Roman;serif" w:hAnsi="Times New Roman;serif"/>
        </w:rPr>
        <w:t>1</w:t>
      </w:r>
      <w:r w:rsidR="00C83A16" w:rsidRPr="00C83A16">
        <w:rPr>
          <w:rFonts w:ascii="Times New Roman;serif" w:hAnsi="Times New Roman;serif"/>
        </w:rPr>
        <w:t>]</w:t>
      </w:r>
    </w:p>
    <w:p w:rsidR="004D019E" w:rsidRDefault="00B91EE6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Схема действия плагина, который </w:t>
      </w:r>
      <w:r w:rsidRPr="00B91EE6">
        <w:rPr>
          <w:rFonts w:ascii="Times New Roman;serif" w:hAnsi="Times New Roman;serif"/>
        </w:rPr>
        <w:t>необходим для создания и проверки электронной подписи на </w:t>
      </w:r>
      <w:proofErr w:type="spellStart"/>
      <w:r w:rsidRPr="00B91EE6">
        <w:rPr>
          <w:rFonts w:ascii="Times New Roman;serif" w:hAnsi="Times New Roman;serif"/>
        </w:rPr>
        <w:t>web</w:t>
      </w:r>
      <w:proofErr w:type="spellEnd"/>
      <w:r w:rsidRPr="00B91EE6">
        <w:rPr>
          <w:rFonts w:ascii="Times New Roman;serif" w:hAnsi="Times New Roman;serif"/>
        </w:rPr>
        <w:t xml:space="preserve">-страницах с использованием </w:t>
      </w:r>
      <w:proofErr w:type="spellStart"/>
      <w:r w:rsidRPr="00B91EE6">
        <w:rPr>
          <w:rFonts w:ascii="Times New Roman;serif" w:hAnsi="Times New Roman;serif"/>
        </w:rPr>
        <w:t>КриптоПро</w:t>
      </w:r>
      <w:proofErr w:type="spellEnd"/>
      <w:r w:rsidRPr="00B91EE6">
        <w:rPr>
          <w:rFonts w:ascii="Times New Roman;serif" w:hAnsi="Times New Roman;serif"/>
        </w:rPr>
        <w:t xml:space="preserve"> CSP, изображена на рисунке 1. </w:t>
      </w:r>
    </w:p>
    <w:p w:rsidR="00BE33B9" w:rsidRDefault="00683F61" w:rsidP="00BE33B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  <w:noProof/>
          <w:lang w:eastAsia="ru-RU" w:bidi="ar-SA"/>
        </w:rPr>
        <w:drawing>
          <wp:anchor distT="0" distB="0" distL="0" distR="0" simplePos="0" relativeHeight="251659264" behindDoc="0" locked="0" layoutInCell="1" allowOverlap="1" wp14:anchorId="7014B5E9" wp14:editId="65939E5C">
            <wp:simplePos x="0" y="0"/>
            <wp:positionH relativeFrom="margin">
              <wp:align>center</wp:align>
            </wp:positionH>
            <wp:positionV relativeFrom="paragraph">
              <wp:posOffset>122898</wp:posOffset>
            </wp:positionV>
            <wp:extent cx="4312285" cy="2889250"/>
            <wp:effectExtent l="0" t="0" r="0" b="6350"/>
            <wp:wrapSquare wrapText="largest"/>
            <wp:docPr id="1" name="Изображение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grayscl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285" cy="2889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91EE6" w:rsidRDefault="00B91EE6" w:rsidP="00BE33B9">
      <w:pPr>
        <w:rPr>
          <w:rFonts w:ascii="Times New Roman;serif" w:hAnsi="Times New Roman;serif"/>
        </w:rPr>
      </w:pPr>
    </w:p>
    <w:p w:rsidR="00B91EE6" w:rsidRPr="00BC6378" w:rsidRDefault="00B91EE6" w:rsidP="00FD70E0">
      <w:pPr>
        <w:ind w:firstLine="709"/>
        <w:jc w:val="center"/>
        <w:rPr>
          <w:rFonts w:ascii="Times New Roman;serif" w:hAnsi="Times New Roman;serif"/>
        </w:rPr>
      </w:pPr>
      <w:r w:rsidRPr="002B37F8">
        <w:rPr>
          <w:rFonts w:ascii="Times New Roman;serif" w:hAnsi="Times New Roman;serif"/>
        </w:rPr>
        <w:t>Рисунок</w:t>
      </w:r>
      <w:r w:rsidR="00F45BBF" w:rsidRPr="002B37F8">
        <w:rPr>
          <w:rFonts w:ascii="Times New Roman;serif" w:hAnsi="Times New Roman;serif"/>
        </w:rPr>
        <w:t xml:space="preserve"> 1</w:t>
      </w:r>
      <w:r w:rsidR="00BE33B9" w:rsidRPr="002B37F8">
        <w:rPr>
          <w:rFonts w:ascii="Times New Roman;serif" w:hAnsi="Times New Roman;serif"/>
        </w:rPr>
        <w:t>.</w:t>
      </w:r>
      <w:r w:rsidRPr="002B37F8">
        <w:rPr>
          <w:rFonts w:ascii="Times New Roman;serif" w:hAnsi="Times New Roman;serif"/>
        </w:rPr>
        <w:t xml:space="preserve"> </w:t>
      </w:r>
      <w:hyperlink r:id="rId7" w:tgtFrame="_blank" w:history="1">
        <w:proofErr w:type="spellStart"/>
        <w:r w:rsidRPr="002B37F8">
          <w:rPr>
            <w:rFonts w:ascii="Times New Roman;serif" w:hAnsi="Times New Roman;serif"/>
          </w:rPr>
          <w:t>КриптоПро</w:t>
        </w:r>
        <w:proofErr w:type="spellEnd"/>
        <w:r w:rsidRPr="002B37F8">
          <w:rPr>
            <w:rFonts w:ascii="Times New Roman;serif" w:hAnsi="Times New Roman;serif"/>
          </w:rPr>
          <w:t xml:space="preserve"> ЭЦП </w:t>
        </w:r>
        <w:proofErr w:type="spellStart"/>
        <w:r w:rsidRPr="002B37F8">
          <w:rPr>
            <w:rFonts w:ascii="Times New Roman;serif" w:hAnsi="Times New Roman;serif"/>
          </w:rPr>
          <w:t>Browser</w:t>
        </w:r>
        <w:proofErr w:type="spellEnd"/>
        <w:r w:rsidRPr="002B37F8">
          <w:rPr>
            <w:rFonts w:ascii="Times New Roman;serif" w:hAnsi="Times New Roman;serif"/>
          </w:rPr>
          <w:t xml:space="preserve"> </w:t>
        </w:r>
        <w:proofErr w:type="spellStart"/>
        <w:r w:rsidRPr="002B37F8">
          <w:rPr>
            <w:rFonts w:ascii="Times New Roman;serif" w:hAnsi="Times New Roman;serif"/>
          </w:rPr>
          <w:t>plug-in</w:t>
        </w:r>
        <w:proofErr w:type="spellEnd"/>
      </w:hyperlink>
      <w:r w:rsidR="002B37F8" w:rsidRPr="002B37F8">
        <w:rPr>
          <w:rFonts w:ascii="Times New Roman;serif" w:hAnsi="Times New Roman;serif"/>
        </w:rPr>
        <w:t xml:space="preserve"> [</w:t>
      </w:r>
      <w:r w:rsidR="00BC6378">
        <w:rPr>
          <w:rFonts w:ascii="Times New Roman;serif" w:hAnsi="Times New Roman;serif"/>
        </w:rPr>
        <w:t>4</w:t>
      </w:r>
      <w:r w:rsidR="00BC6378" w:rsidRPr="00FF6C65">
        <w:rPr>
          <w:rFonts w:ascii="Times New Roman;serif" w:hAnsi="Times New Roman;serif"/>
        </w:rPr>
        <w:t>]</w:t>
      </w:r>
    </w:p>
    <w:p w:rsidR="004165EA" w:rsidRDefault="004165EA" w:rsidP="00BE33B9">
      <w:pPr>
        <w:ind w:firstLine="709"/>
        <w:jc w:val="both"/>
      </w:pPr>
    </w:p>
    <w:p w:rsidR="00BE33B9" w:rsidRPr="00BF40F1" w:rsidRDefault="00BE33B9" w:rsidP="002B37F8">
      <w:pPr>
        <w:ind w:firstLine="709"/>
        <w:jc w:val="both"/>
        <w:rPr>
          <w:rFonts w:ascii="Times New Roman;serif" w:hAnsi="Times New Roman;serif"/>
        </w:rPr>
      </w:pPr>
      <w:r w:rsidRPr="002B37F8">
        <w:rPr>
          <w:rFonts w:ascii="Times New Roman;serif" w:hAnsi="Times New Roman;serif"/>
        </w:rPr>
        <w:t>Большинство</w:t>
      </w:r>
      <w:r w:rsidRPr="00BF40F1">
        <w:rPr>
          <w:rFonts w:ascii="Times New Roman;serif" w:hAnsi="Times New Roman;serif"/>
        </w:rPr>
        <w:t xml:space="preserve"> </w:t>
      </w:r>
      <w:r w:rsidRPr="00301D13">
        <w:rPr>
          <w:rFonts w:ascii="Times New Roman;serif" w:hAnsi="Times New Roman;serif"/>
        </w:rPr>
        <w:t>Российских</w:t>
      </w:r>
      <w:r w:rsidRPr="00BF40F1">
        <w:rPr>
          <w:rFonts w:ascii="Times New Roman;serif" w:hAnsi="Times New Roman;serif"/>
        </w:rPr>
        <w:t xml:space="preserve"> операционных систем содержат в своих </w:t>
      </w:r>
      <w:proofErr w:type="spellStart"/>
      <w:r w:rsidRPr="00BF40F1">
        <w:rPr>
          <w:rFonts w:ascii="Times New Roman;serif" w:hAnsi="Times New Roman;serif"/>
        </w:rPr>
        <w:t>репозиториях</w:t>
      </w:r>
      <w:proofErr w:type="spellEnd"/>
      <w:r w:rsidRPr="00BF40F1">
        <w:rPr>
          <w:rFonts w:ascii="Times New Roman;serif" w:hAnsi="Times New Roman;serif"/>
        </w:rPr>
        <w:t xml:space="preserve"> браузеры, которые не поддерживают создание соединений с использованием шифрования по ГОСТ. Этому препятствует отсутствие поддержки шифрования по ГОСТ в</w:t>
      </w:r>
      <w:r w:rsidR="007D4F02">
        <w:rPr>
          <w:rFonts w:ascii="Times New Roman;serif" w:hAnsi="Times New Roman;serif"/>
        </w:rPr>
        <w:t xml:space="preserve"> библиотеке</w:t>
      </w:r>
      <w:r w:rsidRPr="00BF40F1">
        <w:rPr>
          <w:rFonts w:ascii="Times New Roman;serif" w:hAnsi="Times New Roman;serif"/>
        </w:rPr>
        <w:t xml:space="preserve"> </w:t>
      </w:r>
      <w:proofErr w:type="spellStart"/>
      <w:r w:rsidRPr="00BF40F1">
        <w:rPr>
          <w:rFonts w:ascii="Times New Roman;serif" w:hAnsi="Times New Roman;serif"/>
        </w:rPr>
        <w:t>nsslibs</w:t>
      </w:r>
      <w:proofErr w:type="spellEnd"/>
      <w:r w:rsidRPr="00BF40F1">
        <w:rPr>
          <w:rFonts w:ascii="Times New Roman;serif" w:hAnsi="Times New Roman;serif"/>
        </w:rPr>
        <w:t xml:space="preserve">. Сборки браузера </w:t>
      </w:r>
      <w:proofErr w:type="spellStart"/>
      <w:r w:rsidRPr="00BF40F1">
        <w:rPr>
          <w:rFonts w:ascii="Times New Roman;serif" w:hAnsi="Times New Roman;serif"/>
        </w:rPr>
        <w:t>Firefox</w:t>
      </w:r>
      <w:proofErr w:type="spellEnd"/>
      <w:r w:rsidRPr="00BF40F1">
        <w:rPr>
          <w:rFonts w:ascii="Times New Roman;serif" w:hAnsi="Times New Roman;serif"/>
        </w:rPr>
        <w:t xml:space="preserve"> (по лицензионным правилам они имеют отличное от </w:t>
      </w:r>
      <w:proofErr w:type="spellStart"/>
      <w:r w:rsidRPr="00BF40F1">
        <w:rPr>
          <w:rFonts w:ascii="Times New Roman;serif" w:hAnsi="Times New Roman;serif"/>
        </w:rPr>
        <w:t>Firefox</w:t>
      </w:r>
      <w:proofErr w:type="spellEnd"/>
      <w:r w:rsidRPr="00BF40F1">
        <w:rPr>
          <w:rFonts w:ascii="Times New Roman;serif" w:hAnsi="Times New Roman;serif"/>
        </w:rPr>
        <w:t xml:space="preserve"> название) и библиотеки </w:t>
      </w:r>
      <w:proofErr w:type="spellStart"/>
      <w:r w:rsidRPr="00BF40F1">
        <w:rPr>
          <w:rFonts w:ascii="Times New Roman;serif" w:hAnsi="Times New Roman;serif"/>
        </w:rPr>
        <w:t>nsslibs</w:t>
      </w:r>
      <w:proofErr w:type="spellEnd"/>
      <w:r w:rsidRPr="00BF40F1">
        <w:rPr>
          <w:rFonts w:ascii="Times New Roman;serif" w:hAnsi="Times New Roman;serif"/>
        </w:rPr>
        <w:t xml:space="preserve"> с дополнительной функциональностью в части криптографии ГОСТ существуют (поддерживается как односторонняя, так и двухсторонняя аутентификация). В Альт Рабочая станция 8 такая сборка доступна непосредственно из </w:t>
      </w:r>
      <w:proofErr w:type="spellStart"/>
      <w:r w:rsidRPr="00BF40F1">
        <w:rPr>
          <w:rFonts w:ascii="Times New Roman;serif" w:hAnsi="Times New Roman;serif"/>
        </w:rPr>
        <w:t>репозитория</w:t>
      </w:r>
      <w:proofErr w:type="spellEnd"/>
      <w:r w:rsidRPr="00BF40F1">
        <w:rPr>
          <w:rFonts w:ascii="Times New Roman;serif" w:hAnsi="Times New Roman;serif"/>
        </w:rPr>
        <w:t xml:space="preserve"> (</w:t>
      </w:r>
      <w:proofErr w:type="spellStart"/>
      <w:r w:rsidRPr="00BF40F1">
        <w:rPr>
          <w:rFonts w:ascii="Times New Roman;serif" w:hAnsi="Times New Roman;serif"/>
        </w:rPr>
        <w:t>firefox-gost</w:t>
      </w:r>
      <w:proofErr w:type="spellEnd"/>
      <w:r w:rsidRPr="00BF40F1">
        <w:rPr>
          <w:rFonts w:ascii="Times New Roman;serif" w:hAnsi="Times New Roman;serif"/>
        </w:rPr>
        <w:t xml:space="preserve">), в других Российских ОС может быть установлен браузер </w:t>
      </w:r>
      <w:proofErr w:type="spellStart"/>
      <w:r w:rsidRPr="00BF40F1">
        <w:rPr>
          <w:rFonts w:ascii="Times New Roman;serif" w:hAnsi="Times New Roman;serif"/>
        </w:rPr>
        <w:t>CryptoFox</w:t>
      </w:r>
      <w:proofErr w:type="spellEnd"/>
      <w:r w:rsidRPr="00BF40F1">
        <w:rPr>
          <w:rFonts w:ascii="Times New Roman;serif" w:hAnsi="Times New Roman;serif"/>
        </w:rPr>
        <w:t xml:space="preserve"> (от компании КРИПТО-ПРО), либо </w:t>
      </w:r>
      <w:proofErr w:type="spellStart"/>
      <w:r w:rsidRPr="00BF40F1">
        <w:rPr>
          <w:rFonts w:ascii="Times New Roman;serif" w:hAnsi="Times New Roman;serif"/>
        </w:rPr>
        <w:t>RedFox</w:t>
      </w:r>
      <w:proofErr w:type="spellEnd"/>
      <w:r w:rsidRPr="00BF40F1">
        <w:rPr>
          <w:rFonts w:ascii="Times New Roman;serif" w:hAnsi="Times New Roman;serif"/>
        </w:rPr>
        <w:t xml:space="preserve"> (от компании ЛИССИ СОФТ). Компании Яндекс и Ростелеком уже выпустили версии своих браузеров с возможностью использования криптографии ГОСТ для установки защищенных соединений, но только для ОС семейства </w:t>
      </w:r>
      <w:proofErr w:type="spellStart"/>
      <w:r w:rsidRPr="00BF40F1">
        <w:rPr>
          <w:rFonts w:ascii="Times New Roman;serif" w:hAnsi="Times New Roman;serif"/>
        </w:rPr>
        <w:t>Windows</w:t>
      </w:r>
      <w:proofErr w:type="spellEnd"/>
      <w:r w:rsidRPr="00BF40F1">
        <w:rPr>
          <w:rFonts w:ascii="Times New Roman;serif" w:hAnsi="Times New Roman;serif"/>
        </w:rPr>
        <w:t>.</w:t>
      </w:r>
      <w:r w:rsidR="002B37F8" w:rsidRPr="00BF40F1">
        <w:rPr>
          <w:rFonts w:ascii="Times New Roman;serif" w:hAnsi="Times New Roman;serif"/>
        </w:rPr>
        <w:t xml:space="preserve"> [</w:t>
      </w:r>
      <w:r w:rsidR="00BC6378" w:rsidRPr="00BF40F1">
        <w:rPr>
          <w:rFonts w:ascii="Times New Roman;serif" w:hAnsi="Times New Roman;serif"/>
        </w:rPr>
        <w:t>2</w:t>
      </w:r>
      <w:r w:rsidR="002B37F8" w:rsidRPr="00BF40F1">
        <w:rPr>
          <w:rFonts w:ascii="Times New Roman;serif" w:hAnsi="Times New Roman;serif"/>
        </w:rPr>
        <w:t>]</w:t>
      </w: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>Таким образом использование информационных систем, защищенных на уровне сетевого соединения средствами криптографии ГОСТ возможно, однако большинство Российских ОС «из коробки» ее не поддерживают.</w:t>
      </w:r>
    </w:p>
    <w:p w:rsidR="00647986" w:rsidRPr="00BF40F1" w:rsidRDefault="00647986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 xml:space="preserve">Разберемся и в поддержке функционала работы с электронной подписью. </w:t>
      </w:r>
    </w:p>
    <w:p w:rsidR="004165EA" w:rsidRPr="00BF40F1" w:rsidRDefault="006D2CC3" w:rsidP="002B37F8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>Электронная подпись (ЭП) в информационных системах, применяющих веб-интерфейс для взаимодействия с клиентом, функционирует за счет использования в браузерах специальных плагинов. Возможность использования клиента такой системы в Российских ОС</w:t>
      </w:r>
      <w:r>
        <w:t xml:space="preserve"> </w:t>
      </w:r>
      <w:r w:rsidRPr="00BF40F1">
        <w:rPr>
          <w:rFonts w:ascii="Times New Roman;serif" w:hAnsi="Times New Roman;serif"/>
        </w:rPr>
        <w:lastRenderedPageBreak/>
        <w:t xml:space="preserve">определяется </w:t>
      </w:r>
      <w:r w:rsidR="00647986" w:rsidRPr="00BF40F1">
        <w:rPr>
          <w:rFonts w:ascii="Times New Roman;serif" w:hAnsi="Times New Roman;serif"/>
        </w:rPr>
        <w:t xml:space="preserve">возможностью </w:t>
      </w:r>
      <w:r w:rsidRPr="00BF40F1">
        <w:rPr>
          <w:rFonts w:ascii="Times New Roman;serif" w:hAnsi="Times New Roman;serif"/>
        </w:rPr>
        <w:t>поддерж</w:t>
      </w:r>
      <w:r w:rsidR="00647986" w:rsidRPr="00BF40F1">
        <w:rPr>
          <w:rFonts w:ascii="Times New Roman;serif" w:hAnsi="Times New Roman;serif"/>
        </w:rPr>
        <w:t>ки</w:t>
      </w:r>
      <w:r w:rsidRPr="00BF40F1">
        <w:rPr>
          <w:rFonts w:ascii="Times New Roman;serif" w:hAnsi="Times New Roman;serif"/>
        </w:rPr>
        <w:t xml:space="preserve"> используемый системой плагин браузером этой ОС. Как уже говорилось выше</w:t>
      </w:r>
      <w:r w:rsidR="00647986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</w:t>
      </w:r>
      <w:r w:rsidR="00647986" w:rsidRPr="00BF40F1">
        <w:rPr>
          <w:rFonts w:ascii="Times New Roman;serif" w:hAnsi="Times New Roman;serif"/>
        </w:rPr>
        <w:t>при наличии</w:t>
      </w:r>
      <w:r w:rsidRPr="00BF40F1">
        <w:rPr>
          <w:rFonts w:ascii="Times New Roman;serif" w:hAnsi="Times New Roman;serif"/>
        </w:rPr>
        <w:t xml:space="preserve"> в информационной системе </w:t>
      </w:r>
      <w:proofErr w:type="spellStart"/>
      <w:r w:rsidRPr="00BF40F1">
        <w:rPr>
          <w:rFonts w:ascii="Times New Roman;serif" w:hAnsi="Times New Roman;serif"/>
        </w:rPr>
        <w:t>ActiveX</w:t>
      </w:r>
      <w:proofErr w:type="spellEnd"/>
      <w:r w:rsidRPr="00BF40F1">
        <w:rPr>
          <w:rFonts w:ascii="Times New Roman;serif" w:hAnsi="Times New Roman;serif"/>
        </w:rPr>
        <w:t xml:space="preserve"> плагина ЭП использование ее клиента в Российской ОС будет невозможно. Из плагинов ЭП</w:t>
      </w:r>
      <w:r w:rsidR="00647986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поддерживаемых в Российских ОС</w:t>
      </w:r>
      <w:r w:rsidR="00647986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наибольшее распространение имеет CADES плагин (</w:t>
      </w:r>
      <w:proofErr w:type="spellStart"/>
      <w:r w:rsidRPr="00BF40F1">
        <w:rPr>
          <w:rFonts w:ascii="Times New Roman;serif" w:hAnsi="Times New Roman;serif"/>
        </w:rPr>
        <w:t>КриптоПро</w:t>
      </w:r>
      <w:proofErr w:type="spellEnd"/>
      <w:r w:rsidRPr="00BF40F1">
        <w:rPr>
          <w:rFonts w:ascii="Times New Roman;serif" w:hAnsi="Times New Roman;serif"/>
        </w:rPr>
        <w:t xml:space="preserve"> ЭЦП </w:t>
      </w:r>
      <w:proofErr w:type="spellStart"/>
      <w:r w:rsidRPr="00BF40F1">
        <w:rPr>
          <w:rFonts w:ascii="Times New Roman;serif" w:hAnsi="Times New Roman;serif"/>
        </w:rPr>
        <w:t>Browser</w:t>
      </w:r>
      <w:proofErr w:type="spellEnd"/>
      <w:r w:rsidRPr="00BF40F1">
        <w:rPr>
          <w:rFonts w:ascii="Times New Roman;serif" w:hAnsi="Times New Roman;serif"/>
        </w:rPr>
        <w:t xml:space="preserve"> </w:t>
      </w:r>
      <w:proofErr w:type="spellStart"/>
      <w:r w:rsidRPr="00BF40F1">
        <w:rPr>
          <w:rFonts w:ascii="Times New Roman;serif" w:hAnsi="Times New Roman;serif"/>
        </w:rPr>
        <w:t>plug-in</w:t>
      </w:r>
      <w:proofErr w:type="spellEnd"/>
      <w:r w:rsidRPr="00BF40F1">
        <w:rPr>
          <w:rFonts w:ascii="Times New Roman;serif" w:hAnsi="Times New Roman;serif"/>
        </w:rPr>
        <w:t xml:space="preserve">). В Российских ОС необходимо учитывать одну особенность: если в версии для </w:t>
      </w:r>
      <w:proofErr w:type="spellStart"/>
      <w:r w:rsidRPr="00BF40F1">
        <w:rPr>
          <w:rFonts w:ascii="Times New Roman;serif" w:hAnsi="Times New Roman;serif"/>
        </w:rPr>
        <w:t>Window</w:t>
      </w:r>
      <w:proofErr w:type="spellEnd"/>
      <w:r w:rsidRPr="00BF40F1">
        <w:rPr>
          <w:rFonts w:ascii="Times New Roman;serif" w:hAnsi="Times New Roman;serif"/>
        </w:rPr>
        <w:t xml:space="preserve"> CADES плагин может работать с CSP разных производителей (т. к. взаимодействие с CSP в</w:t>
      </w:r>
      <w:r w:rsidR="00647986" w:rsidRPr="00BF40F1">
        <w:rPr>
          <w:rFonts w:ascii="Times New Roman;serif" w:hAnsi="Times New Roman;serif"/>
        </w:rPr>
        <w:t xml:space="preserve">едется через </w:t>
      </w:r>
      <w:proofErr w:type="spellStart"/>
      <w:r w:rsidR="00647986" w:rsidRPr="00BF40F1">
        <w:rPr>
          <w:rFonts w:ascii="Times New Roman;serif" w:hAnsi="Times New Roman;serif"/>
        </w:rPr>
        <w:t>Windows</w:t>
      </w:r>
      <w:proofErr w:type="spellEnd"/>
      <w:r w:rsidR="00647986" w:rsidRPr="00BF40F1">
        <w:rPr>
          <w:rFonts w:ascii="Times New Roman;serif" w:hAnsi="Times New Roman;serif"/>
        </w:rPr>
        <w:t xml:space="preserve"> </w:t>
      </w:r>
      <w:proofErr w:type="spellStart"/>
      <w:r w:rsidR="00647986" w:rsidRPr="00BF40F1">
        <w:rPr>
          <w:rFonts w:ascii="Times New Roman;serif" w:hAnsi="Times New Roman;serif"/>
        </w:rPr>
        <w:t>CryptoAPI</w:t>
      </w:r>
      <w:proofErr w:type="spellEnd"/>
      <w:r w:rsidR="00647986" w:rsidRPr="00BF40F1">
        <w:rPr>
          <w:rFonts w:ascii="Times New Roman;serif" w:hAnsi="Times New Roman;serif"/>
        </w:rPr>
        <w:t>)</w:t>
      </w:r>
      <w:r w:rsidRPr="00BF40F1">
        <w:rPr>
          <w:rFonts w:ascii="Times New Roman;serif" w:hAnsi="Times New Roman;serif"/>
        </w:rPr>
        <w:t xml:space="preserve">, то в Российских ОС плагин будет работать только с </w:t>
      </w:r>
      <w:proofErr w:type="spellStart"/>
      <w:r w:rsidRPr="00BF40F1">
        <w:rPr>
          <w:rFonts w:ascii="Times New Roman;serif" w:hAnsi="Times New Roman;serif"/>
        </w:rPr>
        <w:t>CryptoPro</w:t>
      </w:r>
      <w:proofErr w:type="spellEnd"/>
      <w:r w:rsidRPr="00BF40F1">
        <w:rPr>
          <w:rFonts w:ascii="Times New Roman;serif" w:hAnsi="Times New Roman;serif"/>
        </w:rPr>
        <w:t xml:space="preserve"> CSP.</w:t>
      </w:r>
      <w:r w:rsidR="002B37F8" w:rsidRPr="00BF40F1">
        <w:rPr>
          <w:rFonts w:ascii="Times New Roman;serif" w:hAnsi="Times New Roman;serif"/>
        </w:rPr>
        <w:t xml:space="preserve"> [</w:t>
      </w:r>
      <w:r w:rsidR="00BC6378" w:rsidRPr="00BF40F1">
        <w:rPr>
          <w:rFonts w:ascii="Times New Roman;serif" w:hAnsi="Times New Roman;serif"/>
        </w:rPr>
        <w:t>5</w:t>
      </w:r>
      <w:r w:rsidR="002B37F8" w:rsidRPr="00BF40F1">
        <w:rPr>
          <w:rFonts w:ascii="Times New Roman;serif" w:hAnsi="Times New Roman;serif"/>
        </w:rPr>
        <w:t>]</w:t>
      </w: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>Трудности при использовании криптографии ГОСТ в Российских ОС также обусловлены отсутствием программного обеспечения</w:t>
      </w:r>
      <w:r w:rsidR="00A24482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предоставляющего графический интерфейс пользователю для управления сертификатами и хранилищами, а также для проведения операций шифрования, подписания и проверки подписи файлов. Основным инструментом для указанных действий в CSP, используемых в Российских ОС, является командная строка, что делает практически невозможным использование ЭП среднестатистическим пользователем. Работы в этом направлении ведутся как производителями CSP (в </w:t>
      </w:r>
      <w:proofErr w:type="spellStart"/>
      <w:r w:rsidRPr="00BF40F1">
        <w:rPr>
          <w:rFonts w:ascii="Times New Roman;serif" w:hAnsi="Times New Roman;serif"/>
        </w:rPr>
        <w:t>Vipnet</w:t>
      </w:r>
      <w:proofErr w:type="spellEnd"/>
      <w:r w:rsidRPr="00BF40F1">
        <w:rPr>
          <w:rFonts w:ascii="Times New Roman;serif" w:hAnsi="Times New Roman;serif"/>
        </w:rPr>
        <w:t xml:space="preserve"> CSP имеется графический интерфейс к управлению хранилищами), так и со стороны производителей Российских ОС (в ROSA и </w:t>
      </w:r>
      <w:proofErr w:type="spellStart"/>
      <w:r w:rsidRPr="00BF40F1">
        <w:rPr>
          <w:rFonts w:ascii="Times New Roman;serif" w:hAnsi="Times New Roman;serif"/>
        </w:rPr>
        <w:t>Гослинукс</w:t>
      </w:r>
      <w:proofErr w:type="spellEnd"/>
      <w:r w:rsidRPr="00BF40F1">
        <w:rPr>
          <w:rFonts w:ascii="Times New Roman;serif" w:hAnsi="Times New Roman;serif"/>
        </w:rPr>
        <w:t xml:space="preserve"> разработаны собственные утилиты для шифрования, подписания и проверки ЭП).  </w:t>
      </w:r>
    </w:p>
    <w:p w:rsidR="00C911E2" w:rsidRPr="00BF40F1" w:rsidRDefault="00C911E2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 xml:space="preserve">Специалистами ООО «ЛИССИ-Софт» разработан </w:t>
      </w:r>
      <w:proofErr w:type="spellStart"/>
      <w:r w:rsidRPr="00BF40F1">
        <w:rPr>
          <w:rFonts w:ascii="Times New Roman;serif" w:hAnsi="Times New Roman;serif"/>
        </w:rPr>
        <w:t>платформонезависимый</w:t>
      </w:r>
      <w:proofErr w:type="spellEnd"/>
      <w:r w:rsidRPr="00BF40F1">
        <w:rPr>
          <w:rFonts w:ascii="Times New Roman;serif" w:hAnsi="Times New Roman;serif"/>
        </w:rPr>
        <w:t xml:space="preserve"> плагин, который может </w:t>
      </w:r>
      <w:r w:rsidR="00C94F0F" w:rsidRPr="00BF40F1">
        <w:rPr>
          <w:rFonts w:ascii="Times New Roman;serif" w:hAnsi="Times New Roman;serif"/>
        </w:rPr>
        <w:t xml:space="preserve">быть </w:t>
      </w:r>
      <w:r w:rsidRPr="00BF40F1">
        <w:rPr>
          <w:rFonts w:ascii="Times New Roman;serif" w:hAnsi="Times New Roman;serif"/>
        </w:rPr>
        <w:t>рассм</w:t>
      </w:r>
      <w:r w:rsidR="00C94F0F" w:rsidRPr="00BF40F1">
        <w:rPr>
          <w:rFonts w:ascii="Times New Roman;serif" w:hAnsi="Times New Roman;serif"/>
        </w:rPr>
        <w:t>отрен</w:t>
      </w:r>
      <w:r w:rsidRPr="00BF40F1">
        <w:rPr>
          <w:rFonts w:ascii="Times New Roman;serif" w:hAnsi="Times New Roman;serif"/>
        </w:rPr>
        <w:t xml:space="preserve"> как простое и универсальное средство </w:t>
      </w:r>
      <w:r w:rsidR="00C94F0F" w:rsidRPr="00BF40F1">
        <w:rPr>
          <w:rFonts w:ascii="Times New Roman;serif" w:hAnsi="Times New Roman;serif"/>
        </w:rPr>
        <w:t xml:space="preserve">по </w:t>
      </w:r>
      <w:r w:rsidRPr="00BF40F1">
        <w:rPr>
          <w:rFonts w:ascii="Times New Roman;serif" w:hAnsi="Times New Roman;serif"/>
        </w:rPr>
        <w:t>обеспечени</w:t>
      </w:r>
      <w:r w:rsidR="00C94F0F" w:rsidRPr="00BF40F1">
        <w:rPr>
          <w:rFonts w:ascii="Times New Roman;serif" w:hAnsi="Times New Roman;serif"/>
        </w:rPr>
        <w:t>ю</w:t>
      </w:r>
      <w:r w:rsidRPr="00BF40F1">
        <w:rPr>
          <w:rFonts w:ascii="Times New Roman;serif" w:hAnsi="Times New Roman;serif"/>
        </w:rPr>
        <w:t xml:space="preserve"> защищенного электронного документооборота (электронная подпись, шифрование) на базе российской криптографии</w:t>
      </w:r>
      <w:r w:rsidR="00BE33B9" w:rsidRPr="00BF40F1">
        <w:rPr>
          <w:rFonts w:ascii="Times New Roman;serif" w:hAnsi="Times New Roman;serif"/>
        </w:rPr>
        <w:t xml:space="preserve"> (рисунок 2)</w:t>
      </w:r>
      <w:r w:rsidR="00C94F0F" w:rsidRPr="00BF40F1">
        <w:rPr>
          <w:rFonts w:ascii="Times New Roman;serif" w:hAnsi="Times New Roman;serif"/>
        </w:rPr>
        <w:t>.</w:t>
      </w:r>
    </w:p>
    <w:p w:rsidR="00C911E2" w:rsidRDefault="00C911E2" w:rsidP="00BE33B9">
      <w:pPr>
        <w:ind w:firstLine="709"/>
        <w:jc w:val="center"/>
      </w:pPr>
      <w:r>
        <w:rPr>
          <w:noProof/>
          <w:lang w:eastAsia="ru-RU" w:bidi="ar-SA"/>
        </w:rPr>
        <w:drawing>
          <wp:anchor distT="0" distB="0" distL="0" distR="0" simplePos="0" relativeHeight="251661312" behindDoc="0" locked="0" layoutInCell="1" allowOverlap="1" wp14:anchorId="0B03E7F3" wp14:editId="2FE615F1">
            <wp:simplePos x="0" y="0"/>
            <wp:positionH relativeFrom="margin">
              <wp:align>center</wp:align>
            </wp:positionH>
            <wp:positionV relativeFrom="paragraph">
              <wp:posOffset>269240</wp:posOffset>
            </wp:positionV>
            <wp:extent cx="5029200" cy="4063365"/>
            <wp:effectExtent l="0" t="0" r="0" b="0"/>
            <wp:wrapTopAndBottom/>
            <wp:docPr id="2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grayscl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4063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B37F8" w:rsidRPr="006149A9" w:rsidRDefault="00BE33B9" w:rsidP="00BC6378">
      <w:pPr>
        <w:ind w:firstLine="709"/>
        <w:jc w:val="center"/>
      </w:pPr>
      <w:r>
        <w:t>Рисунок 2.</w:t>
      </w:r>
      <w:r w:rsidR="00C911E2">
        <w:t xml:space="preserve"> </w:t>
      </w:r>
      <w:proofErr w:type="spellStart"/>
      <w:r w:rsidR="00C94F0F" w:rsidRPr="00F45BBF">
        <w:t>Платформонезависимый</w:t>
      </w:r>
      <w:proofErr w:type="spellEnd"/>
      <w:r w:rsidR="00C94F0F" w:rsidRPr="00F45BBF">
        <w:t xml:space="preserve"> плагин компании ООО «ЛИССИ-Софт»</w:t>
      </w:r>
      <w:r w:rsidR="00BC6378">
        <w:t xml:space="preserve"> </w:t>
      </w:r>
      <w:r w:rsidR="002B37F8" w:rsidRPr="006149A9">
        <w:t>[</w:t>
      </w:r>
      <w:r w:rsidR="00BC6378">
        <w:t>3</w:t>
      </w:r>
      <w:r w:rsidR="002B37F8" w:rsidRPr="006149A9">
        <w:t>]</w:t>
      </w:r>
    </w:p>
    <w:p w:rsidR="00C94F0F" w:rsidRDefault="00C94F0F" w:rsidP="00BE33B9">
      <w:pPr>
        <w:ind w:firstLine="709"/>
        <w:jc w:val="both"/>
      </w:pP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 xml:space="preserve">В Российских ОС есть возможность использования программного обеспечения, разработанного для ОС семейства </w:t>
      </w:r>
      <w:proofErr w:type="spellStart"/>
      <w:r w:rsidRPr="00BF40F1">
        <w:rPr>
          <w:rFonts w:ascii="Times New Roman;serif" w:hAnsi="Times New Roman;serif"/>
        </w:rPr>
        <w:t>Windows</w:t>
      </w:r>
      <w:proofErr w:type="spellEnd"/>
      <w:r w:rsidRPr="00BF40F1">
        <w:rPr>
          <w:rFonts w:ascii="Times New Roman;serif" w:hAnsi="Times New Roman;serif"/>
        </w:rPr>
        <w:t xml:space="preserve">. Для этого используется подсистема WINE, которая реализует в UNIX-подобных ОС API </w:t>
      </w:r>
      <w:proofErr w:type="spellStart"/>
      <w:r w:rsidRPr="00BF40F1">
        <w:rPr>
          <w:rFonts w:ascii="Times New Roman;serif" w:hAnsi="Times New Roman;serif"/>
        </w:rPr>
        <w:t>Windows</w:t>
      </w:r>
      <w:proofErr w:type="spellEnd"/>
      <w:r w:rsidRPr="00BF40F1">
        <w:rPr>
          <w:rFonts w:ascii="Times New Roman;serif" w:hAnsi="Times New Roman;serif"/>
        </w:rPr>
        <w:t xml:space="preserve">. В настоящее время состояние развития WINE позволяет без проблем запускать классические приложения </w:t>
      </w:r>
      <w:proofErr w:type="spellStart"/>
      <w:r w:rsidRPr="00BF40F1">
        <w:rPr>
          <w:rFonts w:ascii="Times New Roman;serif" w:hAnsi="Times New Roman;serif"/>
        </w:rPr>
        <w:t>Windows</w:t>
      </w:r>
      <w:proofErr w:type="spellEnd"/>
      <w:r w:rsidRPr="00BF40F1">
        <w:rPr>
          <w:rFonts w:ascii="Times New Roman;serif" w:hAnsi="Times New Roman;serif"/>
        </w:rPr>
        <w:t xml:space="preserve">. Например, СПС </w:t>
      </w:r>
      <w:r w:rsidRPr="00BF40F1">
        <w:rPr>
          <w:rFonts w:ascii="Times New Roman;serif" w:hAnsi="Times New Roman;serif"/>
        </w:rPr>
        <w:lastRenderedPageBreak/>
        <w:t>Гарант успешно запускается под WINE</w:t>
      </w:r>
      <w:r w:rsidR="00A24482" w:rsidRPr="00BF40F1">
        <w:rPr>
          <w:rFonts w:ascii="Times New Roman;serif" w:hAnsi="Times New Roman;serif"/>
        </w:rPr>
        <w:t>.</w:t>
      </w:r>
      <w:r w:rsidRPr="00BF40F1">
        <w:rPr>
          <w:rFonts w:ascii="Times New Roman;serif" w:hAnsi="Times New Roman;serif"/>
        </w:rPr>
        <w:t xml:space="preserve"> Некоторые </w:t>
      </w:r>
      <w:r w:rsidR="001460C6" w:rsidRPr="00BF40F1">
        <w:rPr>
          <w:rFonts w:ascii="Times New Roman;serif" w:hAnsi="Times New Roman;serif"/>
        </w:rPr>
        <w:t>производител</w:t>
      </w:r>
      <w:r w:rsidR="001460C6">
        <w:rPr>
          <w:rFonts w:ascii="Times New Roman;serif" w:hAnsi="Times New Roman;serif"/>
        </w:rPr>
        <w:t>и</w:t>
      </w:r>
      <w:r w:rsidR="001460C6" w:rsidRPr="00BF40F1">
        <w:rPr>
          <w:rFonts w:ascii="Times New Roman;serif" w:hAnsi="Times New Roman;serif"/>
        </w:rPr>
        <w:t xml:space="preserve"> </w:t>
      </w:r>
      <w:r w:rsidRPr="00BF40F1">
        <w:rPr>
          <w:rFonts w:ascii="Times New Roman;serif" w:hAnsi="Times New Roman;serif"/>
        </w:rPr>
        <w:t xml:space="preserve">ПО специально проводят </w:t>
      </w:r>
      <w:r w:rsidR="0072528E" w:rsidRPr="00BF40F1">
        <w:rPr>
          <w:rFonts w:ascii="Times New Roman;serif" w:hAnsi="Times New Roman;serif"/>
        </w:rPr>
        <w:t xml:space="preserve">его </w:t>
      </w:r>
      <w:r w:rsidRPr="00BF40F1">
        <w:rPr>
          <w:rFonts w:ascii="Times New Roman;serif" w:hAnsi="Times New Roman;serif"/>
        </w:rPr>
        <w:t xml:space="preserve">адаптацию для использования совместно с WINE (для СПС Консультант+ производитель распространяет специальный программный модуль </w:t>
      </w:r>
      <w:proofErr w:type="spellStart"/>
      <w:r w:rsidR="0072528E" w:rsidRPr="00BF40F1">
        <w:rPr>
          <w:rFonts w:ascii="Times New Roman;serif" w:hAnsi="Times New Roman;serif"/>
        </w:rPr>
        <w:t>Conslin</w:t>
      </w:r>
      <w:proofErr w:type="spellEnd"/>
      <w:r w:rsidR="0072528E" w:rsidRPr="00BF40F1">
        <w:rPr>
          <w:rFonts w:ascii="Times New Roman;serif" w:hAnsi="Times New Roman;serif"/>
        </w:rPr>
        <w:t xml:space="preserve"> </w:t>
      </w:r>
      <w:r w:rsidRPr="00BF40F1">
        <w:rPr>
          <w:rFonts w:ascii="Times New Roman;serif" w:hAnsi="Times New Roman;serif"/>
        </w:rPr>
        <w:t xml:space="preserve">для поддержки работы СПС в ОС семейства </w:t>
      </w:r>
      <w:proofErr w:type="spellStart"/>
      <w:r w:rsidR="0072528E" w:rsidRPr="00BF40F1">
        <w:rPr>
          <w:rFonts w:ascii="Times New Roman;serif" w:hAnsi="Times New Roman;serif"/>
        </w:rPr>
        <w:t>Linux</w:t>
      </w:r>
      <w:proofErr w:type="spellEnd"/>
      <w:r w:rsidR="0072528E" w:rsidRPr="00BF40F1">
        <w:rPr>
          <w:rFonts w:ascii="Times New Roman;serif" w:hAnsi="Times New Roman;serif"/>
        </w:rPr>
        <w:t xml:space="preserve"> </w:t>
      </w:r>
      <w:r w:rsidRPr="00BF40F1">
        <w:rPr>
          <w:rFonts w:ascii="Times New Roman;serif" w:hAnsi="Times New Roman;serif"/>
        </w:rPr>
        <w:t xml:space="preserve">под WINE). Однако WINE не является эмуляцией ОС </w:t>
      </w:r>
      <w:proofErr w:type="spellStart"/>
      <w:r w:rsidRPr="00BF40F1">
        <w:rPr>
          <w:rFonts w:ascii="Times New Roman;serif" w:hAnsi="Times New Roman;serif"/>
        </w:rPr>
        <w:t>Windows</w:t>
      </w:r>
      <w:proofErr w:type="spellEnd"/>
      <w:r w:rsidRPr="00BF40F1">
        <w:rPr>
          <w:rFonts w:ascii="Times New Roman;serif" w:hAnsi="Times New Roman;serif"/>
        </w:rPr>
        <w:t xml:space="preserve"> и для успешной работы ПО требуется, чтобы в WINE были зарегистрированы библиотеки, необходимые приложению. Поэтому проблемы при запуске ПО под WINE возникают у модульных приложений (</w:t>
      </w:r>
      <w:proofErr w:type="spellStart"/>
      <w:r w:rsidRPr="00BF40F1">
        <w:rPr>
          <w:rFonts w:ascii="Times New Roman;serif" w:hAnsi="Times New Roman;serif"/>
        </w:rPr>
        <w:t>ActiveX</w:t>
      </w:r>
      <w:proofErr w:type="spellEnd"/>
      <w:r w:rsidRPr="00BF40F1">
        <w:rPr>
          <w:rFonts w:ascii="Times New Roman;serif" w:hAnsi="Times New Roman;serif"/>
        </w:rPr>
        <w:t xml:space="preserve">) или приложений использующих сложные программные </w:t>
      </w:r>
      <w:proofErr w:type="spellStart"/>
      <w:r w:rsidRPr="00BF40F1">
        <w:rPr>
          <w:rFonts w:ascii="Times New Roman;serif" w:hAnsi="Times New Roman;serif"/>
        </w:rPr>
        <w:t>фреймворки</w:t>
      </w:r>
      <w:proofErr w:type="spellEnd"/>
      <w:r w:rsidRPr="00BF40F1">
        <w:rPr>
          <w:rFonts w:ascii="Times New Roman;serif" w:hAnsi="Times New Roman;serif"/>
        </w:rPr>
        <w:t xml:space="preserve"> (</w:t>
      </w:r>
      <w:proofErr w:type="spellStart"/>
      <w:r w:rsidRPr="00BF40F1">
        <w:rPr>
          <w:rFonts w:ascii="Times New Roman;serif" w:hAnsi="Times New Roman;serif"/>
        </w:rPr>
        <w:t>dotNetFramework</w:t>
      </w:r>
      <w:proofErr w:type="spellEnd"/>
      <w:r w:rsidRPr="00BF40F1">
        <w:rPr>
          <w:rFonts w:ascii="Times New Roman;serif" w:hAnsi="Times New Roman;serif"/>
        </w:rPr>
        <w:t>).</w:t>
      </w: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>Типичным представителем мод</w:t>
      </w:r>
      <w:r w:rsidR="0072528E" w:rsidRPr="00BF40F1">
        <w:rPr>
          <w:rFonts w:ascii="Times New Roman;serif" w:hAnsi="Times New Roman;serif"/>
        </w:rPr>
        <w:t>ульных приложений, использующих</w:t>
      </w:r>
      <w:r w:rsidRPr="00BF40F1">
        <w:rPr>
          <w:rFonts w:ascii="Times New Roman;serif" w:hAnsi="Times New Roman;serif"/>
        </w:rPr>
        <w:t xml:space="preserve"> </w:t>
      </w:r>
      <w:proofErr w:type="spellStart"/>
      <w:r w:rsidRPr="00BF40F1">
        <w:rPr>
          <w:rFonts w:ascii="Times New Roman;serif" w:hAnsi="Times New Roman;serif"/>
        </w:rPr>
        <w:t>ActiveX</w:t>
      </w:r>
      <w:proofErr w:type="spellEnd"/>
      <w:r w:rsidR="0072528E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является УРМ АС Бюджет (производство: НПО </w:t>
      </w:r>
      <w:proofErr w:type="spellStart"/>
      <w:r w:rsidRPr="00BF40F1">
        <w:rPr>
          <w:rFonts w:ascii="Times New Roman;serif" w:hAnsi="Times New Roman;serif"/>
        </w:rPr>
        <w:t>Криста</w:t>
      </w:r>
      <w:proofErr w:type="spellEnd"/>
      <w:r w:rsidRPr="00BF40F1">
        <w:rPr>
          <w:rFonts w:ascii="Times New Roman;serif" w:hAnsi="Times New Roman;serif"/>
        </w:rPr>
        <w:t>, г. Рыбинск). Препятствием для использования этого приложения под WINE является невозможность регистрации его компонент штатным средством регистрации. Вероятно, что регистрация компонент может быть произведена и под WINE, но разработчик данного ПО не предоставляет технической информации о составе своего ПО и системе регистрации компонент. Таким образом</w:t>
      </w:r>
      <w:r w:rsidR="0072528E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для использования информационных систем</w:t>
      </w:r>
      <w:r w:rsidR="0072528E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построенных на </w:t>
      </w:r>
      <w:proofErr w:type="spellStart"/>
      <w:r w:rsidRPr="00BF40F1">
        <w:rPr>
          <w:rFonts w:ascii="Times New Roman;serif" w:hAnsi="Times New Roman;serif"/>
        </w:rPr>
        <w:t>ActiveX</w:t>
      </w:r>
      <w:proofErr w:type="spellEnd"/>
      <w:r w:rsidRPr="00BF40F1">
        <w:rPr>
          <w:rFonts w:ascii="Times New Roman;serif" w:hAnsi="Times New Roman;serif"/>
        </w:rPr>
        <w:t xml:space="preserve"> компонентах в </w:t>
      </w:r>
      <w:r w:rsidR="0072528E" w:rsidRPr="00BF40F1">
        <w:rPr>
          <w:rFonts w:ascii="Times New Roman;serif" w:hAnsi="Times New Roman;serif"/>
        </w:rPr>
        <w:t>Российских</w:t>
      </w:r>
      <w:r w:rsidRPr="00BF40F1">
        <w:rPr>
          <w:rFonts w:ascii="Times New Roman;serif" w:hAnsi="Times New Roman;serif"/>
        </w:rPr>
        <w:t xml:space="preserve"> ОС необходима либо адаптация их под WINE, либо стимулирование разработчика на создание «родной» для UNIX-подобных ОС версии системы.</w:t>
      </w: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 xml:space="preserve">В </w:t>
      </w:r>
      <w:r w:rsidR="0072528E" w:rsidRPr="00BF40F1">
        <w:rPr>
          <w:rFonts w:ascii="Times New Roman;serif" w:hAnsi="Times New Roman;serif"/>
        </w:rPr>
        <w:t>информационных системах,</w:t>
      </w:r>
      <w:r w:rsidRPr="00BF40F1">
        <w:rPr>
          <w:rFonts w:ascii="Times New Roman;serif" w:hAnsi="Times New Roman;serif"/>
        </w:rPr>
        <w:t xml:space="preserve"> использующих для своей работы </w:t>
      </w:r>
      <w:proofErr w:type="spellStart"/>
      <w:r w:rsidRPr="00BF40F1">
        <w:rPr>
          <w:rFonts w:ascii="Times New Roman;serif" w:hAnsi="Times New Roman;serif"/>
        </w:rPr>
        <w:t>dotNetFramework</w:t>
      </w:r>
      <w:proofErr w:type="spellEnd"/>
      <w:r w:rsidR="0072528E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чаще </w:t>
      </w:r>
      <w:r w:rsidR="0072528E" w:rsidRPr="00BF40F1">
        <w:rPr>
          <w:rFonts w:ascii="Times New Roman;serif" w:hAnsi="Times New Roman;serif"/>
        </w:rPr>
        <w:t>всего</w:t>
      </w:r>
      <w:r w:rsidRPr="00BF40F1">
        <w:rPr>
          <w:rFonts w:ascii="Times New Roman;serif" w:hAnsi="Times New Roman;serif"/>
        </w:rPr>
        <w:t xml:space="preserve"> возникают проблемы в пользовательском интерфейсе, так как несмотря на то, что </w:t>
      </w:r>
      <w:proofErr w:type="spellStart"/>
      <w:r w:rsidRPr="00BF40F1">
        <w:rPr>
          <w:rFonts w:ascii="Times New Roman;serif" w:hAnsi="Times New Roman;serif"/>
        </w:rPr>
        <w:t>dotNetFramework</w:t>
      </w:r>
      <w:proofErr w:type="spellEnd"/>
      <w:r w:rsidRPr="00BF40F1">
        <w:rPr>
          <w:rFonts w:ascii="Times New Roman;serif" w:hAnsi="Times New Roman;serif"/>
        </w:rPr>
        <w:t xml:space="preserve"> может быть установлен под WINE, его исполнение происходит с ошибками (например, </w:t>
      </w:r>
      <w:proofErr w:type="spellStart"/>
      <w:r w:rsidRPr="00BF40F1">
        <w:rPr>
          <w:rFonts w:ascii="Times New Roman;serif" w:hAnsi="Times New Roman;serif"/>
        </w:rPr>
        <w:t>NanoCad</w:t>
      </w:r>
      <w:proofErr w:type="spellEnd"/>
      <w:r w:rsidRPr="00BF40F1">
        <w:rPr>
          <w:rFonts w:ascii="Times New Roman;serif" w:hAnsi="Times New Roman;serif"/>
        </w:rPr>
        <w:t>).</w:t>
      </w:r>
    </w:p>
    <w:p w:rsidR="004165EA" w:rsidRPr="00BF40F1" w:rsidRDefault="006D2CC3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 xml:space="preserve">Отдельную группу информационных систем составляют системы, которые формируют выходную отчетность либо в файлы формата MS </w:t>
      </w:r>
      <w:proofErr w:type="spellStart"/>
      <w:r w:rsidRPr="00BF40F1">
        <w:rPr>
          <w:rFonts w:ascii="Times New Roman;serif" w:hAnsi="Times New Roman;serif"/>
        </w:rPr>
        <w:t>Office</w:t>
      </w:r>
      <w:proofErr w:type="spellEnd"/>
      <w:r w:rsidR="0072528E" w:rsidRPr="00BF40F1">
        <w:rPr>
          <w:rFonts w:ascii="Times New Roman;serif" w:hAnsi="Times New Roman;serif"/>
        </w:rPr>
        <w:t>,</w:t>
      </w:r>
      <w:r w:rsidRPr="00BF40F1">
        <w:rPr>
          <w:rFonts w:ascii="Times New Roman;serif" w:hAnsi="Times New Roman;serif"/>
        </w:rPr>
        <w:t xml:space="preserve"> </w:t>
      </w:r>
      <w:r w:rsidR="0072528E" w:rsidRPr="00BF40F1">
        <w:rPr>
          <w:rFonts w:ascii="Times New Roman;serif" w:hAnsi="Times New Roman;serif"/>
        </w:rPr>
        <w:t>содержащие</w:t>
      </w:r>
      <w:r w:rsidRPr="00BF40F1">
        <w:rPr>
          <w:rFonts w:ascii="Times New Roman;serif" w:hAnsi="Times New Roman;serif"/>
        </w:rPr>
        <w:t xml:space="preserve"> сложные макросы (например, Гранд Смета). Эти файл не могут быть корректно просмотрены в сторонних офисных системах (</w:t>
      </w:r>
      <w:proofErr w:type="spellStart"/>
      <w:r w:rsidRPr="00BF40F1">
        <w:rPr>
          <w:rFonts w:ascii="Times New Roman;serif" w:hAnsi="Times New Roman;serif"/>
        </w:rPr>
        <w:t>libre</w:t>
      </w:r>
      <w:proofErr w:type="spellEnd"/>
      <w:r w:rsidRPr="00BF40F1">
        <w:rPr>
          <w:rFonts w:ascii="Times New Roman;serif" w:hAnsi="Times New Roman;serif"/>
        </w:rPr>
        <w:t xml:space="preserve"> </w:t>
      </w:r>
      <w:proofErr w:type="spellStart"/>
      <w:r w:rsidRPr="00BF40F1">
        <w:rPr>
          <w:rFonts w:ascii="Times New Roman;serif" w:hAnsi="Times New Roman;serif"/>
        </w:rPr>
        <w:t>office</w:t>
      </w:r>
      <w:proofErr w:type="spellEnd"/>
      <w:r w:rsidRPr="00BF40F1">
        <w:rPr>
          <w:rFonts w:ascii="Times New Roman;serif" w:hAnsi="Times New Roman;serif"/>
        </w:rPr>
        <w:t xml:space="preserve">, </w:t>
      </w:r>
      <w:proofErr w:type="spellStart"/>
      <w:r w:rsidRPr="00BF40F1">
        <w:rPr>
          <w:rFonts w:ascii="Times New Roman;serif" w:hAnsi="Times New Roman;serif"/>
        </w:rPr>
        <w:t>softmaker</w:t>
      </w:r>
      <w:proofErr w:type="spellEnd"/>
      <w:r w:rsidRPr="00BF40F1">
        <w:rPr>
          <w:rFonts w:ascii="Times New Roman;serif" w:hAnsi="Times New Roman;serif"/>
        </w:rPr>
        <w:t xml:space="preserve"> </w:t>
      </w:r>
      <w:proofErr w:type="spellStart"/>
      <w:r w:rsidRPr="00BF40F1">
        <w:rPr>
          <w:rFonts w:ascii="Times New Roman;serif" w:hAnsi="Times New Roman;serif"/>
        </w:rPr>
        <w:t>office</w:t>
      </w:r>
      <w:proofErr w:type="spellEnd"/>
      <w:r w:rsidRPr="00BF40F1">
        <w:rPr>
          <w:rFonts w:ascii="Times New Roman;serif" w:hAnsi="Times New Roman;serif"/>
        </w:rPr>
        <w:t>)</w:t>
      </w:r>
      <w:r w:rsidR="00EA3F5E" w:rsidRPr="00BF40F1">
        <w:rPr>
          <w:rFonts w:ascii="Times New Roman;serif" w:hAnsi="Times New Roman;serif"/>
        </w:rPr>
        <w:t>.</w:t>
      </w:r>
    </w:p>
    <w:p w:rsidR="00A95CE1" w:rsidRPr="00BF40F1" w:rsidRDefault="00EA3F5E" w:rsidP="00BE33B9">
      <w:pPr>
        <w:ind w:firstLine="709"/>
        <w:jc w:val="both"/>
        <w:rPr>
          <w:rFonts w:ascii="Times New Roman;serif" w:hAnsi="Times New Roman;serif"/>
        </w:rPr>
      </w:pPr>
      <w:r w:rsidRPr="00BF40F1">
        <w:rPr>
          <w:rFonts w:ascii="Times New Roman;serif" w:hAnsi="Times New Roman;serif"/>
        </w:rPr>
        <w:t>Таким образом, существует налаженная система</w:t>
      </w:r>
      <w:r w:rsidR="00E77C6A" w:rsidRPr="00BF40F1">
        <w:rPr>
          <w:rFonts w:ascii="Times New Roman;serif" w:hAnsi="Times New Roman;serif"/>
        </w:rPr>
        <w:t>, способная обеспечить</w:t>
      </w:r>
      <w:r w:rsidRPr="00BF40F1">
        <w:rPr>
          <w:rFonts w:ascii="Times New Roman;serif" w:hAnsi="Times New Roman;serif"/>
        </w:rPr>
        <w:t xml:space="preserve"> работ</w:t>
      </w:r>
      <w:r w:rsidR="00E77C6A" w:rsidRPr="00BF40F1">
        <w:rPr>
          <w:rFonts w:ascii="Times New Roman;serif" w:hAnsi="Times New Roman;serif"/>
        </w:rPr>
        <w:t>у</w:t>
      </w:r>
      <w:r w:rsidRPr="00BF40F1">
        <w:rPr>
          <w:rFonts w:ascii="Times New Roman;serif" w:hAnsi="Times New Roman;serif"/>
        </w:rPr>
        <w:t xml:space="preserve"> российских ОС с компонентами зарубежного производства. </w:t>
      </w:r>
      <w:r w:rsidR="00A95CE1" w:rsidRPr="00BF40F1">
        <w:rPr>
          <w:rFonts w:ascii="Times New Roman;serif" w:hAnsi="Times New Roman;serif"/>
        </w:rPr>
        <w:t>Основным содержанием в требованиях, которые затрагивают процесс обеспечения совместимости отечественных информационных систем – это способность реализации межсистемного взаимодействия, смыслом которого является взаимодействие ИС и интерфейсов. Поэтому при обеспечении совместимости необходимо создание условий, при которых внешнее взаимодействие осуществлялось бы стандартными способами и в стандартных форматах, которые способны были бы поддержать существующие информационные системы</w:t>
      </w:r>
      <w:r w:rsidR="00E77C6A" w:rsidRPr="00BF40F1">
        <w:rPr>
          <w:rFonts w:ascii="Times New Roman;serif" w:hAnsi="Times New Roman;serif"/>
        </w:rPr>
        <w:t xml:space="preserve">. </w:t>
      </w:r>
      <w:r w:rsidR="00A95CE1" w:rsidRPr="00BF40F1">
        <w:rPr>
          <w:rFonts w:ascii="Times New Roman;serif" w:hAnsi="Times New Roman;serif"/>
        </w:rPr>
        <w:t xml:space="preserve"> </w:t>
      </w:r>
    </w:p>
    <w:p w:rsidR="004165EA" w:rsidRDefault="004165EA" w:rsidP="00BF40F1">
      <w:pPr>
        <w:ind w:firstLine="709"/>
        <w:jc w:val="both"/>
        <w:rPr>
          <w:rFonts w:ascii="Times New Roman;serif" w:hAnsi="Times New Roman;serif"/>
        </w:rPr>
      </w:pPr>
    </w:p>
    <w:p w:rsidR="00BE33B9" w:rsidRPr="00E04E97" w:rsidRDefault="00BE33B9" w:rsidP="00BE33B9">
      <w:pPr>
        <w:widowControl w:val="0"/>
        <w:jc w:val="center"/>
        <w:rPr>
          <w:rFonts w:ascii="Times New Roman" w:eastAsia="Courier New" w:hAnsi="Times New Roman" w:cs="Courier New"/>
          <w:b/>
          <w:color w:val="000000"/>
        </w:rPr>
      </w:pPr>
      <w:r w:rsidRPr="00E04E97">
        <w:rPr>
          <w:rFonts w:ascii="Times New Roman" w:eastAsia="Courier New" w:hAnsi="Times New Roman" w:cs="Courier New"/>
          <w:b/>
          <w:color w:val="000000"/>
        </w:rPr>
        <w:t>Библиографический список на русском языке</w:t>
      </w:r>
    </w:p>
    <w:p w:rsidR="006149A9" w:rsidRPr="00C83A16" w:rsidRDefault="006149A9" w:rsidP="006149A9">
      <w:pPr>
        <w:ind w:firstLine="709"/>
        <w:jc w:val="both"/>
        <w:rPr>
          <w:rFonts w:ascii="Times New Roman;serif" w:hAnsi="Times New Roman;serif"/>
        </w:rPr>
      </w:pPr>
      <w:r w:rsidRPr="006149A9">
        <w:t>1</w:t>
      </w:r>
      <w:r>
        <w:t xml:space="preserve">. Единая информационная система в сфере закупок. Инструкция по настройке рабочего места </w:t>
      </w:r>
      <w:r w:rsidRPr="00C83A16">
        <w:t>[</w:t>
      </w:r>
      <w:r>
        <w:t>Электронный ресурс</w:t>
      </w:r>
      <w:r w:rsidRPr="00C83A16">
        <w:t>]</w:t>
      </w:r>
      <w:r>
        <w:t xml:space="preserve">. – Режим доступа: </w:t>
      </w:r>
      <w:r w:rsidRPr="002B37F8">
        <w:rPr>
          <w:rFonts w:ascii="Times New Roman;serif" w:hAnsi="Times New Roman;serif"/>
        </w:rPr>
        <w:t>https://</w:t>
      </w:r>
      <w:r>
        <w:rPr>
          <w:rFonts w:ascii="Times New Roman;serif" w:hAnsi="Times New Roman;serif"/>
        </w:rPr>
        <w:t>zakupki.gov.ru</w:t>
      </w:r>
      <w:r w:rsidRPr="006149A9">
        <w:rPr>
          <w:rFonts w:ascii="Times New Roman;serif" w:hAnsi="Times New Roman;serif"/>
        </w:rPr>
        <w:t>/</w:t>
      </w:r>
      <w:r>
        <w:rPr>
          <w:rFonts w:ascii="Times New Roman;serif" w:hAnsi="Times New Roman;serif"/>
        </w:rPr>
        <w:t xml:space="preserve"> </w:t>
      </w:r>
    </w:p>
    <w:p w:rsidR="006149A9" w:rsidRPr="002B37F8" w:rsidRDefault="006149A9" w:rsidP="006149A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2. </w:t>
      </w:r>
      <w:r w:rsidRPr="002B37F8">
        <w:rPr>
          <w:rFonts w:ascii="Times New Roman;serif" w:hAnsi="Times New Roman;serif"/>
        </w:rPr>
        <w:t xml:space="preserve">Использование российских криптографических алгоритмов в продуктах, созданных на базе решений </w:t>
      </w:r>
      <w:proofErr w:type="spellStart"/>
      <w:r w:rsidRPr="002B37F8">
        <w:rPr>
          <w:rFonts w:ascii="Times New Roman;serif" w:hAnsi="Times New Roman;serif"/>
        </w:rPr>
        <w:t>Mozilla</w:t>
      </w:r>
      <w:proofErr w:type="spellEnd"/>
      <w:r>
        <w:rPr>
          <w:rFonts w:ascii="Times New Roman;serif" w:hAnsi="Times New Roman;serif"/>
        </w:rPr>
        <w:t xml:space="preserve"> </w:t>
      </w:r>
      <w:r w:rsidRPr="00C83A16">
        <w:t>[</w:t>
      </w:r>
      <w:r>
        <w:t>Электронный ресурс</w:t>
      </w:r>
      <w:r w:rsidRPr="00C83A16">
        <w:t>]</w:t>
      </w:r>
      <w:r>
        <w:t xml:space="preserve">. – Режим доступа: </w:t>
      </w:r>
      <w:r w:rsidRPr="002B37F8">
        <w:rPr>
          <w:rFonts w:ascii="Times New Roman;serif" w:hAnsi="Times New Roman;serif"/>
        </w:rPr>
        <w:t>https://www.firefoxhacker.ru/00751.html</w:t>
      </w:r>
    </w:p>
    <w:p w:rsidR="006149A9" w:rsidRPr="006149A9" w:rsidRDefault="006149A9" w:rsidP="006149A9">
      <w:pPr>
        <w:ind w:firstLine="709"/>
        <w:jc w:val="both"/>
      </w:pPr>
      <w:r>
        <w:t xml:space="preserve">3. </w:t>
      </w:r>
      <w:proofErr w:type="spellStart"/>
      <w:r w:rsidRPr="006149A9">
        <w:t>КриптоПлагин</w:t>
      </w:r>
      <w:proofErr w:type="spellEnd"/>
      <w:r w:rsidRPr="006149A9">
        <w:t xml:space="preserve"> </w:t>
      </w:r>
      <w:proofErr w:type="spellStart"/>
      <w:r w:rsidRPr="006149A9">
        <w:t>LCSignPlugin</w:t>
      </w:r>
      <w:proofErr w:type="spellEnd"/>
      <w:r w:rsidRPr="006149A9">
        <w:t xml:space="preserve"> – </w:t>
      </w:r>
      <w:proofErr w:type="spellStart"/>
      <w:r w:rsidRPr="006149A9">
        <w:t>кросcплатформенное</w:t>
      </w:r>
      <w:proofErr w:type="spellEnd"/>
      <w:r w:rsidRPr="006149A9">
        <w:t xml:space="preserve"> универсальное средство квалифицированной электронной подписи</w:t>
      </w:r>
      <w:r>
        <w:t xml:space="preserve"> </w:t>
      </w:r>
      <w:r w:rsidRPr="00C83A16">
        <w:t>[</w:t>
      </w:r>
      <w:r>
        <w:t>Электронный ресурс</w:t>
      </w:r>
      <w:r w:rsidRPr="00C83A16">
        <w:t>]</w:t>
      </w:r>
      <w:r>
        <w:t xml:space="preserve">. – Режим доступа: </w:t>
      </w:r>
      <w:r w:rsidRPr="006149A9">
        <w:t>http://soft.lissi.ru/about/news/2013/10/25/</w:t>
      </w:r>
    </w:p>
    <w:p w:rsidR="006149A9" w:rsidRPr="006149A9" w:rsidRDefault="006149A9" w:rsidP="006149A9">
      <w:pPr>
        <w:ind w:firstLine="709"/>
        <w:jc w:val="both"/>
        <w:rPr>
          <w:rFonts w:ascii="Times New Roman;serif" w:hAnsi="Times New Roman;serif"/>
        </w:rPr>
      </w:pPr>
      <w:r>
        <w:rPr>
          <w:rFonts w:ascii="Times New Roman;serif" w:hAnsi="Times New Roman;serif"/>
        </w:rPr>
        <w:t xml:space="preserve">4. </w:t>
      </w:r>
      <w:hyperlink r:id="rId9" w:history="1">
        <w:r w:rsidRPr="002B37F8">
          <w:rPr>
            <w:rFonts w:ascii="Times New Roman;serif" w:hAnsi="Times New Roman;serif"/>
          </w:rPr>
          <w:t>КриптоПро</w:t>
        </w:r>
        <w:r w:rsidRPr="006149A9">
          <w:rPr>
            <w:rFonts w:ascii="Times New Roman;serif" w:hAnsi="Times New Roman;serif"/>
          </w:rPr>
          <w:t xml:space="preserve"> </w:t>
        </w:r>
        <w:r w:rsidRPr="002B37F8">
          <w:rPr>
            <w:rFonts w:ascii="Times New Roman;serif" w:hAnsi="Times New Roman;serif"/>
          </w:rPr>
          <w:t>ЭЦП</w:t>
        </w:r>
        <w:r w:rsidRPr="006149A9">
          <w:rPr>
            <w:rFonts w:ascii="Times New Roman;serif" w:hAnsi="Times New Roman;serif"/>
          </w:rPr>
          <w:t xml:space="preserve"> </w:t>
        </w:r>
        <w:r w:rsidRPr="006149A9">
          <w:rPr>
            <w:rFonts w:ascii="Times New Roman;serif" w:hAnsi="Times New Roman;serif"/>
            <w:lang w:val="en-US"/>
          </w:rPr>
          <w:t>Browser</w:t>
        </w:r>
        <w:r w:rsidRPr="006149A9">
          <w:rPr>
            <w:rFonts w:ascii="Times New Roman;serif" w:hAnsi="Times New Roman;serif"/>
          </w:rPr>
          <w:t xml:space="preserve"> </w:t>
        </w:r>
        <w:r w:rsidRPr="006149A9">
          <w:rPr>
            <w:rFonts w:ascii="Times New Roman;serif" w:hAnsi="Times New Roman;serif"/>
            <w:lang w:val="en-US"/>
          </w:rPr>
          <w:t>plug</w:t>
        </w:r>
        <w:r w:rsidRPr="006149A9">
          <w:rPr>
            <w:rFonts w:ascii="Times New Roman;serif" w:hAnsi="Times New Roman;serif"/>
          </w:rPr>
          <w:t>-</w:t>
        </w:r>
        <w:r w:rsidRPr="006149A9">
          <w:rPr>
            <w:rFonts w:ascii="Times New Roman;serif" w:hAnsi="Times New Roman;serif"/>
            <w:lang w:val="en-US"/>
          </w:rPr>
          <w:t>in</w:t>
        </w:r>
      </w:hyperlink>
      <w:r>
        <w:rPr>
          <w:rFonts w:ascii="Times New Roman;serif" w:hAnsi="Times New Roman;serif"/>
        </w:rPr>
        <w:t xml:space="preserve"> </w:t>
      </w:r>
      <w:r w:rsidRPr="00C83A16">
        <w:t>[</w:t>
      </w:r>
      <w:r>
        <w:t>Электронный ресурс</w:t>
      </w:r>
      <w:r w:rsidRPr="00C83A16">
        <w:t>]</w:t>
      </w:r>
      <w:r>
        <w:t>. – Режим доступа:</w:t>
      </w:r>
      <w:r w:rsidRPr="006149A9">
        <w:rPr>
          <w:rFonts w:ascii="Times New Roman;serif" w:hAnsi="Times New Roman;serif"/>
        </w:rPr>
        <w:t xml:space="preserve"> </w:t>
      </w:r>
      <w:r w:rsidRPr="006149A9">
        <w:rPr>
          <w:rFonts w:ascii="Times New Roman;serif" w:hAnsi="Times New Roman;serif"/>
          <w:lang w:val="en-US"/>
        </w:rPr>
        <w:t>http</w:t>
      </w:r>
      <w:r w:rsidRPr="006149A9">
        <w:rPr>
          <w:rFonts w:ascii="Times New Roman;serif" w:hAnsi="Times New Roman;serif"/>
        </w:rPr>
        <w:t>://</w:t>
      </w:r>
      <w:r w:rsidRPr="006149A9">
        <w:rPr>
          <w:rFonts w:ascii="Times New Roman;serif" w:hAnsi="Times New Roman;serif"/>
          <w:lang w:val="en-US"/>
        </w:rPr>
        <w:t>computersnews</w:t>
      </w:r>
      <w:r w:rsidRPr="006149A9">
        <w:rPr>
          <w:rFonts w:ascii="Times New Roman;serif" w:hAnsi="Times New Roman;serif"/>
        </w:rPr>
        <w:t>.</w:t>
      </w:r>
      <w:r w:rsidRPr="006149A9">
        <w:rPr>
          <w:rFonts w:ascii="Times New Roman;serif" w:hAnsi="Times New Roman;serif"/>
          <w:lang w:val="en-US"/>
        </w:rPr>
        <w:t>com</w:t>
      </w:r>
      <w:r w:rsidRPr="006149A9">
        <w:rPr>
          <w:rFonts w:ascii="Times New Roman;serif" w:hAnsi="Times New Roman;serif"/>
        </w:rPr>
        <w:t>/</w:t>
      </w:r>
      <w:r w:rsidRPr="006149A9">
        <w:rPr>
          <w:rFonts w:ascii="Times New Roman;serif" w:hAnsi="Times New Roman;serif"/>
          <w:lang w:val="en-US"/>
        </w:rPr>
        <w:t>kriptopro</w:t>
      </w:r>
      <w:r w:rsidRPr="006149A9">
        <w:rPr>
          <w:rFonts w:ascii="Times New Roman;serif" w:hAnsi="Times New Roman;serif"/>
        </w:rPr>
        <w:t>-</w:t>
      </w:r>
      <w:r w:rsidRPr="006149A9">
        <w:rPr>
          <w:rFonts w:ascii="Times New Roman;serif" w:hAnsi="Times New Roman;serif"/>
          <w:lang w:val="en-US"/>
        </w:rPr>
        <w:t>etsp</w:t>
      </w:r>
      <w:r w:rsidRPr="006149A9">
        <w:rPr>
          <w:rFonts w:ascii="Times New Roman;serif" w:hAnsi="Times New Roman;serif"/>
        </w:rPr>
        <w:t>-</w:t>
      </w:r>
      <w:r w:rsidRPr="006149A9">
        <w:rPr>
          <w:rFonts w:ascii="Times New Roman;serif" w:hAnsi="Times New Roman;serif"/>
          <w:lang w:val="en-US"/>
        </w:rPr>
        <w:t>browser</w:t>
      </w:r>
      <w:r w:rsidRPr="006149A9">
        <w:rPr>
          <w:rFonts w:ascii="Times New Roman;serif" w:hAnsi="Times New Roman;serif"/>
        </w:rPr>
        <w:t>-</w:t>
      </w:r>
      <w:r w:rsidRPr="006149A9">
        <w:rPr>
          <w:rFonts w:ascii="Times New Roman;serif" w:hAnsi="Times New Roman;serif"/>
          <w:lang w:val="en-US"/>
        </w:rPr>
        <w:t>plug</w:t>
      </w:r>
      <w:r w:rsidRPr="006149A9">
        <w:rPr>
          <w:rFonts w:ascii="Times New Roman;serif" w:hAnsi="Times New Roman;serif"/>
        </w:rPr>
        <w:t>-</w:t>
      </w:r>
      <w:r w:rsidRPr="006149A9">
        <w:rPr>
          <w:rFonts w:ascii="Times New Roman;serif" w:hAnsi="Times New Roman;serif"/>
          <w:lang w:val="en-US"/>
        </w:rPr>
        <w:t>in</w:t>
      </w:r>
      <w:r w:rsidRPr="006149A9">
        <w:rPr>
          <w:rFonts w:ascii="Times New Roman;serif" w:hAnsi="Times New Roman;serif"/>
        </w:rPr>
        <w:t>.</w:t>
      </w:r>
      <w:r w:rsidRPr="006149A9">
        <w:rPr>
          <w:rFonts w:ascii="Times New Roman;serif" w:hAnsi="Times New Roman;serif"/>
          <w:lang w:val="en-US"/>
        </w:rPr>
        <w:t>html</w:t>
      </w:r>
    </w:p>
    <w:p w:rsidR="006149A9" w:rsidRPr="002B37F8" w:rsidRDefault="006149A9" w:rsidP="006149A9">
      <w:pPr>
        <w:ind w:firstLine="709"/>
        <w:jc w:val="both"/>
      </w:pPr>
      <w:r>
        <w:t xml:space="preserve">5. </w:t>
      </w:r>
      <w:r w:rsidRPr="002B37F8">
        <w:t>Облачная электронная подпись. Проблемы безопасности и перспективы использования</w:t>
      </w:r>
      <w:r>
        <w:t xml:space="preserve"> </w:t>
      </w:r>
      <w:r w:rsidRPr="00C83A16">
        <w:t>[</w:t>
      </w:r>
      <w:r>
        <w:t>Электронный ресурс</w:t>
      </w:r>
      <w:r w:rsidRPr="00C83A16">
        <w:t>]</w:t>
      </w:r>
      <w:r>
        <w:t>. – Режим доступа:</w:t>
      </w:r>
      <w:r w:rsidRPr="002B37F8">
        <w:t xml:space="preserve"> https://ipiskunov.blogspot.com/2017/06/blog-post.html</w:t>
      </w:r>
    </w:p>
    <w:p w:rsidR="00BE33B9" w:rsidRPr="00E04E97" w:rsidRDefault="00BE33B9" w:rsidP="00BE33B9">
      <w:pPr>
        <w:widowControl w:val="0"/>
        <w:rPr>
          <w:rFonts w:ascii="Times New Roman" w:eastAsia="Courier New" w:hAnsi="Times New Roman" w:cs="Courier New"/>
          <w:color w:val="000000"/>
          <w:u w:val="single"/>
        </w:rPr>
      </w:pPr>
    </w:p>
    <w:p w:rsidR="00BE33B9" w:rsidRPr="00E04E97" w:rsidRDefault="00BC6378" w:rsidP="00BE33B9">
      <w:pPr>
        <w:widowControl w:val="0"/>
        <w:jc w:val="center"/>
        <w:rPr>
          <w:rFonts w:ascii="Times New Roman" w:eastAsia="Calibri" w:hAnsi="Times New Roman" w:cs="Courier New"/>
          <w:b/>
          <w:color w:val="000000"/>
          <w:lang w:eastAsia="en-US"/>
        </w:rPr>
      </w:pPr>
      <w:r>
        <w:rPr>
          <w:rFonts w:ascii="Times New Roman" w:eastAsia="Calibri" w:hAnsi="Times New Roman" w:cs="Courier New"/>
          <w:b/>
          <w:color w:val="000000"/>
          <w:lang w:eastAsia="en-US"/>
        </w:rPr>
        <w:t>Информация об авторах</w:t>
      </w:r>
      <w:r w:rsidR="00BE33B9" w:rsidRPr="00E04E97">
        <w:rPr>
          <w:rFonts w:ascii="Times New Roman" w:eastAsia="Calibri" w:hAnsi="Times New Roman" w:cs="Courier New"/>
          <w:b/>
          <w:color w:val="000000"/>
          <w:lang w:eastAsia="en-US"/>
        </w:rPr>
        <w:t xml:space="preserve"> на русском языке</w:t>
      </w:r>
    </w:p>
    <w:p w:rsidR="007D4F02" w:rsidRPr="00520C56" w:rsidRDefault="007D4F02" w:rsidP="007D4F02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eastAsia="en-US"/>
        </w:rPr>
      </w:pPr>
      <w:r w:rsidRPr="00520C56">
        <w:rPr>
          <w:rFonts w:ascii="Times New Roman" w:eastAsia="Calibri" w:hAnsi="Times New Roman" w:cs="Courier New"/>
          <w:color w:val="auto"/>
          <w:lang w:eastAsia="en-US"/>
        </w:rPr>
        <w:t xml:space="preserve">Антоненко Наталья Александровна (Россия, Тула) – младший научный сотрудник ГАУ ТО «Центр информационных технологий» (300002, Тула, Оружейный переулок, д. 13, </w:t>
      </w:r>
      <w:hyperlink r:id="rId10" w:history="1">
        <w:r w:rsidRPr="00520C56">
          <w:rPr>
            <w:rStyle w:val="aa"/>
            <w:rFonts w:ascii="Times New Roman" w:hAnsi="Times New Roman"/>
            <w:color w:val="auto"/>
            <w:lang w:val="en-US" w:eastAsia="en-US"/>
          </w:rPr>
          <w:t>Natalya</w:t>
        </w:r>
        <w:r w:rsidRPr="004F18DC">
          <w:rPr>
            <w:rStyle w:val="aa"/>
            <w:rFonts w:ascii="Times New Roman" w:hAnsi="Times New Roman"/>
            <w:color w:val="auto"/>
            <w:lang w:eastAsia="en-US"/>
          </w:rPr>
          <w:t>.</w:t>
        </w:r>
        <w:r w:rsidRPr="00520C56">
          <w:rPr>
            <w:rStyle w:val="aa"/>
            <w:rFonts w:ascii="Times New Roman" w:hAnsi="Times New Roman"/>
            <w:color w:val="auto"/>
            <w:lang w:val="en-US" w:eastAsia="en-US"/>
          </w:rPr>
          <w:t>Antonenko</w:t>
        </w:r>
        <w:r w:rsidRPr="004F18DC">
          <w:rPr>
            <w:rStyle w:val="aa"/>
            <w:rFonts w:ascii="Times New Roman" w:hAnsi="Times New Roman"/>
            <w:color w:val="auto"/>
            <w:lang w:eastAsia="en-US"/>
          </w:rPr>
          <w:t>@</w:t>
        </w:r>
        <w:r w:rsidRPr="00520C56">
          <w:rPr>
            <w:rStyle w:val="aa"/>
            <w:rFonts w:ascii="Times New Roman" w:hAnsi="Times New Roman"/>
            <w:color w:val="auto"/>
            <w:lang w:val="en-US" w:eastAsia="en-US"/>
          </w:rPr>
          <w:t>tularegion</w:t>
        </w:r>
        <w:r w:rsidRPr="004F18DC">
          <w:rPr>
            <w:rStyle w:val="aa"/>
            <w:rFonts w:ascii="Times New Roman" w:hAnsi="Times New Roman"/>
            <w:color w:val="auto"/>
            <w:lang w:eastAsia="en-US"/>
          </w:rPr>
          <w:t>.</w:t>
        </w:r>
        <w:proofErr w:type="spellStart"/>
        <w:r w:rsidRPr="00520C56">
          <w:rPr>
            <w:rStyle w:val="aa"/>
            <w:rFonts w:ascii="Times New Roman" w:hAnsi="Times New Roman"/>
            <w:color w:val="auto"/>
            <w:lang w:val="en-US" w:eastAsia="en-US"/>
          </w:rPr>
          <w:t>ru</w:t>
        </w:r>
        <w:proofErr w:type="spellEnd"/>
      </w:hyperlink>
      <w:r w:rsidRPr="00520C56">
        <w:rPr>
          <w:rFonts w:eastAsia="Calibri" w:cs="Courier New"/>
          <w:color w:val="auto"/>
          <w:lang w:eastAsia="en-US"/>
        </w:rPr>
        <w:t>).</w:t>
      </w:r>
      <w:r w:rsidRPr="00520C56">
        <w:rPr>
          <w:rFonts w:ascii="Times New Roman" w:eastAsia="Calibri" w:hAnsi="Times New Roman" w:cs="Courier New"/>
          <w:color w:val="auto"/>
          <w:lang w:eastAsia="en-US"/>
        </w:rPr>
        <w:t xml:space="preserve"> </w:t>
      </w:r>
    </w:p>
    <w:p w:rsidR="00FD70E0" w:rsidRPr="00520C56" w:rsidRDefault="00FD70E0" w:rsidP="00FD70E0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eastAsia="en-US"/>
        </w:rPr>
      </w:pPr>
      <w:r>
        <w:rPr>
          <w:rFonts w:ascii="Times New Roman" w:eastAsia="Calibri" w:hAnsi="Times New Roman" w:cs="Courier New"/>
          <w:color w:val="000000"/>
          <w:lang w:eastAsia="en-US"/>
        </w:rPr>
        <w:t>Наташкина Елена Анатольевна</w:t>
      </w:r>
      <w:r w:rsidR="00616006" w:rsidRPr="00616006">
        <w:rPr>
          <w:rFonts w:ascii="Times New Roman" w:eastAsia="Calibri" w:hAnsi="Times New Roman" w:cs="Courier New"/>
          <w:color w:val="000000"/>
          <w:lang w:eastAsia="en-US"/>
        </w:rPr>
        <w:t xml:space="preserve"> </w:t>
      </w:r>
      <w:r w:rsidR="00616006">
        <w:rPr>
          <w:rFonts w:ascii="Times New Roman" w:eastAsia="Calibri" w:hAnsi="Times New Roman" w:cs="Courier New"/>
          <w:color w:val="000000"/>
          <w:lang w:eastAsia="en-US"/>
        </w:rPr>
        <w:t>(Россия, Тула) –</w:t>
      </w:r>
      <w:r>
        <w:rPr>
          <w:rFonts w:ascii="Times New Roman" w:eastAsia="Calibri" w:hAnsi="Times New Roman" w:cs="Courier New"/>
          <w:color w:val="000000"/>
          <w:lang w:eastAsia="en-US"/>
        </w:rPr>
        <w:t xml:space="preserve"> специалист ГАУ ТО «Центр информационных технологий» (</w:t>
      </w:r>
      <w:r w:rsidRPr="00FD70E0">
        <w:rPr>
          <w:rFonts w:ascii="Times New Roman" w:eastAsia="Calibri" w:hAnsi="Times New Roman" w:cs="Courier New"/>
          <w:color w:val="000000"/>
          <w:lang w:eastAsia="en-US"/>
        </w:rPr>
        <w:t xml:space="preserve">300002, Тула, Оружейный переулок, </w:t>
      </w:r>
      <w:r>
        <w:rPr>
          <w:rFonts w:ascii="Times New Roman" w:eastAsia="Calibri" w:hAnsi="Times New Roman" w:cs="Courier New"/>
          <w:color w:val="000000"/>
          <w:lang w:eastAsia="en-US"/>
        </w:rPr>
        <w:t xml:space="preserve">д. </w:t>
      </w:r>
      <w:r w:rsidRPr="00FD70E0">
        <w:rPr>
          <w:rFonts w:ascii="Times New Roman" w:eastAsia="Calibri" w:hAnsi="Times New Roman" w:cs="Courier New"/>
          <w:color w:val="000000"/>
          <w:lang w:eastAsia="en-US"/>
        </w:rPr>
        <w:t>13</w:t>
      </w:r>
      <w:r>
        <w:rPr>
          <w:rFonts w:ascii="Times New Roman" w:eastAsia="Calibri" w:hAnsi="Times New Roman" w:cs="Courier New"/>
          <w:color w:val="000000"/>
          <w:lang w:eastAsia="en-US"/>
        </w:rPr>
        <w:t xml:space="preserve">, </w:t>
      </w:r>
      <w:hyperlink r:id="rId11" w:history="1">
        <w:r w:rsidR="00433ED6" w:rsidRPr="00520C56">
          <w:rPr>
            <w:rStyle w:val="aa"/>
            <w:rFonts w:ascii="Times New Roman" w:eastAsia="Calibri" w:hAnsi="Times New Roman" w:cs="Courier New"/>
            <w:color w:val="auto"/>
            <w:lang w:eastAsia="en-US"/>
          </w:rPr>
          <w:t>Elena.Natashkina@tularegion.ru</w:t>
        </w:r>
      </w:hyperlink>
      <w:hyperlink r:id="rId12" w:history="1"/>
      <w:r w:rsidRPr="00520C56">
        <w:rPr>
          <w:rFonts w:ascii="Times New Roman" w:eastAsia="Calibri" w:hAnsi="Times New Roman" w:cs="Courier New"/>
          <w:color w:val="auto"/>
          <w:lang w:eastAsia="en-US"/>
        </w:rPr>
        <w:t>).</w:t>
      </w:r>
      <w:r w:rsidR="00433ED6" w:rsidRPr="00520C56">
        <w:rPr>
          <w:rFonts w:ascii="Times New Roman" w:eastAsia="Calibri" w:hAnsi="Times New Roman" w:cs="Courier New"/>
          <w:color w:val="auto"/>
          <w:lang w:eastAsia="en-US"/>
        </w:rPr>
        <w:t xml:space="preserve"> </w:t>
      </w:r>
    </w:p>
    <w:p w:rsidR="00616006" w:rsidRPr="00520C56" w:rsidRDefault="00616006" w:rsidP="00616006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eastAsia="en-US"/>
        </w:rPr>
      </w:pPr>
      <w:r w:rsidRPr="00520C56">
        <w:rPr>
          <w:rFonts w:ascii="Times New Roman" w:eastAsia="Calibri" w:hAnsi="Times New Roman" w:cs="Courier New"/>
          <w:color w:val="auto"/>
          <w:lang w:eastAsia="en-US"/>
        </w:rPr>
        <w:t xml:space="preserve">Попов Иван Николаевич (Россия, Тула) – заместитель директора - начальник управления сервиса и эксплуатации ГАУ ТО «Центр информационных технологий» (300002, Тула, Оружейный переулок, д. 13, </w:t>
      </w:r>
      <w:hyperlink r:id="rId13" w:history="1">
        <w:r w:rsidRPr="00520C56">
          <w:rPr>
            <w:rStyle w:val="aa"/>
            <w:rFonts w:ascii="Times New Roman" w:eastAsia="Calibri" w:hAnsi="Times New Roman" w:cs="Courier New"/>
            <w:color w:val="auto"/>
            <w:lang w:eastAsia="en-US"/>
          </w:rPr>
          <w:t>Ivan.Popov@tularegion.r</w:t>
        </w:r>
        <w:r w:rsidRPr="00520C56">
          <w:rPr>
            <w:rStyle w:val="aa"/>
            <w:rFonts w:ascii="Times New Roman" w:eastAsia="Calibri" w:hAnsi="Times New Roman" w:cs="Courier New"/>
            <w:color w:val="auto"/>
            <w:lang w:val="en-US" w:eastAsia="en-US"/>
          </w:rPr>
          <w:t>u</w:t>
        </w:r>
      </w:hyperlink>
      <w:r w:rsidRPr="00520C56">
        <w:rPr>
          <w:rFonts w:ascii="Times New Roman" w:eastAsia="Calibri" w:hAnsi="Times New Roman" w:cs="Courier New"/>
          <w:color w:val="auto"/>
          <w:lang w:eastAsia="en-US"/>
        </w:rPr>
        <w:t>).</w:t>
      </w:r>
    </w:p>
    <w:p w:rsidR="00616006" w:rsidRPr="00520C56" w:rsidRDefault="00616006" w:rsidP="00FD70E0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eastAsia="en-US"/>
        </w:rPr>
      </w:pPr>
    </w:p>
    <w:p w:rsidR="006149A9" w:rsidRPr="00520C56" w:rsidRDefault="001D294E" w:rsidP="006149A9">
      <w:pPr>
        <w:widowControl w:val="0"/>
        <w:spacing w:line="288" w:lineRule="auto"/>
        <w:ind w:firstLine="709"/>
        <w:jc w:val="right"/>
        <w:rPr>
          <w:rFonts w:ascii="Times New Roman" w:eastAsia="Calibri" w:hAnsi="Times New Roman" w:cs="Courier New"/>
          <w:b/>
          <w:color w:val="auto"/>
          <w:lang w:val="en-US" w:eastAsia="en-US"/>
        </w:rPr>
      </w:pPr>
      <w:proofErr w:type="spellStart"/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>Antonenko</w:t>
      </w:r>
      <w:proofErr w:type="spellEnd"/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 xml:space="preserve"> N.A.</w:t>
      </w:r>
      <w:bookmarkStart w:id="0" w:name="_GoBack"/>
      <w:r w:rsidRPr="001D294E">
        <w:rPr>
          <w:rFonts w:ascii="Times New Roman" w:eastAsia="Calibri" w:hAnsi="Times New Roman" w:cs="Courier New"/>
          <w:b/>
          <w:color w:val="auto"/>
          <w:lang w:val="en-US" w:eastAsia="en-US"/>
        </w:rPr>
        <w:t>,</w:t>
      </w:r>
      <w:bookmarkEnd w:id="0"/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 xml:space="preserve"> </w:t>
      </w:r>
      <w:proofErr w:type="spellStart"/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>Natashkina</w:t>
      </w:r>
      <w:proofErr w:type="spellEnd"/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 xml:space="preserve"> E.A., </w:t>
      </w:r>
      <w:r w:rsidR="00433ED6"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>Popov I.N.</w:t>
      </w:r>
    </w:p>
    <w:p w:rsidR="006149A9" w:rsidRPr="00520C56" w:rsidRDefault="006149A9" w:rsidP="006149A9">
      <w:pPr>
        <w:widowControl w:val="0"/>
        <w:spacing w:line="288" w:lineRule="auto"/>
        <w:ind w:firstLine="709"/>
        <w:jc w:val="right"/>
        <w:rPr>
          <w:rFonts w:ascii="Times New Roman" w:eastAsia="Calibri" w:hAnsi="Times New Roman" w:cs="Courier New"/>
          <w:b/>
          <w:color w:val="auto"/>
          <w:lang w:val="en-US" w:eastAsia="en-US"/>
        </w:rPr>
      </w:pPr>
    </w:p>
    <w:p w:rsidR="005C1B4B" w:rsidRPr="00520C56" w:rsidRDefault="006149A9" w:rsidP="006149A9">
      <w:pPr>
        <w:widowControl w:val="0"/>
        <w:jc w:val="center"/>
        <w:rPr>
          <w:rFonts w:ascii="Times New Roman" w:eastAsia="Calibri" w:hAnsi="Times New Roman" w:cs="Courier New"/>
          <w:b/>
          <w:color w:val="auto"/>
          <w:lang w:val="en-US" w:eastAsia="en-US"/>
        </w:rPr>
      </w:pPr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 xml:space="preserve">COMPATIBILITY PROBLEMS OF EXISTING INFORMATION </w:t>
      </w:r>
      <w:r w:rsidR="00520C56"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 xml:space="preserve">TECHNOLOGIES </w:t>
      </w:r>
      <w:r w:rsidRPr="00520C56">
        <w:rPr>
          <w:rFonts w:ascii="Times New Roman" w:eastAsia="Calibri" w:hAnsi="Times New Roman" w:cs="Courier New"/>
          <w:b/>
          <w:color w:val="auto"/>
          <w:lang w:val="en-US" w:eastAsia="en-US"/>
        </w:rPr>
        <w:t>WITH RUSSIAN OPERATING SYSTEMS</w:t>
      </w:r>
    </w:p>
    <w:p w:rsidR="005C1B4B" w:rsidRPr="00520C56" w:rsidRDefault="005C1B4B" w:rsidP="00E13156">
      <w:pPr>
        <w:widowControl w:val="0"/>
        <w:ind w:firstLine="425"/>
        <w:jc w:val="both"/>
        <w:rPr>
          <w:rFonts w:ascii="Times New Roman" w:eastAsia="Courier New" w:hAnsi="Times New Roman" w:cs="Courier New"/>
          <w:i/>
          <w:color w:val="auto"/>
          <w:lang w:val="en-US"/>
        </w:rPr>
      </w:pPr>
      <w:r w:rsidRPr="00520C56">
        <w:rPr>
          <w:rFonts w:ascii="Times New Roman" w:eastAsia="Courier New" w:hAnsi="Times New Roman" w:cs="Courier New"/>
          <w:i/>
          <w:color w:val="auto"/>
          <w:lang w:val="en-US"/>
        </w:rPr>
        <w:t xml:space="preserve">This article describes of mechanism action of existing information </w:t>
      </w:r>
      <w:r w:rsidR="00520C56" w:rsidRPr="00520C56">
        <w:rPr>
          <w:rFonts w:ascii="Times New Roman" w:eastAsia="Courier New" w:hAnsi="Times New Roman" w:cs="Courier New"/>
          <w:i/>
          <w:color w:val="auto"/>
          <w:lang w:val="en-US"/>
        </w:rPr>
        <w:t xml:space="preserve">technologies </w:t>
      </w:r>
      <w:r w:rsidRPr="00520C56">
        <w:rPr>
          <w:rFonts w:ascii="Times New Roman" w:eastAsia="Courier New" w:hAnsi="Times New Roman" w:cs="Courier New"/>
          <w:i/>
          <w:color w:val="auto"/>
          <w:lang w:val="en-US"/>
        </w:rPr>
        <w:t>in anvil of Russian operating systems. Compatibility issues in existing information systems are considered, as well as in use of web browsers that run under Russian operating systems.</w:t>
      </w:r>
    </w:p>
    <w:p w:rsidR="005C1B4B" w:rsidRPr="00520C56" w:rsidRDefault="005C1B4B" w:rsidP="00E13156">
      <w:pPr>
        <w:widowControl w:val="0"/>
        <w:ind w:firstLine="425"/>
        <w:jc w:val="both"/>
        <w:rPr>
          <w:rFonts w:ascii="Times New Roman" w:eastAsia="Courier New" w:hAnsi="Times New Roman" w:cs="Courier New"/>
          <w:i/>
          <w:color w:val="auto"/>
          <w:lang w:val="en-US"/>
        </w:rPr>
      </w:pPr>
      <w:r w:rsidRPr="00520C56">
        <w:rPr>
          <w:rFonts w:ascii="Times New Roman" w:eastAsia="Courier New" w:hAnsi="Times New Roman" w:cs="Courier New"/>
          <w:i/>
          <w:color w:val="auto"/>
          <w:lang w:val="en-US"/>
        </w:rPr>
        <w:t>Key words: information system; operating system; web technologies; modular applications; interface.</w:t>
      </w:r>
    </w:p>
    <w:p w:rsidR="00FF6C65" w:rsidRPr="00520C56" w:rsidRDefault="00FF6C65" w:rsidP="00E13156">
      <w:pPr>
        <w:widowControl w:val="0"/>
        <w:tabs>
          <w:tab w:val="left" w:pos="1829"/>
        </w:tabs>
        <w:rPr>
          <w:rFonts w:ascii="Times New Roman" w:eastAsia="Courier New" w:hAnsi="Times New Roman" w:cs="Courier New"/>
          <w:color w:val="auto"/>
          <w:u w:val="single"/>
          <w:lang w:val="en-US"/>
        </w:rPr>
      </w:pPr>
    </w:p>
    <w:p w:rsidR="006149A9" w:rsidRPr="00520C56" w:rsidRDefault="000429ED" w:rsidP="006149A9">
      <w:pPr>
        <w:widowControl w:val="0"/>
        <w:spacing w:line="288" w:lineRule="auto"/>
        <w:ind w:firstLine="360"/>
        <w:jc w:val="center"/>
        <w:rPr>
          <w:rFonts w:ascii="Times New Roman" w:eastAsia="Courier New" w:hAnsi="Times New Roman" w:cs="Courier New"/>
          <w:b/>
          <w:color w:val="auto"/>
        </w:rPr>
      </w:pPr>
      <w:r w:rsidRPr="00520C56">
        <w:rPr>
          <w:rFonts w:ascii="Times New Roman" w:eastAsia="Courier New" w:hAnsi="Times New Roman" w:cs="Courier New"/>
          <w:b/>
          <w:color w:val="auto"/>
        </w:rPr>
        <w:t>Информация об авторах</w:t>
      </w:r>
      <w:r w:rsidR="006149A9" w:rsidRPr="00520C56">
        <w:rPr>
          <w:rFonts w:ascii="Times New Roman" w:eastAsia="Courier New" w:hAnsi="Times New Roman" w:cs="Courier New"/>
          <w:b/>
          <w:color w:val="auto"/>
        </w:rPr>
        <w:t xml:space="preserve"> на английском языке</w:t>
      </w:r>
    </w:p>
    <w:p w:rsidR="007D4F02" w:rsidRPr="00520C56" w:rsidRDefault="007D4F02" w:rsidP="007D4F02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val="en-US" w:eastAsia="en-US"/>
        </w:rPr>
      </w:pP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Antonenko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Natal’ya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Aleksandrovna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(Russia, Tula) - Research Assistant of the Center for Information Technologies (300002, Tula,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Oruzheynyy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pereulok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, 13,</w:t>
      </w:r>
      <w:r w:rsidRPr="00520C56">
        <w:rPr>
          <w:rFonts w:eastAsia="Calibri" w:cs="Courier New"/>
          <w:color w:val="auto"/>
          <w:lang w:val="en-US" w:eastAsia="en-US"/>
        </w:rPr>
        <w:t xml:space="preserve"> </w:t>
      </w:r>
      <w:hyperlink r:id="rId14" w:history="1">
        <w:r w:rsidRPr="00520C56">
          <w:rPr>
            <w:rStyle w:val="aa"/>
            <w:rFonts w:ascii="Times New Roman" w:hAnsi="Times New Roman"/>
            <w:color w:val="auto"/>
            <w:lang w:val="en-US" w:eastAsia="en-US"/>
          </w:rPr>
          <w:t>Natalya.Antonenko@tularegion.ru</w:t>
        </w:r>
      </w:hyperlink>
      <w:r w:rsidRPr="00520C56">
        <w:rPr>
          <w:rFonts w:eastAsia="Calibri" w:cs="Courier New"/>
          <w:color w:val="auto"/>
          <w:lang w:val="en-US" w:eastAsia="en-US"/>
        </w:rPr>
        <w:t>).</w:t>
      </w: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</w:p>
    <w:p w:rsidR="000429ED" w:rsidRPr="00520C56" w:rsidRDefault="00BC6378" w:rsidP="000429ED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val="en-US" w:eastAsia="en-US"/>
        </w:rPr>
      </w:pP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Natashkina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Elena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Anatol’evna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(Russia, Tula) - Specialist </w:t>
      </w:r>
      <w:r w:rsidR="00616006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of </w:t>
      </w: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the Center for Information Technologies </w:t>
      </w:r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(300002, Tula, </w:t>
      </w:r>
      <w:proofErr w:type="spellStart"/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>Oruzheynyy</w:t>
      </w:r>
      <w:proofErr w:type="spellEnd"/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  <w:proofErr w:type="spellStart"/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>pereulok</w:t>
      </w:r>
      <w:proofErr w:type="spellEnd"/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, 13, </w:t>
      </w:r>
      <w:hyperlink r:id="rId15" w:history="1">
        <w:r w:rsidR="000429ED" w:rsidRPr="00520C56">
          <w:rPr>
            <w:rStyle w:val="aa"/>
            <w:rFonts w:ascii="Times New Roman" w:eastAsia="Calibri" w:hAnsi="Times New Roman" w:cs="Courier New"/>
            <w:color w:val="auto"/>
            <w:lang w:val="en-US" w:eastAsia="en-US"/>
          </w:rPr>
          <w:t>Elena.Natashkina@tularegion.ru</w:t>
        </w:r>
      </w:hyperlink>
      <w:r w:rsidR="000429ED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). </w:t>
      </w:r>
    </w:p>
    <w:p w:rsidR="00616006" w:rsidRPr="00520C56" w:rsidRDefault="00616006" w:rsidP="00616006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val="en-US" w:eastAsia="en-US"/>
        </w:rPr>
      </w:pP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Popov Ivan Nikolayevich (Russia, Tula) - Deputy Director - Head of the Service and Operation Department of the Center for Information Technologies (300002, Tula,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Oruzheynyy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 </w:t>
      </w:r>
      <w:proofErr w:type="spellStart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pereulok</w:t>
      </w:r>
      <w:proofErr w:type="spellEnd"/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, 13, </w:t>
      </w:r>
      <w:hyperlink r:id="rId16" w:history="1">
        <w:r w:rsidRPr="00520C56">
          <w:rPr>
            <w:rStyle w:val="aa"/>
            <w:rFonts w:ascii="Times New Roman" w:eastAsia="Calibri" w:hAnsi="Times New Roman" w:cs="Courier New"/>
            <w:color w:val="auto"/>
            <w:lang w:val="en-US" w:eastAsia="en-US"/>
          </w:rPr>
          <w:t>Ivan.Popov@tularegion.ru</w:t>
        </w:r>
      </w:hyperlink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). </w:t>
      </w:r>
    </w:p>
    <w:p w:rsidR="000429ED" w:rsidRPr="00520C56" w:rsidRDefault="000429ED" w:rsidP="00886CDE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val="en-US" w:eastAsia="en-US"/>
        </w:rPr>
      </w:pPr>
    </w:p>
    <w:p w:rsidR="006149A9" w:rsidRPr="00FF6C65" w:rsidRDefault="006149A9" w:rsidP="006149A9">
      <w:pPr>
        <w:widowControl w:val="0"/>
        <w:spacing w:line="288" w:lineRule="auto"/>
        <w:jc w:val="center"/>
        <w:rPr>
          <w:rFonts w:ascii="Times New Roman" w:eastAsia="Courier New" w:hAnsi="Times New Roman" w:cs="Courier New"/>
          <w:b/>
          <w:color w:val="auto"/>
          <w:lang w:val="en-US"/>
        </w:rPr>
      </w:pPr>
      <w:r w:rsidRPr="00520C56">
        <w:rPr>
          <w:rFonts w:ascii="Times New Roman" w:eastAsia="Courier New" w:hAnsi="Times New Roman" w:cs="Courier New"/>
          <w:b/>
          <w:color w:val="auto"/>
        </w:rPr>
        <w:t>Библиографический</w:t>
      </w:r>
      <w:r w:rsidRPr="00FF6C65">
        <w:rPr>
          <w:rFonts w:ascii="Times New Roman" w:eastAsia="Courier New" w:hAnsi="Times New Roman" w:cs="Courier New"/>
          <w:b/>
          <w:color w:val="auto"/>
          <w:lang w:val="en-US"/>
        </w:rPr>
        <w:t xml:space="preserve"> </w:t>
      </w:r>
      <w:r w:rsidRPr="00520C56">
        <w:rPr>
          <w:rFonts w:ascii="Times New Roman" w:eastAsia="Courier New" w:hAnsi="Times New Roman" w:cs="Courier New"/>
          <w:b/>
          <w:color w:val="auto"/>
        </w:rPr>
        <w:t>список</w:t>
      </w:r>
      <w:r w:rsidRPr="00FF6C65">
        <w:rPr>
          <w:rFonts w:ascii="Times New Roman" w:eastAsia="Courier New" w:hAnsi="Times New Roman" w:cs="Courier New"/>
          <w:b/>
          <w:color w:val="auto"/>
          <w:lang w:val="en-US"/>
        </w:rPr>
        <w:t xml:space="preserve"> </w:t>
      </w:r>
      <w:r w:rsidRPr="00520C56">
        <w:rPr>
          <w:rFonts w:ascii="Times New Roman" w:eastAsia="Courier New" w:hAnsi="Times New Roman" w:cs="Courier New"/>
          <w:b/>
          <w:color w:val="auto"/>
        </w:rPr>
        <w:t>на</w:t>
      </w:r>
      <w:r w:rsidRPr="00FF6C65">
        <w:rPr>
          <w:rFonts w:ascii="Times New Roman" w:eastAsia="Courier New" w:hAnsi="Times New Roman" w:cs="Courier New"/>
          <w:b/>
          <w:color w:val="auto"/>
          <w:lang w:val="en-US"/>
        </w:rPr>
        <w:t xml:space="preserve"> </w:t>
      </w:r>
      <w:r w:rsidRPr="00520C56">
        <w:rPr>
          <w:rFonts w:ascii="Times New Roman" w:eastAsia="Courier New" w:hAnsi="Times New Roman" w:cs="Courier New"/>
          <w:b/>
          <w:color w:val="auto"/>
        </w:rPr>
        <w:t>английском</w:t>
      </w:r>
      <w:r w:rsidRPr="00FF6C65">
        <w:rPr>
          <w:rFonts w:ascii="Times New Roman" w:eastAsia="Courier New" w:hAnsi="Times New Roman" w:cs="Courier New"/>
          <w:b/>
          <w:color w:val="auto"/>
          <w:lang w:val="en-US"/>
        </w:rPr>
        <w:t xml:space="preserve"> </w:t>
      </w:r>
      <w:r w:rsidRPr="00520C56">
        <w:rPr>
          <w:rFonts w:ascii="Times New Roman" w:eastAsia="Courier New" w:hAnsi="Times New Roman" w:cs="Courier New"/>
          <w:b/>
          <w:color w:val="auto"/>
        </w:rPr>
        <w:t>языке</w:t>
      </w:r>
    </w:p>
    <w:p w:rsidR="00FD70E0" w:rsidRPr="00520C56" w:rsidRDefault="00C24A65">
      <w:pPr>
        <w:widowControl w:val="0"/>
        <w:ind w:firstLine="709"/>
        <w:jc w:val="both"/>
        <w:rPr>
          <w:rFonts w:ascii="Times New Roman" w:eastAsia="Calibri" w:hAnsi="Times New Roman" w:cs="Courier New"/>
          <w:color w:val="auto"/>
          <w:lang w:val="en-US" w:eastAsia="en-US"/>
        </w:rPr>
      </w:pP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1. Unified procurement information system. Instructions for setting up workplace [Electronic resource]. - URL: </w:t>
      </w:r>
      <w:hyperlink r:id="rId17" w:history="1">
        <w:r w:rsidRPr="00520C56">
          <w:rPr>
            <w:rStyle w:val="aa"/>
            <w:rFonts w:ascii="Times New Roman" w:eastAsia="Calibri" w:hAnsi="Times New Roman" w:cs="Courier New"/>
            <w:color w:val="auto"/>
            <w:lang w:val="en-US" w:eastAsia="en-US"/>
          </w:rPr>
          <w:t>https://zakupki.gov.ru/</w:t>
        </w:r>
      </w:hyperlink>
    </w:p>
    <w:p w:rsidR="00C24A65" w:rsidRPr="00520C56" w:rsidRDefault="00C24A65">
      <w:pPr>
        <w:widowControl w:val="0"/>
        <w:ind w:firstLine="709"/>
        <w:jc w:val="both"/>
        <w:rPr>
          <w:rFonts w:ascii="Times New Roman;serif" w:hAnsi="Times New Roman;serif"/>
          <w:color w:val="auto"/>
          <w:lang w:val="en-US"/>
        </w:rPr>
      </w:pP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>2. Use of Russian cryptographic algorithms in products based on Mozilla solutions [Electronic resource]. - URL:</w:t>
      </w:r>
      <w:r w:rsidRPr="00520C56">
        <w:rPr>
          <w:rFonts w:ascii="Times New Roman;serif" w:hAnsi="Times New Roman;serif"/>
          <w:color w:val="auto"/>
          <w:lang w:val="en-US"/>
        </w:rPr>
        <w:t xml:space="preserve"> </w:t>
      </w:r>
      <w:hyperlink r:id="rId18" w:history="1">
        <w:r w:rsidRPr="00520C56">
          <w:rPr>
            <w:rStyle w:val="aa"/>
            <w:rFonts w:ascii="Times New Roman;serif" w:hAnsi="Times New Roman;serif"/>
            <w:color w:val="auto"/>
            <w:lang w:val="en-US"/>
          </w:rPr>
          <w:t>https://www.firefoxhacker.ru/00751.html</w:t>
        </w:r>
      </w:hyperlink>
    </w:p>
    <w:p w:rsidR="00C24A65" w:rsidRPr="00520C56" w:rsidRDefault="00C24A65" w:rsidP="00C24A65">
      <w:pPr>
        <w:ind w:firstLine="709"/>
        <w:jc w:val="both"/>
        <w:rPr>
          <w:color w:val="auto"/>
          <w:lang w:val="en-US"/>
        </w:rPr>
      </w:pPr>
      <w:r w:rsidRPr="00520C56">
        <w:rPr>
          <w:rFonts w:ascii="Times New Roman;serif" w:hAnsi="Times New Roman;serif"/>
          <w:color w:val="auto"/>
          <w:lang w:val="en-US"/>
        </w:rPr>
        <w:t xml:space="preserve">3. </w:t>
      </w:r>
      <w:proofErr w:type="spellStart"/>
      <w:r w:rsidRPr="00520C56">
        <w:rPr>
          <w:rFonts w:ascii="Times New Roman;serif" w:hAnsi="Times New Roman;serif"/>
          <w:color w:val="auto"/>
          <w:lang w:val="en-US"/>
        </w:rPr>
        <w:t>CryptoPlugin</w:t>
      </w:r>
      <w:proofErr w:type="spellEnd"/>
      <w:r w:rsidRPr="00520C56">
        <w:rPr>
          <w:rFonts w:ascii="Times New Roman;serif" w:hAnsi="Times New Roman;serif"/>
          <w:color w:val="auto"/>
          <w:lang w:val="en-US"/>
        </w:rPr>
        <w:t xml:space="preserve"> </w:t>
      </w:r>
      <w:proofErr w:type="spellStart"/>
      <w:r w:rsidRPr="00520C56">
        <w:rPr>
          <w:rFonts w:ascii="Times New Roman;serif" w:hAnsi="Times New Roman;serif"/>
          <w:color w:val="auto"/>
          <w:lang w:val="en-US"/>
        </w:rPr>
        <w:t>LCSignPlugin</w:t>
      </w:r>
      <w:proofErr w:type="spellEnd"/>
      <w:r w:rsidRPr="00520C56">
        <w:rPr>
          <w:rFonts w:ascii="Times New Roman;serif" w:hAnsi="Times New Roman;serif"/>
          <w:color w:val="auto"/>
          <w:lang w:val="en-US"/>
        </w:rPr>
        <w:t xml:space="preserve"> - cross-platform universal means of qualified electronic signature </w:t>
      </w: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[Electronic resource]. - URL: </w:t>
      </w:r>
      <w:hyperlink r:id="rId19" w:history="1">
        <w:r w:rsidRPr="00520C56">
          <w:rPr>
            <w:rStyle w:val="aa"/>
            <w:color w:val="auto"/>
            <w:lang w:val="en-US"/>
          </w:rPr>
          <w:t>http://soft.lissi.ru/about/news/2013/10/25/</w:t>
        </w:r>
      </w:hyperlink>
      <w:r w:rsidRPr="00520C56">
        <w:rPr>
          <w:color w:val="auto"/>
          <w:lang w:val="en-US"/>
        </w:rPr>
        <w:t xml:space="preserve"> </w:t>
      </w:r>
    </w:p>
    <w:p w:rsidR="00C24A65" w:rsidRPr="00520C56" w:rsidRDefault="00C24A65" w:rsidP="00C24A65">
      <w:pPr>
        <w:ind w:firstLine="709"/>
        <w:jc w:val="both"/>
        <w:rPr>
          <w:rFonts w:ascii="Times New Roman;serif" w:hAnsi="Times New Roman;serif"/>
          <w:color w:val="auto"/>
          <w:lang w:val="en-US"/>
        </w:rPr>
      </w:pPr>
      <w:r w:rsidRPr="00520C56">
        <w:rPr>
          <w:color w:val="auto"/>
          <w:lang w:val="en-US"/>
        </w:rPr>
        <w:t xml:space="preserve">4. </w:t>
      </w:r>
      <w:proofErr w:type="spellStart"/>
      <w:r w:rsidRPr="00520C56">
        <w:rPr>
          <w:color w:val="auto"/>
          <w:lang w:val="en-US"/>
        </w:rPr>
        <w:t>CryptoPro</w:t>
      </w:r>
      <w:proofErr w:type="spellEnd"/>
      <w:r w:rsidRPr="00520C56">
        <w:rPr>
          <w:color w:val="auto"/>
          <w:lang w:val="en-US"/>
        </w:rPr>
        <w:t xml:space="preserve"> EDS Browser plug-in</w:t>
      </w:r>
      <w:r w:rsidR="00886CDE" w:rsidRPr="00520C56">
        <w:rPr>
          <w:color w:val="auto"/>
          <w:lang w:val="en-US"/>
        </w:rPr>
        <w:t xml:space="preserve"> [</w:t>
      </w:r>
      <w:r w:rsidR="00886CDE"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Electronic resource]. - URL: </w:t>
      </w:r>
      <w:hyperlink r:id="rId20" w:history="1">
        <w:r w:rsidR="00886CDE" w:rsidRPr="00520C56">
          <w:rPr>
            <w:rStyle w:val="aa"/>
            <w:rFonts w:ascii="Times New Roman;serif" w:hAnsi="Times New Roman;serif"/>
            <w:color w:val="auto"/>
            <w:lang w:val="en-US"/>
          </w:rPr>
          <w:t>http://computersnews.com/kriptopro-etsp-browser-plug-in.html</w:t>
        </w:r>
      </w:hyperlink>
      <w:r w:rsidR="00886CDE" w:rsidRPr="00520C56">
        <w:rPr>
          <w:rFonts w:ascii="Times New Roman;serif" w:hAnsi="Times New Roman;serif"/>
          <w:color w:val="auto"/>
          <w:lang w:val="en-US"/>
        </w:rPr>
        <w:t xml:space="preserve"> </w:t>
      </w:r>
    </w:p>
    <w:p w:rsidR="00886CDE" w:rsidRPr="00520C56" w:rsidRDefault="00886CDE" w:rsidP="00886CDE">
      <w:pPr>
        <w:ind w:firstLine="709"/>
        <w:jc w:val="both"/>
        <w:rPr>
          <w:rFonts w:ascii="Times New Roman;serif" w:hAnsi="Times New Roman;serif"/>
          <w:color w:val="auto"/>
          <w:lang w:val="en-US"/>
        </w:rPr>
      </w:pPr>
      <w:r w:rsidRPr="00520C56">
        <w:rPr>
          <w:rFonts w:ascii="Times New Roman;serif" w:hAnsi="Times New Roman;serif"/>
          <w:color w:val="auto"/>
          <w:lang w:val="en-US"/>
        </w:rPr>
        <w:t xml:space="preserve">5. Cloud electronic signature. Safety issues and prospects for use </w:t>
      </w:r>
      <w:r w:rsidRPr="00520C56">
        <w:rPr>
          <w:color w:val="auto"/>
          <w:lang w:val="en-US"/>
        </w:rPr>
        <w:t>[</w:t>
      </w:r>
      <w:r w:rsidRPr="00520C56">
        <w:rPr>
          <w:rFonts w:ascii="Times New Roman" w:eastAsia="Calibri" w:hAnsi="Times New Roman" w:cs="Courier New"/>
          <w:color w:val="auto"/>
          <w:lang w:val="en-US" w:eastAsia="en-US"/>
        </w:rPr>
        <w:t xml:space="preserve">Electronic resource]. - URL: </w:t>
      </w:r>
      <w:hyperlink r:id="rId21" w:history="1">
        <w:r w:rsidRPr="00520C56">
          <w:rPr>
            <w:rStyle w:val="aa"/>
            <w:color w:val="auto"/>
            <w:lang w:val="en-US"/>
          </w:rPr>
          <w:t>https://ipiskunov.blogspot.com/2017/06/blog-post.html</w:t>
        </w:r>
      </w:hyperlink>
      <w:r w:rsidRPr="00520C56">
        <w:rPr>
          <w:color w:val="auto"/>
          <w:lang w:val="en-US"/>
        </w:rPr>
        <w:t xml:space="preserve"> </w:t>
      </w:r>
    </w:p>
    <w:p w:rsidR="00886CDE" w:rsidRPr="00520C56" w:rsidRDefault="00886CDE" w:rsidP="00C24A65">
      <w:pPr>
        <w:ind w:firstLine="709"/>
        <w:jc w:val="both"/>
        <w:rPr>
          <w:color w:val="auto"/>
          <w:lang w:val="en-US"/>
        </w:rPr>
      </w:pPr>
    </w:p>
    <w:p w:rsidR="00C24A65" w:rsidRPr="00520C56" w:rsidRDefault="00C24A65">
      <w:pPr>
        <w:widowControl w:val="0"/>
        <w:ind w:firstLine="709"/>
        <w:jc w:val="both"/>
        <w:rPr>
          <w:rFonts w:ascii="Times New Roman" w:eastAsia="Calibri" w:hAnsi="Times New Roman" w:cs="Courier New"/>
          <w:b/>
          <w:color w:val="auto"/>
          <w:lang w:val="en-US" w:eastAsia="en-US"/>
        </w:rPr>
      </w:pPr>
    </w:p>
    <w:sectPr w:rsidR="00C24A65" w:rsidRPr="00520C56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DejaVu Sans">
    <w:altName w:val="Arial"/>
    <w:charset w:val="CC"/>
    <w:family w:val="swiss"/>
    <w:pitch w:val="variable"/>
    <w:sig w:usb0="00000000" w:usb1="D200FDFF" w:usb2="0A24602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CC"/>
    <w:family w:val="swiss"/>
    <w:pitch w:val="variable"/>
    <w:sig w:usb0="00000000" w:usb1="500078FF" w:usb2="00000021" w:usb3="00000000" w:csb0="000001B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F90C54"/>
    <w:multiLevelType w:val="multilevel"/>
    <w:tmpl w:val="2A7C21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DAF507B"/>
    <w:multiLevelType w:val="multilevel"/>
    <w:tmpl w:val="ABB01CC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trackRevisions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5EA"/>
    <w:rsid w:val="00015943"/>
    <w:rsid w:val="000429ED"/>
    <w:rsid w:val="000E397B"/>
    <w:rsid w:val="00100B36"/>
    <w:rsid w:val="0010145A"/>
    <w:rsid w:val="001460C6"/>
    <w:rsid w:val="0019111C"/>
    <w:rsid w:val="001A4159"/>
    <w:rsid w:val="001D294E"/>
    <w:rsid w:val="00284A5D"/>
    <w:rsid w:val="002B37F8"/>
    <w:rsid w:val="002D0C5A"/>
    <w:rsid w:val="002F1465"/>
    <w:rsid w:val="00301D13"/>
    <w:rsid w:val="00314E20"/>
    <w:rsid w:val="003E5D16"/>
    <w:rsid w:val="004165EA"/>
    <w:rsid w:val="00433ED6"/>
    <w:rsid w:val="00444313"/>
    <w:rsid w:val="004D019E"/>
    <w:rsid w:val="00520C56"/>
    <w:rsid w:val="005C1B4B"/>
    <w:rsid w:val="006149A9"/>
    <w:rsid w:val="00616006"/>
    <w:rsid w:val="00632AE0"/>
    <w:rsid w:val="00635627"/>
    <w:rsid w:val="00647986"/>
    <w:rsid w:val="00683F61"/>
    <w:rsid w:val="006D2CC3"/>
    <w:rsid w:val="0072528E"/>
    <w:rsid w:val="00746C74"/>
    <w:rsid w:val="007A6B7D"/>
    <w:rsid w:val="007D4F02"/>
    <w:rsid w:val="0083005D"/>
    <w:rsid w:val="00882E0D"/>
    <w:rsid w:val="00886CDE"/>
    <w:rsid w:val="008A4AD4"/>
    <w:rsid w:val="009031D7"/>
    <w:rsid w:val="009A13FB"/>
    <w:rsid w:val="00A24482"/>
    <w:rsid w:val="00A95CE1"/>
    <w:rsid w:val="00AB3A62"/>
    <w:rsid w:val="00AD3D91"/>
    <w:rsid w:val="00B91EE6"/>
    <w:rsid w:val="00BC6378"/>
    <w:rsid w:val="00BE33B9"/>
    <w:rsid w:val="00BF40F1"/>
    <w:rsid w:val="00C24A65"/>
    <w:rsid w:val="00C7781B"/>
    <w:rsid w:val="00C83A16"/>
    <w:rsid w:val="00C871B6"/>
    <w:rsid w:val="00C911E2"/>
    <w:rsid w:val="00C94F0F"/>
    <w:rsid w:val="00CF7C4E"/>
    <w:rsid w:val="00D130B5"/>
    <w:rsid w:val="00D63965"/>
    <w:rsid w:val="00DB6229"/>
    <w:rsid w:val="00E13156"/>
    <w:rsid w:val="00E77C6A"/>
    <w:rsid w:val="00EA3F5E"/>
    <w:rsid w:val="00F042F9"/>
    <w:rsid w:val="00F45BBF"/>
    <w:rsid w:val="00FD70E0"/>
    <w:rsid w:val="00FF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E0DA8-5EE2-4682-A2BC-455EE71ED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Droid Sans Fallback" w:hAnsi="Liberation Serif" w:cs="DejaVu Sans"/>
        <w:kern w:val="2"/>
        <w:szCs w:val="24"/>
        <w:lang w:val="ru-RU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</w:pPr>
    <w:rPr>
      <w:color w:val="00000A"/>
      <w:sz w:val="24"/>
    </w:rPr>
  </w:style>
  <w:style w:type="paragraph" w:styleId="1">
    <w:name w:val="heading 1"/>
    <w:basedOn w:val="a"/>
    <w:next w:val="a"/>
    <w:link w:val="10"/>
    <w:uiPriority w:val="9"/>
    <w:qFormat/>
    <w:rsid w:val="002B37F8"/>
    <w:pPr>
      <w:keepNext/>
      <w:keepLines/>
      <w:spacing w:before="240"/>
      <w:outlineLvl w:val="0"/>
    </w:pPr>
    <w:rPr>
      <w:rFonts w:asciiTheme="majorHAnsi" w:eastAsiaTheme="majorEastAsia" w:hAnsiTheme="majorHAnsi" w:cs="Mangal"/>
      <w:color w:val="2E74B5" w:themeColor="accent1" w:themeShade="BF"/>
      <w:sz w:val="32"/>
      <w:szCs w:val="29"/>
    </w:rPr>
  </w:style>
  <w:style w:type="paragraph" w:styleId="2">
    <w:name w:val="heading 2"/>
    <w:basedOn w:val="a0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3">
    <w:name w:val="heading 3"/>
    <w:basedOn w:val="a0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Маркеры списка"/>
    <w:qFormat/>
    <w:rPr>
      <w:rFonts w:ascii="OpenSymbol" w:eastAsia="OpenSymbol" w:hAnsi="OpenSymbol" w:cs="OpenSymbol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0">
    <w:name w:val="Заголовок"/>
    <w:basedOn w:val="a"/>
    <w:next w:val="a5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  <w:style w:type="paragraph" w:styleId="a9">
    <w:name w:val="Title"/>
    <w:basedOn w:val="a0"/>
    <w:qFormat/>
    <w:pPr>
      <w:jc w:val="center"/>
    </w:pPr>
    <w:rPr>
      <w:b/>
      <w:bCs/>
      <w:sz w:val="56"/>
      <w:szCs w:val="56"/>
    </w:rPr>
  </w:style>
  <w:style w:type="character" w:customStyle="1" w:styleId="10">
    <w:name w:val="Заголовок 1 Знак"/>
    <w:basedOn w:val="a1"/>
    <w:link w:val="1"/>
    <w:uiPriority w:val="9"/>
    <w:rsid w:val="002B37F8"/>
    <w:rPr>
      <w:rFonts w:asciiTheme="majorHAnsi" w:eastAsiaTheme="majorEastAsia" w:hAnsiTheme="majorHAnsi" w:cs="Mangal"/>
      <w:color w:val="2E74B5" w:themeColor="accent1" w:themeShade="BF"/>
      <w:sz w:val="32"/>
      <w:szCs w:val="29"/>
    </w:rPr>
  </w:style>
  <w:style w:type="character" w:styleId="aa">
    <w:name w:val="Hyperlink"/>
    <w:basedOn w:val="a1"/>
    <w:uiPriority w:val="99"/>
    <w:unhideWhenUsed/>
    <w:rsid w:val="002B37F8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6149A9"/>
    <w:pPr>
      <w:ind w:left="720"/>
      <w:contextualSpacing/>
    </w:pPr>
    <w:rPr>
      <w:rFonts w:cs="Mangal"/>
      <w:szCs w:val="21"/>
    </w:rPr>
  </w:style>
  <w:style w:type="paragraph" w:styleId="ac">
    <w:name w:val="Balloon Text"/>
    <w:basedOn w:val="a"/>
    <w:link w:val="ad"/>
    <w:uiPriority w:val="99"/>
    <w:semiHidden/>
    <w:unhideWhenUsed/>
    <w:rsid w:val="001460C6"/>
    <w:rPr>
      <w:rFonts w:ascii="Segoe UI" w:hAnsi="Segoe UI" w:cs="Mangal"/>
      <w:sz w:val="18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1460C6"/>
    <w:rPr>
      <w:rFonts w:ascii="Segoe UI" w:hAnsi="Segoe UI" w:cs="Mangal"/>
      <w:color w:val="00000A"/>
      <w:sz w:val="18"/>
      <w:szCs w:val="16"/>
    </w:rPr>
  </w:style>
  <w:style w:type="character" w:styleId="ae">
    <w:name w:val="annotation reference"/>
    <w:basedOn w:val="a1"/>
    <w:uiPriority w:val="99"/>
    <w:semiHidden/>
    <w:unhideWhenUsed/>
    <w:rsid w:val="001460C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1460C6"/>
    <w:rPr>
      <w:rFonts w:cs="Mangal"/>
      <w:sz w:val="20"/>
      <w:szCs w:val="18"/>
    </w:rPr>
  </w:style>
  <w:style w:type="character" w:customStyle="1" w:styleId="af0">
    <w:name w:val="Текст примечания Знак"/>
    <w:basedOn w:val="a1"/>
    <w:link w:val="af"/>
    <w:uiPriority w:val="99"/>
    <w:semiHidden/>
    <w:rsid w:val="001460C6"/>
    <w:rPr>
      <w:rFonts w:cs="Mangal"/>
      <w:color w:val="00000A"/>
      <w:szCs w:val="18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1460C6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1460C6"/>
    <w:rPr>
      <w:rFonts w:cs="Mangal"/>
      <w:b/>
      <w:bCs/>
      <w:color w:val="00000A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882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3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Ivan.Popov@tularegion.ru" TargetMode="External"/><Relationship Id="rId18" Type="http://schemas.openxmlformats.org/officeDocument/2006/relationships/hyperlink" Target="https://www.firefoxhacker.ru/00751.html" TargetMode="External"/><Relationship Id="rId3" Type="http://schemas.openxmlformats.org/officeDocument/2006/relationships/styles" Target="styles.xml"/><Relationship Id="rId21" Type="http://schemas.openxmlformats.org/officeDocument/2006/relationships/hyperlink" Target="https://ipiskunov.blogspot.com/2017/06/blog-post.html" TargetMode="External"/><Relationship Id="rId7" Type="http://schemas.openxmlformats.org/officeDocument/2006/relationships/hyperlink" Target="http://yandex.ru/clck/jsredir?from=yandex.ru%3Bimages%2Fsearch%3Bimages%3B%3B&amp;text=&amp;etext=2160.7nDrvuRc5Ncx9ckEq0wSlqZjoPR-9ZGOy9WbRf95mO4.e7c0a406e1019b25861afa5a05992867e5784afd&amp;uuid=&amp;state=tid_Wvm4RM35w_KF6_gYfMtmgS4f5d81OW-g6ZRMBJsI3GF_Hm08bQ,,&amp;data=UlNrNmk5WktYejY4cHFySjRXSWhXRDJZVWJfVVJQZE9Lb2dhUDNYOVFLcDZINFNJeXhrYXFjY1RNcVpQS0xmckd3ZmtIdEFLaFhlMVVrU3NYUXpOdmt1blNSb0NXVDVOSURsVEV0czJRMXlQQUEtVmhvYkd5T0g5VEtyeXgzdVVucjQtVVcxUnZDUmEtOTB0SDhYVVhId3Z2alBnYVlhZg,,&amp;sign=a0d438f4bddcbf9b82679df143d26c5e&amp;keyno=0&amp;b64e=2&amp;l10n=ru" TargetMode="External"/><Relationship Id="rId12" Type="http://schemas.openxmlformats.org/officeDocument/2006/relationships/hyperlink" Target="mailto:Ivan.Popov@tularegion.ru" TargetMode="External"/><Relationship Id="rId17" Type="http://schemas.openxmlformats.org/officeDocument/2006/relationships/hyperlink" Target="https://zakupki.gov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Ivan.Popov@tularegion.ru" TargetMode="External"/><Relationship Id="rId20" Type="http://schemas.openxmlformats.org/officeDocument/2006/relationships/hyperlink" Target="http://computersnews.com/kriptopro-etsp-browser-plug-in.html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Elena.Natashkina@tula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Elena.Natashkina@tularegion.ru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Natalya.Antonenko@tularegion.ru" TargetMode="External"/><Relationship Id="rId19" Type="http://schemas.openxmlformats.org/officeDocument/2006/relationships/hyperlink" Target="http://soft.lissi.ru/about/news/2013/10/25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omputersnews.com/kriptopro-etsp-browser-plug-in.html" TargetMode="External"/><Relationship Id="rId14" Type="http://schemas.openxmlformats.org/officeDocument/2006/relationships/hyperlink" Target="mailto:Natalya.Antonenko@tularegion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2AAC2-AF9D-4F58-A572-783653453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2258</Words>
  <Characters>12873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Антоненко Наталья Александровна</dc:creator>
  <dc:description/>
  <cp:lastModifiedBy>Наташкина Елена Анатольевна</cp:lastModifiedBy>
  <cp:revision>6</cp:revision>
  <dcterms:created xsi:type="dcterms:W3CDTF">2019-06-11T09:45:00Z</dcterms:created>
  <dcterms:modified xsi:type="dcterms:W3CDTF">2019-06-11T09:55:00Z</dcterms:modified>
  <dc:language>ru-RU</dc:language>
</cp:coreProperties>
</file>