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5890" w:rsidRDefault="003E5890" w:rsidP="003E5890">
      <w:pPr>
        <w:pStyle w:val="a8"/>
        <w:shd w:val="clear" w:color="auto" w:fill="FFFFFF"/>
        <w:spacing w:before="0" w:beforeAutospacing="0" w:after="0" w:afterAutospacing="0" w:line="264" w:lineRule="auto"/>
        <w:ind w:left="-540" w:firstLine="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Секция 1 «Проблемы и перспективы развития гражданского общества»</w:t>
      </w:r>
    </w:p>
    <w:p w:rsidR="003E5890" w:rsidRPr="003E5890" w:rsidRDefault="003E5890" w:rsidP="003E5890">
      <w:pPr>
        <w:spacing w:after="0" w:line="240" w:lineRule="auto"/>
        <w:jc w:val="right"/>
        <w:rPr>
          <w:rFonts w:ascii="Times New Roman" w:hAnsi="Times New Roman" w:cs="Times New Roman"/>
          <w:i/>
          <w:u w:val="single"/>
        </w:rPr>
      </w:pPr>
      <w:r>
        <w:rPr>
          <w:rFonts w:ascii="Times New Roman" w:hAnsi="Times New Roman"/>
          <w:b/>
          <w:i/>
        </w:rPr>
        <w:t xml:space="preserve">С.А. </w:t>
      </w:r>
      <w:r w:rsidRPr="00037EC3">
        <w:rPr>
          <w:rFonts w:ascii="Times New Roman" w:hAnsi="Times New Roman"/>
          <w:b/>
          <w:i/>
        </w:rPr>
        <w:t>ГЕГЕР</w:t>
      </w:r>
      <w:r w:rsidRPr="0010056B">
        <w:rPr>
          <w:rStyle w:val="a3"/>
          <w:rFonts w:ascii="Times New Roman" w:hAnsi="Times New Roman"/>
          <w:i/>
          <w:color w:val="auto"/>
        </w:rPr>
        <w:t xml:space="preserve"> </w:t>
      </w:r>
    </w:p>
    <w:p w:rsidR="00C6567F" w:rsidRPr="00157FCA" w:rsidRDefault="00C6567F" w:rsidP="00C6567F">
      <w:pPr>
        <w:spacing w:after="0" w:line="240" w:lineRule="auto"/>
        <w:jc w:val="right"/>
        <w:rPr>
          <w:rFonts w:ascii="Times New Roman" w:hAnsi="Times New Roman"/>
          <w:i/>
        </w:rPr>
      </w:pPr>
    </w:p>
    <w:p w:rsidR="008B59D1" w:rsidRPr="00D66EA1" w:rsidRDefault="00C16732" w:rsidP="00157FC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16732">
        <w:rPr>
          <w:rFonts w:ascii="Times New Roman" w:hAnsi="Times New Roman" w:cs="Times New Roman"/>
          <w:b/>
          <w:sz w:val="28"/>
          <w:szCs w:val="28"/>
        </w:rPr>
        <w:t>ПРОФИЛЬ ЭКОЛОГИЧЕСКИХ АКТИВИСТОВ</w:t>
      </w:r>
      <w:r>
        <w:rPr>
          <w:rFonts w:ascii="Times New Roman" w:hAnsi="Times New Roman" w:cs="Times New Roman"/>
          <w:b/>
          <w:sz w:val="28"/>
          <w:szCs w:val="28"/>
        </w:rPr>
        <w:br/>
      </w:r>
      <w:r w:rsidRPr="00C16732">
        <w:rPr>
          <w:rFonts w:ascii="Times New Roman" w:hAnsi="Times New Roman" w:cs="Times New Roman"/>
          <w:b/>
          <w:sz w:val="28"/>
          <w:szCs w:val="28"/>
        </w:rPr>
        <w:t xml:space="preserve"> СОВРЕМЕННОЙ РОССИИ</w:t>
      </w:r>
      <w:r>
        <w:rPr>
          <w:rStyle w:val="a6"/>
          <w:rFonts w:ascii="Times New Roman" w:hAnsi="Times New Roman" w:cs="Times New Roman"/>
          <w:b/>
          <w:sz w:val="24"/>
          <w:szCs w:val="24"/>
        </w:rPr>
        <w:t xml:space="preserve"> </w:t>
      </w:r>
      <w:r w:rsidR="004443F8">
        <w:rPr>
          <w:rStyle w:val="a6"/>
          <w:rFonts w:ascii="Times New Roman" w:hAnsi="Times New Roman" w:cs="Times New Roman"/>
          <w:b/>
          <w:sz w:val="24"/>
          <w:szCs w:val="24"/>
        </w:rPr>
        <w:footnoteReference w:id="1"/>
      </w:r>
      <w:r w:rsidR="00157FCA" w:rsidRPr="00D66EA1">
        <w:rPr>
          <w:rFonts w:ascii="Times New Roman" w:hAnsi="Times New Roman" w:cs="Times New Roman"/>
          <w:b/>
          <w:sz w:val="24"/>
          <w:szCs w:val="24"/>
        </w:rPr>
        <w:t>.</w:t>
      </w:r>
    </w:p>
    <w:p w:rsidR="00D027E0" w:rsidRPr="00AB4A10" w:rsidRDefault="00D027E0" w:rsidP="00D027E0">
      <w:pPr>
        <w:autoSpaceDE w:val="0"/>
        <w:autoSpaceDN w:val="0"/>
        <w:adjustRightInd w:val="0"/>
        <w:spacing w:before="200" w:after="0" w:line="360" w:lineRule="auto"/>
        <w:ind w:left="709" w:firstLine="709"/>
        <w:jc w:val="both"/>
        <w:rPr>
          <w:rFonts w:ascii="Times New Roman" w:hAnsi="Times New Roman"/>
          <w:i/>
          <w:sz w:val="20"/>
          <w:szCs w:val="20"/>
        </w:rPr>
      </w:pPr>
      <w:r w:rsidRPr="00AB4A10">
        <w:rPr>
          <w:rFonts w:ascii="Times New Roman" w:hAnsi="Times New Roman"/>
          <w:b/>
          <w:i/>
          <w:sz w:val="20"/>
          <w:szCs w:val="20"/>
        </w:rPr>
        <w:t xml:space="preserve">Аннотация. </w:t>
      </w:r>
      <w:r w:rsidRPr="00AB4A10">
        <w:rPr>
          <w:rFonts w:ascii="Times New Roman" w:hAnsi="Times New Roman"/>
          <w:i/>
          <w:sz w:val="20"/>
          <w:szCs w:val="20"/>
        </w:rPr>
        <w:t xml:space="preserve">В данной статье </w:t>
      </w:r>
      <w:r w:rsidR="00AB4A10" w:rsidRPr="00AB4A10">
        <w:rPr>
          <w:rFonts w:ascii="Times New Roman" w:hAnsi="Times New Roman"/>
          <w:i/>
          <w:sz w:val="20"/>
          <w:szCs w:val="20"/>
        </w:rPr>
        <w:t xml:space="preserve">раскрываются теоретические и методологические основания изучения проблемы </w:t>
      </w:r>
      <w:proofErr w:type="spellStart"/>
      <w:r w:rsidR="00AB4A10" w:rsidRPr="00AB4A10">
        <w:rPr>
          <w:rFonts w:ascii="Times New Roman" w:hAnsi="Times New Roman"/>
          <w:i/>
          <w:sz w:val="20"/>
          <w:szCs w:val="20"/>
        </w:rPr>
        <w:t>экоактивизма</w:t>
      </w:r>
      <w:proofErr w:type="spellEnd"/>
      <w:r w:rsidR="00DC06E1" w:rsidRPr="00AB4A10">
        <w:rPr>
          <w:rFonts w:ascii="Times New Roman" w:hAnsi="Times New Roman"/>
          <w:i/>
          <w:sz w:val="20"/>
          <w:szCs w:val="20"/>
        </w:rPr>
        <w:t xml:space="preserve">. </w:t>
      </w:r>
      <w:r w:rsidR="00AB4A10">
        <w:rPr>
          <w:rFonts w:ascii="Times New Roman" w:hAnsi="Times New Roman"/>
          <w:i/>
          <w:sz w:val="20"/>
          <w:szCs w:val="20"/>
        </w:rPr>
        <w:t xml:space="preserve">Выявлен профиль российских </w:t>
      </w:r>
      <w:proofErr w:type="spellStart"/>
      <w:r w:rsidR="00AB4A10">
        <w:rPr>
          <w:rFonts w:ascii="Times New Roman" w:hAnsi="Times New Roman"/>
          <w:i/>
          <w:sz w:val="20"/>
          <w:szCs w:val="20"/>
        </w:rPr>
        <w:t>экоактивистов</w:t>
      </w:r>
      <w:proofErr w:type="spellEnd"/>
      <w:r w:rsidR="00AB4A10">
        <w:rPr>
          <w:rFonts w:ascii="Times New Roman" w:hAnsi="Times New Roman"/>
          <w:i/>
          <w:sz w:val="20"/>
          <w:szCs w:val="20"/>
        </w:rPr>
        <w:t xml:space="preserve">. Полученные результаты подтвердили нашу гипотезу в рамках теории </w:t>
      </w:r>
      <w:r w:rsidR="00217CF3">
        <w:rPr>
          <w:rFonts w:ascii="Times New Roman" w:hAnsi="Times New Roman"/>
          <w:i/>
          <w:sz w:val="20"/>
          <w:szCs w:val="20"/>
        </w:rPr>
        <w:t xml:space="preserve">Р. </w:t>
      </w:r>
      <w:proofErr w:type="spellStart"/>
      <w:r w:rsidR="00217CF3">
        <w:rPr>
          <w:rFonts w:ascii="Times New Roman" w:hAnsi="Times New Roman"/>
          <w:i/>
          <w:sz w:val="20"/>
          <w:szCs w:val="20"/>
        </w:rPr>
        <w:t>Инглхарта</w:t>
      </w:r>
      <w:proofErr w:type="spellEnd"/>
      <w:r w:rsidR="00217CF3">
        <w:rPr>
          <w:rFonts w:ascii="Times New Roman" w:hAnsi="Times New Roman"/>
          <w:i/>
          <w:sz w:val="20"/>
          <w:szCs w:val="20"/>
        </w:rPr>
        <w:t xml:space="preserve"> о влиянии </w:t>
      </w:r>
      <w:proofErr w:type="spellStart"/>
      <w:r w:rsidR="00217CF3">
        <w:rPr>
          <w:rFonts w:ascii="Times New Roman" w:hAnsi="Times New Roman"/>
          <w:i/>
          <w:sz w:val="20"/>
          <w:szCs w:val="20"/>
        </w:rPr>
        <w:t>постмате</w:t>
      </w:r>
      <w:r w:rsidR="00AB4A10">
        <w:rPr>
          <w:rFonts w:ascii="Times New Roman" w:hAnsi="Times New Roman"/>
          <w:i/>
          <w:sz w:val="20"/>
          <w:szCs w:val="20"/>
        </w:rPr>
        <w:t>риалистических</w:t>
      </w:r>
      <w:proofErr w:type="spellEnd"/>
      <w:r w:rsidR="00AB4A10">
        <w:rPr>
          <w:rFonts w:ascii="Times New Roman" w:hAnsi="Times New Roman"/>
          <w:i/>
          <w:sz w:val="20"/>
          <w:szCs w:val="20"/>
        </w:rPr>
        <w:t xml:space="preserve"> ценностей на </w:t>
      </w:r>
      <w:r w:rsidR="00217CF3">
        <w:rPr>
          <w:rFonts w:ascii="Times New Roman" w:hAnsi="Times New Roman"/>
          <w:i/>
          <w:sz w:val="20"/>
          <w:szCs w:val="20"/>
        </w:rPr>
        <w:t xml:space="preserve">включенность в </w:t>
      </w:r>
      <w:proofErr w:type="spellStart"/>
      <w:r w:rsidR="00AB4A10">
        <w:rPr>
          <w:rFonts w:ascii="Times New Roman" w:hAnsi="Times New Roman"/>
          <w:i/>
          <w:sz w:val="20"/>
          <w:szCs w:val="20"/>
        </w:rPr>
        <w:t>экоактивизм</w:t>
      </w:r>
      <w:proofErr w:type="spellEnd"/>
      <w:r w:rsidR="00AB4A10">
        <w:rPr>
          <w:rFonts w:ascii="Times New Roman" w:hAnsi="Times New Roman"/>
          <w:i/>
          <w:sz w:val="20"/>
          <w:szCs w:val="20"/>
        </w:rPr>
        <w:t xml:space="preserve">. Удалось выявить, что </w:t>
      </w:r>
      <w:proofErr w:type="spellStart"/>
      <w:r w:rsidR="00AB4A10">
        <w:rPr>
          <w:rFonts w:ascii="Times New Roman" w:hAnsi="Times New Roman"/>
          <w:i/>
          <w:sz w:val="20"/>
          <w:szCs w:val="20"/>
        </w:rPr>
        <w:t>экоактивисты</w:t>
      </w:r>
      <w:proofErr w:type="spellEnd"/>
      <w:r w:rsidR="00AB4A10">
        <w:rPr>
          <w:rFonts w:ascii="Times New Roman" w:hAnsi="Times New Roman"/>
          <w:i/>
          <w:sz w:val="20"/>
          <w:szCs w:val="20"/>
        </w:rPr>
        <w:t xml:space="preserve"> в целом относятся в </w:t>
      </w:r>
      <w:proofErr w:type="spellStart"/>
      <w:r w:rsidR="00AB4A10">
        <w:rPr>
          <w:rFonts w:ascii="Times New Roman" w:hAnsi="Times New Roman"/>
          <w:i/>
          <w:sz w:val="20"/>
          <w:szCs w:val="20"/>
        </w:rPr>
        <w:t>высокоресурсным</w:t>
      </w:r>
      <w:proofErr w:type="spellEnd"/>
      <w:r w:rsidR="00AB4A10">
        <w:rPr>
          <w:rFonts w:ascii="Times New Roman" w:hAnsi="Times New Roman"/>
          <w:i/>
          <w:sz w:val="20"/>
          <w:szCs w:val="20"/>
        </w:rPr>
        <w:t xml:space="preserve"> группам населения, обладая высоким уровнем образования, дохода и высоким социальным статусом, демонстрируя при этом приверженность </w:t>
      </w:r>
      <w:proofErr w:type="spellStart"/>
      <w:r w:rsidR="00AB4A10">
        <w:rPr>
          <w:rFonts w:ascii="Times New Roman" w:hAnsi="Times New Roman"/>
          <w:i/>
          <w:sz w:val="20"/>
          <w:szCs w:val="20"/>
        </w:rPr>
        <w:t>постматериалистическим</w:t>
      </w:r>
      <w:proofErr w:type="spellEnd"/>
      <w:r w:rsidR="00AB4A10">
        <w:rPr>
          <w:rFonts w:ascii="Times New Roman" w:hAnsi="Times New Roman"/>
          <w:i/>
          <w:sz w:val="20"/>
          <w:szCs w:val="20"/>
        </w:rPr>
        <w:t xml:space="preserve"> ценностям. </w:t>
      </w:r>
    </w:p>
    <w:p w:rsidR="00D027E0" w:rsidRPr="004E4D6C" w:rsidRDefault="00D027E0" w:rsidP="00D027E0">
      <w:pPr>
        <w:autoSpaceDE w:val="0"/>
        <w:autoSpaceDN w:val="0"/>
        <w:adjustRightInd w:val="0"/>
        <w:spacing w:before="200" w:after="0" w:line="360" w:lineRule="auto"/>
        <w:ind w:left="709" w:firstLine="709"/>
        <w:jc w:val="both"/>
        <w:rPr>
          <w:rFonts w:ascii="Times New Roman" w:hAnsi="Times New Roman"/>
          <w:i/>
          <w:sz w:val="20"/>
          <w:szCs w:val="20"/>
        </w:rPr>
      </w:pPr>
      <w:r w:rsidRPr="00AB4A10">
        <w:rPr>
          <w:rFonts w:ascii="Times New Roman" w:hAnsi="Times New Roman"/>
          <w:b/>
          <w:sz w:val="20"/>
          <w:szCs w:val="20"/>
        </w:rPr>
        <w:t>Ключевые слова:</w:t>
      </w:r>
      <w:r w:rsidR="00AB4A10" w:rsidRPr="00AB4A10">
        <w:rPr>
          <w:rFonts w:ascii="Times New Roman" w:hAnsi="Times New Roman"/>
          <w:b/>
          <w:sz w:val="20"/>
          <w:szCs w:val="20"/>
        </w:rPr>
        <w:t xml:space="preserve"> </w:t>
      </w:r>
      <w:proofErr w:type="spellStart"/>
      <w:r w:rsidR="00AB4A10" w:rsidRPr="00AB4A10">
        <w:rPr>
          <w:rFonts w:ascii="Times New Roman" w:hAnsi="Times New Roman"/>
          <w:sz w:val="20"/>
          <w:szCs w:val="20"/>
        </w:rPr>
        <w:t>экоактивизм</w:t>
      </w:r>
      <w:proofErr w:type="spellEnd"/>
      <w:r w:rsidRPr="00AB4A10">
        <w:rPr>
          <w:rFonts w:ascii="Times New Roman" w:hAnsi="Times New Roman"/>
          <w:i/>
          <w:sz w:val="20"/>
          <w:szCs w:val="20"/>
        </w:rPr>
        <w:t>,</w:t>
      </w:r>
      <w:r w:rsidRPr="00AB4A10">
        <w:rPr>
          <w:rFonts w:ascii="Times New Roman" w:hAnsi="Times New Roman"/>
        </w:rPr>
        <w:t xml:space="preserve"> </w:t>
      </w:r>
      <w:r w:rsidRPr="00AB4A10">
        <w:rPr>
          <w:rFonts w:ascii="Times New Roman" w:hAnsi="Times New Roman"/>
          <w:i/>
          <w:sz w:val="20"/>
          <w:szCs w:val="20"/>
        </w:rPr>
        <w:t xml:space="preserve">ценности, материалистические ценности, </w:t>
      </w:r>
      <w:proofErr w:type="spellStart"/>
      <w:r w:rsidRPr="00AB4A10">
        <w:rPr>
          <w:rFonts w:ascii="Times New Roman" w:hAnsi="Times New Roman"/>
          <w:i/>
          <w:sz w:val="20"/>
          <w:szCs w:val="20"/>
        </w:rPr>
        <w:t>постматериалистические</w:t>
      </w:r>
      <w:proofErr w:type="spellEnd"/>
      <w:r w:rsidRPr="00AB4A10">
        <w:rPr>
          <w:rFonts w:ascii="Times New Roman" w:hAnsi="Times New Roman"/>
          <w:i/>
          <w:sz w:val="20"/>
          <w:szCs w:val="20"/>
        </w:rPr>
        <w:t xml:space="preserve"> ценности,</w:t>
      </w:r>
      <w:r w:rsidR="00AB4A10" w:rsidRPr="00AB4A10">
        <w:rPr>
          <w:rFonts w:ascii="Times New Roman" w:hAnsi="Times New Roman"/>
          <w:i/>
          <w:sz w:val="20"/>
          <w:szCs w:val="20"/>
        </w:rPr>
        <w:t xml:space="preserve"> </w:t>
      </w:r>
      <w:proofErr w:type="spellStart"/>
      <w:r w:rsidR="00AB4A10" w:rsidRPr="00AB4A10">
        <w:rPr>
          <w:rFonts w:ascii="Times New Roman" w:hAnsi="Times New Roman"/>
          <w:i/>
          <w:sz w:val="20"/>
          <w:szCs w:val="20"/>
        </w:rPr>
        <w:t>эмансипативные</w:t>
      </w:r>
      <w:proofErr w:type="spellEnd"/>
      <w:r w:rsidR="00AB4A10" w:rsidRPr="00AB4A10">
        <w:rPr>
          <w:rFonts w:ascii="Times New Roman" w:hAnsi="Times New Roman"/>
          <w:i/>
          <w:sz w:val="20"/>
          <w:szCs w:val="20"/>
        </w:rPr>
        <w:t xml:space="preserve"> ценности, </w:t>
      </w:r>
      <w:r w:rsidR="00AB4A10">
        <w:rPr>
          <w:rFonts w:ascii="Times New Roman" w:hAnsi="Times New Roman"/>
          <w:i/>
          <w:sz w:val="20"/>
          <w:szCs w:val="20"/>
        </w:rPr>
        <w:t>профиль экологических активистов, новая экологическая парадигма, доминирующая социальная парадигма</w:t>
      </w:r>
    </w:p>
    <w:p w:rsidR="00C16732" w:rsidRPr="00C16732" w:rsidRDefault="00C16732" w:rsidP="00C16732">
      <w:pPr>
        <w:ind w:left="709" w:firstLine="709"/>
        <w:jc w:val="both"/>
        <w:rPr>
          <w:rFonts w:ascii="Times New Roman" w:hAnsi="Times New Roman"/>
          <w:sz w:val="24"/>
          <w:szCs w:val="24"/>
        </w:rPr>
      </w:pPr>
      <w:r w:rsidRPr="00C16732">
        <w:rPr>
          <w:rFonts w:ascii="Times New Roman" w:hAnsi="Times New Roman"/>
          <w:b/>
          <w:i/>
          <w:sz w:val="24"/>
          <w:szCs w:val="24"/>
        </w:rPr>
        <w:t>Введение.</w:t>
      </w:r>
      <w:r>
        <w:rPr>
          <w:rFonts w:ascii="Times New Roman" w:hAnsi="Times New Roman"/>
          <w:sz w:val="24"/>
          <w:szCs w:val="24"/>
        </w:rPr>
        <w:t xml:space="preserve"> </w:t>
      </w:r>
      <w:r w:rsidRPr="00C16732">
        <w:rPr>
          <w:rFonts w:ascii="Times New Roman" w:hAnsi="Times New Roman"/>
          <w:sz w:val="24"/>
          <w:szCs w:val="24"/>
        </w:rPr>
        <w:t xml:space="preserve">Современный этап взаимодействия природы и общества характеризуется обострившимися экологическими проблемами, которые угрожают качеству жизни и самому существованию человека. Как реакция на существующие проблемы в обществе возрастает экологическая озабоченность, что способствует развитию экологической активности граждан. Зачастую гражданские экологические организации имеют четкую политическую ориентацию: от нейтральной и реформистской до протестной. Здесь, в первую очередь, речь идет о массовых ненасильственных протестах. Эта форма активности уже давно вошла в репертуар политического поведения граждан по всему миру. Являясь своего рода индикатором активности гражданского общества, ненасильственные протесты держат в тонусе демократические правительства. Если протесты происходят в не-демократиях, то тогда спонтанное пробуждение гражданской активности становится вызовом авторитарному режиму, а иногда и смертельной угрозой. </w:t>
      </w:r>
    </w:p>
    <w:p w:rsidR="00D027E0" w:rsidRDefault="00C16732" w:rsidP="00C16732">
      <w:pPr>
        <w:ind w:left="709" w:firstLine="709"/>
        <w:jc w:val="both"/>
        <w:rPr>
          <w:rFonts w:ascii="Times New Roman" w:hAnsi="Times New Roman"/>
          <w:sz w:val="24"/>
          <w:szCs w:val="24"/>
        </w:rPr>
      </w:pPr>
      <w:r w:rsidRPr="00C16732">
        <w:rPr>
          <w:rFonts w:ascii="Times New Roman" w:hAnsi="Times New Roman"/>
          <w:sz w:val="24"/>
          <w:szCs w:val="24"/>
        </w:rPr>
        <w:t xml:space="preserve">Существует объяснительный механизм, который связывает </w:t>
      </w:r>
      <w:proofErr w:type="spellStart"/>
      <w:r w:rsidRPr="00C16732">
        <w:rPr>
          <w:rFonts w:ascii="Times New Roman" w:hAnsi="Times New Roman"/>
          <w:sz w:val="24"/>
          <w:szCs w:val="24"/>
        </w:rPr>
        <w:t>экоактивизм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в целом и протестное поведение в частности с ценностными ориентациями. Если на Западе давно уже (более 30 лет) проводятся исследования, которые выявляют связь между ценностными ориентациями и демократическим путем развития общества, ценностями и гражданской активностью людей, то применительно к России пока нет отдельных подробных исследований ценностей в контексте </w:t>
      </w:r>
      <w:proofErr w:type="spellStart"/>
      <w:r w:rsidRPr="00C16732">
        <w:rPr>
          <w:rFonts w:ascii="Times New Roman" w:hAnsi="Times New Roman"/>
          <w:sz w:val="24"/>
          <w:szCs w:val="24"/>
        </w:rPr>
        <w:t>экоактивиз</w:t>
      </w:r>
      <w:r w:rsidR="00400196">
        <w:rPr>
          <w:rFonts w:ascii="Times New Roman" w:hAnsi="Times New Roman"/>
          <w:sz w:val="24"/>
          <w:szCs w:val="24"/>
        </w:rPr>
        <w:t>ма</w:t>
      </w:r>
      <w:proofErr w:type="spellEnd"/>
      <w:r w:rsidR="00400196">
        <w:rPr>
          <w:rFonts w:ascii="Times New Roman" w:hAnsi="Times New Roman"/>
          <w:sz w:val="24"/>
          <w:szCs w:val="24"/>
        </w:rPr>
        <w:t xml:space="preserve">. </w:t>
      </w:r>
      <w:r w:rsidR="00783515">
        <w:rPr>
          <w:rFonts w:ascii="Times New Roman" w:hAnsi="Times New Roman"/>
          <w:sz w:val="24"/>
          <w:szCs w:val="24"/>
        </w:rPr>
        <w:t xml:space="preserve">Если говорить о выявлении профиля </w:t>
      </w:r>
      <w:proofErr w:type="spellStart"/>
      <w:r w:rsidR="00783515">
        <w:rPr>
          <w:rFonts w:ascii="Times New Roman" w:hAnsi="Times New Roman"/>
          <w:sz w:val="24"/>
          <w:szCs w:val="24"/>
        </w:rPr>
        <w:t>экоактивистов</w:t>
      </w:r>
      <w:proofErr w:type="spellEnd"/>
      <w:r w:rsidR="00783515">
        <w:rPr>
          <w:rFonts w:ascii="Times New Roman" w:hAnsi="Times New Roman"/>
          <w:sz w:val="24"/>
          <w:szCs w:val="24"/>
        </w:rPr>
        <w:t>, то эти д</w:t>
      </w:r>
      <w:r w:rsidR="00400196">
        <w:rPr>
          <w:rFonts w:ascii="Times New Roman" w:hAnsi="Times New Roman"/>
          <w:sz w:val="24"/>
          <w:szCs w:val="24"/>
        </w:rPr>
        <w:t>анные позволят упростить механизмы взаимодействия</w:t>
      </w:r>
      <w:r w:rsidR="0068056F">
        <w:rPr>
          <w:rFonts w:ascii="Times New Roman" w:hAnsi="Times New Roman"/>
          <w:sz w:val="24"/>
          <w:szCs w:val="24"/>
        </w:rPr>
        <w:t xml:space="preserve"> власти и гражданского общества, могут лечь в основу их диалога. </w:t>
      </w:r>
      <w:r w:rsidR="00400196">
        <w:rPr>
          <w:rFonts w:ascii="Times New Roman" w:hAnsi="Times New Roman"/>
          <w:sz w:val="24"/>
          <w:szCs w:val="24"/>
        </w:rPr>
        <w:t xml:space="preserve"> </w:t>
      </w:r>
    </w:p>
    <w:p w:rsidR="00C16732" w:rsidRPr="00C16732" w:rsidRDefault="00C16732" w:rsidP="00C16732">
      <w:pPr>
        <w:ind w:left="709" w:firstLine="709"/>
        <w:jc w:val="both"/>
        <w:rPr>
          <w:rFonts w:ascii="Times New Roman" w:hAnsi="Times New Roman"/>
          <w:sz w:val="24"/>
          <w:szCs w:val="24"/>
        </w:rPr>
      </w:pPr>
      <w:r w:rsidRPr="00C16732">
        <w:rPr>
          <w:rFonts w:ascii="Times New Roman" w:hAnsi="Times New Roman"/>
          <w:b/>
          <w:i/>
          <w:sz w:val="24"/>
          <w:szCs w:val="24"/>
        </w:rPr>
        <w:t xml:space="preserve">Теоретические и методологические основания изучения </w:t>
      </w:r>
      <w:proofErr w:type="spellStart"/>
      <w:r w:rsidRPr="00C16732">
        <w:rPr>
          <w:rFonts w:ascii="Times New Roman" w:hAnsi="Times New Roman"/>
          <w:b/>
          <w:i/>
          <w:sz w:val="24"/>
          <w:szCs w:val="24"/>
        </w:rPr>
        <w:t>экоактивизма</w:t>
      </w:r>
      <w:proofErr w:type="spellEnd"/>
      <w:r>
        <w:rPr>
          <w:rFonts w:ascii="Times New Roman" w:hAnsi="Times New Roman"/>
          <w:sz w:val="24"/>
          <w:szCs w:val="24"/>
        </w:rPr>
        <w:br/>
      </w:r>
      <w:r w:rsidRPr="00C16732">
        <w:rPr>
          <w:rFonts w:ascii="Times New Roman" w:hAnsi="Times New Roman"/>
          <w:sz w:val="24"/>
          <w:szCs w:val="24"/>
        </w:rPr>
        <w:t xml:space="preserve">Если говорить о теоретическом контексте объяснения феномена </w:t>
      </w:r>
      <w:proofErr w:type="spellStart"/>
      <w:r w:rsidRPr="00C16732">
        <w:rPr>
          <w:rFonts w:ascii="Times New Roman" w:hAnsi="Times New Roman"/>
          <w:sz w:val="24"/>
          <w:szCs w:val="24"/>
        </w:rPr>
        <w:t>экоактивизма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, то исследования в этой области начались в середине 70-х годов XX века. Так, </w:t>
      </w:r>
      <w:proofErr w:type="spellStart"/>
      <w:r w:rsidRPr="00C16732">
        <w:rPr>
          <w:rFonts w:ascii="Times New Roman" w:hAnsi="Times New Roman"/>
          <w:sz w:val="24"/>
          <w:szCs w:val="24"/>
        </w:rPr>
        <w:t>Данлэп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C16732">
        <w:rPr>
          <w:rFonts w:ascii="Times New Roman" w:hAnsi="Times New Roman"/>
          <w:sz w:val="24"/>
          <w:szCs w:val="24"/>
        </w:rPr>
        <w:t>Dunlap</w:t>
      </w:r>
      <w:proofErr w:type="spellEnd"/>
      <w:r w:rsidRPr="00C16732">
        <w:rPr>
          <w:rFonts w:ascii="Times New Roman" w:hAnsi="Times New Roman"/>
          <w:sz w:val="24"/>
          <w:szCs w:val="24"/>
        </w:rPr>
        <w:t>) и Ван Лире (</w:t>
      </w:r>
      <w:proofErr w:type="spellStart"/>
      <w:r w:rsidRPr="00C16732">
        <w:rPr>
          <w:rFonts w:ascii="Times New Roman" w:hAnsi="Times New Roman"/>
          <w:sz w:val="24"/>
          <w:szCs w:val="24"/>
        </w:rPr>
        <w:t>Van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16732">
        <w:rPr>
          <w:rFonts w:ascii="Times New Roman" w:hAnsi="Times New Roman"/>
          <w:sz w:val="24"/>
          <w:szCs w:val="24"/>
        </w:rPr>
        <w:t>Liere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) пытаются прояснить данный феномен противопоставлением новых, «биосферных» ценностей традиционным, </w:t>
      </w:r>
      <w:r w:rsidRPr="00EA3E33">
        <w:rPr>
          <w:rFonts w:ascii="Times New Roman" w:hAnsi="Times New Roman"/>
          <w:spacing w:val="-8"/>
          <w:sz w:val="24"/>
          <w:szCs w:val="24"/>
        </w:rPr>
        <w:lastRenderedPageBreak/>
        <w:t>«эгоистическим» ценностям</w:t>
      </w:r>
      <w:r w:rsidR="00EA3E33" w:rsidRPr="00EA3E33">
        <w:rPr>
          <w:rFonts w:ascii="Times New Roman" w:hAnsi="Times New Roman"/>
          <w:spacing w:val="-8"/>
          <w:sz w:val="24"/>
          <w:szCs w:val="24"/>
        </w:rPr>
        <w:t xml:space="preserve"> [1]</w:t>
      </w:r>
      <w:r w:rsidRPr="00EA3E33">
        <w:rPr>
          <w:rFonts w:ascii="Times New Roman" w:hAnsi="Times New Roman"/>
          <w:spacing w:val="-8"/>
          <w:sz w:val="24"/>
          <w:szCs w:val="24"/>
        </w:rPr>
        <w:t>. В начале 90-х Штерн (</w:t>
      </w:r>
      <w:proofErr w:type="spellStart"/>
      <w:r w:rsidRPr="00EA3E33">
        <w:rPr>
          <w:rFonts w:ascii="Times New Roman" w:hAnsi="Times New Roman"/>
          <w:spacing w:val="-8"/>
          <w:sz w:val="24"/>
          <w:szCs w:val="24"/>
        </w:rPr>
        <w:t>Stern</w:t>
      </w:r>
      <w:proofErr w:type="spellEnd"/>
      <w:r w:rsidRPr="00EA3E33">
        <w:rPr>
          <w:rFonts w:ascii="Times New Roman" w:hAnsi="Times New Roman"/>
          <w:spacing w:val="-8"/>
          <w:sz w:val="24"/>
          <w:szCs w:val="24"/>
        </w:rPr>
        <w:t xml:space="preserve">) и </w:t>
      </w:r>
      <w:proofErr w:type="spellStart"/>
      <w:r w:rsidRPr="00EA3E33">
        <w:rPr>
          <w:rFonts w:ascii="Times New Roman" w:hAnsi="Times New Roman"/>
          <w:spacing w:val="-8"/>
          <w:sz w:val="24"/>
          <w:szCs w:val="24"/>
        </w:rPr>
        <w:t>Дайтз</w:t>
      </w:r>
      <w:proofErr w:type="spellEnd"/>
      <w:r w:rsidRPr="00EA3E33">
        <w:rPr>
          <w:rFonts w:ascii="Times New Roman" w:hAnsi="Times New Roman"/>
          <w:spacing w:val="-8"/>
          <w:sz w:val="24"/>
          <w:szCs w:val="24"/>
        </w:rPr>
        <w:t xml:space="preserve"> (</w:t>
      </w:r>
      <w:proofErr w:type="spellStart"/>
      <w:r w:rsidRPr="00EA3E33">
        <w:rPr>
          <w:rFonts w:ascii="Times New Roman" w:hAnsi="Times New Roman"/>
          <w:spacing w:val="-8"/>
          <w:sz w:val="24"/>
          <w:szCs w:val="24"/>
        </w:rPr>
        <w:t>Dietz</w:t>
      </w:r>
      <w:proofErr w:type="spellEnd"/>
      <w:r w:rsidRPr="00EA3E33">
        <w:rPr>
          <w:rFonts w:ascii="Times New Roman" w:hAnsi="Times New Roman"/>
          <w:spacing w:val="-8"/>
          <w:sz w:val="24"/>
          <w:szCs w:val="24"/>
        </w:rPr>
        <w:t xml:space="preserve">) с коллегами выдвигают «ценностно-нормативную» теорию экологического </w:t>
      </w:r>
      <w:proofErr w:type="spellStart"/>
      <w:r w:rsidRPr="00EA3E33">
        <w:rPr>
          <w:rFonts w:ascii="Times New Roman" w:hAnsi="Times New Roman"/>
          <w:spacing w:val="-8"/>
          <w:sz w:val="24"/>
          <w:szCs w:val="24"/>
        </w:rPr>
        <w:t>активизма</w:t>
      </w:r>
      <w:proofErr w:type="spellEnd"/>
      <w:r w:rsidR="00EA3E33" w:rsidRPr="00EA3E33">
        <w:rPr>
          <w:rFonts w:ascii="Times New Roman" w:hAnsi="Times New Roman"/>
          <w:spacing w:val="-8"/>
          <w:sz w:val="24"/>
          <w:szCs w:val="24"/>
        </w:rPr>
        <w:t xml:space="preserve"> [2]</w:t>
      </w:r>
      <w:r w:rsidRPr="00EA3E33">
        <w:rPr>
          <w:rFonts w:ascii="Times New Roman" w:hAnsi="Times New Roman"/>
          <w:spacing w:val="-8"/>
          <w:sz w:val="24"/>
          <w:szCs w:val="24"/>
        </w:rPr>
        <w:t xml:space="preserve">. </w:t>
      </w:r>
      <w:r w:rsidRPr="00C16732">
        <w:rPr>
          <w:rFonts w:ascii="Times New Roman" w:hAnsi="Times New Roman"/>
          <w:sz w:val="24"/>
          <w:szCs w:val="24"/>
        </w:rPr>
        <w:t>Здесь ценности и установки измеряются с помощью шкалы «Новой экологической парадигмы» (</w:t>
      </w:r>
      <w:proofErr w:type="spellStart"/>
      <w:r w:rsidRPr="00C16732">
        <w:rPr>
          <w:rFonts w:ascii="Times New Roman" w:hAnsi="Times New Roman"/>
          <w:sz w:val="24"/>
          <w:szCs w:val="24"/>
        </w:rPr>
        <w:t>New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16732">
        <w:rPr>
          <w:rFonts w:ascii="Times New Roman" w:hAnsi="Times New Roman"/>
          <w:sz w:val="24"/>
          <w:szCs w:val="24"/>
        </w:rPr>
        <w:t>Ecological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16732">
        <w:rPr>
          <w:rFonts w:ascii="Times New Roman" w:hAnsi="Times New Roman"/>
          <w:sz w:val="24"/>
          <w:szCs w:val="24"/>
        </w:rPr>
        <w:t>Paradigm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– NEP). NEP, в свою очередь противопоставляется традиционная «Доминирующая социальная парадигма» (</w:t>
      </w:r>
      <w:proofErr w:type="spellStart"/>
      <w:r w:rsidRPr="00C16732">
        <w:rPr>
          <w:rFonts w:ascii="Times New Roman" w:hAnsi="Times New Roman"/>
          <w:sz w:val="24"/>
          <w:szCs w:val="24"/>
        </w:rPr>
        <w:t>Dominant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16732">
        <w:rPr>
          <w:rFonts w:ascii="Times New Roman" w:hAnsi="Times New Roman"/>
          <w:sz w:val="24"/>
          <w:szCs w:val="24"/>
        </w:rPr>
        <w:t>Social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16732">
        <w:rPr>
          <w:rFonts w:ascii="Times New Roman" w:hAnsi="Times New Roman"/>
          <w:sz w:val="24"/>
          <w:szCs w:val="24"/>
        </w:rPr>
        <w:t>Paradigm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– DSP), суть которой заключается в антропоцентрических взглядах на природу, рассмотрении природы исключительно как ресурса для использования человеком.  NEP же нацелена на продвижение экологических ограничений в технократическом пути развития человечества, на сохранение хрупкого баланса природы. Одновременно в 80-е – 90-е гг. XX века европейские исследователи большое внимание уделяют изучению влияния экологических установок на политическое участие, в том числе поддержки «Зеленых» партий и вовлеченности в антиядерное движение. </w:t>
      </w:r>
    </w:p>
    <w:p w:rsidR="00C16732" w:rsidRPr="00C16732" w:rsidRDefault="00C16732" w:rsidP="00C16732">
      <w:pPr>
        <w:ind w:left="709" w:firstLine="709"/>
        <w:jc w:val="both"/>
        <w:rPr>
          <w:rFonts w:ascii="Times New Roman" w:hAnsi="Times New Roman"/>
          <w:sz w:val="24"/>
          <w:szCs w:val="24"/>
        </w:rPr>
      </w:pPr>
      <w:r w:rsidRPr="00C16732">
        <w:rPr>
          <w:rFonts w:ascii="Times New Roman" w:hAnsi="Times New Roman"/>
          <w:sz w:val="24"/>
          <w:szCs w:val="24"/>
        </w:rPr>
        <w:t>С начала 90-х гг. XX века теоретические разработки находят свое подкрепление в масштабных эмпирических исследованиях. Пионерским исследованием был опрос Гэллапа «Исследование здоровья планеты», запущенный в 1992 году (</w:t>
      </w:r>
      <w:proofErr w:type="spellStart"/>
      <w:r w:rsidRPr="00C16732">
        <w:rPr>
          <w:rFonts w:ascii="Times New Roman" w:hAnsi="Times New Roman"/>
          <w:sz w:val="24"/>
          <w:szCs w:val="24"/>
        </w:rPr>
        <w:t>Health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16732">
        <w:rPr>
          <w:rFonts w:ascii="Times New Roman" w:hAnsi="Times New Roman"/>
          <w:sz w:val="24"/>
          <w:szCs w:val="24"/>
        </w:rPr>
        <w:t>of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16732">
        <w:rPr>
          <w:rFonts w:ascii="Times New Roman" w:hAnsi="Times New Roman"/>
          <w:sz w:val="24"/>
          <w:szCs w:val="24"/>
        </w:rPr>
        <w:t>the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16732">
        <w:rPr>
          <w:rFonts w:ascii="Times New Roman" w:hAnsi="Times New Roman"/>
          <w:sz w:val="24"/>
          <w:szCs w:val="24"/>
        </w:rPr>
        <w:t>Planet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16732">
        <w:rPr>
          <w:rFonts w:ascii="Times New Roman" w:hAnsi="Times New Roman"/>
          <w:sz w:val="24"/>
          <w:szCs w:val="24"/>
        </w:rPr>
        <w:t>Survey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(HOP)). В 1993 году модуль по экологии был включен в «Международное социальное исследование» (</w:t>
      </w:r>
      <w:proofErr w:type="spellStart"/>
      <w:r w:rsidRPr="00C16732">
        <w:rPr>
          <w:rFonts w:ascii="Times New Roman" w:hAnsi="Times New Roman"/>
          <w:sz w:val="24"/>
          <w:szCs w:val="24"/>
        </w:rPr>
        <w:t>International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16732">
        <w:rPr>
          <w:rFonts w:ascii="Times New Roman" w:hAnsi="Times New Roman"/>
          <w:sz w:val="24"/>
          <w:szCs w:val="24"/>
        </w:rPr>
        <w:t>Social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16732">
        <w:rPr>
          <w:rFonts w:ascii="Times New Roman" w:hAnsi="Times New Roman"/>
          <w:sz w:val="24"/>
          <w:szCs w:val="24"/>
        </w:rPr>
        <w:t>Survey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(ISSP)). В период с 1990 по 1993 гг. блок вопросов по выявлению экологических установок включается во «Всемирное исследование ценностей» (ВИЦ, </w:t>
      </w:r>
      <w:proofErr w:type="spellStart"/>
      <w:r w:rsidRPr="00C16732">
        <w:rPr>
          <w:rFonts w:ascii="Times New Roman" w:hAnsi="Times New Roman"/>
          <w:sz w:val="24"/>
          <w:szCs w:val="24"/>
        </w:rPr>
        <w:t>World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16732">
        <w:rPr>
          <w:rFonts w:ascii="Times New Roman" w:hAnsi="Times New Roman"/>
          <w:sz w:val="24"/>
          <w:szCs w:val="24"/>
        </w:rPr>
        <w:t>Values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16732">
        <w:rPr>
          <w:rFonts w:ascii="Times New Roman" w:hAnsi="Times New Roman"/>
          <w:sz w:val="24"/>
          <w:szCs w:val="24"/>
        </w:rPr>
        <w:t>Survey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(WVS)). И хотя индикаторы измерения экологических установок населения на тот момент были далеки от идеала, была положена основа кросс-культурных исследований в этой области; интерес социологов во всем мире к данной проблематике возрастает. Последовательно тестируется гипотеза о влиянии </w:t>
      </w:r>
      <w:proofErr w:type="spellStart"/>
      <w:r w:rsidRPr="00C16732">
        <w:rPr>
          <w:rFonts w:ascii="Times New Roman" w:hAnsi="Times New Roman"/>
          <w:sz w:val="24"/>
          <w:szCs w:val="24"/>
        </w:rPr>
        <w:t>постматериалистических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ценностей на экологическую озабоченность, как на индивидуальном, так и на групповом уровне в рамках теории материализма – </w:t>
      </w:r>
      <w:proofErr w:type="spellStart"/>
      <w:r w:rsidRPr="00C16732">
        <w:rPr>
          <w:rFonts w:ascii="Times New Roman" w:hAnsi="Times New Roman"/>
          <w:sz w:val="24"/>
          <w:szCs w:val="24"/>
        </w:rPr>
        <w:t>постматериализма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Р. </w:t>
      </w:r>
      <w:proofErr w:type="spellStart"/>
      <w:r w:rsidRPr="00C16732">
        <w:rPr>
          <w:rFonts w:ascii="Times New Roman" w:hAnsi="Times New Roman"/>
          <w:sz w:val="24"/>
          <w:szCs w:val="24"/>
        </w:rPr>
        <w:t>Инглхарта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. </w:t>
      </w:r>
    </w:p>
    <w:p w:rsidR="00C16732" w:rsidRDefault="00C16732" w:rsidP="00C16732">
      <w:pPr>
        <w:ind w:left="709" w:firstLine="709"/>
        <w:jc w:val="both"/>
        <w:rPr>
          <w:rFonts w:ascii="Times New Roman" w:hAnsi="Times New Roman"/>
          <w:sz w:val="24"/>
          <w:szCs w:val="24"/>
        </w:rPr>
      </w:pPr>
      <w:r w:rsidRPr="00C16732">
        <w:rPr>
          <w:rFonts w:ascii="Times New Roman" w:hAnsi="Times New Roman"/>
          <w:sz w:val="24"/>
          <w:szCs w:val="24"/>
        </w:rPr>
        <w:t xml:space="preserve">Вице – президент WVS и сотрудник Лаборатории сравнительных социальных исследований НИУ ВШЭ </w:t>
      </w:r>
      <w:proofErr w:type="spellStart"/>
      <w:r w:rsidRPr="00C16732">
        <w:rPr>
          <w:rFonts w:ascii="Times New Roman" w:hAnsi="Times New Roman"/>
          <w:sz w:val="24"/>
          <w:szCs w:val="24"/>
        </w:rPr>
        <w:t>Кристиан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16732">
        <w:rPr>
          <w:rFonts w:ascii="Times New Roman" w:hAnsi="Times New Roman"/>
          <w:sz w:val="24"/>
          <w:szCs w:val="24"/>
        </w:rPr>
        <w:t>Вельцель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изучает влияние «</w:t>
      </w:r>
      <w:proofErr w:type="spellStart"/>
      <w:r w:rsidRPr="00C16732">
        <w:rPr>
          <w:rFonts w:ascii="Times New Roman" w:hAnsi="Times New Roman"/>
          <w:sz w:val="24"/>
          <w:szCs w:val="24"/>
        </w:rPr>
        <w:t>эмансипативных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ценностей» на политическую культуру, а также на распространение экологического </w:t>
      </w:r>
      <w:proofErr w:type="spellStart"/>
      <w:r w:rsidRPr="00C16732">
        <w:rPr>
          <w:rFonts w:ascii="Times New Roman" w:hAnsi="Times New Roman"/>
          <w:sz w:val="24"/>
          <w:szCs w:val="24"/>
        </w:rPr>
        <w:t>активизма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. Исследователь доказывает, что расширение прав и возможностей человека – это сложный процесс, движимый в том числе технологическим прогрессом и распространением </w:t>
      </w:r>
      <w:proofErr w:type="spellStart"/>
      <w:r w:rsidRPr="00C16732">
        <w:rPr>
          <w:rFonts w:ascii="Times New Roman" w:hAnsi="Times New Roman"/>
          <w:sz w:val="24"/>
          <w:szCs w:val="24"/>
        </w:rPr>
        <w:t>эмансипативных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ценностей. Эмпирический анализ показывает, что эти два компонента противоположным образом воздействуют на состояние окружающей среды: в то время как технологический прогресс зачастую сопряжён с негативными экологическими последствиями, </w:t>
      </w:r>
      <w:proofErr w:type="spellStart"/>
      <w:r w:rsidRPr="00C16732">
        <w:rPr>
          <w:rFonts w:ascii="Times New Roman" w:hAnsi="Times New Roman"/>
          <w:sz w:val="24"/>
          <w:szCs w:val="24"/>
        </w:rPr>
        <w:t>эмансипативные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ценности способствуют развитию экологического </w:t>
      </w:r>
      <w:proofErr w:type="spellStart"/>
      <w:r w:rsidRPr="00C16732">
        <w:rPr>
          <w:rFonts w:ascii="Times New Roman" w:hAnsi="Times New Roman"/>
          <w:sz w:val="24"/>
          <w:szCs w:val="24"/>
        </w:rPr>
        <w:t>активизма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и, как следствие, ведут к улучшению состояния окружающей среды. Таким образом, </w:t>
      </w:r>
      <w:proofErr w:type="spellStart"/>
      <w:r w:rsidRPr="00C16732">
        <w:rPr>
          <w:rFonts w:ascii="Times New Roman" w:hAnsi="Times New Roman"/>
          <w:sz w:val="24"/>
          <w:szCs w:val="24"/>
        </w:rPr>
        <w:t>эмансипативные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ценности, которые сами являются результатом технологического прогресса, ограничивают отрицательные последствия последнего для окружающей среды. Представляется, таким образом, что процесс расширения человеческих возможностей совместим с экологической устойчивостью</w:t>
      </w:r>
      <w:r w:rsidR="00EA3E33">
        <w:t xml:space="preserve"> </w:t>
      </w:r>
      <w:r w:rsidR="00EA3E33" w:rsidRPr="00EA3E33">
        <w:rPr>
          <w:rFonts w:ascii="Times New Roman" w:hAnsi="Times New Roman"/>
          <w:spacing w:val="-8"/>
          <w:sz w:val="24"/>
          <w:szCs w:val="24"/>
        </w:rPr>
        <w:t>[</w:t>
      </w:r>
      <w:r w:rsidR="00EA3E33">
        <w:rPr>
          <w:rFonts w:ascii="Times New Roman" w:hAnsi="Times New Roman"/>
          <w:spacing w:val="-8"/>
          <w:sz w:val="24"/>
          <w:szCs w:val="24"/>
        </w:rPr>
        <w:t>3</w:t>
      </w:r>
      <w:r w:rsidR="00EA3E33" w:rsidRPr="00EA3E33">
        <w:rPr>
          <w:rFonts w:ascii="Times New Roman" w:hAnsi="Times New Roman"/>
          <w:spacing w:val="-8"/>
          <w:sz w:val="24"/>
          <w:szCs w:val="24"/>
        </w:rPr>
        <w:t>]</w:t>
      </w:r>
      <w:r w:rsidRPr="00C16732">
        <w:rPr>
          <w:rFonts w:ascii="Times New Roman" w:hAnsi="Times New Roman"/>
          <w:sz w:val="24"/>
          <w:szCs w:val="24"/>
        </w:rPr>
        <w:t>.</w:t>
      </w:r>
    </w:p>
    <w:p w:rsidR="00C16732" w:rsidRPr="00C16732" w:rsidRDefault="00441881" w:rsidP="00C92C12">
      <w:pPr>
        <w:ind w:left="709" w:firstLine="709"/>
        <w:jc w:val="both"/>
        <w:rPr>
          <w:rFonts w:ascii="Times New Roman" w:hAnsi="Times New Roman"/>
          <w:sz w:val="24"/>
          <w:szCs w:val="24"/>
        </w:rPr>
      </w:pPr>
      <w:r w:rsidRPr="00441881">
        <w:rPr>
          <w:rFonts w:ascii="Times New Roman" w:hAnsi="Times New Roman"/>
          <w:b/>
          <w:i/>
          <w:sz w:val="24"/>
          <w:szCs w:val="24"/>
        </w:rPr>
        <w:t>Профиль экологических активистов.</w:t>
      </w:r>
      <w:r>
        <w:rPr>
          <w:rFonts w:ascii="Times New Roman" w:hAnsi="Times New Roman"/>
          <w:sz w:val="24"/>
          <w:szCs w:val="24"/>
        </w:rPr>
        <w:t xml:space="preserve"> </w:t>
      </w:r>
      <w:r w:rsidR="00C16732" w:rsidRPr="00C16732">
        <w:rPr>
          <w:rFonts w:ascii="Times New Roman" w:hAnsi="Times New Roman"/>
          <w:sz w:val="24"/>
          <w:szCs w:val="24"/>
        </w:rPr>
        <w:t xml:space="preserve">Остановимся более подробно на социально-демографическом профиле российских </w:t>
      </w:r>
      <w:proofErr w:type="spellStart"/>
      <w:r w:rsidR="00C16732" w:rsidRPr="00C16732">
        <w:rPr>
          <w:rFonts w:ascii="Times New Roman" w:hAnsi="Times New Roman"/>
          <w:sz w:val="24"/>
          <w:szCs w:val="24"/>
        </w:rPr>
        <w:t>экоактивистов</w:t>
      </w:r>
      <w:proofErr w:type="spellEnd"/>
      <w:r w:rsidR="00C16732" w:rsidRPr="00C16732">
        <w:rPr>
          <w:rFonts w:ascii="Times New Roman" w:hAnsi="Times New Roman"/>
          <w:sz w:val="24"/>
          <w:szCs w:val="24"/>
        </w:rPr>
        <w:t xml:space="preserve">. </w:t>
      </w:r>
      <w:r w:rsidR="00C92C12" w:rsidRPr="00C92C12">
        <w:rPr>
          <w:rFonts w:ascii="Times New Roman" w:hAnsi="Times New Roman"/>
          <w:sz w:val="24"/>
          <w:szCs w:val="24"/>
        </w:rPr>
        <w:t xml:space="preserve">Руководствуясь разработками </w:t>
      </w:r>
      <w:r w:rsidR="00107C0A">
        <w:rPr>
          <w:rFonts w:ascii="Times New Roman" w:hAnsi="Times New Roman"/>
          <w:sz w:val="24"/>
          <w:szCs w:val="24"/>
        </w:rPr>
        <w:t xml:space="preserve">И. </w:t>
      </w:r>
      <w:proofErr w:type="spellStart"/>
      <w:r w:rsidR="00107C0A">
        <w:rPr>
          <w:rFonts w:ascii="Times New Roman" w:hAnsi="Times New Roman"/>
          <w:sz w:val="24"/>
          <w:szCs w:val="24"/>
        </w:rPr>
        <w:t>Ботетзагиас</w:t>
      </w:r>
      <w:proofErr w:type="spellEnd"/>
      <w:r w:rsidR="00107C0A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="00107C0A" w:rsidRPr="000A4C66">
        <w:rPr>
          <w:rFonts w:ascii="Times New Roman" w:hAnsi="Times New Roman"/>
          <w:sz w:val="24"/>
          <w:szCs w:val="24"/>
          <w:lang w:val="en-US"/>
        </w:rPr>
        <w:t>Botetzagias</w:t>
      </w:r>
      <w:proofErr w:type="spellEnd"/>
      <w:r w:rsidR="00107C0A">
        <w:rPr>
          <w:rFonts w:ascii="Times New Roman" w:hAnsi="Times New Roman"/>
          <w:sz w:val="24"/>
          <w:szCs w:val="24"/>
        </w:rPr>
        <w:t>)</w:t>
      </w:r>
      <w:r w:rsidR="00C92C12">
        <w:rPr>
          <w:rFonts w:ascii="Times New Roman" w:hAnsi="Times New Roman"/>
          <w:sz w:val="24"/>
          <w:szCs w:val="24"/>
        </w:rPr>
        <w:t xml:space="preserve">, к </w:t>
      </w:r>
      <w:proofErr w:type="spellStart"/>
      <w:r w:rsidR="00C92C12" w:rsidRPr="00C92C12">
        <w:rPr>
          <w:rFonts w:ascii="Times New Roman" w:hAnsi="Times New Roman"/>
          <w:sz w:val="24"/>
          <w:szCs w:val="24"/>
        </w:rPr>
        <w:t>экоактивистам</w:t>
      </w:r>
      <w:proofErr w:type="spellEnd"/>
      <w:r w:rsidR="00C92C12" w:rsidRPr="00C92C12">
        <w:rPr>
          <w:rFonts w:ascii="Times New Roman" w:hAnsi="Times New Roman"/>
          <w:sz w:val="24"/>
          <w:szCs w:val="24"/>
        </w:rPr>
        <w:t xml:space="preserve"> были отнесены респонденты, которые утверждали, что за последние два года либо делали пожертвования экологическим организациям, либо участвовали в демонстрациях в </w:t>
      </w:r>
      <w:r w:rsidR="00C92C12" w:rsidRPr="00C92C12">
        <w:rPr>
          <w:rFonts w:ascii="Times New Roman" w:hAnsi="Times New Roman"/>
          <w:sz w:val="24"/>
          <w:szCs w:val="24"/>
        </w:rPr>
        <w:lastRenderedPageBreak/>
        <w:t>защиту экологии</w:t>
      </w:r>
      <w:r w:rsidR="00C92C12">
        <w:rPr>
          <w:rFonts w:ascii="Times New Roman" w:hAnsi="Times New Roman"/>
          <w:sz w:val="24"/>
          <w:szCs w:val="24"/>
        </w:rPr>
        <w:t xml:space="preserve"> </w:t>
      </w:r>
      <w:r w:rsidR="00C92C12" w:rsidRPr="00EA3E33">
        <w:rPr>
          <w:rFonts w:ascii="Times New Roman" w:hAnsi="Times New Roman"/>
          <w:spacing w:val="-8"/>
          <w:sz w:val="24"/>
          <w:szCs w:val="24"/>
        </w:rPr>
        <w:t>[</w:t>
      </w:r>
      <w:r w:rsidR="00C92C12">
        <w:rPr>
          <w:rFonts w:ascii="Times New Roman" w:hAnsi="Times New Roman"/>
          <w:spacing w:val="-8"/>
          <w:sz w:val="24"/>
          <w:szCs w:val="24"/>
        </w:rPr>
        <w:t>4</w:t>
      </w:r>
      <w:r w:rsidR="00C92C12" w:rsidRPr="00EA3E33">
        <w:rPr>
          <w:rFonts w:ascii="Times New Roman" w:hAnsi="Times New Roman"/>
          <w:spacing w:val="-8"/>
          <w:sz w:val="24"/>
          <w:szCs w:val="24"/>
        </w:rPr>
        <w:t>]</w:t>
      </w:r>
      <w:r w:rsidR="00C92C12" w:rsidRPr="00C92C12">
        <w:rPr>
          <w:rFonts w:ascii="Times New Roman" w:hAnsi="Times New Roman"/>
          <w:sz w:val="24"/>
          <w:szCs w:val="24"/>
        </w:rPr>
        <w:t>.</w:t>
      </w:r>
      <w:r w:rsidR="00C92C12">
        <w:rPr>
          <w:rFonts w:ascii="Times New Roman" w:hAnsi="Times New Roman"/>
          <w:sz w:val="24"/>
          <w:szCs w:val="24"/>
        </w:rPr>
        <w:t xml:space="preserve"> </w:t>
      </w:r>
      <w:r w:rsidR="00C16732" w:rsidRPr="00C16732">
        <w:rPr>
          <w:rFonts w:ascii="Times New Roman" w:hAnsi="Times New Roman"/>
          <w:sz w:val="24"/>
          <w:szCs w:val="24"/>
        </w:rPr>
        <w:t xml:space="preserve">Поскольку социологическое исследование всегда использует выборку, номинальные различия значений (%) реально существуют лишь тогда, когда различие значимо (это определяется средствами обработки данных). В ходе анализа учитываются только значимые различия. В нашем случае значимость различий определялась согласно z-критерию Фишера. </w:t>
      </w:r>
    </w:p>
    <w:p w:rsidR="00C16732" w:rsidRPr="00C16732" w:rsidRDefault="00C16732" w:rsidP="00C16732">
      <w:pPr>
        <w:ind w:left="709" w:firstLine="709"/>
        <w:jc w:val="both"/>
        <w:rPr>
          <w:rFonts w:ascii="Times New Roman" w:hAnsi="Times New Roman"/>
          <w:sz w:val="24"/>
          <w:szCs w:val="24"/>
        </w:rPr>
      </w:pPr>
      <w:r w:rsidRPr="00C16732">
        <w:rPr>
          <w:rFonts w:ascii="Times New Roman" w:hAnsi="Times New Roman"/>
          <w:sz w:val="24"/>
          <w:szCs w:val="24"/>
        </w:rPr>
        <w:t xml:space="preserve">Как показывает анализ, различий по полу выявлено не было: среди </w:t>
      </w:r>
      <w:proofErr w:type="spellStart"/>
      <w:r w:rsidRPr="00C16732">
        <w:rPr>
          <w:rFonts w:ascii="Times New Roman" w:hAnsi="Times New Roman"/>
          <w:sz w:val="24"/>
          <w:szCs w:val="24"/>
        </w:rPr>
        <w:t>экоативистов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, принимающих участие в опросе, 46% составляют мужчины и 54% - женщины. Вместе с тем, среди изучаемой группы немного характернее представительство молодых людей в возрасте от 18 до 29 лет. Если в целом по выборке таких 22,7%, то среди активистов – уже 27,5%. Также среди </w:t>
      </w:r>
      <w:proofErr w:type="spellStart"/>
      <w:r w:rsidRPr="00C16732">
        <w:rPr>
          <w:rFonts w:ascii="Times New Roman" w:hAnsi="Times New Roman"/>
          <w:sz w:val="24"/>
          <w:szCs w:val="24"/>
        </w:rPr>
        <w:t>экоактивистов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оказалось значимо больше людей с высшим образованием -  если в целом по выборке таких респондентов 25,9%, то среди изучаемой группы – таких уже 38,5%. Также вполне ожидаемо выяснилось, что представители данной группы – в целом более материально обеспечены, чем остальные участники опроса; наиболее обеспеченных среди них в два раза больше, чем в целом по выборке -  20,4% против 9,2%.  Не оправдалась наша гипотеза о том, что в исследуемую группу рекрутируются в основном жители мегаполисов. Так, москвичей среди </w:t>
      </w:r>
      <w:proofErr w:type="spellStart"/>
      <w:r w:rsidRPr="00C16732">
        <w:rPr>
          <w:rFonts w:ascii="Times New Roman" w:hAnsi="Times New Roman"/>
          <w:sz w:val="24"/>
          <w:szCs w:val="24"/>
        </w:rPr>
        <w:t>экоактивистов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даже меньше, чем по выборке в целом – 37% против 8,4%.  </w:t>
      </w:r>
    </w:p>
    <w:p w:rsidR="00C16732" w:rsidRPr="00C16732" w:rsidRDefault="00C16732" w:rsidP="00C16732">
      <w:pPr>
        <w:ind w:left="709" w:firstLine="709"/>
        <w:jc w:val="both"/>
        <w:rPr>
          <w:rFonts w:ascii="Times New Roman" w:hAnsi="Times New Roman"/>
          <w:sz w:val="24"/>
          <w:szCs w:val="24"/>
        </w:rPr>
      </w:pPr>
      <w:r w:rsidRPr="00C16732">
        <w:rPr>
          <w:rFonts w:ascii="Times New Roman" w:hAnsi="Times New Roman"/>
          <w:sz w:val="24"/>
          <w:szCs w:val="24"/>
        </w:rPr>
        <w:t xml:space="preserve">В исследовании задавался еще один </w:t>
      </w:r>
      <w:r>
        <w:rPr>
          <w:rFonts w:ascii="Times New Roman" w:hAnsi="Times New Roman"/>
          <w:sz w:val="24"/>
          <w:szCs w:val="24"/>
        </w:rPr>
        <w:t xml:space="preserve">принципиальный вопрос – вопрос </w:t>
      </w:r>
      <w:r w:rsidRPr="00C16732">
        <w:rPr>
          <w:rFonts w:ascii="Times New Roman" w:hAnsi="Times New Roman"/>
          <w:sz w:val="24"/>
          <w:szCs w:val="24"/>
        </w:rPr>
        <w:t>о субъективном отнесении респондентами себя к тому или иному социальному классу. Безусловно, этот индикатор не вполне информативен в российских реалиях, где и среди исследователей, и на бытовом уровне пока нет единой класси</w:t>
      </w:r>
      <w:r>
        <w:rPr>
          <w:rFonts w:ascii="Times New Roman" w:hAnsi="Times New Roman"/>
          <w:sz w:val="24"/>
          <w:szCs w:val="24"/>
        </w:rPr>
        <w:t xml:space="preserve">фикации и понимания, например, </w:t>
      </w:r>
      <w:r w:rsidRPr="00C16732">
        <w:rPr>
          <w:rFonts w:ascii="Times New Roman" w:hAnsi="Times New Roman"/>
          <w:sz w:val="24"/>
          <w:szCs w:val="24"/>
        </w:rPr>
        <w:t xml:space="preserve">основных параметров такой важной страты, как «средний класс». Вместе с тем информация в субъективных оценках респондентов также важна – в этом случае респонденты сами выступают в роли экспертов своей жизни. В нашем случае это сработало – так, среди </w:t>
      </w:r>
      <w:proofErr w:type="spellStart"/>
      <w:r w:rsidRPr="00C16732">
        <w:rPr>
          <w:rFonts w:ascii="Times New Roman" w:hAnsi="Times New Roman"/>
          <w:sz w:val="24"/>
          <w:szCs w:val="24"/>
        </w:rPr>
        <w:t>экоактивистов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значимо больше людей, относящих себя к высшему среднему классу и даже нашлись такие, кто отнес себя к высшему классу. </w:t>
      </w:r>
    </w:p>
    <w:p w:rsidR="00C16732" w:rsidRPr="00C16732" w:rsidRDefault="00C16732" w:rsidP="00C16732">
      <w:pPr>
        <w:ind w:left="709" w:firstLine="709"/>
        <w:jc w:val="both"/>
        <w:rPr>
          <w:rFonts w:ascii="Times New Roman" w:hAnsi="Times New Roman"/>
          <w:sz w:val="24"/>
          <w:szCs w:val="24"/>
        </w:rPr>
      </w:pPr>
      <w:r w:rsidRPr="00C16732">
        <w:rPr>
          <w:rFonts w:ascii="Times New Roman" w:hAnsi="Times New Roman"/>
          <w:sz w:val="24"/>
          <w:szCs w:val="24"/>
        </w:rPr>
        <w:t xml:space="preserve">Следующим этапом работы – было выявление силы влияния каждого показателя на эко-активную деятельность. Для этого проводился множественный регрессионный анализ. Помимо заявленных показателей выявлялось влияние ценностей. Согласно исследованиям </w:t>
      </w:r>
      <w:proofErr w:type="spellStart"/>
      <w:r w:rsidRPr="00C16732">
        <w:rPr>
          <w:rFonts w:ascii="Times New Roman" w:hAnsi="Times New Roman"/>
          <w:sz w:val="24"/>
          <w:szCs w:val="24"/>
        </w:rPr>
        <w:t>Инглхарта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именно ценности оказывают существенное влияние на принадлежность людей к протестному движению.  </w:t>
      </w:r>
    </w:p>
    <w:p w:rsidR="00C16732" w:rsidRDefault="00C16732" w:rsidP="00C16732">
      <w:pPr>
        <w:ind w:left="709" w:firstLine="709"/>
        <w:jc w:val="both"/>
        <w:rPr>
          <w:rFonts w:ascii="Times New Roman" w:hAnsi="Times New Roman"/>
          <w:sz w:val="24"/>
          <w:szCs w:val="24"/>
        </w:rPr>
      </w:pPr>
      <w:r w:rsidRPr="00C16732">
        <w:rPr>
          <w:rFonts w:ascii="Times New Roman" w:hAnsi="Times New Roman"/>
          <w:sz w:val="24"/>
          <w:szCs w:val="24"/>
        </w:rPr>
        <w:t xml:space="preserve">В регрессионное уравнение были включены следующие показатели: </w:t>
      </w:r>
      <w:r w:rsidR="00ED46A7" w:rsidRPr="00ED46A7">
        <w:rPr>
          <w:rFonts w:ascii="Times New Roman" w:hAnsi="Times New Roman"/>
          <w:sz w:val="24"/>
          <w:szCs w:val="24"/>
        </w:rPr>
        <w:br/>
      </w:r>
      <w:r w:rsidRPr="00C16732">
        <w:rPr>
          <w:rFonts w:ascii="Times New Roman" w:hAnsi="Times New Roman"/>
          <w:sz w:val="24"/>
          <w:szCs w:val="24"/>
        </w:rPr>
        <w:t>1) ценности (материалистические/</w:t>
      </w:r>
      <w:proofErr w:type="spellStart"/>
      <w:r w:rsidRPr="00C16732">
        <w:rPr>
          <w:rFonts w:ascii="Times New Roman" w:hAnsi="Times New Roman"/>
          <w:sz w:val="24"/>
          <w:szCs w:val="24"/>
        </w:rPr>
        <w:t>постматериалистические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); 2) размер города; </w:t>
      </w:r>
      <w:r w:rsidR="00ED46A7" w:rsidRPr="00ED46A7">
        <w:rPr>
          <w:rFonts w:ascii="Times New Roman" w:hAnsi="Times New Roman"/>
          <w:sz w:val="24"/>
          <w:szCs w:val="24"/>
        </w:rPr>
        <w:br/>
      </w:r>
      <w:r w:rsidRPr="00C16732">
        <w:rPr>
          <w:rFonts w:ascii="Times New Roman" w:hAnsi="Times New Roman"/>
          <w:sz w:val="24"/>
          <w:szCs w:val="24"/>
        </w:rPr>
        <w:t>3) образование; 4) возраст; 5) пол; 6) доход; 7) социальный класс. По итогам анализа удалось выявить силу влияния следующих предикторов. 1) На первом месте оказался социальный класс; 2) на втором размер города</w:t>
      </w:r>
      <w:r w:rsidR="00ED46A7" w:rsidRPr="00ED46A7">
        <w:rPr>
          <w:rFonts w:ascii="Times New Roman" w:hAnsi="Times New Roman"/>
          <w:sz w:val="24"/>
          <w:szCs w:val="24"/>
        </w:rPr>
        <w:t xml:space="preserve"> (</w:t>
      </w:r>
      <w:r w:rsidR="00ED46A7">
        <w:rPr>
          <w:rFonts w:ascii="Times New Roman" w:hAnsi="Times New Roman"/>
          <w:sz w:val="24"/>
          <w:szCs w:val="24"/>
        </w:rPr>
        <w:t>значимое влияние оказывает малый размер города)</w:t>
      </w:r>
      <w:bookmarkStart w:id="0" w:name="_GoBack"/>
      <w:bookmarkEnd w:id="0"/>
      <w:r w:rsidRPr="00C16732">
        <w:rPr>
          <w:rFonts w:ascii="Times New Roman" w:hAnsi="Times New Roman"/>
          <w:sz w:val="24"/>
          <w:szCs w:val="24"/>
        </w:rPr>
        <w:t xml:space="preserve">; 3) На третьем месте оказывают значимое влияние </w:t>
      </w:r>
      <w:proofErr w:type="spellStart"/>
      <w:r w:rsidRPr="00C16732">
        <w:rPr>
          <w:rFonts w:ascii="Times New Roman" w:hAnsi="Times New Roman"/>
          <w:sz w:val="24"/>
          <w:szCs w:val="24"/>
        </w:rPr>
        <w:t>постматериалистические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ценности на занятия эко-активной деятельностью. Не смотря на то, что в целом </w:t>
      </w:r>
      <w:proofErr w:type="spellStart"/>
      <w:r w:rsidRPr="00C16732">
        <w:rPr>
          <w:rFonts w:ascii="Times New Roman" w:hAnsi="Times New Roman"/>
          <w:sz w:val="24"/>
          <w:szCs w:val="24"/>
        </w:rPr>
        <w:t>экоактивисты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более образованы и относятся к </w:t>
      </w:r>
      <w:proofErr w:type="spellStart"/>
      <w:r w:rsidRPr="00C16732">
        <w:rPr>
          <w:rFonts w:ascii="Times New Roman" w:hAnsi="Times New Roman"/>
          <w:sz w:val="24"/>
          <w:szCs w:val="24"/>
        </w:rPr>
        <w:t>высокоресурсным</w:t>
      </w:r>
      <w:proofErr w:type="spellEnd"/>
      <w:r w:rsidRPr="00C16732">
        <w:rPr>
          <w:rFonts w:ascii="Times New Roman" w:hAnsi="Times New Roman"/>
          <w:sz w:val="24"/>
          <w:szCs w:val="24"/>
        </w:rPr>
        <w:t xml:space="preserve"> группам населения, эти два предиктора не оказывают существенного влияния. Самое существенное влияние оказывает принадлежность к социальному классу.</w:t>
      </w:r>
    </w:p>
    <w:p w:rsidR="0074572C" w:rsidRDefault="00990CF6" w:rsidP="007B4131">
      <w:pPr>
        <w:ind w:left="709" w:firstLine="709"/>
        <w:jc w:val="both"/>
        <w:rPr>
          <w:rFonts w:ascii="Times New Roman" w:hAnsi="Times New Roman"/>
          <w:b/>
          <w:sz w:val="24"/>
          <w:szCs w:val="24"/>
        </w:rPr>
      </w:pPr>
      <w:r w:rsidRPr="00990CF6">
        <w:rPr>
          <w:rFonts w:ascii="Times New Roman" w:hAnsi="Times New Roman"/>
          <w:b/>
          <w:sz w:val="24"/>
          <w:szCs w:val="24"/>
        </w:rPr>
        <w:t xml:space="preserve">Заключение. </w:t>
      </w:r>
      <w:r w:rsidRPr="00990CF6">
        <w:rPr>
          <w:rFonts w:ascii="Times New Roman" w:hAnsi="Times New Roman"/>
          <w:sz w:val="24"/>
          <w:szCs w:val="24"/>
        </w:rPr>
        <w:t xml:space="preserve">В целом </w:t>
      </w:r>
      <w:r>
        <w:rPr>
          <w:rFonts w:ascii="Times New Roman" w:hAnsi="Times New Roman"/>
          <w:sz w:val="24"/>
          <w:szCs w:val="24"/>
        </w:rPr>
        <w:t xml:space="preserve">наша гипотеза в рамках теории Р. </w:t>
      </w:r>
      <w:proofErr w:type="spellStart"/>
      <w:r>
        <w:rPr>
          <w:rFonts w:ascii="Times New Roman" w:hAnsi="Times New Roman"/>
          <w:sz w:val="24"/>
          <w:szCs w:val="24"/>
        </w:rPr>
        <w:t>Инглхарта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7B4131"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 xml:space="preserve"> материалистических и </w:t>
      </w:r>
      <w:proofErr w:type="spellStart"/>
      <w:r>
        <w:rPr>
          <w:rFonts w:ascii="Times New Roman" w:hAnsi="Times New Roman"/>
          <w:sz w:val="24"/>
          <w:szCs w:val="24"/>
        </w:rPr>
        <w:t>постматериалистических</w:t>
      </w:r>
      <w:proofErr w:type="spellEnd"/>
      <w:r>
        <w:rPr>
          <w:rFonts w:ascii="Times New Roman" w:hAnsi="Times New Roman"/>
          <w:sz w:val="24"/>
          <w:szCs w:val="24"/>
        </w:rPr>
        <w:t xml:space="preserve"> ценностях подтвердилась. Удалось выявить, что </w:t>
      </w:r>
      <w:proofErr w:type="spellStart"/>
      <w:r>
        <w:rPr>
          <w:rFonts w:ascii="Times New Roman" w:hAnsi="Times New Roman"/>
          <w:sz w:val="24"/>
          <w:szCs w:val="24"/>
        </w:rPr>
        <w:t>экоактивисты</w:t>
      </w:r>
      <w:proofErr w:type="spellEnd"/>
      <w:r>
        <w:rPr>
          <w:rFonts w:ascii="Times New Roman" w:hAnsi="Times New Roman"/>
          <w:sz w:val="24"/>
          <w:szCs w:val="24"/>
        </w:rPr>
        <w:t xml:space="preserve"> относятся к высоко ресурсным группам населения – среди </w:t>
      </w:r>
      <w:r>
        <w:rPr>
          <w:rFonts w:ascii="Times New Roman" w:hAnsi="Times New Roman"/>
          <w:sz w:val="24"/>
          <w:szCs w:val="24"/>
        </w:rPr>
        <w:lastRenderedPageBreak/>
        <w:t xml:space="preserve">них значимо больше образованных представителей среднего класса. Также подтвердилось влияние ценностей на занятие </w:t>
      </w:r>
      <w:proofErr w:type="spellStart"/>
      <w:r>
        <w:rPr>
          <w:rFonts w:ascii="Times New Roman" w:hAnsi="Times New Roman"/>
          <w:sz w:val="24"/>
          <w:szCs w:val="24"/>
        </w:rPr>
        <w:t>проэкологической</w:t>
      </w:r>
      <w:proofErr w:type="spellEnd"/>
      <w:r>
        <w:rPr>
          <w:rFonts w:ascii="Times New Roman" w:hAnsi="Times New Roman"/>
          <w:sz w:val="24"/>
          <w:szCs w:val="24"/>
        </w:rPr>
        <w:t xml:space="preserve">  деятельностью: было выявлено, что помимо принадлежности к социальному классу, а также в зависимости от раз</w:t>
      </w:r>
      <w:r w:rsidR="007B4131">
        <w:rPr>
          <w:rFonts w:ascii="Times New Roman" w:hAnsi="Times New Roman"/>
          <w:sz w:val="24"/>
          <w:szCs w:val="24"/>
        </w:rPr>
        <w:t xml:space="preserve">мера города проживания, ведущее место в иерархии влияния на </w:t>
      </w:r>
      <w:proofErr w:type="spellStart"/>
      <w:r w:rsidR="007B4131">
        <w:rPr>
          <w:rFonts w:ascii="Times New Roman" w:hAnsi="Times New Roman"/>
          <w:sz w:val="24"/>
          <w:szCs w:val="24"/>
        </w:rPr>
        <w:t>экоактивизм</w:t>
      </w:r>
      <w:proofErr w:type="spellEnd"/>
      <w:r w:rsidR="007B4131">
        <w:rPr>
          <w:rFonts w:ascii="Times New Roman" w:hAnsi="Times New Roman"/>
          <w:sz w:val="24"/>
          <w:szCs w:val="24"/>
        </w:rPr>
        <w:t xml:space="preserve"> оказывают </w:t>
      </w:r>
      <w:proofErr w:type="spellStart"/>
      <w:r w:rsidR="007B4131">
        <w:rPr>
          <w:rFonts w:ascii="Times New Roman" w:hAnsi="Times New Roman"/>
          <w:sz w:val="24"/>
          <w:szCs w:val="24"/>
        </w:rPr>
        <w:t>постматериалистические</w:t>
      </w:r>
      <w:proofErr w:type="spellEnd"/>
      <w:r w:rsidR="007B4131">
        <w:rPr>
          <w:rFonts w:ascii="Times New Roman" w:hAnsi="Times New Roman"/>
          <w:sz w:val="24"/>
          <w:szCs w:val="24"/>
        </w:rPr>
        <w:t xml:space="preserve"> ценности.</w:t>
      </w:r>
    </w:p>
    <w:p w:rsidR="0074572C" w:rsidRDefault="0074572C">
      <w:pPr>
        <w:rPr>
          <w:rFonts w:ascii="Times New Roman" w:hAnsi="Times New Roman"/>
          <w:b/>
          <w:sz w:val="24"/>
          <w:szCs w:val="24"/>
        </w:rPr>
      </w:pPr>
    </w:p>
    <w:p w:rsidR="00A45774" w:rsidRPr="00B549CA" w:rsidRDefault="00A45774" w:rsidP="00A45774">
      <w:pPr>
        <w:spacing w:line="360" w:lineRule="auto"/>
        <w:ind w:firstLine="708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A45774">
        <w:rPr>
          <w:rFonts w:ascii="Times New Roman" w:hAnsi="Times New Roman"/>
          <w:b/>
          <w:sz w:val="24"/>
          <w:szCs w:val="24"/>
        </w:rPr>
        <w:t>Литература</w:t>
      </w:r>
    </w:p>
    <w:p w:rsidR="00867845" w:rsidRPr="00867845" w:rsidRDefault="00867845" w:rsidP="00867845">
      <w:pPr>
        <w:ind w:left="709"/>
        <w:jc w:val="both"/>
        <w:rPr>
          <w:rFonts w:ascii="Times New Roman" w:hAnsi="Times New Roman"/>
          <w:sz w:val="24"/>
          <w:szCs w:val="24"/>
          <w:lang w:val="en-US"/>
        </w:rPr>
      </w:pPr>
      <w:r w:rsidRPr="00867845">
        <w:rPr>
          <w:rFonts w:ascii="Times New Roman" w:hAnsi="Times New Roman"/>
          <w:sz w:val="24"/>
          <w:szCs w:val="24"/>
          <w:lang w:val="en-US"/>
        </w:rPr>
        <w:t xml:space="preserve">1) Dunlap, Riley E. and Richard P. Gale </w:t>
      </w:r>
      <w:r>
        <w:rPr>
          <w:rFonts w:ascii="Times New Roman" w:hAnsi="Times New Roman"/>
          <w:sz w:val="24"/>
          <w:szCs w:val="24"/>
          <w:lang w:val="en-US"/>
        </w:rPr>
        <w:t>(</w:t>
      </w:r>
      <w:r w:rsidRPr="00867845">
        <w:rPr>
          <w:rFonts w:ascii="Times New Roman" w:hAnsi="Times New Roman"/>
          <w:sz w:val="24"/>
          <w:szCs w:val="24"/>
          <w:lang w:val="en-US"/>
        </w:rPr>
        <w:t>1972</w:t>
      </w:r>
      <w:r>
        <w:rPr>
          <w:rFonts w:ascii="Times New Roman" w:hAnsi="Times New Roman"/>
          <w:sz w:val="24"/>
          <w:szCs w:val="24"/>
          <w:lang w:val="en-US"/>
        </w:rPr>
        <w:t>)</w:t>
      </w:r>
      <w:r w:rsidRPr="00867845">
        <w:rPr>
          <w:rFonts w:ascii="Times New Roman" w:hAnsi="Times New Roman"/>
          <w:sz w:val="24"/>
          <w:szCs w:val="24"/>
          <w:lang w:val="en-US"/>
        </w:rPr>
        <w:t xml:space="preserve"> ‘Politics and Ecology: A Political Profile of Student Eco-Activists.’ Youth and Society 3:379–397.</w:t>
      </w:r>
    </w:p>
    <w:p w:rsidR="00867845" w:rsidRDefault="00867845" w:rsidP="00867845">
      <w:pPr>
        <w:pStyle w:val="1"/>
        <w:spacing w:line="360" w:lineRule="auto"/>
        <w:ind w:left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2</w:t>
      </w:r>
      <w:r w:rsidRPr="00867845">
        <w:rPr>
          <w:rFonts w:ascii="Times New Roman" w:hAnsi="Times New Roman"/>
          <w:sz w:val="24"/>
          <w:szCs w:val="24"/>
          <w:lang w:val="en-US"/>
        </w:rPr>
        <w:t xml:space="preserve">) </w:t>
      </w:r>
      <w:r>
        <w:rPr>
          <w:rFonts w:ascii="Times New Roman" w:hAnsi="Times New Roman"/>
          <w:sz w:val="24"/>
          <w:szCs w:val="24"/>
          <w:lang w:val="en-US"/>
        </w:rPr>
        <w:t>Stern, Paul C. and Thomas Dietz (</w:t>
      </w:r>
      <w:r w:rsidRPr="00867845">
        <w:rPr>
          <w:rFonts w:ascii="Times New Roman" w:hAnsi="Times New Roman"/>
          <w:sz w:val="24"/>
          <w:szCs w:val="24"/>
          <w:lang w:val="en-US"/>
        </w:rPr>
        <w:t>1994</w:t>
      </w:r>
      <w:r>
        <w:rPr>
          <w:rFonts w:ascii="Times New Roman" w:hAnsi="Times New Roman"/>
          <w:sz w:val="24"/>
          <w:szCs w:val="24"/>
          <w:lang w:val="en-US"/>
        </w:rPr>
        <w:t>)</w:t>
      </w:r>
      <w:r w:rsidRPr="00867845">
        <w:rPr>
          <w:rFonts w:ascii="Times New Roman" w:hAnsi="Times New Roman"/>
          <w:sz w:val="24"/>
          <w:szCs w:val="24"/>
          <w:lang w:val="en-US"/>
        </w:rPr>
        <w:t xml:space="preserve"> ‘The Value Basis of Environmental Concern.’ Journal of Social Issues 50:65–84.</w:t>
      </w:r>
    </w:p>
    <w:p w:rsidR="00A45774" w:rsidRDefault="00E42D63" w:rsidP="00867845">
      <w:pPr>
        <w:pStyle w:val="1"/>
        <w:spacing w:line="360" w:lineRule="auto"/>
        <w:ind w:left="709"/>
        <w:jc w:val="both"/>
        <w:rPr>
          <w:rFonts w:ascii="Times New Roman" w:hAnsi="Times New Roman"/>
          <w:sz w:val="24"/>
          <w:szCs w:val="24"/>
          <w:lang w:val="en-US"/>
        </w:rPr>
      </w:pPr>
      <w:r w:rsidRPr="00867845">
        <w:rPr>
          <w:rFonts w:ascii="Times New Roman" w:hAnsi="Times New Roman"/>
          <w:sz w:val="24"/>
          <w:szCs w:val="24"/>
          <w:lang w:val="en-US"/>
        </w:rPr>
        <w:t>3</w:t>
      </w:r>
      <w:r w:rsidR="00A45774" w:rsidRPr="00867845">
        <w:rPr>
          <w:rFonts w:ascii="Times New Roman" w:hAnsi="Times New Roman"/>
          <w:sz w:val="24"/>
          <w:szCs w:val="24"/>
          <w:lang w:val="en-US"/>
        </w:rPr>
        <w:t>)</w:t>
      </w:r>
      <w:r w:rsidR="00A45774" w:rsidRPr="00867845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="00867845" w:rsidRPr="00867845">
        <w:rPr>
          <w:rFonts w:ascii="Times New Roman" w:hAnsi="Times New Roman"/>
          <w:sz w:val="24"/>
          <w:szCs w:val="24"/>
          <w:lang w:val="en-US"/>
        </w:rPr>
        <w:t>Welzel</w:t>
      </w:r>
      <w:proofErr w:type="spellEnd"/>
      <w:r w:rsidR="00867845" w:rsidRPr="00867845">
        <w:rPr>
          <w:rFonts w:ascii="Times New Roman" w:hAnsi="Times New Roman"/>
          <w:sz w:val="24"/>
          <w:szCs w:val="24"/>
          <w:lang w:val="en-US"/>
        </w:rPr>
        <w:t>, C. (2013) Freedom Rising: Human Empowerment and the Quest for Emancipation. Cambridge University Press.</w:t>
      </w:r>
    </w:p>
    <w:p w:rsidR="000A4C66" w:rsidRPr="00B549CA" w:rsidRDefault="00D523A1" w:rsidP="000A4C66">
      <w:pPr>
        <w:pStyle w:val="1"/>
        <w:spacing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D523A1">
        <w:rPr>
          <w:rFonts w:ascii="Times New Roman" w:hAnsi="Times New Roman"/>
          <w:sz w:val="24"/>
          <w:szCs w:val="24"/>
          <w:lang w:val="en-US"/>
        </w:rPr>
        <w:t>4</w:t>
      </w:r>
      <w:r w:rsidR="000A4C66">
        <w:rPr>
          <w:rFonts w:ascii="Times New Roman" w:hAnsi="Times New Roman"/>
          <w:sz w:val="24"/>
          <w:szCs w:val="24"/>
          <w:lang w:val="en-US"/>
        </w:rPr>
        <w:t>)</w:t>
      </w:r>
      <w:r w:rsidR="000A4C66" w:rsidRPr="000A4C6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A4C66" w:rsidRPr="000A4C66">
        <w:rPr>
          <w:rFonts w:ascii="Times New Roman" w:hAnsi="Times New Roman"/>
          <w:sz w:val="24"/>
          <w:szCs w:val="24"/>
          <w:lang w:val="en-US"/>
        </w:rPr>
        <w:t>Botetzagias</w:t>
      </w:r>
      <w:proofErr w:type="spellEnd"/>
      <w:r w:rsidR="000A4C66">
        <w:rPr>
          <w:rFonts w:ascii="Times New Roman" w:hAnsi="Times New Roman"/>
          <w:sz w:val="24"/>
          <w:szCs w:val="24"/>
          <w:lang w:val="en-US"/>
        </w:rPr>
        <w:t>,</w:t>
      </w:r>
      <w:r w:rsidR="000A4C66" w:rsidRPr="000A4C66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0A4C66">
        <w:rPr>
          <w:rFonts w:ascii="Times New Roman" w:hAnsi="Times New Roman"/>
          <w:sz w:val="24"/>
          <w:szCs w:val="24"/>
          <w:lang w:val="en-US"/>
        </w:rPr>
        <w:t>I.</w:t>
      </w:r>
      <w:r w:rsidR="000A4C66" w:rsidRPr="000A4C66">
        <w:rPr>
          <w:rFonts w:ascii="Times New Roman" w:hAnsi="Times New Roman"/>
          <w:sz w:val="24"/>
          <w:szCs w:val="24"/>
          <w:lang w:val="en-US"/>
        </w:rPr>
        <w:t>, Jones</w:t>
      </w:r>
      <w:r w:rsidR="000A4C66">
        <w:rPr>
          <w:rFonts w:ascii="Times New Roman" w:hAnsi="Times New Roman"/>
          <w:sz w:val="24"/>
          <w:szCs w:val="24"/>
          <w:lang w:val="en-US"/>
        </w:rPr>
        <w:t xml:space="preserve">, N. and </w:t>
      </w:r>
      <w:proofErr w:type="spellStart"/>
      <w:r w:rsidR="000A4C66" w:rsidRPr="000A4C66">
        <w:rPr>
          <w:rFonts w:ascii="Times New Roman" w:hAnsi="Times New Roman"/>
          <w:sz w:val="24"/>
          <w:szCs w:val="24"/>
          <w:lang w:val="en-US"/>
        </w:rPr>
        <w:t>Malesios</w:t>
      </w:r>
      <w:proofErr w:type="spellEnd"/>
      <w:r w:rsidR="000A4C66">
        <w:rPr>
          <w:rFonts w:ascii="Times New Roman" w:hAnsi="Times New Roman"/>
          <w:sz w:val="24"/>
          <w:szCs w:val="24"/>
          <w:lang w:val="en-US"/>
        </w:rPr>
        <w:t xml:space="preserve">, C. (2017) </w:t>
      </w:r>
      <w:r w:rsidR="000A4C66" w:rsidRPr="000A4C66">
        <w:rPr>
          <w:rFonts w:ascii="Times New Roman" w:hAnsi="Times New Roman"/>
          <w:sz w:val="24"/>
          <w:szCs w:val="24"/>
          <w:lang w:val="en-US"/>
        </w:rPr>
        <w:t>Petitioner, contributor, prot</w:t>
      </w:r>
      <w:r w:rsidR="000A4C66">
        <w:rPr>
          <w:rFonts w:ascii="Times New Roman" w:hAnsi="Times New Roman"/>
          <w:sz w:val="24"/>
          <w:szCs w:val="24"/>
          <w:lang w:val="en-US"/>
        </w:rPr>
        <w:t xml:space="preserve">ester: the profile of Europeans </w:t>
      </w:r>
      <w:r w:rsidR="000A4C66" w:rsidRPr="000A4C66">
        <w:rPr>
          <w:rFonts w:ascii="Times New Roman" w:hAnsi="Times New Roman"/>
          <w:sz w:val="24"/>
          <w:szCs w:val="24"/>
          <w:lang w:val="en-US"/>
        </w:rPr>
        <w:t>performing different ‘p</w:t>
      </w:r>
      <w:r w:rsidR="000A4C66">
        <w:rPr>
          <w:rFonts w:ascii="Times New Roman" w:hAnsi="Times New Roman"/>
          <w:sz w:val="24"/>
          <w:szCs w:val="24"/>
          <w:lang w:val="en-US"/>
        </w:rPr>
        <w:t xml:space="preserve">ublic-sphere’ pro-environmental </w:t>
      </w:r>
      <w:proofErr w:type="spellStart"/>
      <w:r w:rsidR="000A4C66" w:rsidRPr="000A4C66">
        <w:rPr>
          <w:rFonts w:ascii="Times New Roman" w:hAnsi="Times New Roman"/>
          <w:sz w:val="24"/>
          <w:szCs w:val="24"/>
          <w:lang w:val="en-US"/>
        </w:rPr>
        <w:t>behaviours</w:t>
      </w:r>
      <w:proofErr w:type="spellEnd"/>
      <w:r w:rsidR="000A4C66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0A4C66" w:rsidRPr="000A4C66">
        <w:rPr>
          <w:rFonts w:ascii="Times New Roman" w:hAnsi="Times New Roman"/>
          <w:sz w:val="24"/>
          <w:szCs w:val="24"/>
          <w:lang w:val="en-US"/>
        </w:rPr>
        <w:t>In</w:t>
      </w:r>
      <w:r w:rsidR="000A4C66">
        <w:rPr>
          <w:rFonts w:ascii="Times New Roman" w:hAnsi="Times New Roman"/>
          <w:sz w:val="24"/>
          <w:szCs w:val="24"/>
          <w:lang w:val="en-US"/>
        </w:rPr>
        <w:t xml:space="preserve"> A. </w:t>
      </w:r>
      <w:proofErr w:type="spellStart"/>
      <w:r w:rsidR="000A4C66" w:rsidRPr="00D523A1">
        <w:rPr>
          <w:rFonts w:ascii="Times New Roman" w:hAnsi="Times New Roman"/>
          <w:sz w:val="24"/>
          <w:szCs w:val="24"/>
          <w:lang w:val="en-US"/>
        </w:rPr>
        <w:t>Telesiene</w:t>
      </w:r>
      <w:proofErr w:type="spellEnd"/>
      <w:r w:rsidR="000A4C66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0A4C66" w:rsidRPr="000A4C66">
        <w:rPr>
          <w:rFonts w:ascii="Times New Roman" w:hAnsi="Times New Roman"/>
          <w:sz w:val="24"/>
          <w:szCs w:val="24"/>
          <w:lang w:val="en-US"/>
        </w:rPr>
        <w:t>&amp;</w:t>
      </w:r>
      <w:r w:rsidR="000A4C66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0A4C66" w:rsidRPr="00D523A1">
        <w:rPr>
          <w:rFonts w:ascii="Times New Roman" w:hAnsi="Times New Roman"/>
          <w:sz w:val="24"/>
          <w:szCs w:val="24"/>
          <w:lang w:val="en-US"/>
        </w:rPr>
        <w:t>M</w:t>
      </w:r>
      <w:r w:rsidR="000A4C66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0A4C66" w:rsidRPr="00D523A1">
        <w:rPr>
          <w:rFonts w:ascii="Times New Roman" w:hAnsi="Times New Roman"/>
          <w:sz w:val="24"/>
          <w:szCs w:val="24"/>
          <w:lang w:val="en-US"/>
        </w:rPr>
        <w:t>Gross</w:t>
      </w:r>
      <w:r w:rsidR="000A4C66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0A4C66" w:rsidRPr="000A4C66">
        <w:rPr>
          <w:rFonts w:ascii="Times New Roman" w:hAnsi="Times New Roman"/>
          <w:sz w:val="24"/>
          <w:szCs w:val="24"/>
          <w:lang w:val="en-US"/>
        </w:rPr>
        <w:t>(Eds.),</w:t>
      </w:r>
      <w:r w:rsidR="000A4C66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0A4C66" w:rsidRPr="00D523A1">
        <w:rPr>
          <w:rFonts w:ascii="Times New Roman" w:hAnsi="Times New Roman"/>
          <w:sz w:val="24"/>
          <w:szCs w:val="24"/>
          <w:lang w:val="en-US"/>
        </w:rPr>
        <w:t xml:space="preserve">Green European. Environmental </w:t>
      </w:r>
      <w:proofErr w:type="spellStart"/>
      <w:r w:rsidR="000A4C66" w:rsidRPr="00D523A1">
        <w:rPr>
          <w:rFonts w:ascii="Times New Roman" w:hAnsi="Times New Roman"/>
          <w:sz w:val="24"/>
          <w:szCs w:val="24"/>
          <w:lang w:val="en-US"/>
        </w:rPr>
        <w:t>Behaviour</w:t>
      </w:r>
      <w:proofErr w:type="spellEnd"/>
      <w:r w:rsidR="000A4C66" w:rsidRPr="00D523A1">
        <w:rPr>
          <w:rFonts w:ascii="Times New Roman" w:hAnsi="Times New Roman"/>
          <w:sz w:val="24"/>
          <w:szCs w:val="24"/>
          <w:lang w:val="en-US"/>
        </w:rPr>
        <w:t xml:space="preserve"> and Attitudes in Europe in a Historical and Cross-Cultural Comparative Perspective</w:t>
      </w:r>
      <w:r w:rsidR="000A4C66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0A4C66" w:rsidRPr="000A4C66">
        <w:rPr>
          <w:rFonts w:ascii="Times New Roman" w:hAnsi="Times New Roman"/>
          <w:sz w:val="24"/>
          <w:szCs w:val="24"/>
          <w:lang w:val="en-US"/>
        </w:rPr>
        <w:t xml:space="preserve">(pp. 309-330). </w:t>
      </w:r>
      <w:r w:rsidR="000A4C66" w:rsidRPr="00D523A1">
        <w:rPr>
          <w:rFonts w:ascii="Times New Roman" w:hAnsi="Times New Roman"/>
          <w:sz w:val="24"/>
          <w:szCs w:val="24"/>
          <w:lang w:val="en-US"/>
        </w:rPr>
        <w:t>Routledge</w:t>
      </w:r>
      <w:r w:rsidR="000A4C66" w:rsidRPr="00B549CA">
        <w:rPr>
          <w:rFonts w:ascii="Times New Roman" w:hAnsi="Times New Roman"/>
          <w:sz w:val="24"/>
          <w:szCs w:val="24"/>
        </w:rPr>
        <w:t>.</w:t>
      </w:r>
    </w:p>
    <w:p w:rsidR="00A45774" w:rsidRPr="00B549CA" w:rsidRDefault="00D53334" w:rsidP="00A45774">
      <w:pPr>
        <w:spacing w:line="36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Информация</w:t>
      </w:r>
      <w:r w:rsidRPr="00B549C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об</w:t>
      </w:r>
      <w:r w:rsidRPr="00B549C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автор</w:t>
      </w:r>
      <w:r w:rsidRPr="00D53334">
        <w:rPr>
          <w:rFonts w:ascii="Times New Roman" w:hAnsi="Times New Roman"/>
          <w:b/>
          <w:sz w:val="24"/>
          <w:szCs w:val="24"/>
        </w:rPr>
        <w:t>ах</w:t>
      </w:r>
    </w:p>
    <w:p w:rsidR="00A45774" w:rsidRDefault="00D53334" w:rsidP="00D53334">
      <w:pPr>
        <w:spacing w:line="360" w:lineRule="auto"/>
        <w:ind w:firstLine="708"/>
        <w:rPr>
          <w:rFonts w:ascii="Times New Roman" w:hAnsi="Times New Roman"/>
          <w:sz w:val="24"/>
          <w:szCs w:val="24"/>
        </w:rPr>
      </w:pPr>
      <w:r w:rsidRPr="00D53334">
        <w:rPr>
          <w:rFonts w:ascii="Times New Roman" w:hAnsi="Times New Roman"/>
          <w:sz w:val="24"/>
          <w:szCs w:val="24"/>
        </w:rPr>
        <w:t xml:space="preserve">Гегер </w:t>
      </w:r>
      <w:r w:rsidR="00D604AC">
        <w:rPr>
          <w:rFonts w:ascii="Times New Roman" w:hAnsi="Times New Roman"/>
          <w:sz w:val="24"/>
          <w:szCs w:val="24"/>
        </w:rPr>
        <w:t>Светлана Александровна</w:t>
      </w:r>
      <w:r w:rsidRPr="00D53334">
        <w:rPr>
          <w:rFonts w:ascii="Times New Roman" w:hAnsi="Times New Roman"/>
          <w:sz w:val="24"/>
          <w:szCs w:val="24"/>
        </w:rPr>
        <w:t xml:space="preserve"> (Россия, Санкт-Петербург) </w:t>
      </w:r>
      <w:r w:rsidRPr="00D53334">
        <w:rPr>
          <w:rFonts w:ascii="Times New Roman" w:hAnsi="Times New Roman" w:cs="Times New Roman"/>
          <w:sz w:val="24"/>
          <w:szCs w:val="24"/>
        </w:rPr>
        <w:t>—</w:t>
      </w:r>
      <w:r w:rsidRPr="00D53334">
        <w:rPr>
          <w:rFonts w:ascii="Times New Roman" w:hAnsi="Times New Roman"/>
          <w:sz w:val="24"/>
          <w:szCs w:val="24"/>
        </w:rPr>
        <w:t xml:space="preserve"> </w:t>
      </w:r>
      <w:r w:rsidR="00D604AC">
        <w:rPr>
          <w:rFonts w:ascii="Times New Roman" w:hAnsi="Times New Roman"/>
          <w:sz w:val="24"/>
          <w:szCs w:val="24"/>
        </w:rPr>
        <w:t>младший</w:t>
      </w:r>
      <w:r w:rsidRPr="00D53334">
        <w:rPr>
          <w:rFonts w:ascii="Times New Roman" w:hAnsi="Times New Roman"/>
          <w:sz w:val="24"/>
          <w:szCs w:val="24"/>
        </w:rPr>
        <w:t xml:space="preserve"> научный сотрудник, </w:t>
      </w:r>
      <w:r w:rsidR="006E6264">
        <w:rPr>
          <w:rFonts w:ascii="Times New Roman" w:hAnsi="Times New Roman"/>
          <w:sz w:val="24"/>
          <w:szCs w:val="24"/>
        </w:rPr>
        <w:t xml:space="preserve">СИ РАН - филиал ФНИСЦ РАН, </w:t>
      </w:r>
      <w:r w:rsidR="00EF3EEF" w:rsidRPr="00EF3EEF">
        <w:rPr>
          <w:rFonts w:ascii="Times New Roman" w:hAnsi="Times New Roman"/>
          <w:sz w:val="24"/>
          <w:szCs w:val="24"/>
        </w:rPr>
        <w:t>190005, Санкт-Петербург, ул. 7-я Красноармейская, д. 25/14</w:t>
      </w:r>
      <w:r w:rsidR="00EF3EEF">
        <w:rPr>
          <w:rFonts w:ascii="Times New Roman" w:hAnsi="Times New Roman"/>
          <w:sz w:val="24"/>
          <w:szCs w:val="24"/>
        </w:rPr>
        <w:t>,</w:t>
      </w:r>
      <w:r w:rsidRPr="00D53334">
        <w:rPr>
          <w:rFonts w:ascii="Times New Roman" w:hAnsi="Times New Roman"/>
          <w:sz w:val="24"/>
          <w:szCs w:val="24"/>
        </w:rPr>
        <w:t xml:space="preserve"> E-</w:t>
      </w:r>
      <w:proofErr w:type="spellStart"/>
      <w:r w:rsidRPr="00D53334">
        <w:rPr>
          <w:rFonts w:ascii="Times New Roman" w:hAnsi="Times New Roman"/>
          <w:sz w:val="24"/>
          <w:szCs w:val="24"/>
        </w:rPr>
        <w:t>mail</w:t>
      </w:r>
      <w:proofErr w:type="spellEnd"/>
      <w:r w:rsidRPr="00D53334">
        <w:rPr>
          <w:rFonts w:ascii="Times New Roman" w:hAnsi="Times New Roman"/>
          <w:sz w:val="24"/>
          <w:szCs w:val="24"/>
        </w:rPr>
        <w:t xml:space="preserve">: </w:t>
      </w:r>
      <w:hyperlink r:id="rId9" w:history="1">
        <w:r w:rsidR="00C7461A" w:rsidRPr="00C7461A">
          <w:rPr>
            <w:rStyle w:val="a3"/>
            <w:rFonts w:ascii="Times New Roman" w:hAnsi="Times New Roman" w:cstheme="minorBidi"/>
            <w:sz w:val="24"/>
            <w:szCs w:val="24"/>
          </w:rPr>
          <w:t>svetlana.geger@gmail.com</w:t>
        </w:r>
      </w:hyperlink>
      <w:r w:rsidR="00C7461A" w:rsidRPr="00C7461A">
        <w:rPr>
          <w:rStyle w:val="a3"/>
          <w:rFonts w:ascii="Times New Roman" w:hAnsi="Times New Roman" w:cstheme="minorBidi"/>
          <w:sz w:val="24"/>
          <w:szCs w:val="24"/>
        </w:rPr>
        <w:t xml:space="preserve"> </w:t>
      </w:r>
    </w:p>
    <w:p w:rsidR="00B6225F" w:rsidRPr="00B6225F" w:rsidRDefault="00B6225F" w:rsidP="00B6225F">
      <w:pPr>
        <w:spacing w:line="360" w:lineRule="auto"/>
        <w:ind w:firstLine="708"/>
        <w:jc w:val="right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 w:rsidRPr="002A6A6B">
        <w:rPr>
          <w:rFonts w:ascii="Times New Roman" w:hAnsi="Times New Roman"/>
          <w:b/>
          <w:sz w:val="24"/>
          <w:szCs w:val="24"/>
          <w:lang w:val="en-US"/>
        </w:rPr>
        <w:t>Geger</w:t>
      </w:r>
      <w:proofErr w:type="spellEnd"/>
      <w:r w:rsidRPr="00B6225F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en-US"/>
        </w:rPr>
        <w:t>S. A.</w:t>
      </w:r>
    </w:p>
    <w:p w:rsidR="00505321" w:rsidRPr="00505321" w:rsidRDefault="00505321" w:rsidP="00505321">
      <w:pPr>
        <w:pStyle w:val="a4"/>
        <w:spacing w:line="360" w:lineRule="auto"/>
        <w:ind w:left="360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505321">
        <w:rPr>
          <w:rFonts w:ascii="Times New Roman" w:hAnsi="Times New Roman"/>
          <w:b/>
          <w:sz w:val="24"/>
          <w:szCs w:val="24"/>
          <w:lang w:val="en-US"/>
        </w:rPr>
        <w:t>PROFILE OF ENVIRONMENTAL ACTIVISTS</w:t>
      </w:r>
    </w:p>
    <w:p w:rsidR="00E5446A" w:rsidRDefault="003226B9" w:rsidP="00505321">
      <w:pPr>
        <w:pStyle w:val="a4"/>
        <w:spacing w:line="360" w:lineRule="auto"/>
        <w:ind w:left="360"/>
        <w:jc w:val="center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IN</w:t>
      </w:r>
      <w:r w:rsidR="00505321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="00505321" w:rsidRPr="00505321">
        <w:rPr>
          <w:rFonts w:ascii="Times New Roman" w:hAnsi="Times New Roman"/>
          <w:b/>
          <w:sz w:val="24"/>
          <w:szCs w:val="24"/>
          <w:lang w:val="en-US"/>
        </w:rPr>
        <w:t>MODERN RUSSIA</w:t>
      </w:r>
    </w:p>
    <w:p w:rsidR="0006532E" w:rsidRPr="003226B9" w:rsidRDefault="0006532E" w:rsidP="0006532E">
      <w:pPr>
        <w:pStyle w:val="a4"/>
        <w:spacing w:line="360" w:lineRule="auto"/>
        <w:ind w:left="360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06532E">
        <w:rPr>
          <w:rFonts w:ascii="Times New Roman" w:hAnsi="Times New Roman"/>
          <w:i/>
          <w:sz w:val="24"/>
          <w:szCs w:val="24"/>
          <w:lang w:val="en-US"/>
        </w:rPr>
        <w:t>Abstract</w:t>
      </w:r>
      <w:r w:rsidRPr="0006532E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3226B9" w:rsidRPr="003226B9">
        <w:rPr>
          <w:rFonts w:ascii="Times New Roman" w:hAnsi="Times New Roman"/>
          <w:i/>
          <w:sz w:val="24"/>
          <w:szCs w:val="24"/>
          <w:lang w:val="en-US"/>
        </w:rPr>
        <w:t xml:space="preserve">In this article, theoretical and methodological grounds for studying the problem of </w:t>
      </w:r>
      <w:proofErr w:type="spellStart"/>
      <w:r w:rsidR="003226B9" w:rsidRPr="003226B9">
        <w:rPr>
          <w:rFonts w:ascii="Times New Roman" w:hAnsi="Times New Roman"/>
          <w:i/>
          <w:sz w:val="24"/>
          <w:szCs w:val="24"/>
          <w:lang w:val="en-US"/>
        </w:rPr>
        <w:t>ecoactivism</w:t>
      </w:r>
      <w:proofErr w:type="spellEnd"/>
      <w:r w:rsidR="003226B9" w:rsidRPr="003226B9">
        <w:rPr>
          <w:rFonts w:ascii="Times New Roman" w:hAnsi="Times New Roman"/>
          <w:i/>
          <w:sz w:val="24"/>
          <w:szCs w:val="24"/>
          <w:lang w:val="en-US"/>
        </w:rPr>
        <w:t xml:space="preserve"> are revealed. The profile of Russian eco-activists has been revealed. The obtained results confirmed our hypothesis within the framework of R. </w:t>
      </w:r>
      <w:proofErr w:type="spellStart"/>
      <w:r w:rsidR="003226B9" w:rsidRPr="003226B9">
        <w:rPr>
          <w:rFonts w:ascii="Times New Roman" w:hAnsi="Times New Roman"/>
          <w:i/>
          <w:sz w:val="24"/>
          <w:szCs w:val="24"/>
          <w:lang w:val="en-US"/>
        </w:rPr>
        <w:t>Inglehart's</w:t>
      </w:r>
      <w:proofErr w:type="spellEnd"/>
      <w:r w:rsidR="003226B9" w:rsidRPr="003226B9">
        <w:rPr>
          <w:rFonts w:ascii="Times New Roman" w:hAnsi="Times New Roman"/>
          <w:i/>
          <w:sz w:val="24"/>
          <w:szCs w:val="24"/>
          <w:lang w:val="en-US"/>
        </w:rPr>
        <w:t xml:space="preserve"> theory of the influence of </w:t>
      </w:r>
      <w:proofErr w:type="spellStart"/>
      <w:r w:rsidR="003226B9" w:rsidRPr="003226B9">
        <w:rPr>
          <w:rFonts w:ascii="Times New Roman" w:hAnsi="Times New Roman"/>
          <w:i/>
          <w:sz w:val="24"/>
          <w:szCs w:val="24"/>
          <w:lang w:val="en-US"/>
        </w:rPr>
        <w:t>postmaterialistic</w:t>
      </w:r>
      <w:proofErr w:type="spellEnd"/>
      <w:r w:rsidR="003226B9" w:rsidRPr="003226B9">
        <w:rPr>
          <w:rFonts w:ascii="Times New Roman" w:hAnsi="Times New Roman"/>
          <w:i/>
          <w:sz w:val="24"/>
          <w:szCs w:val="24"/>
          <w:lang w:val="en-US"/>
        </w:rPr>
        <w:t xml:space="preserve"> values on occupations by </w:t>
      </w:r>
      <w:proofErr w:type="spellStart"/>
      <w:r w:rsidR="003226B9" w:rsidRPr="003226B9">
        <w:rPr>
          <w:rFonts w:ascii="Times New Roman" w:hAnsi="Times New Roman"/>
          <w:i/>
          <w:sz w:val="24"/>
          <w:szCs w:val="24"/>
          <w:lang w:val="en-US"/>
        </w:rPr>
        <w:t>ecoactivism</w:t>
      </w:r>
      <w:proofErr w:type="spellEnd"/>
      <w:r w:rsidR="003226B9" w:rsidRPr="003226B9">
        <w:rPr>
          <w:rFonts w:ascii="Times New Roman" w:hAnsi="Times New Roman"/>
          <w:i/>
          <w:sz w:val="24"/>
          <w:szCs w:val="24"/>
          <w:lang w:val="en-US"/>
        </w:rPr>
        <w:t xml:space="preserve">. It was possible to reveal that </w:t>
      </w:r>
      <w:proofErr w:type="spellStart"/>
      <w:r w:rsidR="003226B9" w:rsidRPr="003226B9">
        <w:rPr>
          <w:rFonts w:ascii="Times New Roman" w:hAnsi="Times New Roman"/>
          <w:i/>
          <w:sz w:val="24"/>
          <w:szCs w:val="24"/>
          <w:lang w:val="en-US"/>
        </w:rPr>
        <w:t>ecoactivists</w:t>
      </w:r>
      <w:proofErr w:type="spellEnd"/>
      <w:r w:rsidR="003226B9" w:rsidRPr="003226B9">
        <w:rPr>
          <w:rFonts w:ascii="Times New Roman" w:hAnsi="Times New Roman"/>
          <w:i/>
          <w:sz w:val="24"/>
          <w:szCs w:val="24"/>
          <w:lang w:val="en-US"/>
        </w:rPr>
        <w:t xml:space="preserve"> as a whole belong to high-resource groups of the population, having a high level of education, income and high social status, while demonstrating adherence to post-materialistic values.</w:t>
      </w:r>
    </w:p>
    <w:p w:rsidR="0006532E" w:rsidRDefault="0006532E" w:rsidP="0006532E">
      <w:pPr>
        <w:pStyle w:val="a4"/>
        <w:spacing w:line="360" w:lineRule="auto"/>
        <w:ind w:left="360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06532E">
        <w:rPr>
          <w:rFonts w:ascii="Times New Roman" w:hAnsi="Times New Roman"/>
          <w:b/>
          <w:i/>
          <w:sz w:val="24"/>
          <w:szCs w:val="24"/>
          <w:lang w:val="en-US"/>
        </w:rPr>
        <w:lastRenderedPageBreak/>
        <w:t>Keywords:</w:t>
      </w:r>
      <w:r w:rsidRPr="0006532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="00505321" w:rsidRPr="00505321">
        <w:rPr>
          <w:rFonts w:ascii="Times New Roman" w:hAnsi="Times New Roman"/>
          <w:i/>
          <w:sz w:val="24"/>
          <w:szCs w:val="24"/>
          <w:lang w:val="en-US"/>
        </w:rPr>
        <w:t>ecoactivism</w:t>
      </w:r>
      <w:proofErr w:type="spellEnd"/>
      <w:r w:rsidR="00505321" w:rsidRPr="00505321">
        <w:rPr>
          <w:rFonts w:ascii="Times New Roman" w:hAnsi="Times New Roman"/>
          <w:i/>
          <w:sz w:val="24"/>
          <w:szCs w:val="24"/>
          <w:lang w:val="en-US"/>
        </w:rPr>
        <w:t xml:space="preserve">, values, materialistic values, </w:t>
      </w:r>
      <w:proofErr w:type="spellStart"/>
      <w:r w:rsidR="00505321" w:rsidRPr="00505321">
        <w:rPr>
          <w:rFonts w:ascii="Times New Roman" w:hAnsi="Times New Roman"/>
          <w:i/>
          <w:sz w:val="24"/>
          <w:szCs w:val="24"/>
          <w:lang w:val="en-US"/>
        </w:rPr>
        <w:t>postmaterialistic</w:t>
      </w:r>
      <w:proofErr w:type="spellEnd"/>
      <w:r w:rsidR="00505321" w:rsidRPr="00505321">
        <w:rPr>
          <w:rFonts w:ascii="Times New Roman" w:hAnsi="Times New Roman"/>
          <w:i/>
          <w:sz w:val="24"/>
          <w:szCs w:val="24"/>
          <w:lang w:val="en-US"/>
        </w:rPr>
        <w:t xml:space="preserve"> values, emancipative values, the profile of environmental activists, a new ecological paradigm, the dominant social paradigm</w:t>
      </w:r>
    </w:p>
    <w:p w:rsidR="00B549CA" w:rsidRDefault="00B549CA" w:rsidP="0006532E">
      <w:pPr>
        <w:pStyle w:val="a4"/>
        <w:spacing w:line="360" w:lineRule="auto"/>
        <w:ind w:left="360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:rsidR="00B549CA" w:rsidRDefault="00B549CA" w:rsidP="0006532E">
      <w:pPr>
        <w:pStyle w:val="a4"/>
        <w:spacing w:line="360" w:lineRule="auto"/>
        <w:ind w:left="360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:rsidR="00B549CA" w:rsidRDefault="00B549CA" w:rsidP="0006532E">
      <w:pPr>
        <w:pStyle w:val="a4"/>
        <w:spacing w:line="360" w:lineRule="auto"/>
        <w:ind w:left="360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:rsidR="0006532E" w:rsidRDefault="0006532E" w:rsidP="0006532E">
      <w:pPr>
        <w:pStyle w:val="a4"/>
        <w:spacing w:line="360" w:lineRule="auto"/>
        <w:ind w:left="360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06532E">
        <w:rPr>
          <w:rFonts w:ascii="Times New Roman" w:hAnsi="Times New Roman"/>
          <w:b/>
          <w:sz w:val="24"/>
          <w:szCs w:val="24"/>
          <w:lang w:val="en-US"/>
        </w:rPr>
        <w:t>About the authors</w:t>
      </w:r>
    </w:p>
    <w:p w:rsidR="00333975" w:rsidRPr="00141247" w:rsidRDefault="003C4D49" w:rsidP="00333975">
      <w:pPr>
        <w:pStyle w:val="a4"/>
        <w:spacing w:line="360" w:lineRule="auto"/>
        <w:ind w:left="360"/>
        <w:rPr>
          <w:rFonts w:ascii="Times New Roman" w:hAnsi="Times New Roman"/>
          <w:sz w:val="24"/>
          <w:szCs w:val="24"/>
          <w:lang w:val="en-US"/>
        </w:rPr>
      </w:pPr>
      <w:r w:rsidRPr="00333975">
        <w:rPr>
          <w:rFonts w:ascii="Times New Roman" w:hAnsi="Times New Roman"/>
          <w:sz w:val="24"/>
          <w:szCs w:val="24"/>
          <w:lang w:val="en-US"/>
        </w:rPr>
        <w:t xml:space="preserve">GEGER, </w:t>
      </w:r>
      <w:r>
        <w:rPr>
          <w:rFonts w:ascii="Times New Roman" w:hAnsi="Times New Roman"/>
          <w:sz w:val="24"/>
          <w:szCs w:val="24"/>
          <w:lang w:val="en-US"/>
        </w:rPr>
        <w:t xml:space="preserve">Svetlana </w:t>
      </w:r>
      <w:r w:rsidRPr="00333975">
        <w:rPr>
          <w:rFonts w:ascii="Times New Roman" w:hAnsi="Times New Roman"/>
          <w:sz w:val="24"/>
          <w:szCs w:val="24"/>
          <w:lang w:val="en-US"/>
        </w:rPr>
        <w:t>–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A847E7">
        <w:rPr>
          <w:rFonts w:ascii="Times New Roman" w:hAnsi="Times New Roman"/>
          <w:sz w:val="24"/>
          <w:szCs w:val="24"/>
          <w:lang w:val="en-US"/>
        </w:rPr>
        <w:t>J</w:t>
      </w:r>
      <w:r w:rsidR="00A847E7" w:rsidRPr="00A847E7">
        <w:rPr>
          <w:rFonts w:ascii="Times New Roman" w:hAnsi="Times New Roman"/>
          <w:sz w:val="24"/>
          <w:szCs w:val="24"/>
          <w:lang w:val="en-US"/>
        </w:rPr>
        <w:t>unior researcher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A847E7" w:rsidRPr="00333975">
        <w:rPr>
          <w:rFonts w:ascii="Times New Roman" w:hAnsi="Times New Roman"/>
          <w:sz w:val="24"/>
          <w:szCs w:val="24"/>
          <w:lang w:val="en-US"/>
        </w:rPr>
        <w:t>of  The Sociological Institute of the RAS – Branch of the Federal Center of Theoretical and Applied Sociology of the Russian Academy of Sciences.</w:t>
      </w:r>
      <w:r w:rsidR="00A847E7">
        <w:rPr>
          <w:rFonts w:ascii="Times New Roman" w:hAnsi="Times New Roman"/>
          <w:sz w:val="24"/>
          <w:szCs w:val="24"/>
          <w:lang w:val="en-US"/>
        </w:rPr>
        <w:br/>
      </w:r>
      <w:r w:rsidR="00A847E7" w:rsidRPr="00333975">
        <w:rPr>
          <w:rFonts w:ascii="Times New Roman" w:hAnsi="Times New Roman"/>
          <w:sz w:val="24"/>
          <w:szCs w:val="24"/>
          <w:lang w:val="en-US"/>
        </w:rPr>
        <w:t>(SI RAS-FCTAS RAS)</w:t>
      </w:r>
      <w:proofErr w:type="gramStart"/>
      <w:r w:rsidR="00A847E7" w:rsidRPr="00333975">
        <w:rPr>
          <w:rFonts w:ascii="Times New Roman" w:hAnsi="Times New Roman"/>
          <w:sz w:val="24"/>
          <w:szCs w:val="24"/>
          <w:lang w:val="en-US"/>
        </w:rPr>
        <w:t>.,</w:t>
      </w:r>
      <w:proofErr w:type="gramEnd"/>
      <w:r w:rsidR="00A847E7" w:rsidRPr="00333975">
        <w:rPr>
          <w:rFonts w:ascii="Times New Roman" w:hAnsi="Times New Roman"/>
          <w:sz w:val="24"/>
          <w:szCs w:val="24"/>
          <w:lang w:val="en-US"/>
        </w:rPr>
        <w:t xml:space="preserve"> St.-Petersburg, Russia. E-mail:</w:t>
      </w:r>
      <w:r w:rsidR="00A847E7">
        <w:rPr>
          <w:rFonts w:ascii="Times New Roman" w:hAnsi="Times New Roman"/>
          <w:sz w:val="24"/>
          <w:szCs w:val="24"/>
          <w:lang w:val="en-US"/>
        </w:rPr>
        <w:t xml:space="preserve"> </w:t>
      </w:r>
      <w:hyperlink r:id="rId10" w:history="1">
        <w:r w:rsidR="00141247" w:rsidRPr="00141247">
          <w:rPr>
            <w:rStyle w:val="a3"/>
            <w:rFonts w:ascii="Times New Roman" w:hAnsi="Times New Roman" w:cstheme="minorBidi"/>
            <w:sz w:val="24"/>
            <w:szCs w:val="24"/>
            <w:lang w:val="en-US"/>
          </w:rPr>
          <w:t>svetlana.geger@gmail.com</w:t>
        </w:r>
      </w:hyperlink>
      <w:r w:rsidR="00141247">
        <w:rPr>
          <w:rStyle w:val="a3"/>
          <w:rFonts w:ascii="Times New Roman" w:hAnsi="Times New Roman" w:cstheme="minorBidi"/>
          <w:sz w:val="24"/>
          <w:szCs w:val="24"/>
          <w:lang w:val="en-US"/>
        </w:rPr>
        <w:t xml:space="preserve"> </w:t>
      </w:r>
    </w:p>
    <w:p w:rsidR="0006532E" w:rsidRPr="0006532E" w:rsidRDefault="0006532E" w:rsidP="0006532E">
      <w:pPr>
        <w:pStyle w:val="1"/>
        <w:spacing w:line="360" w:lineRule="auto"/>
        <w:ind w:firstLine="696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06532E"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:rsidR="00867845" w:rsidRPr="00867845" w:rsidRDefault="00867845" w:rsidP="00867845">
      <w:pPr>
        <w:ind w:left="709"/>
        <w:jc w:val="both"/>
        <w:rPr>
          <w:rFonts w:ascii="Times New Roman" w:hAnsi="Times New Roman"/>
          <w:sz w:val="24"/>
          <w:szCs w:val="24"/>
          <w:lang w:val="en-US"/>
        </w:rPr>
      </w:pPr>
      <w:r w:rsidRPr="00867845">
        <w:rPr>
          <w:rFonts w:ascii="Times New Roman" w:hAnsi="Times New Roman"/>
          <w:sz w:val="24"/>
          <w:szCs w:val="24"/>
          <w:lang w:val="en-US"/>
        </w:rPr>
        <w:t xml:space="preserve">1) Dunlap, Riley E. and Richard P. Gale </w:t>
      </w:r>
      <w:r>
        <w:rPr>
          <w:rFonts w:ascii="Times New Roman" w:hAnsi="Times New Roman"/>
          <w:sz w:val="24"/>
          <w:szCs w:val="24"/>
          <w:lang w:val="en-US"/>
        </w:rPr>
        <w:t>(</w:t>
      </w:r>
      <w:r w:rsidRPr="00867845">
        <w:rPr>
          <w:rFonts w:ascii="Times New Roman" w:hAnsi="Times New Roman"/>
          <w:sz w:val="24"/>
          <w:szCs w:val="24"/>
          <w:lang w:val="en-US"/>
        </w:rPr>
        <w:t>1972</w:t>
      </w:r>
      <w:r>
        <w:rPr>
          <w:rFonts w:ascii="Times New Roman" w:hAnsi="Times New Roman"/>
          <w:sz w:val="24"/>
          <w:szCs w:val="24"/>
          <w:lang w:val="en-US"/>
        </w:rPr>
        <w:t>)</w:t>
      </w:r>
      <w:r w:rsidRPr="00867845">
        <w:rPr>
          <w:rFonts w:ascii="Times New Roman" w:hAnsi="Times New Roman"/>
          <w:sz w:val="24"/>
          <w:szCs w:val="24"/>
          <w:lang w:val="en-US"/>
        </w:rPr>
        <w:t xml:space="preserve"> ‘Politics and Ecology: A Political Profile of Student Eco-Activists.’ Youth and Society 3:379–397.</w:t>
      </w:r>
    </w:p>
    <w:p w:rsidR="00867845" w:rsidRDefault="00867845" w:rsidP="00867845">
      <w:pPr>
        <w:pStyle w:val="1"/>
        <w:spacing w:line="360" w:lineRule="auto"/>
        <w:ind w:left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2</w:t>
      </w:r>
      <w:r w:rsidRPr="00867845">
        <w:rPr>
          <w:rFonts w:ascii="Times New Roman" w:hAnsi="Times New Roman"/>
          <w:sz w:val="24"/>
          <w:szCs w:val="24"/>
          <w:lang w:val="en-US"/>
        </w:rPr>
        <w:t xml:space="preserve">) </w:t>
      </w:r>
      <w:r>
        <w:rPr>
          <w:rFonts w:ascii="Times New Roman" w:hAnsi="Times New Roman"/>
          <w:sz w:val="24"/>
          <w:szCs w:val="24"/>
          <w:lang w:val="en-US"/>
        </w:rPr>
        <w:t>Stern, Paul C. and Thomas Dietz (</w:t>
      </w:r>
      <w:r w:rsidRPr="00867845">
        <w:rPr>
          <w:rFonts w:ascii="Times New Roman" w:hAnsi="Times New Roman"/>
          <w:sz w:val="24"/>
          <w:szCs w:val="24"/>
          <w:lang w:val="en-US"/>
        </w:rPr>
        <w:t>1994</w:t>
      </w:r>
      <w:r>
        <w:rPr>
          <w:rFonts w:ascii="Times New Roman" w:hAnsi="Times New Roman"/>
          <w:sz w:val="24"/>
          <w:szCs w:val="24"/>
          <w:lang w:val="en-US"/>
        </w:rPr>
        <w:t>)</w:t>
      </w:r>
      <w:r w:rsidRPr="00867845">
        <w:rPr>
          <w:rFonts w:ascii="Times New Roman" w:hAnsi="Times New Roman"/>
          <w:sz w:val="24"/>
          <w:szCs w:val="24"/>
          <w:lang w:val="en-US"/>
        </w:rPr>
        <w:t xml:space="preserve"> ‘The Value Basis of Environmental Concern.’ Journal of Social Issues 50:65–84.</w:t>
      </w:r>
    </w:p>
    <w:p w:rsidR="00867845" w:rsidRDefault="00867845" w:rsidP="00867845">
      <w:pPr>
        <w:pStyle w:val="1"/>
        <w:spacing w:line="360" w:lineRule="auto"/>
        <w:ind w:left="709"/>
        <w:jc w:val="both"/>
        <w:rPr>
          <w:rFonts w:ascii="Times New Roman" w:hAnsi="Times New Roman"/>
          <w:sz w:val="24"/>
          <w:szCs w:val="24"/>
          <w:lang w:val="en-US"/>
        </w:rPr>
      </w:pPr>
      <w:r w:rsidRPr="00867845">
        <w:rPr>
          <w:rFonts w:ascii="Times New Roman" w:hAnsi="Times New Roman"/>
          <w:sz w:val="24"/>
          <w:szCs w:val="24"/>
          <w:lang w:val="en-US"/>
        </w:rPr>
        <w:t>3)</w:t>
      </w:r>
      <w:r w:rsidRPr="00867845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867845">
        <w:rPr>
          <w:rFonts w:ascii="Times New Roman" w:hAnsi="Times New Roman"/>
          <w:sz w:val="24"/>
          <w:szCs w:val="24"/>
          <w:lang w:val="en-US"/>
        </w:rPr>
        <w:t>Welzel</w:t>
      </w:r>
      <w:proofErr w:type="spellEnd"/>
      <w:r w:rsidRPr="00867845">
        <w:rPr>
          <w:rFonts w:ascii="Times New Roman" w:hAnsi="Times New Roman"/>
          <w:sz w:val="24"/>
          <w:szCs w:val="24"/>
          <w:lang w:val="en-US"/>
        </w:rPr>
        <w:t>, C. (2013) Freedom Rising: Human Empowerment and the Quest for Emancipation. Cambridge University Press.</w:t>
      </w:r>
    </w:p>
    <w:p w:rsidR="00B6225F" w:rsidRPr="000A4C66" w:rsidRDefault="00B6225F" w:rsidP="00B6225F">
      <w:pPr>
        <w:pStyle w:val="1"/>
        <w:spacing w:line="360" w:lineRule="auto"/>
        <w:ind w:left="709"/>
        <w:jc w:val="both"/>
        <w:rPr>
          <w:rFonts w:ascii="Times New Roman" w:hAnsi="Times New Roman"/>
          <w:sz w:val="24"/>
          <w:szCs w:val="24"/>
          <w:lang w:val="en-US"/>
        </w:rPr>
      </w:pPr>
      <w:r w:rsidRPr="00D523A1">
        <w:rPr>
          <w:rFonts w:ascii="Times New Roman" w:hAnsi="Times New Roman"/>
          <w:sz w:val="24"/>
          <w:szCs w:val="24"/>
          <w:lang w:val="en-US"/>
        </w:rPr>
        <w:t>4</w:t>
      </w:r>
      <w:r>
        <w:rPr>
          <w:rFonts w:ascii="Times New Roman" w:hAnsi="Times New Roman"/>
          <w:sz w:val="24"/>
          <w:szCs w:val="24"/>
          <w:lang w:val="en-US"/>
        </w:rPr>
        <w:t>)</w:t>
      </w:r>
      <w:r w:rsidRPr="000A4C6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0A4C66">
        <w:rPr>
          <w:rFonts w:ascii="Times New Roman" w:hAnsi="Times New Roman"/>
          <w:sz w:val="24"/>
          <w:szCs w:val="24"/>
          <w:lang w:val="en-US"/>
        </w:rPr>
        <w:t>Botetzagias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>,</w:t>
      </w:r>
      <w:r w:rsidRPr="000A4C66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I.</w:t>
      </w:r>
      <w:r w:rsidRPr="000A4C66">
        <w:rPr>
          <w:rFonts w:ascii="Times New Roman" w:hAnsi="Times New Roman"/>
          <w:sz w:val="24"/>
          <w:szCs w:val="24"/>
          <w:lang w:val="en-US"/>
        </w:rPr>
        <w:t>, Jones</w:t>
      </w:r>
      <w:r>
        <w:rPr>
          <w:rFonts w:ascii="Times New Roman" w:hAnsi="Times New Roman"/>
          <w:sz w:val="24"/>
          <w:szCs w:val="24"/>
          <w:lang w:val="en-US"/>
        </w:rPr>
        <w:t xml:space="preserve">, N. and </w:t>
      </w:r>
      <w:proofErr w:type="spellStart"/>
      <w:r w:rsidRPr="000A4C66">
        <w:rPr>
          <w:rFonts w:ascii="Times New Roman" w:hAnsi="Times New Roman"/>
          <w:sz w:val="24"/>
          <w:szCs w:val="24"/>
          <w:lang w:val="en-US"/>
        </w:rPr>
        <w:t>Malesios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, C. (2017) </w:t>
      </w:r>
      <w:r w:rsidRPr="000A4C66">
        <w:rPr>
          <w:rFonts w:ascii="Times New Roman" w:hAnsi="Times New Roman"/>
          <w:sz w:val="24"/>
          <w:szCs w:val="24"/>
          <w:lang w:val="en-US"/>
        </w:rPr>
        <w:t>Petitioner, contributor, prot</w:t>
      </w:r>
      <w:r>
        <w:rPr>
          <w:rFonts w:ascii="Times New Roman" w:hAnsi="Times New Roman"/>
          <w:sz w:val="24"/>
          <w:szCs w:val="24"/>
          <w:lang w:val="en-US"/>
        </w:rPr>
        <w:t xml:space="preserve">ester: the profile of Europeans </w:t>
      </w:r>
      <w:r w:rsidRPr="000A4C66">
        <w:rPr>
          <w:rFonts w:ascii="Times New Roman" w:hAnsi="Times New Roman"/>
          <w:sz w:val="24"/>
          <w:szCs w:val="24"/>
          <w:lang w:val="en-US"/>
        </w:rPr>
        <w:t>performing different ‘p</w:t>
      </w:r>
      <w:r>
        <w:rPr>
          <w:rFonts w:ascii="Times New Roman" w:hAnsi="Times New Roman"/>
          <w:sz w:val="24"/>
          <w:szCs w:val="24"/>
          <w:lang w:val="en-US"/>
        </w:rPr>
        <w:t xml:space="preserve">ublic-sphere’ pro-environmental </w:t>
      </w:r>
      <w:proofErr w:type="spellStart"/>
      <w:r w:rsidRPr="000A4C66">
        <w:rPr>
          <w:rFonts w:ascii="Times New Roman" w:hAnsi="Times New Roman"/>
          <w:sz w:val="24"/>
          <w:szCs w:val="24"/>
          <w:lang w:val="en-US"/>
        </w:rPr>
        <w:t>behaviours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0A4C66">
        <w:rPr>
          <w:rFonts w:ascii="Times New Roman" w:hAnsi="Times New Roman"/>
          <w:sz w:val="24"/>
          <w:szCs w:val="24"/>
          <w:lang w:val="en-US"/>
        </w:rPr>
        <w:t>In</w:t>
      </w:r>
      <w:r>
        <w:rPr>
          <w:rFonts w:ascii="Times New Roman" w:hAnsi="Times New Roman"/>
          <w:sz w:val="24"/>
          <w:szCs w:val="24"/>
          <w:lang w:val="en-US"/>
        </w:rPr>
        <w:t xml:space="preserve"> A. </w:t>
      </w:r>
      <w:proofErr w:type="spellStart"/>
      <w:r w:rsidRPr="00D523A1">
        <w:rPr>
          <w:rFonts w:ascii="Times New Roman" w:hAnsi="Times New Roman"/>
          <w:sz w:val="24"/>
          <w:szCs w:val="24"/>
          <w:lang w:val="en-US"/>
        </w:rPr>
        <w:t>Telesiene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0A4C66">
        <w:rPr>
          <w:rFonts w:ascii="Times New Roman" w:hAnsi="Times New Roman"/>
          <w:sz w:val="24"/>
          <w:szCs w:val="24"/>
          <w:lang w:val="en-US"/>
        </w:rPr>
        <w:t>&amp;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D523A1">
        <w:rPr>
          <w:rFonts w:ascii="Times New Roman" w:hAnsi="Times New Roman"/>
          <w:sz w:val="24"/>
          <w:szCs w:val="24"/>
          <w:lang w:val="en-US"/>
        </w:rPr>
        <w:t>M</w:t>
      </w:r>
      <w:r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D523A1">
        <w:rPr>
          <w:rFonts w:ascii="Times New Roman" w:hAnsi="Times New Roman"/>
          <w:sz w:val="24"/>
          <w:szCs w:val="24"/>
          <w:lang w:val="en-US"/>
        </w:rPr>
        <w:t>Gross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0A4C66">
        <w:rPr>
          <w:rFonts w:ascii="Times New Roman" w:hAnsi="Times New Roman"/>
          <w:sz w:val="24"/>
          <w:szCs w:val="24"/>
          <w:lang w:val="en-US"/>
        </w:rPr>
        <w:t>(Eds.),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D523A1">
        <w:rPr>
          <w:rFonts w:ascii="Times New Roman" w:hAnsi="Times New Roman"/>
          <w:sz w:val="24"/>
          <w:szCs w:val="24"/>
          <w:lang w:val="en-US"/>
        </w:rPr>
        <w:t xml:space="preserve">Green European. Environmental </w:t>
      </w:r>
      <w:proofErr w:type="spellStart"/>
      <w:r w:rsidRPr="00D523A1">
        <w:rPr>
          <w:rFonts w:ascii="Times New Roman" w:hAnsi="Times New Roman"/>
          <w:sz w:val="24"/>
          <w:szCs w:val="24"/>
          <w:lang w:val="en-US"/>
        </w:rPr>
        <w:t>Behaviour</w:t>
      </w:r>
      <w:proofErr w:type="spellEnd"/>
      <w:r w:rsidRPr="00D523A1">
        <w:rPr>
          <w:rFonts w:ascii="Times New Roman" w:hAnsi="Times New Roman"/>
          <w:sz w:val="24"/>
          <w:szCs w:val="24"/>
          <w:lang w:val="en-US"/>
        </w:rPr>
        <w:t xml:space="preserve"> and Attitudes in Europe in a Historical and Cross-Cultural Comparative Perspective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0A4C66">
        <w:rPr>
          <w:rFonts w:ascii="Times New Roman" w:hAnsi="Times New Roman"/>
          <w:sz w:val="24"/>
          <w:szCs w:val="24"/>
          <w:lang w:val="en-US"/>
        </w:rPr>
        <w:t xml:space="preserve">(pp. 309-330). </w:t>
      </w:r>
      <w:r w:rsidRPr="00D523A1">
        <w:rPr>
          <w:rFonts w:ascii="Times New Roman" w:hAnsi="Times New Roman"/>
          <w:sz w:val="24"/>
          <w:szCs w:val="24"/>
          <w:lang w:val="en-US"/>
        </w:rPr>
        <w:t>Routledge.</w:t>
      </w:r>
    </w:p>
    <w:p w:rsidR="00B6225F" w:rsidRPr="00867845" w:rsidRDefault="00B6225F" w:rsidP="00867845">
      <w:pPr>
        <w:pStyle w:val="1"/>
        <w:spacing w:line="360" w:lineRule="auto"/>
        <w:ind w:left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0F64F6" w:rsidRPr="000F64F6" w:rsidRDefault="000F64F6" w:rsidP="00666053">
      <w:pPr>
        <w:spacing w:line="360" w:lineRule="auto"/>
        <w:ind w:firstLine="708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sectPr w:rsidR="000F64F6" w:rsidRPr="000F64F6" w:rsidSect="00084C2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43F8" w:rsidRDefault="004443F8" w:rsidP="004443F8">
      <w:pPr>
        <w:spacing w:after="0" w:line="240" w:lineRule="auto"/>
      </w:pPr>
      <w:r>
        <w:separator/>
      </w:r>
    </w:p>
  </w:endnote>
  <w:endnote w:type="continuationSeparator" w:id="0">
    <w:p w:rsidR="004443F8" w:rsidRDefault="004443F8" w:rsidP="004443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43F8" w:rsidRDefault="004443F8" w:rsidP="004443F8">
      <w:pPr>
        <w:spacing w:after="0" w:line="240" w:lineRule="auto"/>
      </w:pPr>
      <w:r>
        <w:separator/>
      </w:r>
    </w:p>
  </w:footnote>
  <w:footnote w:type="continuationSeparator" w:id="0">
    <w:p w:rsidR="004443F8" w:rsidRDefault="004443F8" w:rsidP="004443F8">
      <w:pPr>
        <w:spacing w:after="0" w:line="240" w:lineRule="auto"/>
      </w:pPr>
      <w:r>
        <w:continuationSeparator/>
      </w:r>
    </w:p>
  </w:footnote>
  <w:footnote w:id="1">
    <w:p w:rsidR="004443F8" w:rsidRPr="004443F8" w:rsidRDefault="004443F8">
      <w:pPr>
        <w:pStyle w:val="a4"/>
      </w:pPr>
      <w:r>
        <w:rPr>
          <w:rStyle w:val="a6"/>
        </w:rPr>
        <w:footnoteRef/>
      </w:r>
      <w:r w:rsidR="00E94883" w:rsidRPr="00E94883">
        <w:rPr>
          <w:sz w:val="16"/>
          <w:szCs w:val="16"/>
        </w:rPr>
        <w:t>Работа выполнена по государственному заданию (тема «Социально-культурные изменения и структурирование властных отношений в современной России», № государственной регистрации AAAA-A17-117030110144-3).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CA2919"/>
    <w:multiLevelType w:val="hybridMultilevel"/>
    <w:tmpl w:val="2E8C1E0A"/>
    <w:lvl w:ilvl="0" w:tplc="04190011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79F57E3"/>
    <w:multiLevelType w:val="hybridMultilevel"/>
    <w:tmpl w:val="56AC5A62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FB92049"/>
    <w:multiLevelType w:val="hybridMultilevel"/>
    <w:tmpl w:val="35927D0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0A5D"/>
    <w:rsid w:val="0006532E"/>
    <w:rsid w:val="00084C23"/>
    <w:rsid w:val="000A4C66"/>
    <w:rsid w:val="000F64F6"/>
    <w:rsid w:val="00107C0A"/>
    <w:rsid w:val="00141247"/>
    <w:rsid w:val="00157FCA"/>
    <w:rsid w:val="001D21B7"/>
    <w:rsid w:val="00217CF3"/>
    <w:rsid w:val="002A6A6B"/>
    <w:rsid w:val="003226B9"/>
    <w:rsid w:val="00333975"/>
    <w:rsid w:val="00395ACB"/>
    <w:rsid w:val="003B5E9A"/>
    <w:rsid w:val="003C4D49"/>
    <w:rsid w:val="003E5890"/>
    <w:rsid w:val="00400196"/>
    <w:rsid w:val="00441881"/>
    <w:rsid w:val="004443F8"/>
    <w:rsid w:val="00457D68"/>
    <w:rsid w:val="00505321"/>
    <w:rsid w:val="00543403"/>
    <w:rsid w:val="00545A24"/>
    <w:rsid w:val="005530B9"/>
    <w:rsid w:val="00666053"/>
    <w:rsid w:val="0068056F"/>
    <w:rsid w:val="00680849"/>
    <w:rsid w:val="006E6264"/>
    <w:rsid w:val="0074572C"/>
    <w:rsid w:val="00783515"/>
    <w:rsid w:val="007B4131"/>
    <w:rsid w:val="00867845"/>
    <w:rsid w:val="008B59D1"/>
    <w:rsid w:val="008E111E"/>
    <w:rsid w:val="00906436"/>
    <w:rsid w:val="00990CF6"/>
    <w:rsid w:val="00A161BA"/>
    <w:rsid w:val="00A45774"/>
    <w:rsid w:val="00A847E7"/>
    <w:rsid w:val="00AB4A10"/>
    <w:rsid w:val="00B027FF"/>
    <w:rsid w:val="00B549CA"/>
    <w:rsid w:val="00B6225F"/>
    <w:rsid w:val="00C16732"/>
    <w:rsid w:val="00C6567F"/>
    <w:rsid w:val="00C7461A"/>
    <w:rsid w:val="00C92C12"/>
    <w:rsid w:val="00D027E0"/>
    <w:rsid w:val="00D523A1"/>
    <w:rsid w:val="00D53334"/>
    <w:rsid w:val="00D604AC"/>
    <w:rsid w:val="00DA0BF9"/>
    <w:rsid w:val="00DC06E1"/>
    <w:rsid w:val="00DE76EC"/>
    <w:rsid w:val="00E375CF"/>
    <w:rsid w:val="00E42D63"/>
    <w:rsid w:val="00E5446A"/>
    <w:rsid w:val="00E94883"/>
    <w:rsid w:val="00EA3E33"/>
    <w:rsid w:val="00EC59DB"/>
    <w:rsid w:val="00ED46A7"/>
    <w:rsid w:val="00EF17DC"/>
    <w:rsid w:val="00EF3EEF"/>
    <w:rsid w:val="00F30A5D"/>
    <w:rsid w:val="00F56D19"/>
    <w:rsid w:val="00FB1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59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C6567F"/>
    <w:rPr>
      <w:rFonts w:cs="Times New Roman"/>
      <w:color w:val="0000FF"/>
      <w:u w:val="single"/>
    </w:rPr>
  </w:style>
  <w:style w:type="paragraph" w:styleId="a4">
    <w:name w:val="footnote text"/>
    <w:basedOn w:val="a"/>
    <w:link w:val="a5"/>
    <w:uiPriority w:val="99"/>
    <w:unhideWhenUsed/>
    <w:rsid w:val="004443F8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4443F8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4443F8"/>
    <w:rPr>
      <w:vertAlign w:val="superscript"/>
    </w:rPr>
  </w:style>
  <w:style w:type="paragraph" w:customStyle="1" w:styleId="1">
    <w:name w:val="Абзац списка1"/>
    <w:basedOn w:val="a"/>
    <w:uiPriority w:val="99"/>
    <w:rsid w:val="00A45774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paragraph" w:styleId="a7">
    <w:name w:val="List Paragraph"/>
    <w:basedOn w:val="a"/>
    <w:uiPriority w:val="34"/>
    <w:qFormat/>
    <w:rsid w:val="0006532E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a8">
    <w:name w:val="Normal (Web)"/>
    <w:basedOn w:val="a"/>
    <w:rsid w:val="003E58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59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C6567F"/>
    <w:rPr>
      <w:rFonts w:cs="Times New Roman"/>
      <w:color w:val="0000FF"/>
      <w:u w:val="single"/>
    </w:rPr>
  </w:style>
  <w:style w:type="paragraph" w:styleId="a4">
    <w:name w:val="footnote text"/>
    <w:basedOn w:val="a"/>
    <w:link w:val="a5"/>
    <w:uiPriority w:val="99"/>
    <w:unhideWhenUsed/>
    <w:rsid w:val="004443F8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4443F8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4443F8"/>
    <w:rPr>
      <w:vertAlign w:val="superscript"/>
    </w:rPr>
  </w:style>
  <w:style w:type="paragraph" w:customStyle="1" w:styleId="1">
    <w:name w:val="Абзац списка1"/>
    <w:basedOn w:val="a"/>
    <w:uiPriority w:val="99"/>
    <w:rsid w:val="00A45774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paragraph" w:styleId="a7">
    <w:name w:val="List Paragraph"/>
    <w:basedOn w:val="a"/>
    <w:uiPriority w:val="34"/>
    <w:qFormat/>
    <w:rsid w:val="0006532E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a8">
    <w:name w:val="Normal (Web)"/>
    <w:basedOn w:val="a"/>
    <w:rsid w:val="003E58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mailto:svetlana.geger@gmail.com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vetlana.geger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9BD035-71EB-4B47-B2C4-75B4E87ED8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5</Pages>
  <Words>1912</Words>
  <Characters>10901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Гегер Алексей Эдуардович</dc:creator>
  <cp:keywords/>
  <dc:description/>
  <cp:lastModifiedBy>Пользователь</cp:lastModifiedBy>
  <cp:revision>61</cp:revision>
  <dcterms:created xsi:type="dcterms:W3CDTF">2018-02-13T13:13:00Z</dcterms:created>
  <dcterms:modified xsi:type="dcterms:W3CDTF">2018-03-08T10:53:00Z</dcterms:modified>
</cp:coreProperties>
</file>