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0E2894" w14:textId="18C2EB37" w:rsidR="000E5AD3" w:rsidRPr="00D857A8" w:rsidRDefault="000E5AD3" w:rsidP="00D857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857A8">
        <w:rPr>
          <w:rFonts w:ascii="Times New Roman" w:hAnsi="Times New Roman" w:cs="Times New Roman"/>
          <w:b/>
          <w:sz w:val="24"/>
          <w:szCs w:val="24"/>
        </w:rPr>
        <w:t>33.053:</w:t>
      </w:r>
      <w:r w:rsidRPr="00D857A8">
        <w:rPr>
          <w:rFonts w:ascii="Times New Roman" w:hAnsi="Times New Roman" w:cs="Times New Roman"/>
          <w:sz w:val="24"/>
          <w:szCs w:val="24"/>
        </w:rPr>
        <w:t xml:space="preserve"> </w:t>
      </w:r>
      <w:r w:rsidRPr="00D857A8">
        <w:rPr>
          <w:rFonts w:ascii="Times New Roman" w:hAnsi="Times New Roman" w:cs="Times New Roman"/>
          <w:b/>
          <w:sz w:val="24"/>
          <w:szCs w:val="24"/>
        </w:rPr>
        <w:t>33.02</w:t>
      </w:r>
    </w:p>
    <w:p w14:paraId="62AC11F0" w14:textId="79B03F16" w:rsidR="003145C3" w:rsidRPr="00D857A8" w:rsidRDefault="000E5AD3" w:rsidP="00D857A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57A8">
        <w:rPr>
          <w:rFonts w:ascii="Times New Roman" w:hAnsi="Times New Roman" w:cs="Times New Roman"/>
          <w:b/>
          <w:sz w:val="24"/>
          <w:szCs w:val="24"/>
        </w:rPr>
        <w:t>ЭЛЕКТРОННОЕ ОБУЧЕНИЕ И ЦИФРОВИЗАЦИЯ СОВРЕМЕННОГО ОБРАЗОВАНИЯ В РОССИИ</w:t>
      </w:r>
    </w:p>
    <w:p w14:paraId="79712CCB" w14:textId="05D0670E" w:rsidR="000E5AD3" w:rsidRPr="00D857A8" w:rsidRDefault="000E5AD3" w:rsidP="00D857A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857A8">
        <w:rPr>
          <w:rFonts w:ascii="Times New Roman" w:hAnsi="Times New Roman" w:cs="Times New Roman"/>
          <w:b/>
          <w:sz w:val="24"/>
          <w:szCs w:val="24"/>
        </w:rPr>
        <w:t>Вершицкая</w:t>
      </w:r>
      <w:proofErr w:type="spellEnd"/>
      <w:r w:rsidRPr="00D857A8">
        <w:rPr>
          <w:rFonts w:ascii="Times New Roman" w:hAnsi="Times New Roman" w:cs="Times New Roman"/>
          <w:b/>
          <w:sz w:val="24"/>
          <w:szCs w:val="24"/>
        </w:rPr>
        <w:t xml:space="preserve"> Н.А.</w:t>
      </w:r>
    </w:p>
    <w:p w14:paraId="77B4178D" w14:textId="1F409093" w:rsidR="00784DA4" w:rsidRPr="00D857A8" w:rsidRDefault="00784DA4" w:rsidP="00D857A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857A8">
        <w:rPr>
          <w:rFonts w:ascii="Times New Roman" w:hAnsi="Times New Roman" w:cs="Times New Roman"/>
          <w:b/>
          <w:sz w:val="24"/>
          <w:szCs w:val="24"/>
        </w:rPr>
        <w:t xml:space="preserve">Научный руководитель доц. </w:t>
      </w:r>
      <w:proofErr w:type="spellStart"/>
      <w:r w:rsidRPr="00D857A8">
        <w:rPr>
          <w:rFonts w:ascii="Times New Roman" w:hAnsi="Times New Roman" w:cs="Times New Roman"/>
          <w:b/>
          <w:sz w:val="24"/>
          <w:szCs w:val="24"/>
        </w:rPr>
        <w:t>Вершицкая</w:t>
      </w:r>
      <w:proofErr w:type="spellEnd"/>
      <w:r w:rsidRPr="00D857A8">
        <w:rPr>
          <w:rFonts w:ascii="Times New Roman" w:hAnsi="Times New Roman" w:cs="Times New Roman"/>
          <w:b/>
          <w:sz w:val="24"/>
          <w:szCs w:val="24"/>
        </w:rPr>
        <w:t xml:space="preserve"> Е.Р.</w:t>
      </w:r>
    </w:p>
    <w:p w14:paraId="66DE54BC" w14:textId="3D0F2FC7" w:rsidR="000E5AD3" w:rsidRPr="00D857A8" w:rsidRDefault="00FD6CE8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857A8">
        <w:rPr>
          <w:rFonts w:ascii="Times New Roman" w:hAnsi="Times New Roman" w:cs="Times New Roman"/>
          <w:b/>
          <w:sz w:val="24"/>
          <w:szCs w:val="24"/>
        </w:rPr>
        <w:t>Аннотация</w:t>
      </w:r>
    </w:p>
    <w:p w14:paraId="4C2831E6" w14:textId="64B49047" w:rsidR="00FD6CE8" w:rsidRPr="00D857A8" w:rsidRDefault="00FD6CE8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57A8">
        <w:rPr>
          <w:rFonts w:ascii="Times New Roman" w:hAnsi="Times New Roman" w:cs="Times New Roman"/>
          <w:i/>
          <w:sz w:val="24"/>
          <w:szCs w:val="24"/>
        </w:rPr>
        <w:t xml:space="preserve">Работа исследует основные тенденции развития </w:t>
      </w:r>
      <w:proofErr w:type="spellStart"/>
      <w:r w:rsidRPr="00D857A8">
        <w:rPr>
          <w:rFonts w:ascii="Times New Roman" w:hAnsi="Times New Roman" w:cs="Times New Roman"/>
          <w:i/>
          <w:sz w:val="24"/>
          <w:szCs w:val="24"/>
        </w:rPr>
        <w:t>цифровизации</w:t>
      </w:r>
      <w:proofErr w:type="spellEnd"/>
      <w:r w:rsidR="00D857A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D857A8">
        <w:rPr>
          <w:rFonts w:ascii="Times New Roman" w:hAnsi="Times New Roman" w:cs="Times New Roman"/>
          <w:i/>
          <w:sz w:val="24"/>
          <w:szCs w:val="24"/>
        </w:rPr>
        <w:t xml:space="preserve">и внедрение е-обучения в университетах в мировой практике и в России. </w:t>
      </w:r>
      <w:proofErr w:type="spellStart"/>
      <w:r w:rsidRPr="00D857A8">
        <w:rPr>
          <w:rFonts w:ascii="Times New Roman" w:hAnsi="Times New Roman" w:cs="Times New Roman"/>
          <w:i/>
          <w:sz w:val="24"/>
          <w:szCs w:val="24"/>
        </w:rPr>
        <w:t>Цифровизация</w:t>
      </w:r>
      <w:proofErr w:type="spellEnd"/>
      <w:r w:rsidRPr="00D857A8">
        <w:rPr>
          <w:rFonts w:ascii="Times New Roman" w:hAnsi="Times New Roman" w:cs="Times New Roman"/>
          <w:i/>
          <w:sz w:val="24"/>
          <w:szCs w:val="24"/>
        </w:rPr>
        <w:t xml:space="preserve"> образования </w:t>
      </w:r>
      <w:proofErr w:type="gramStart"/>
      <w:r w:rsidRPr="00D857A8">
        <w:rPr>
          <w:rFonts w:ascii="Times New Roman" w:hAnsi="Times New Roman" w:cs="Times New Roman"/>
          <w:i/>
          <w:sz w:val="24"/>
          <w:szCs w:val="24"/>
        </w:rPr>
        <w:t>представлена</w:t>
      </w:r>
      <w:proofErr w:type="gramEnd"/>
      <w:r w:rsidRPr="00D857A8">
        <w:rPr>
          <w:rFonts w:ascii="Times New Roman" w:hAnsi="Times New Roman" w:cs="Times New Roman"/>
          <w:i/>
          <w:sz w:val="24"/>
          <w:szCs w:val="24"/>
        </w:rPr>
        <w:t xml:space="preserve"> автором катализатором модернизации всей системы образования Российской Федерации, электронное обучение ключевым инструментом для удовлетворения потребностей в квалифицированных специалистах на рынке труда в высокотехнологическом мире.</w:t>
      </w:r>
    </w:p>
    <w:p w14:paraId="104045BE" w14:textId="029198F4" w:rsidR="00FD6CE8" w:rsidRDefault="00FD6CE8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857A8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D857A8">
        <w:rPr>
          <w:rFonts w:ascii="Times New Roman" w:hAnsi="Times New Roman" w:cs="Times New Roman"/>
          <w:sz w:val="24"/>
          <w:szCs w:val="24"/>
        </w:rPr>
        <w:t xml:space="preserve"> </w:t>
      </w:r>
      <w:r w:rsidRPr="00D857A8">
        <w:rPr>
          <w:rFonts w:ascii="Times New Roman" w:hAnsi="Times New Roman" w:cs="Times New Roman"/>
          <w:i/>
          <w:sz w:val="24"/>
          <w:szCs w:val="24"/>
        </w:rPr>
        <w:t xml:space="preserve">электронное обучение, </w:t>
      </w:r>
      <w:proofErr w:type="spellStart"/>
      <w:r w:rsidRPr="00D857A8">
        <w:rPr>
          <w:rFonts w:ascii="Times New Roman" w:hAnsi="Times New Roman" w:cs="Times New Roman"/>
          <w:i/>
          <w:sz w:val="24"/>
          <w:szCs w:val="24"/>
        </w:rPr>
        <w:t>цифровизация</w:t>
      </w:r>
      <w:proofErr w:type="spellEnd"/>
      <w:r w:rsidRPr="00D857A8">
        <w:rPr>
          <w:rFonts w:ascii="Times New Roman" w:hAnsi="Times New Roman" w:cs="Times New Roman"/>
          <w:i/>
          <w:sz w:val="24"/>
          <w:szCs w:val="24"/>
        </w:rPr>
        <w:t>, образование, университет, инновации.</w:t>
      </w:r>
    </w:p>
    <w:p w14:paraId="01DCD73F" w14:textId="77777777" w:rsidR="00DF2F3A" w:rsidRPr="00D857A8" w:rsidRDefault="00DF2F3A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A04BE4D" w14:textId="6DB4E0DD" w:rsidR="00F77F70" w:rsidRPr="00D857A8" w:rsidRDefault="00087A0C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Электронное обучение или обучение с использованием сетевых информационно-коммуникационных технологий оказывает глубокое влияние на успеваемость и образованность учащихся </w:t>
      </w:r>
      <w:r w:rsidR="00B068CC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[1]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Оно охватывает целый ряд видов деятельности: от поддерживаемого обучения до смешанного обучения и обучения, которое осуществляется полностью в режиме онлайн </w:t>
      </w:r>
      <w:r w:rsidR="00B068CC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[2]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F77F70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Е-обучение (e-</w:t>
      </w:r>
      <w:proofErr w:type="spellStart"/>
      <w:r w:rsidR="00F77F70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learning</w:t>
      </w:r>
      <w:proofErr w:type="spellEnd"/>
      <w:r w:rsidR="00F77F70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) дает возможность учащимся получить доступ к качественному образованию.</w:t>
      </w:r>
      <w:r w:rsidR="00F07E13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F07E13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Цифровизация</w:t>
      </w:r>
      <w:proofErr w:type="spellEnd"/>
      <w:r w:rsidR="00F07E13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же академического процесса в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07E13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целом обеспечивает публикацию и обновление учебных материалов многократного использования. </w:t>
      </w:r>
      <w:r w:rsidR="00F77F70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Расширяя базовую инфраструктуру, включая компьютерные и </w:t>
      </w:r>
      <w:proofErr w:type="gramStart"/>
      <w:r w:rsidR="00F77F70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интернет-сервисы</w:t>
      </w:r>
      <w:proofErr w:type="gramEnd"/>
      <w:r w:rsidR="00F77F70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, электронное обучение хорошо подходит в контексте обучения в течение всей жизни за счет расширенного доступа к образованию</w:t>
      </w:r>
      <w:r w:rsidR="00D857A8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B068CC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[3]</w:t>
      </w:r>
      <w:r w:rsidR="00F77F70" w:rsidRPr="00D857A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  <w:r w:rsidR="00876B4D" w:rsidRPr="00D857A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Электронное обучение это также ключевой инструмент для удовлетворения потребностей в квалифицированных специалистах на рынке труда в современном высокотехнологическом мире.</w:t>
      </w:r>
    </w:p>
    <w:p w14:paraId="604C48A3" w14:textId="100C0CD1" w:rsidR="001209EF" w:rsidRPr="00D857A8" w:rsidRDefault="00F77F70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Цифровизация</w:t>
      </w:r>
      <w:proofErr w:type="spellEnd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образования выступает катализатором модернизации всей системы образования Российской Федерации в современных условиях. </w:t>
      </w:r>
      <w:r w:rsidR="00DA1FF5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Состояние рынка электрон</w:t>
      </w:r>
      <w:r w:rsidR="00016017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ного обучения в мире продолжает </w:t>
      </w:r>
      <w:r w:rsidR="005C1656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динамично 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развиваться</w:t>
      </w:r>
      <w:r w:rsidR="00DA1FF5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Это 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подтверждается</w:t>
      </w:r>
      <w:r w:rsidR="00DA1FF5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увеличением бюджетных ассигнований на программы электронного обучения, 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популярностью электронных учебных программ и курсов</w:t>
      </w:r>
      <w:r w:rsid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по различным направлениям подготовки и специальностям в рамках среднего и высшего образования.</w:t>
      </w:r>
      <w:r w:rsidR="00775BE6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Национальная программа «Цифровая экономика Российской Федерации» (срок реализации которой 01.10.2018 – 31.12.2024), предполагает, что</w:t>
      </w:r>
      <w:r w:rsidR="00087A0C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10 000000</w:t>
      </w:r>
      <w:r w:rsidR="00775BE6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человек пройдут обучение по онлайн программам развития цифровой</w:t>
      </w:r>
      <w:r w:rsidR="00087A0C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75BE6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грамотности к концу 2024 г</w:t>
      </w:r>
      <w:r w:rsidR="00087A0C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., и 100% государственных вузов внедрят элементы модели «Цифровой университет» уже к концу 2023 г.</w:t>
      </w:r>
      <w:r w:rsidR="00B068CC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[4]</w:t>
      </w:r>
      <w:r w:rsidR="001209EF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D857A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Однако </w:t>
      </w:r>
      <w:r w:rsidR="00087A0C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сегодня 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отечественный опыт показывает, что в основном инициативы по электронному обучению </w:t>
      </w:r>
      <w:r w:rsidR="000B2CF5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неуспешны, 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полностью или частично</w:t>
      </w:r>
      <w:r w:rsidR="00DF34CC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16822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Как правило, одной из основных причин неэффективности и недостаточной популярности программ е-обучения является слабая техническая поддержка обучающихся и неэффективные формы контроля качества усвоения материала</w:t>
      </w:r>
    </w:p>
    <w:p w14:paraId="246DCACF" w14:textId="4422D1C8" w:rsidR="003850AC" w:rsidRPr="00D857A8" w:rsidRDefault="00087A0C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Следует различать обучение на онлайн платформах, когда обучающийся </w:t>
      </w:r>
      <w:r w:rsidR="00DF0A32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получает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учебный материал</w:t>
      </w:r>
      <w:r w:rsidR="00DF0A32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записи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самостоятельно его изучает (</w:t>
      </w:r>
      <w:proofErr w:type="spellStart"/>
      <w:r w:rsidRPr="00D857A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selfstudy</w:t>
      </w:r>
      <w:proofErr w:type="spellEnd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DF0A32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от формализованный процесса он-</w:t>
      </w:r>
      <w:proofErr w:type="spellStart"/>
      <w:r w:rsidR="00DF0A32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лайн</w:t>
      </w:r>
      <w:proofErr w:type="spellEnd"/>
      <w:r w:rsidR="00DF0A32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обучения, включающего промежуточные и итоговые формы контроля и обратной связи со стороны преподавателя.</w:t>
      </w:r>
      <w:proofErr w:type="gramEnd"/>
      <w:r w:rsidR="00DF0A32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75BE6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Тем не менее, внедрение электронного обучения в </w:t>
      </w:r>
      <w:r w:rsidR="00D857A8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775BE6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узах оказывает положительное влияние на качество процесса обучения и успеваемость обучающихся. Проанализировав официальные сайты десяти федеральных университетов России, отметим, что в 9 из 10 случаев на сайтах университетов есть ссылка на электронную библиотеку университета, ЭОР (электронный образовательный ресурс)</w:t>
      </w:r>
      <w:r w:rsidR="00D857A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775BE6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 вот информация или ссылка на е-обучение или дистанционное обучение представлена </w:t>
      </w:r>
      <w:r w:rsid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только </w:t>
      </w:r>
      <w:r w:rsidR="00775BE6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на 8 сайтах.</w:t>
      </w:r>
    </w:p>
    <w:p w14:paraId="1222DCFD" w14:textId="205D3BED" w:rsidR="00DF0A32" w:rsidRPr="00D857A8" w:rsidRDefault="00DF0A32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Количество обучающихся на отечественных и зарубежных образовательных онлайн платформах</w:t>
      </w:r>
      <w:r w:rsid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Coursera</w:t>
      </w:r>
      <w:proofErr w:type="spellEnd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spellStart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Moodle</w:t>
      </w:r>
      <w:proofErr w:type="spellEnd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Открытое образование, </w:t>
      </w:r>
      <w:proofErr w:type="spellStart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Лекториум</w:t>
      </w:r>
      <w:proofErr w:type="spellEnd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пр</w:t>
      </w:r>
      <w:r w:rsidR="00DF2F3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превышает 90 000 000 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человек. Только </w:t>
      </w:r>
      <w:proofErr w:type="spellStart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Coursera</w:t>
      </w:r>
      <w:proofErr w:type="spellEnd"/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предоставляет образовательные услуги 1</w:t>
      </w:r>
      <w:r w:rsidR="00DF2F3A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000</w:t>
      </w:r>
      <w:r w:rsidR="00DF2F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>000 студентов из России</w:t>
      </w:r>
      <w:r w:rsidR="00833FEB"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[5]</w:t>
      </w:r>
      <w:r w:rsidRPr="00D857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03B056B4" w14:textId="1388EE7F" w:rsidR="00462928" w:rsidRPr="00D857A8" w:rsidRDefault="00462928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7A8">
        <w:rPr>
          <w:rFonts w:ascii="Times New Roman" w:hAnsi="Times New Roman" w:cs="Times New Roman"/>
          <w:sz w:val="24"/>
          <w:szCs w:val="24"/>
        </w:rPr>
        <w:t>Интересно, что российские онлайн студенты – это в основном молодые люди 20-35 лет, когда как в мире почти половина интерактивных обучающихся – это люди старше 50 лет. Согласно исследованию</w:t>
      </w:r>
      <w:r w:rsidR="00D857A8">
        <w:rPr>
          <w:rFonts w:ascii="Times New Roman" w:hAnsi="Times New Roman" w:cs="Times New Roman"/>
          <w:sz w:val="24"/>
          <w:szCs w:val="24"/>
        </w:rPr>
        <w:t xml:space="preserve"> </w:t>
      </w:r>
      <w:r w:rsidRPr="00D857A8">
        <w:rPr>
          <w:rFonts w:ascii="Times New Roman" w:hAnsi="Times New Roman" w:cs="Times New Roman"/>
          <w:sz w:val="24"/>
          <w:szCs w:val="24"/>
        </w:rPr>
        <w:t>Аналитического центра Национального агентства финансовых исследований (НАФИ) Индекс цифровой грамотности россиян на июнь 2018 года составляет 52 процентных пункта (</w:t>
      </w:r>
      <w:proofErr w:type="spellStart"/>
      <w:r w:rsidRPr="00D857A8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Pr="00D857A8">
        <w:rPr>
          <w:rFonts w:ascii="Times New Roman" w:hAnsi="Times New Roman" w:cs="Times New Roman"/>
          <w:sz w:val="24"/>
          <w:szCs w:val="24"/>
        </w:rPr>
        <w:t>., максимальное значение – 100), а 42% россиян</w:t>
      </w:r>
      <w:r w:rsidR="00D857A8">
        <w:rPr>
          <w:rFonts w:ascii="Times New Roman" w:hAnsi="Times New Roman" w:cs="Times New Roman"/>
          <w:sz w:val="24"/>
          <w:szCs w:val="24"/>
        </w:rPr>
        <w:t xml:space="preserve"> </w:t>
      </w:r>
      <w:r w:rsidRPr="00D857A8">
        <w:rPr>
          <w:rFonts w:ascii="Times New Roman" w:hAnsi="Times New Roman" w:cs="Times New Roman"/>
          <w:sz w:val="24"/>
          <w:szCs w:val="24"/>
        </w:rPr>
        <w:t>уверены, что современные технологии им мешают в жизни</w:t>
      </w:r>
      <w:r w:rsidR="00833FEB" w:rsidRPr="00D857A8">
        <w:rPr>
          <w:rFonts w:ascii="Times New Roman" w:hAnsi="Times New Roman" w:cs="Times New Roman"/>
          <w:sz w:val="24"/>
          <w:szCs w:val="24"/>
        </w:rPr>
        <w:t xml:space="preserve"> [6]</w:t>
      </w:r>
      <w:r w:rsidRPr="00D857A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97C5C76" w14:textId="09655916" w:rsidR="00EC74C5" w:rsidRPr="00D857A8" w:rsidRDefault="00EC74C5" w:rsidP="00D857A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57A8">
        <w:rPr>
          <w:rFonts w:ascii="Times New Roman" w:hAnsi="Times New Roman" w:cs="Times New Roman"/>
          <w:sz w:val="24"/>
          <w:szCs w:val="24"/>
        </w:rPr>
        <w:t>Преимуществами е-обучения</w:t>
      </w:r>
      <w:r w:rsidR="00462928" w:rsidRPr="00D857A8">
        <w:rPr>
          <w:rFonts w:ascii="Times New Roman" w:hAnsi="Times New Roman" w:cs="Times New Roman"/>
          <w:sz w:val="24"/>
          <w:szCs w:val="24"/>
        </w:rPr>
        <w:t xml:space="preserve"> в университетах</w:t>
      </w:r>
      <w:r w:rsidRPr="00D857A8">
        <w:rPr>
          <w:rFonts w:ascii="Times New Roman" w:hAnsi="Times New Roman" w:cs="Times New Roman"/>
          <w:sz w:val="24"/>
          <w:szCs w:val="24"/>
        </w:rPr>
        <w:t xml:space="preserve"> являются снижение затрат и повышение экономической эффективности образовательных </w:t>
      </w:r>
      <w:r w:rsidR="001C48FF" w:rsidRPr="00D857A8">
        <w:rPr>
          <w:rFonts w:ascii="Times New Roman" w:hAnsi="Times New Roman" w:cs="Times New Roman"/>
          <w:sz w:val="24"/>
          <w:szCs w:val="24"/>
        </w:rPr>
        <w:t xml:space="preserve">курсов, повторное использования материалов без ресурсных затрат, </w:t>
      </w:r>
      <w:r w:rsidRPr="00D857A8">
        <w:rPr>
          <w:rFonts w:ascii="Times New Roman" w:hAnsi="Times New Roman" w:cs="Times New Roman"/>
          <w:sz w:val="24"/>
          <w:szCs w:val="24"/>
        </w:rPr>
        <w:t xml:space="preserve">возможность получения быстрой и объективной обратной связи о качестве обучения и усвоении материала, сочетание синхронного и асинхронного обучения, снижение негативного воздействия на окружающую среду из-за отсутствия необходимости в бумажных обучающих материалах и поездок к месту учебы, </w:t>
      </w:r>
      <w:r w:rsidR="00462928" w:rsidRPr="00D857A8">
        <w:rPr>
          <w:rFonts w:ascii="Times New Roman" w:hAnsi="Times New Roman" w:cs="Times New Roman"/>
          <w:sz w:val="24"/>
          <w:szCs w:val="24"/>
        </w:rPr>
        <w:t>повышение количества иногородних и иностранных</w:t>
      </w:r>
      <w:proofErr w:type="gramEnd"/>
      <w:r w:rsidR="00462928" w:rsidRPr="00D857A8">
        <w:rPr>
          <w:rFonts w:ascii="Times New Roman" w:hAnsi="Times New Roman" w:cs="Times New Roman"/>
          <w:sz w:val="24"/>
          <w:szCs w:val="24"/>
        </w:rPr>
        <w:t xml:space="preserve"> студентов университета (важно для рейтинга вуза на глобальном рынке образования) и готовность к фундаментальным сдвигам в сторону образовательной системы нового поколения. </w:t>
      </w:r>
    </w:p>
    <w:p w14:paraId="58D02C70" w14:textId="30F6A9CC" w:rsidR="005A6AE5" w:rsidRPr="00D857A8" w:rsidRDefault="00876B4D" w:rsidP="00D857A8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Электронное обучение в России</w:t>
      </w:r>
      <w:r w:rsidR="001C48FF" w:rsidRPr="00D857A8">
        <w:rPr>
          <w:rFonts w:ascii="Times New Roman" w:hAnsi="Times New Roman" w:cs="Times New Roman"/>
          <w:sz w:val="24"/>
          <w:szCs w:val="24"/>
        </w:rPr>
        <w:t xml:space="preserve"> – это </w:t>
      </w:r>
      <w:r w:rsidR="001C48FF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основа для инновационных решений, новых бизнес и образовательных возможностей, Однако оно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пока не является эффективной образовательной практикой</w:t>
      </w:r>
      <w:r w:rsidR="001C48FF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большинств</w:t>
      </w:r>
      <w:r w:rsidR="001C48FF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вузов</w:t>
      </w:r>
      <w:r w:rsidR="001C48FF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из-за технической стороны вопроса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Активно внедряя е-обучения и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цифровизацию</w:t>
      </w:r>
      <w:proofErr w:type="spellEnd"/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учебный процесс, </w:t>
      </w:r>
      <w:r w:rsidR="00B933A7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университеты 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могут сокращать длительность учебных </w:t>
      </w:r>
      <w:r w:rsidR="00B933A7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семестр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ов</w:t>
      </w:r>
      <w:r w:rsidR="00B933A7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расширять ассортимент наиболее востребованных академических курсов и привлекать больше студентов</w:t>
      </w:r>
      <w:r w:rsidR="00B933A7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всей стране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и, таким образом, обеспечивать доступность</w:t>
      </w:r>
      <w:r w:rsid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высшего </w:t>
      </w:r>
      <w:r w:rsidR="00B933A7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образование и повышени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>я</w:t>
      </w:r>
      <w:r w:rsidR="00B933A7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квалификации для большего числа людей</w:t>
      </w:r>
      <w:r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из разных регионов</w:t>
      </w:r>
      <w:r w:rsidR="00B933A7" w:rsidRPr="00D857A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14:paraId="4A6208E2" w14:textId="77777777" w:rsidR="00876B4D" w:rsidRPr="00D857A8" w:rsidRDefault="00876B4D" w:rsidP="00D857A8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126BA732" w14:textId="26C9F75C" w:rsidR="00A52495" w:rsidRPr="00D857A8" w:rsidRDefault="000E5AD3" w:rsidP="00D857A8">
      <w:pPr>
        <w:tabs>
          <w:tab w:val="left" w:pos="1134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D857A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Библиографический список</w:t>
      </w:r>
    </w:p>
    <w:p w14:paraId="46F9EE9F" w14:textId="7C773C16" w:rsidR="00337589" w:rsidRPr="00D857A8" w:rsidRDefault="00337589" w:rsidP="00D857A8">
      <w:pPr>
        <w:pStyle w:val="ac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P. T. Maldonado, U.,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Feroz</w:t>
      </w:r>
      <w:proofErr w:type="spellEnd"/>
      <w:r w:rsid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Khan, G., Moon, J., &amp;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Jeung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Rho, J. (2011). E</w:t>
      </w:r>
      <w:r w:rsidRPr="00D857A8">
        <w:rPr>
          <w:rFonts w:ascii="Cambria Math" w:hAnsi="Cambria Math" w:cs="Cambria Math"/>
          <w:sz w:val="24"/>
          <w:szCs w:val="24"/>
          <w:lang w:val="en-US"/>
        </w:rPr>
        <w:t>‐</w:t>
      </w:r>
      <w:r w:rsidRPr="00D857A8">
        <w:rPr>
          <w:rFonts w:ascii="Times New Roman" w:hAnsi="Times New Roman" w:cs="Times New Roman"/>
          <w:sz w:val="24"/>
          <w:szCs w:val="24"/>
          <w:lang w:val="en-US"/>
        </w:rPr>
        <w:t>learning motivation and educational portal acceptance in developing countries. Online Information Review, 35(1), 66–85. doi:10.1108/14684521111113597</w:t>
      </w:r>
    </w:p>
    <w:p w14:paraId="100CF9C5" w14:textId="7C762D42" w:rsidR="00B068CC" w:rsidRPr="00D857A8" w:rsidRDefault="00B068CC" w:rsidP="00D857A8">
      <w:pPr>
        <w:pStyle w:val="ac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Cruz-Jesus, F., Vicente, M. R.,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Bacao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>, F., &amp; Oliveira, T. (2016). The education-related digital divide: An analysis for the EU-28. Computers in Human Behavior, 56, 72-82.</w:t>
      </w:r>
    </w:p>
    <w:p w14:paraId="02D27D51" w14:textId="632DA03B" w:rsidR="00B068CC" w:rsidRPr="00D857A8" w:rsidRDefault="00B068CC" w:rsidP="00D857A8">
      <w:pPr>
        <w:pStyle w:val="ac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sz w:val="24"/>
          <w:szCs w:val="24"/>
          <w:lang w:val="en-US"/>
        </w:rPr>
        <w:t>Horrigan, J. B. (2016). Lifelong learning and technology. Pew Research Center, 22.</w:t>
      </w:r>
    </w:p>
    <w:p w14:paraId="69386773" w14:textId="6CF9DA84" w:rsidR="00B068CC" w:rsidRPr="00D857A8" w:rsidRDefault="00833FEB" w:rsidP="00D857A8">
      <w:pPr>
        <w:pStyle w:val="ac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857A8">
        <w:rPr>
          <w:rFonts w:ascii="Times New Roman" w:hAnsi="Times New Roman" w:cs="Times New Roman"/>
          <w:sz w:val="24"/>
          <w:szCs w:val="24"/>
        </w:rPr>
        <w:t>Биккулова</w:t>
      </w:r>
      <w:proofErr w:type="spellEnd"/>
      <w:r w:rsidRPr="00D857A8">
        <w:rPr>
          <w:rFonts w:ascii="Times New Roman" w:hAnsi="Times New Roman" w:cs="Times New Roman"/>
          <w:sz w:val="24"/>
          <w:szCs w:val="24"/>
        </w:rPr>
        <w:t xml:space="preserve"> О. В вуз онлайн: получаем высшее образование дистанционно/ О. </w:t>
      </w:r>
      <w:proofErr w:type="spellStart"/>
      <w:r w:rsidRPr="00D857A8">
        <w:rPr>
          <w:rFonts w:ascii="Times New Roman" w:hAnsi="Times New Roman" w:cs="Times New Roman"/>
          <w:sz w:val="24"/>
          <w:szCs w:val="24"/>
        </w:rPr>
        <w:t>Биккулова</w:t>
      </w:r>
      <w:proofErr w:type="spellEnd"/>
      <w:r w:rsidRPr="00D857A8">
        <w:rPr>
          <w:rFonts w:ascii="Times New Roman" w:hAnsi="Times New Roman" w:cs="Times New Roman"/>
          <w:sz w:val="24"/>
          <w:szCs w:val="24"/>
        </w:rPr>
        <w:t xml:space="preserve"> // Центр тестирования и развития "Гуманитарные технологии".– </w:t>
      </w: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2019. – URL: </w:t>
      </w:r>
      <w:hyperlink r:id="rId7" w:history="1">
        <w:r w:rsidRPr="00D857A8">
          <w:rPr>
            <w:rStyle w:val="a6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https://proforientator.ru/publications/articles/v-vuz-onlayn-poluchaem-vysshee-obrazovanie-distantsionno.html</w:t>
        </w:r>
      </w:hyperlink>
    </w:p>
    <w:p w14:paraId="704C4E87" w14:textId="77777777" w:rsidR="001209EF" w:rsidRPr="00D857A8" w:rsidRDefault="001209EF" w:rsidP="00D857A8">
      <w:pPr>
        <w:pStyle w:val="ac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7A8">
        <w:rPr>
          <w:rFonts w:ascii="Times New Roman" w:hAnsi="Times New Roman" w:cs="Times New Roman"/>
          <w:sz w:val="24"/>
          <w:szCs w:val="24"/>
        </w:rPr>
        <w:t xml:space="preserve">Национальная программа «Цифровая экономика Российской Федерации»// Правительство России. – </w:t>
      </w:r>
      <w:r w:rsidRPr="00D857A8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857A8">
        <w:rPr>
          <w:rFonts w:ascii="Times New Roman" w:hAnsi="Times New Roman" w:cs="Times New Roman"/>
          <w:sz w:val="24"/>
          <w:szCs w:val="24"/>
        </w:rPr>
        <w:t xml:space="preserve"> : </w:t>
      </w:r>
      <w:hyperlink r:id="rId8" w:history="1">
        <w:r w:rsidRPr="00D857A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D857A8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Pr="00D857A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government</w:t>
        </w:r>
        <w:r w:rsidRPr="00D857A8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D857A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D857A8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D857A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rugovclassifier</w:t>
        </w:r>
        <w:proofErr w:type="spellEnd"/>
        <w:r w:rsidRPr="00D857A8">
          <w:rPr>
            <w:rStyle w:val="a6"/>
            <w:rFonts w:ascii="Times New Roman" w:hAnsi="Times New Roman" w:cs="Times New Roman"/>
            <w:sz w:val="24"/>
            <w:szCs w:val="24"/>
          </w:rPr>
          <w:t>/614/</w:t>
        </w:r>
        <w:r w:rsidRPr="00D857A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events</w:t>
        </w:r>
        <w:r w:rsidRPr="00D857A8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</w:hyperlink>
    </w:p>
    <w:p w14:paraId="61CA6D95" w14:textId="71EF7EDB" w:rsidR="00FD6CE8" w:rsidRPr="00D857A8" w:rsidRDefault="001209EF" w:rsidP="00D857A8">
      <w:pPr>
        <w:pStyle w:val="ac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7A8">
        <w:rPr>
          <w:rFonts w:ascii="Times New Roman" w:hAnsi="Times New Roman" w:cs="Times New Roman"/>
          <w:sz w:val="24"/>
          <w:szCs w:val="24"/>
        </w:rPr>
        <w:t xml:space="preserve">6. </w:t>
      </w:r>
      <w:proofErr w:type="spellStart"/>
      <w:r w:rsidR="00833FEB" w:rsidRPr="00D857A8">
        <w:rPr>
          <w:rFonts w:ascii="Times New Roman" w:hAnsi="Times New Roman" w:cs="Times New Roman"/>
          <w:sz w:val="24"/>
          <w:szCs w:val="24"/>
        </w:rPr>
        <w:t>Посыпкина</w:t>
      </w:r>
      <w:proofErr w:type="spellEnd"/>
      <w:r w:rsidR="00833FEB" w:rsidRPr="00D857A8">
        <w:rPr>
          <w:rFonts w:ascii="Times New Roman" w:hAnsi="Times New Roman" w:cs="Times New Roman"/>
          <w:sz w:val="24"/>
          <w:szCs w:val="24"/>
        </w:rPr>
        <w:t xml:space="preserve"> А. Аналитики оценили уровень цифровой грамотности россиян / А.</w:t>
      </w:r>
      <w:r w:rsidRPr="00D857A8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833FEB" w:rsidRPr="00D857A8">
        <w:rPr>
          <w:rFonts w:ascii="Times New Roman" w:hAnsi="Times New Roman" w:cs="Times New Roman"/>
          <w:sz w:val="24"/>
          <w:szCs w:val="24"/>
        </w:rPr>
        <w:t>Посыпкина</w:t>
      </w:r>
      <w:proofErr w:type="spellEnd"/>
      <w:r w:rsidRPr="00D857A8">
        <w:rPr>
          <w:rFonts w:ascii="Times New Roman" w:hAnsi="Times New Roman" w:cs="Times New Roman"/>
          <w:sz w:val="24"/>
          <w:szCs w:val="24"/>
        </w:rPr>
        <w:t xml:space="preserve"> </w:t>
      </w:r>
      <w:r w:rsidR="00833FEB" w:rsidRPr="00D857A8">
        <w:rPr>
          <w:rFonts w:ascii="Times New Roman" w:hAnsi="Times New Roman" w:cs="Times New Roman"/>
          <w:sz w:val="24"/>
          <w:szCs w:val="24"/>
        </w:rPr>
        <w:t>//</w:t>
      </w:r>
      <w:r w:rsidRPr="00D857A8">
        <w:rPr>
          <w:rFonts w:ascii="Times New Roman" w:hAnsi="Times New Roman" w:cs="Times New Roman"/>
          <w:sz w:val="24"/>
          <w:szCs w:val="24"/>
        </w:rPr>
        <w:t xml:space="preserve"> </w:t>
      </w:r>
      <w:r w:rsidR="00833FEB" w:rsidRPr="00D857A8">
        <w:rPr>
          <w:rFonts w:ascii="Times New Roman" w:hAnsi="Times New Roman" w:cs="Times New Roman"/>
          <w:sz w:val="24"/>
          <w:szCs w:val="24"/>
        </w:rPr>
        <w:t>РБК.</w:t>
      </w:r>
      <w:r w:rsidR="00784DA4" w:rsidRPr="00D857A8">
        <w:rPr>
          <w:rFonts w:ascii="Times New Roman" w:hAnsi="Times New Roman" w:cs="Times New Roman"/>
          <w:sz w:val="24"/>
          <w:szCs w:val="24"/>
        </w:rPr>
        <w:t xml:space="preserve"> </w:t>
      </w:r>
      <w:r w:rsidR="00833FEB" w:rsidRPr="00D857A8">
        <w:rPr>
          <w:rFonts w:ascii="Times New Roman" w:hAnsi="Times New Roman" w:cs="Times New Roman"/>
          <w:sz w:val="24"/>
          <w:szCs w:val="24"/>
        </w:rPr>
        <w:t>–</w:t>
      </w:r>
      <w:r w:rsidR="00784DA4" w:rsidRPr="00D857A8">
        <w:rPr>
          <w:rFonts w:ascii="Times New Roman" w:hAnsi="Times New Roman" w:cs="Times New Roman"/>
          <w:sz w:val="24"/>
          <w:szCs w:val="24"/>
        </w:rPr>
        <w:t xml:space="preserve"> </w:t>
      </w:r>
      <w:r w:rsidR="00833FEB" w:rsidRPr="00D857A8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833FEB" w:rsidRPr="00D857A8">
        <w:rPr>
          <w:rFonts w:ascii="Times New Roman" w:hAnsi="Times New Roman" w:cs="Times New Roman"/>
          <w:sz w:val="24"/>
          <w:szCs w:val="24"/>
        </w:rPr>
        <w:t>:</w:t>
      </w:r>
      <w:r w:rsidRPr="00D857A8">
        <w:rPr>
          <w:rFonts w:ascii="Times New Roman" w:hAnsi="Times New Roman" w:cs="Times New Roman"/>
          <w:sz w:val="24"/>
          <w:szCs w:val="24"/>
        </w:rPr>
        <w:t xml:space="preserve"> </w:t>
      </w:r>
      <w:r w:rsidR="00FD6CE8" w:rsidRPr="00D857A8">
        <w:rPr>
          <w:rFonts w:ascii="Times New Roman" w:hAnsi="Times New Roman" w:cs="Times New Roman"/>
          <w:sz w:val="24"/>
          <w:szCs w:val="24"/>
        </w:rPr>
        <w:fldChar w:fldCharType="begin"/>
      </w:r>
      <w:r w:rsidR="00FD6CE8" w:rsidRPr="00D857A8">
        <w:rPr>
          <w:rFonts w:ascii="Times New Roman" w:hAnsi="Times New Roman" w:cs="Times New Roman"/>
          <w:sz w:val="24"/>
          <w:szCs w:val="24"/>
        </w:rPr>
        <w:instrText xml:space="preserve"> HYPERLINK "https://www.rbc.ru/technology_and_media/20/06/2018/5b29331c9a79477930b03101 </w:instrText>
      </w:r>
    </w:p>
    <w:p w14:paraId="2DDAD7E7" w14:textId="77777777" w:rsidR="00FD6CE8" w:rsidRPr="00D857A8" w:rsidRDefault="00FD6CE8" w:rsidP="00D857A8">
      <w:pPr>
        <w:pStyle w:val="ac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D857A8">
        <w:rPr>
          <w:rFonts w:ascii="Times New Roman" w:hAnsi="Times New Roman" w:cs="Times New Roman"/>
          <w:sz w:val="24"/>
          <w:szCs w:val="24"/>
        </w:rPr>
        <w:instrText xml:space="preserve"> " </w:instrText>
      </w:r>
      <w:r w:rsidRPr="00D857A8">
        <w:rPr>
          <w:rFonts w:ascii="Times New Roman" w:hAnsi="Times New Roman" w:cs="Times New Roman"/>
          <w:sz w:val="24"/>
          <w:szCs w:val="24"/>
        </w:rPr>
        <w:fldChar w:fldCharType="separate"/>
      </w:r>
      <w:r w:rsidRPr="00D857A8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https://www.rbc.ru/technology_and_media/20/06/2018/5b29331c9a79477930b03101 </w:t>
      </w:r>
    </w:p>
    <w:p w14:paraId="4AC278BE" w14:textId="2EABAC45" w:rsidR="00833FEB" w:rsidRPr="00D857A8" w:rsidRDefault="00FD6CE8" w:rsidP="00D857A8">
      <w:pPr>
        <w:pStyle w:val="ac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7A8">
        <w:rPr>
          <w:rFonts w:ascii="Times New Roman" w:hAnsi="Times New Roman" w:cs="Times New Roman"/>
          <w:sz w:val="24"/>
          <w:szCs w:val="24"/>
        </w:rPr>
        <w:fldChar w:fldCharType="end"/>
      </w:r>
    </w:p>
    <w:p w14:paraId="00B158E3" w14:textId="4BE55EF7" w:rsidR="00FD6CE8" w:rsidRPr="00D857A8" w:rsidRDefault="00FD6CE8" w:rsidP="00D857A8">
      <w:pPr>
        <w:pStyle w:val="ac"/>
        <w:tabs>
          <w:tab w:val="left" w:pos="1134"/>
        </w:tabs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57A8">
        <w:rPr>
          <w:rFonts w:ascii="Times New Roman" w:hAnsi="Times New Roman" w:cs="Times New Roman"/>
          <w:b/>
          <w:sz w:val="24"/>
          <w:szCs w:val="24"/>
        </w:rPr>
        <w:t>Информация об автор</w:t>
      </w:r>
      <w:r w:rsidR="00784DA4" w:rsidRPr="00D857A8">
        <w:rPr>
          <w:rFonts w:ascii="Times New Roman" w:hAnsi="Times New Roman" w:cs="Times New Roman"/>
          <w:b/>
          <w:sz w:val="24"/>
          <w:szCs w:val="24"/>
        </w:rPr>
        <w:t>ах</w:t>
      </w:r>
    </w:p>
    <w:p w14:paraId="19DB64F5" w14:textId="61545AC6" w:rsidR="00FD6CE8" w:rsidRPr="00D857A8" w:rsidRDefault="00FD6CE8" w:rsidP="00D857A8">
      <w:pPr>
        <w:pStyle w:val="ac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857A8">
        <w:rPr>
          <w:rFonts w:ascii="Times New Roman" w:hAnsi="Times New Roman" w:cs="Times New Roman"/>
          <w:sz w:val="24"/>
          <w:szCs w:val="24"/>
        </w:rPr>
        <w:t>Вершицкая</w:t>
      </w:r>
      <w:proofErr w:type="spellEnd"/>
      <w:r w:rsidRPr="00D857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857A8">
        <w:rPr>
          <w:rFonts w:ascii="Times New Roman" w:hAnsi="Times New Roman" w:cs="Times New Roman"/>
          <w:sz w:val="24"/>
          <w:szCs w:val="24"/>
        </w:rPr>
        <w:t>Надие</w:t>
      </w:r>
      <w:proofErr w:type="spellEnd"/>
      <w:r w:rsidRPr="00D857A8">
        <w:rPr>
          <w:rFonts w:ascii="Times New Roman" w:hAnsi="Times New Roman" w:cs="Times New Roman"/>
          <w:sz w:val="24"/>
          <w:szCs w:val="24"/>
        </w:rPr>
        <w:t xml:space="preserve"> Андреевна, Россия,</w:t>
      </w:r>
      <w:r w:rsidR="00D857A8">
        <w:rPr>
          <w:rFonts w:ascii="Times New Roman" w:hAnsi="Times New Roman" w:cs="Times New Roman"/>
          <w:sz w:val="24"/>
          <w:szCs w:val="24"/>
        </w:rPr>
        <w:t xml:space="preserve"> </w:t>
      </w:r>
      <w:r w:rsidRPr="00D857A8">
        <w:rPr>
          <w:rFonts w:ascii="Times New Roman" w:hAnsi="Times New Roman" w:cs="Times New Roman"/>
          <w:sz w:val="24"/>
          <w:szCs w:val="24"/>
        </w:rPr>
        <w:t>город Симферополь – обучающаяся кафедры государственного и муниципального управления Крымского федерального университета имени В.И. Вернадского</w:t>
      </w:r>
      <w:r w:rsidR="00FE1DB8" w:rsidRPr="00D857A8">
        <w:rPr>
          <w:rFonts w:ascii="Times New Roman" w:hAnsi="Times New Roman" w:cs="Times New Roman"/>
          <w:sz w:val="24"/>
          <w:szCs w:val="24"/>
        </w:rPr>
        <w:t xml:space="preserve"> 295007, г. Симферополь, проспект Академика Вернадского, 4</w:t>
      </w:r>
    </w:p>
    <w:p w14:paraId="3978FCC0" w14:textId="60793B69" w:rsidR="00784DA4" w:rsidRPr="00D857A8" w:rsidRDefault="00634DBA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Научный руководитель; </w:t>
      </w:r>
      <w:proofErr w:type="spellStart"/>
      <w:r w:rsidR="00784DA4" w:rsidRPr="00D857A8">
        <w:rPr>
          <w:rFonts w:ascii="Times New Roman" w:hAnsi="Times New Roman" w:cs="Times New Roman"/>
          <w:sz w:val="24"/>
          <w:szCs w:val="24"/>
        </w:rPr>
        <w:t>Вершицкая</w:t>
      </w:r>
      <w:proofErr w:type="spellEnd"/>
      <w:r w:rsidR="00784DA4" w:rsidRPr="00D857A8">
        <w:rPr>
          <w:rFonts w:ascii="Times New Roman" w:hAnsi="Times New Roman" w:cs="Times New Roman"/>
          <w:sz w:val="24"/>
          <w:szCs w:val="24"/>
        </w:rPr>
        <w:t xml:space="preserve"> Елена </w:t>
      </w:r>
      <w:proofErr w:type="spellStart"/>
      <w:r w:rsidR="00784DA4" w:rsidRPr="00D857A8">
        <w:rPr>
          <w:rFonts w:ascii="Times New Roman" w:hAnsi="Times New Roman" w:cs="Times New Roman"/>
          <w:sz w:val="24"/>
          <w:szCs w:val="24"/>
        </w:rPr>
        <w:t>Рустемовна</w:t>
      </w:r>
      <w:proofErr w:type="spellEnd"/>
      <w:r w:rsidR="00784DA4" w:rsidRPr="00D857A8">
        <w:rPr>
          <w:rFonts w:ascii="Times New Roman" w:hAnsi="Times New Roman" w:cs="Times New Roman"/>
          <w:sz w:val="24"/>
          <w:szCs w:val="24"/>
        </w:rPr>
        <w:t>, Россия,</w:t>
      </w:r>
      <w:r w:rsidR="00D857A8">
        <w:rPr>
          <w:rFonts w:ascii="Times New Roman" w:hAnsi="Times New Roman" w:cs="Times New Roman"/>
          <w:sz w:val="24"/>
          <w:szCs w:val="24"/>
        </w:rPr>
        <w:t xml:space="preserve"> </w:t>
      </w:r>
      <w:r w:rsidR="00784DA4" w:rsidRPr="00D857A8">
        <w:rPr>
          <w:rFonts w:ascii="Times New Roman" w:hAnsi="Times New Roman" w:cs="Times New Roman"/>
          <w:sz w:val="24"/>
          <w:szCs w:val="24"/>
        </w:rPr>
        <w:t>город Симферополь – доцент кафедры менеджмента Крымского федерального университета имени В.И. Вернадского 295007, г. Симферополь, проспект Академика Вернадского, 4</w:t>
      </w:r>
    </w:p>
    <w:p w14:paraId="5D8A2048" w14:textId="18E8B265" w:rsidR="00FE1DB8" w:rsidRPr="00D857A8" w:rsidRDefault="00FE1DB8" w:rsidP="00D857A8">
      <w:pPr>
        <w:pStyle w:val="ac"/>
        <w:spacing w:after="0" w:line="240" w:lineRule="auto"/>
        <w:ind w:left="0"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>Vershitskaya</w:t>
      </w:r>
      <w:proofErr w:type="spellEnd"/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N. A.</w:t>
      </w:r>
    </w:p>
    <w:p w14:paraId="44FB6DCB" w14:textId="7CAFED7E" w:rsidR="00784DA4" w:rsidRPr="00D857A8" w:rsidRDefault="00784DA4" w:rsidP="00D857A8">
      <w:pPr>
        <w:pStyle w:val="ac"/>
        <w:spacing w:after="0" w:line="240" w:lineRule="auto"/>
        <w:ind w:left="0"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gramStart"/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 xml:space="preserve">Scientific Advisor Associate Professor </w:t>
      </w:r>
      <w:proofErr w:type="spellStart"/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>Vershitskaya</w:t>
      </w:r>
      <w:proofErr w:type="spellEnd"/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E.R.</w:t>
      </w:r>
      <w:proofErr w:type="gramEnd"/>
    </w:p>
    <w:p w14:paraId="7DA0CE5C" w14:textId="77777777" w:rsidR="00FE1DB8" w:rsidRPr="00D857A8" w:rsidRDefault="00FE1DB8" w:rsidP="00D857A8">
      <w:pPr>
        <w:pStyle w:val="ac"/>
        <w:spacing w:after="0" w:line="240" w:lineRule="auto"/>
        <w:ind w:left="0"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2109273" w14:textId="4043A1BE" w:rsidR="00FE1DB8" w:rsidRPr="00D857A8" w:rsidRDefault="00FE1DB8" w:rsidP="00D857A8">
      <w:pPr>
        <w:pStyle w:val="ac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ELECTRONIC LEARNING AND DIGITALIZATION OF MODERN EDUCATION IN RUSSIA</w:t>
      </w:r>
    </w:p>
    <w:p w14:paraId="08498C14" w14:textId="47220715" w:rsidR="00FE1DB8" w:rsidRPr="00D857A8" w:rsidRDefault="00FE1DB8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>Annotation</w:t>
      </w:r>
    </w:p>
    <w:p w14:paraId="088F7DA9" w14:textId="77777777" w:rsidR="00FE1DB8" w:rsidRPr="00D857A8" w:rsidRDefault="00FE1DB8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i/>
          <w:sz w:val="24"/>
          <w:szCs w:val="24"/>
          <w:lang w:val="en-US"/>
        </w:rPr>
        <w:t>The work explores the main trends in the development of digitalization and the introduction of e-learning in universities in world practice and in Russia. Digitalization of education is presented by the author as a catalyst for the modernization of the entire education system of the Russian Federation, e-learning is a key tool to meet the needs for qualified specialists in the labor market in the high-tech world.</w:t>
      </w:r>
    </w:p>
    <w:p w14:paraId="5E5BEDAC" w14:textId="03D47E30" w:rsidR="00FE1DB8" w:rsidRPr="00D857A8" w:rsidRDefault="00FE1DB8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857A8">
        <w:rPr>
          <w:rFonts w:ascii="Times New Roman" w:hAnsi="Times New Roman" w:cs="Times New Roman"/>
          <w:i/>
          <w:sz w:val="24"/>
          <w:szCs w:val="24"/>
          <w:lang w:val="en-US"/>
        </w:rPr>
        <w:t>e-learning, digitalization, education, university, innovation.</w:t>
      </w:r>
    </w:p>
    <w:p w14:paraId="1382C23F" w14:textId="77777777" w:rsidR="00FE1DB8" w:rsidRPr="00D857A8" w:rsidRDefault="00FE1DB8" w:rsidP="00D857A8">
      <w:pPr>
        <w:pStyle w:val="ac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7857669" w14:textId="615AA525" w:rsidR="00FE1DB8" w:rsidRPr="00D857A8" w:rsidRDefault="00FE1DB8" w:rsidP="00D857A8">
      <w:pPr>
        <w:pStyle w:val="ac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>Author</w:t>
      </w:r>
      <w:r w:rsidR="00784DA4" w:rsidRPr="00D857A8">
        <w:rPr>
          <w:rFonts w:ascii="Times New Roman" w:hAnsi="Times New Roman" w:cs="Times New Roman"/>
          <w:b/>
          <w:sz w:val="24"/>
          <w:szCs w:val="24"/>
          <w:lang w:val="en-US"/>
        </w:rPr>
        <w:t>s’</w:t>
      </w:r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Information</w:t>
      </w:r>
    </w:p>
    <w:p w14:paraId="5DA5EA4E" w14:textId="242358B8" w:rsidR="00FE1DB8" w:rsidRPr="00D857A8" w:rsidRDefault="00FE1DB8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Vershitskaya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Nadiye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Andreevna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>, Russia, Simferopol - a student of State and Municipal Management Department,</w:t>
      </w:r>
      <w:r w:rsid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V.I.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Vernadsky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Crimean Federal University,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Prospekt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Vernadskogo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4, Simferopol, Republic of Crimea, 295007</w:t>
      </w:r>
    </w:p>
    <w:p w14:paraId="3D844ACB" w14:textId="25E9220F" w:rsidR="001209EF" w:rsidRPr="00D857A8" w:rsidRDefault="00634DBA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Scientific Advisor: </w:t>
      </w:r>
      <w:bookmarkStart w:id="0" w:name="_GoBack"/>
      <w:bookmarkEnd w:id="0"/>
      <w:proofErr w:type="spellStart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>Vershitskaya</w:t>
      </w:r>
      <w:proofErr w:type="spellEnd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>Rustemovna</w:t>
      </w:r>
      <w:proofErr w:type="spellEnd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>, Russia, Simferopol – Associate Professor, Management Department,</w:t>
      </w:r>
      <w:r w:rsid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V.I. </w:t>
      </w:r>
      <w:proofErr w:type="spellStart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>Vernadsky</w:t>
      </w:r>
      <w:proofErr w:type="spellEnd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Crimean Federal University, </w:t>
      </w:r>
      <w:proofErr w:type="spellStart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>Prospekt</w:t>
      </w:r>
      <w:proofErr w:type="spellEnd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>Vernadskogo</w:t>
      </w:r>
      <w:proofErr w:type="spellEnd"/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4, Simferopol, Republic of Crimea, 295007</w:t>
      </w:r>
    </w:p>
    <w:p w14:paraId="56E11E87" w14:textId="77777777" w:rsidR="001209EF" w:rsidRPr="00D857A8" w:rsidRDefault="001209EF" w:rsidP="00D857A8">
      <w:pPr>
        <w:pStyle w:val="ac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b/>
          <w:sz w:val="24"/>
          <w:szCs w:val="24"/>
          <w:lang w:val="en-US"/>
        </w:rPr>
        <w:t>Bibliographic list</w:t>
      </w:r>
    </w:p>
    <w:p w14:paraId="155D0680" w14:textId="77777777" w:rsidR="001209EF" w:rsidRPr="00D857A8" w:rsidRDefault="001209EF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1. P. T. Maldonado, U.,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Feroz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Khan, G., Moon, J., &amp;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Jeung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Rho, J. (2011).</w:t>
      </w:r>
      <w:proofErr w:type="gram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D857A8">
        <w:rPr>
          <w:rFonts w:ascii="Times New Roman" w:hAnsi="Times New Roman" w:cs="Times New Roman"/>
          <w:sz w:val="24"/>
          <w:szCs w:val="24"/>
          <w:lang w:val="en-US"/>
        </w:rPr>
        <w:t>E-learning motivation and educational acceptance in developing countries.</w:t>
      </w:r>
      <w:proofErr w:type="gram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Online Information Review, 35 (1), 66–85. </w:t>
      </w:r>
      <w:proofErr w:type="spellStart"/>
      <w:proofErr w:type="gramStart"/>
      <w:r w:rsidRPr="00D857A8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proofErr w:type="gramEnd"/>
      <w:r w:rsidRPr="00D857A8">
        <w:rPr>
          <w:rFonts w:ascii="Times New Roman" w:hAnsi="Times New Roman" w:cs="Times New Roman"/>
          <w:sz w:val="24"/>
          <w:szCs w:val="24"/>
          <w:lang w:val="en-US"/>
        </w:rPr>
        <w:t>: 10.1108 / 14684521111113597</w:t>
      </w:r>
    </w:p>
    <w:p w14:paraId="2CCF0DBB" w14:textId="77777777" w:rsidR="001209EF" w:rsidRPr="00D857A8" w:rsidRDefault="001209EF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2. Cruz-Jesus, F., Vicente, M. R.,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Bacao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>, F., &amp; Oliveira, T. (2016). The education-related digital divide: An analysis for the EU-28. Computers in Human Behavior, 56, 72-82.</w:t>
      </w:r>
    </w:p>
    <w:p w14:paraId="1E4E7F60" w14:textId="77777777" w:rsidR="001209EF" w:rsidRPr="00D857A8" w:rsidRDefault="001209EF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3. Horrigan, J. B. (2016). </w:t>
      </w:r>
      <w:proofErr w:type="gramStart"/>
      <w:r w:rsidRPr="00D857A8">
        <w:rPr>
          <w:rFonts w:ascii="Times New Roman" w:hAnsi="Times New Roman" w:cs="Times New Roman"/>
          <w:sz w:val="24"/>
          <w:szCs w:val="24"/>
          <w:lang w:val="en-US"/>
        </w:rPr>
        <w:t>Lifelong learning and technology.</w:t>
      </w:r>
      <w:proofErr w:type="gram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D857A8">
        <w:rPr>
          <w:rFonts w:ascii="Times New Roman" w:hAnsi="Times New Roman" w:cs="Times New Roman"/>
          <w:sz w:val="24"/>
          <w:szCs w:val="24"/>
          <w:lang w:val="en-US"/>
        </w:rPr>
        <w:t>Pew Research Center, 22.</w:t>
      </w:r>
      <w:proofErr w:type="gramEnd"/>
    </w:p>
    <w:p w14:paraId="7AD07566" w14:textId="2DCDCF78" w:rsidR="001209EF" w:rsidRPr="00D857A8" w:rsidRDefault="001209EF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Bikkulova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O. To the university online: we get higher education remotely / O. </w:t>
      </w:r>
      <w:proofErr w:type="spellStart"/>
      <w:r w:rsidRPr="00D857A8">
        <w:rPr>
          <w:rFonts w:ascii="Times New Roman" w:hAnsi="Times New Roman" w:cs="Times New Roman"/>
          <w:sz w:val="24"/>
          <w:szCs w:val="24"/>
          <w:lang w:val="en-US"/>
        </w:rPr>
        <w:t>Bikkulova</w:t>
      </w:r>
      <w:proofErr w:type="spellEnd"/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// Center for Testing and Development "Humanitarian Technologies".</w:t>
      </w:r>
      <w:r w:rsidR="00C52153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– 2019. </w:t>
      </w:r>
      <w:r w:rsidR="00C52153" w:rsidRPr="00D857A8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URL: </w:t>
      </w:r>
      <w:hyperlink r:id="rId9" w:history="1">
        <w:r w:rsidR="00C52153" w:rsidRPr="00D857A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https://proforientator.ru/publications/articles/v-vuz-onlayn-poluchaem-vysshee-obrazovanie-distantsionno.html</w:t>
        </w:r>
      </w:hyperlink>
    </w:p>
    <w:p w14:paraId="1A7378BA" w14:textId="655BBA99" w:rsidR="001209EF" w:rsidRPr="00D857A8" w:rsidRDefault="001209EF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57A8">
        <w:rPr>
          <w:rFonts w:ascii="Times New Roman" w:hAnsi="Times New Roman" w:cs="Times New Roman"/>
          <w:sz w:val="24"/>
          <w:szCs w:val="24"/>
          <w:lang w:val="en-US"/>
        </w:rPr>
        <w:t>5. National program “Digital economy of the Russian Federation” // Government of Russia. - URL: http://government.ru/rugovclassifier/614/events/</w:t>
      </w:r>
    </w:p>
    <w:p w14:paraId="17362CD5" w14:textId="2424FE77" w:rsidR="001209EF" w:rsidRPr="00D857A8" w:rsidRDefault="00D857A8" w:rsidP="00D857A8">
      <w:pPr>
        <w:pStyle w:val="ac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1209EF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="001209EF" w:rsidRPr="00D857A8">
        <w:rPr>
          <w:rFonts w:ascii="Times New Roman" w:hAnsi="Times New Roman" w:cs="Times New Roman"/>
          <w:sz w:val="24"/>
          <w:szCs w:val="24"/>
          <w:lang w:val="en-US"/>
        </w:rPr>
        <w:t>Posypkina</w:t>
      </w:r>
      <w:proofErr w:type="spellEnd"/>
      <w:r w:rsidR="001209EF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A. Analysts estimated the level of digital literacy of Russians / A. </w:t>
      </w:r>
      <w:proofErr w:type="spellStart"/>
      <w:r w:rsidR="001209EF" w:rsidRPr="00D857A8">
        <w:rPr>
          <w:rFonts w:ascii="Times New Roman" w:hAnsi="Times New Roman" w:cs="Times New Roman"/>
          <w:sz w:val="24"/>
          <w:szCs w:val="24"/>
          <w:lang w:val="en-US"/>
        </w:rPr>
        <w:t>Posypkina</w:t>
      </w:r>
      <w:proofErr w:type="spellEnd"/>
      <w:r w:rsidR="001209EF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// RBC. </w:t>
      </w:r>
      <w:r w:rsidR="00784DA4" w:rsidRPr="00D857A8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1209EF" w:rsidRPr="00D857A8">
        <w:rPr>
          <w:rFonts w:ascii="Times New Roman" w:hAnsi="Times New Roman" w:cs="Times New Roman"/>
          <w:sz w:val="24"/>
          <w:szCs w:val="24"/>
          <w:lang w:val="en-US"/>
        </w:rPr>
        <w:t xml:space="preserve"> URL: https://www.rbc.ru/technology_and_media/20/06/2018/5b29331c9a79477930b03101</w:t>
      </w:r>
    </w:p>
    <w:sectPr w:rsidR="001209EF" w:rsidRPr="00D857A8" w:rsidSect="00C52153">
      <w:pgSz w:w="11906" w:h="16838"/>
      <w:pgMar w:top="1135" w:right="850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9C1CF1"/>
    <w:multiLevelType w:val="hybridMultilevel"/>
    <w:tmpl w:val="050E25F6"/>
    <w:lvl w:ilvl="0" w:tplc="29EC8D50">
      <w:start w:val="1"/>
      <w:numFmt w:val="decimal"/>
      <w:lvlText w:val="%1."/>
      <w:lvlJc w:val="left"/>
      <w:pPr>
        <w:ind w:left="1429" w:hanging="360"/>
      </w:pPr>
      <w:rPr>
        <w:rFonts w:hint="default"/>
        <w:color w:val="AAAAAA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FC74CD7"/>
    <w:multiLevelType w:val="hybridMultilevel"/>
    <w:tmpl w:val="C6E24146"/>
    <w:lvl w:ilvl="0" w:tplc="439624CA">
      <w:start w:val="1"/>
      <w:numFmt w:val="decimal"/>
      <w:lvlText w:val="%1."/>
      <w:lvlJc w:val="left"/>
      <w:pPr>
        <w:ind w:left="23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065" w:hanging="360"/>
      </w:pPr>
    </w:lvl>
    <w:lvl w:ilvl="2" w:tplc="0419001B" w:tentative="1">
      <w:start w:val="1"/>
      <w:numFmt w:val="lowerRoman"/>
      <w:lvlText w:val="%3."/>
      <w:lvlJc w:val="right"/>
      <w:pPr>
        <w:ind w:left="3785" w:hanging="180"/>
      </w:pPr>
    </w:lvl>
    <w:lvl w:ilvl="3" w:tplc="0419000F" w:tentative="1">
      <w:start w:val="1"/>
      <w:numFmt w:val="decimal"/>
      <w:lvlText w:val="%4."/>
      <w:lvlJc w:val="left"/>
      <w:pPr>
        <w:ind w:left="4505" w:hanging="360"/>
      </w:pPr>
    </w:lvl>
    <w:lvl w:ilvl="4" w:tplc="04190019" w:tentative="1">
      <w:start w:val="1"/>
      <w:numFmt w:val="lowerLetter"/>
      <w:lvlText w:val="%5."/>
      <w:lvlJc w:val="left"/>
      <w:pPr>
        <w:ind w:left="5225" w:hanging="360"/>
      </w:pPr>
    </w:lvl>
    <w:lvl w:ilvl="5" w:tplc="0419001B" w:tentative="1">
      <w:start w:val="1"/>
      <w:numFmt w:val="lowerRoman"/>
      <w:lvlText w:val="%6."/>
      <w:lvlJc w:val="right"/>
      <w:pPr>
        <w:ind w:left="5945" w:hanging="180"/>
      </w:pPr>
    </w:lvl>
    <w:lvl w:ilvl="6" w:tplc="0419000F" w:tentative="1">
      <w:start w:val="1"/>
      <w:numFmt w:val="decimal"/>
      <w:lvlText w:val="%7."/>
      <w:lvlJc w:val="left"/>
      <w:pPr>
        <w:ind w:left="6665" w:hanging="360"/>
      </w:pPr>
    </w:lvl>
    <w:lvl w:ilvl="7" w:tplc="04190019" w:tentative="1">
      <w:start w:val="1"/>
      <w:numFmt w:val="lowerLetter"/>
      <w:lvlText w:val="%8."/>
      <w:lvlJc w:val="left"/>
      <w:pPr>
        <w:ind w:left="7385" w:hanging="360"/>
      </w:pPr>
    </w:lvl>
    <w:lvl w:ilvl="8" w:tplc="041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2">
    <w:nsid w:val="36052A16"/>
    <w:multiLevelType w:val="hybridMultilevel"/>
    <w:tmpl w:val="C004E708"/>
    <w:lvl w:ilvl="0" w:tplc="29EC8D50">
      <w:start w:val="1"/>
      <w:numFmt w:val="decimal"/>
      <w:lvlText w:val="%1."/>
      <w:lvlJc w:val="left"/>
      <w:pPr>
        <w:ind w:left="1429" w:hanging="360"/>
      </w:pPr>
      <w:rPr>
        <w:rFonts w:hint="default"/>
        <w:color w:val="AAAAAA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AB73EF7"/>
    <w:multiLevelType w:val="hybridMultilevel"/>
    <w:tmpl w:val="28FC9406"/>
    <w:lvl w:ilvl="0" w:tplc="29EC8D50">
      <w:start w:val="1"/>
      <w:numFmt w:val="decimal"/>
      <w:lvlText w:val="%1."/>
      <w:lvlJc w:val="left"/>
      <w:pPr>
        <w:ind w:left="720" w:hanging="360"/>
      </w:pPr>
      <w:rPr>
        <w:rFonts w:hint="default"/>
        <w:color w:val="AAAAA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F87DB3"/>
    <w:multiLevelType w:val="hybridMultilevel"/>
    <w:tmpl w:val="019C106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C89"/>
    <w:rsid w:val="00002501"/>
    <w:rsid w:val="000067B3"/>
    <w:rsid w:val="00013483"/>
    <w:rsid w:val="00016017"/>
    <w:rsid w:val="0005468A"/>
    <w:rsid w:val="00060CFD"/>
    <w:rsid w:val="00064D0E"/>
    <w:rsid w:val="00067FF9"/>
    <w:rsid w:val="00073D4A"/>
    <w:rsid w:val="0008275B"/>
    <w:rsid w:val="00087A0C"/>
    <w:rsid w:val="00094C02"/>
    <w:rsid w:val="000A417A"/>
    <w:rsid w:val="000A55EC"/>
    <w:rsid w:val="000A6DD5"/>
    <w:rsid w:val="000B2CF5"/>
    <w:rsid w:val="000B5F1F"/>
    <w:rsid w:val="000C3868"/>
    <w:rsid w:val="000D54E4"/>
    <w:rsid w:val="000D569F"/>
    <w:rsid w:val="000E317C"/>
    <w:rsid w:val="000E5AD3"/>
    <w:rsid w:val="000E79FC"/>
    <w:rsid w:val="000F6A44"/>
    <w:rsid w:val="0010478C"/>
    <w:rsid w:val="001171B3"/>
    <w:rsid w:val="001209EF"/>
    <w:rsid w:val="00130BD9"/>
    <w:rsid w:val="00137BFB"/>
    <w:rsid w:val="00142194"/>
    <w:rsid w:val="00161B2B"/>
    <w:rsid w:val="00163B3A"/>
    <w:rsid w:val="00171972"/>
    <w:rsid w:val="001764AA"/>
    <w:rsid w:val="00176E03"/>
    <w:rsid w:val="00180B1F"/>
    <w:rsid w:val="00185A7B"/>
    <w:rsid w:val="00195E0B"/>
    <w:rsid w:val="001A09E9"/>
    <w:rsid w:val="001A58D5"/>
    <w:rsid w:val="001A66AA"/>
    <w:rsid w:val="001A6AF9"/>
    <w:rsid w:val="001B596C"/>
    <w:rsid w:val="001C3015"/>
    <w:rsid w:val="001C3759"/>
    <w:rsid w:val="001C48FF"/>
    <w:rsid w:val="001C7B55"/>
    <w:rsid w:val="001D15A3"/>
    <w:rsid w:val="001D3236"/>
    <w:rsid w:val="001D68C9"/>
    <w:rsid w:val="001E13E1"/>
    <w:rsid w:val="001E6019"/>
    <w:rsid w:val="001F133C"/>
    <w:rsid w:val="001F3577"/>
    <w:rsid w:val="0022241A"/>
    <w:rsid w:val="00225E2F"/>
    <w:rsid w:val="0024320A"/>
    <w:rsid w:val="00244E35"/>
    <w:rsid w:val="00246254"/>
    <w:rsid w:val="00253AA5"/>
    <w:rsid w:val="00262FCC"/>
    <w:rsid w:val="00270670"/>
    <w:rsid w:val="00275397"/>
    <w:rsid w:val="00277614"/>
    <w:rsid w:val="00283192"/>
    <w:rsid w:val="00283271"/>
    <w:rsid w:val="00291EB3"/>
    <w:rsid w:val="00295B68"/>
    <w:rsid w:val="002A3DC9"/>
    <w:rsid w:val="002A5D97"/>
    <w:rsid w:val="002B4BB5"/>
    <w:rsid w:val="002B5906"/>
    <w:rsid w:val="002D6B88"/>
    <w:rsid w:val="002D7479"/>
    <w:rsid w:val="002E1241"/>
    <w:rsid w:val="002F6191"/>
    <w:rsid w:val="00303A84"/>
    <w:rsid w:val="003100A8"/>
    <w:rsid w:val="003225E4"/>
    <w:rsid w:val="00330FEE"/>
    <w:rsid w:val="00332BCC"/>
    <w:rsid w:val="00335EA0"/>
    <w:rsid w:val="0033622F"/>
    <w:rsid w:val="00337589"/>
    <w:rsid w:val="00340D96"/>
    <w:rsid w:val="003418D5"/>
    <w:rsid w:val="003455E4"/>
    <w:rsid w:val="0035000A"/>
    <w:rsid w:val="00354F69"/>
    <w:rsid w:val="0037491B"/>
    <w:rsid w:val="003754DF"/>
    <w:rsid w:val="00382325"/>
    <w:rsid w:val="003850AC"/>
    <w:rsid w:val="0039359F"/>
    <w:rsid w:val="00397DC3"/>
    <w:rsid w:val="003A77D0"/>
    <w:rsid w:val="003B2E8E"/>
    <w:rsid w:val="003B674D"/>
    <w:rsid w:val="003B79C1"/>
    <w:rsid w:val="003C492E"/>
    <w:rsid w:val="003D3052"/>
    <w:rsid w:val="003E169F"/>
    <w:rsid w:val="003E2874"/>
    <w:rsid w:val="00414A6C"/>
    <w:rsid w:val="00414FA9"/>
    <w:rsid w:val="004154A0"/>
    <w:rsid w:val="00423D79"/>
    <w:rsid w:val="00427999"/>
    <w:rsid w:val="00434DD8"/>
    <w:rsid w:val="00444658"/>
    <w:rsid w:val="004545AA"/>
    <w:rsid w:val="004559C3"/>
    <w:rsid w:val="004615F1"/>
    <w:rsid w:val="00462928"/>
    <w:rsid w:val="00464055"/>
    <w:rsid w:val="004730B6"/>
    <w:rsid w:val="0048312A"/>
    <w:rsid w:val="00483949"/>
    <w:rsid w:val="00483D09"/>
    <w:rsid w:val="00486543"/>
    <w:rsid w:val="004877D4"/>
    <w:rsid w:val="00493682"/>
    <w:rsid w:val="00494304"/>
    <w:rsid w:val="00496C83"/>
    <w:rsid w:val="004A294C"/>
    <w:rsid w:val="004B1BB1"/>
    <w:rsid w:val="004B3C2A"/>
    <w:rsid w:val="004D0A2C"/>
    <w:rsid w:val="004D4DFB"/>
    <w:rsid w:val="004D5BA0"/>
    <w:rsid w:val="004F1B67"/>
    <w:rsid w:val="00505104"/>
    <w:rsid w:val="00505F63"/>
    <w:rsid w:val="00506E14"/>
    <w:rsid w:val="00507D9A"/>
    <w:rsid w:val="00511A5D"/>
    <w:rsid w:val="00514D1D"/>
    <w:rsid w:val="00524CBB"/>
    <w:rsid w:val="00535AB5"/>
    <w:rsid w:val="00553491"/>
    <w:rsid w:val="005609BE"/>
    <w:rsid w:val="005621FF"/>
    <w:rsid w:val="005646B7"/>
    <w:rsid w:val="0056741D"/>
    <w:rsid w:val="00570089"/>
    <w:rsid w:val="00572286"/>
    <w:rsid w:val="00575726"/>
    <w:rsid w:val="00587083"/>
    <w:rsid w:val="00590DAB"/>
    <w:rsid w:val="00593E27"/>
    <w:rsid w:val="00594041"/>
    <w:rsid w:val="005A6AE5"/>
    <w:rsid w:val="005B421F"/>
    <w:rsid w:val="005B7C89"/>
    <w:rsid w:val="005C1656"/>
    <w:rsid w:val="005C3965"/>
    <w:rsid w:val="005D6B8A"/>
    <w:rsid w:val="005D7C2A"/>
    <w:rsid w:val="005E2DC7"/>
    <w:rsid w:val="005F3C88"/>
    <w:rsid w:val="005F7E29"/>
    <w:rsid w:val="00602C3D"/>
    <w:rsid w:val="00603283"/>
    <w:rsid w:val="00614497"/>
    <w:rsid w:val="006253E4"/>
    <w:rsid w:val="00634DBA"/>
    <w:rsid w:val="00643571"/>
    <w:rsid w:val="006444BD"/>
    <w:rsid w:val="00653361"/>
    <w:rsid w:val="00661D33"/>
    <w:rsid w:val="006670C0"/>
    <w:rsid w:val="00676080"/>
    <w:rsid w:val="00676987"/>
    <w:rsid w:val="00680072"/>
    <w:rsid w:val="0069220C"/>
    <w:rsid w:val="006A1BD2"/>
    <w:rsid w:val="006A405B"/>
    <w:rsid w:val="006B7A85"/>
    <w:rsid w:val="006C08E9"/>
    <w:rsid w:val="006D0D70"/>
    <w:rsid w:val="006D22A6"/>
    <w:rsid w:val="006D3356"/>
    <w:rsid w:val="006D4F2D"/>
    <w:rsid w:val="006D59DF"/>
    <w:rsid w:val="006D67F6"/>
    <w:rsid w:val="006E1027"/>
    <w:rsid w:val="006E6812"/>
    <w:rsid w:val="006F6DDB"/>
    <w:rsid w:val="00702268"/>
    <w:rsid w:val="00711215"/>
    <w:rsid w:val="00713091"/>
    <w:rsid w:val="0071447E"/>
    <w:rsid w:val="00714C21"/>
    <w:rsid w:val="00721548"/>
    <w:rsid w:val="0072180F"/>
    <w:rsid w:val="00722900"/>
    <w:rsid w:val="00735940"/>
    <w:rsid w:val="00737D47"/>
    <w:rsid w:val="0074018C"/>
    <w:rsid w:val="00742553"/>
    <w:rsid w:val="0074581C"/>
    <w:rsid w:val="00747B85"/>
    <w:rsid w:val="00755218"/>
    <w:rsid w:val="00756051"/>
    <w:rsid w:val="007643A7"/>
    <w:rsid w:val="00775BE6"/>
    <w:rsid w:val="00781897"/>
    <w:rsid w:val="007821F1"/>
    <w:rsid w:val="00782FD4"/>
    <w:rsid w:val="00784DA4"/>
    <w:rsid w:val="00786CA2"/>
    <w:rsid w:val="007903E3"/>
    <w:rsid w:val="00793D08"/>
    <w:rsid w:val="00797C73"/>
    <w:rsid w:val="007B69AA"/>
    <w:rsid w:val="007C7641"/>
    <w:rsid w:val="007C7A8A"/>
    <w:rsid w:val="007D66C5"/>
    <w:rsid w:val="007E01D8"/>
    <w:rsid w:val="007E53B5"/>
    <w:rsid w:val="007F0F93"/>
    <w:rsid w:val="007F5A9C"/>
    <w:rsid w:val="007F5CA8"/>
    <w:rsid w:val="008019F2"/>
    <w:rsid w:val="0081087B"/>
    <w:rsid w:val="00815A80"/>
    <w:rsid w:val="00816822"/>
    <w:rsid w:val="008178A4"/>
    <w:rsid w:val="00833FEB"/>
    <w:rsid w:val="008344DF"/>
    <w:rsid w:val="008422AB"/>
    <w:rsid w:val="00847DA3"/>
    <w:rsid w:val="008560BA"/>
    <w:rsid w:val="00857FD2"/>
    <w:rsid w:val="008607DA"/>
    <w:rsid w:val="00863836"/>
    <w:rsid w:val="00864E0A"/>
    <w:rsid w:val="00864EDE"/>
    <w:rsid w:val="008713D3"/>
    <w:rsid w:val="00872559"/>
    <w:rsid w:val="00874998"/>
    <w:rsid w:val="00876887"/>
    <w:rsid w:val="00876B4D"/>
    <w:rsid w:val="0088380E"/>
    <w:rsid w:val="00886435"/>
    <w:rsid w:val="00892AEE"/>
    <w:rsid w:val="008A1425"/>
    <w:rsid w:val="008B58E3"/>
    <w:rsid w:val="008B650D"/>
    <w:rsid w:val="008B699F"/>
    <w:rsid w:val="008C0730"/>
    <w:rsid w:val="008D557F"/>
    <w:rsid w:val="008E0CB1"/>
    <w:rsid w:val="008E41AA"/>
    <w:rsid w:val="008E745E"/>
    <w:rsid w:val="008F727F"/>
    <w:rsid w:val="009021B1"/>
    <w:rsid w:val="009077CF"/>
    <w:rsid w:val="00913115"/>
    <w:rsid w:val="00920D37"/>
    <w:rsid w:val="009243C4"/>
    <w:rsid w:val="009266AE"/>
    <w:rsid w:val="0093079E"/>
    <w:rsid w:val="009327B1"/>
    <w:rsid w:val="00933F16"/>
    <w:rsid w:val="009347B3"/>
    <w:rsid w:val="009355C9"/>
    <w:rsid w:val="00966C7D"/>
    <w:rsid w:val="009674E0"/>
    <w:rsid w:val="0097373A"/>
    <w:rsid w:val="00975A7B"/>
    <w:rsid w:val="009779CF"/>
    <w:rsid w:val="00985058"/>
    <w:rsid w:val="00987AE2"/>
    <w:rsid w:val="00994156"/>
    <w:rsid w:val="009A7793"/>
    <w:rsid w:val="009B1021"/>
    <w:rsid w:val="009B2B52"/>
    <w:rsid w:val="009B70E9"/>
    <w:rsid w:val="009C00F5"/>
    <w:rsid w:val="009C1628"/>
    <w:rsid w:val="009C1636"/>
    <w:rsid w:val="009C492E"/>
    <w:rsid w:val="009D3490"/>
    <w:rsid w:val="009D5F54"/>
    <w:rsid w:val="009E2D54"/>
    <w:rsid w:val="009F44AA"/>
    <w:rsid w:val="009F47AD"/>
    <w:rsid w:val="009F4E95"/>
    <w:rsid w:val="00A06D0E"/>
    <w:rsid w:val="00A16B1F"/>
    <w:rsid w:val="00A2412E"/>
    <w:rsid w:val="00A30C0D"/>
    <w:rsid w:val="00A32AE5"/>
    <w:rsid w:val="00A360EA"/>
    <w:rsid w:val="00A43A58"/>
    <w:rsid w:val="00A460E0"/>
    <w:rsid w:val="00A51BE1"/>
    <w:rsid w:val="00A52495"/>
    <w:rsid w:val="00A539A2"/>
    <w:rsid w:val="00A672B6"/>
    <w:rsid w:val="00A76FF1"/>
    <w:rsid w:val="00A77815"/>
    <w:rsid w:val="00A8059A"/>
    <w:rsid w:val="00A846B3"/>
    <w:rsid w:val="00AA4AAF"/>
    <w:rsid w:val="00AA6CD5"/>
    <w:rsid w:val="00AB31C1"/>
    <w:rsid w:val="00AB4A98"/>
    <w:rsid w:val="00AB624B"/>
    <w:rsid w:val="00AC6689"/>
    <w:rsid w:val="00AC7A76"/>
    <w:rsid w:val="00AD1577"/>
    <w:rsid w:val="00AF0ECD"/>
    <w:rsid w:val="00AF2DEC"/>
    <w:rsid w:val="00AF4C8D"/>
    <w:rsid w:val="00AF7788"/>
    <w:rsid w:val="00B068CC"/>
    <w:rsid w:val="00B113D8"/>
    <w:rsid w:val="00B12D47"/>
    <w:rsid w:val="00B139C6"/>
    <w:rsid w:val="00B31497"/>
    <w:rsid w:val="00B45507"/>
    <w:rsid w:val="00B52FF9"/>
    <w:rsid w:val="00B56BCE"/>
    <w:rsid w:val="00B62839"/>
    <w:rsid w:val="00B64262"/>
    <w:rsid w:val="00B666A8"/>
    <w:rsid w:val="00B6728C"/>
    <w:rsid w:val="00B715B5"/>
    <w:rsid w:val="00B76652"/>
    <w:rsid w:val="00B84F20"/>
    <w:rsid w:val="00B933A7"/>
    <w:rsid w:val="00BA7881"/>
    <w:rsid w:val="00BB0876"/>
    <w:rsid w:val="00BC1FC4"/>
    <w:rsid w:val="00BC3381"/>
    <w:rsid w:val="00BC6CD0"/>
    <w:rsid w:val="00BD11CC"/>
    <w:rsid w:val="00BE52EC"/>
    <w:rsid w:val="00BF22D0"/>
    <w:rsid w:val="00C1068A"/>
    <w:rsid w:val="00C13E61"/>
    <w:rsid w:val="00C2246C"/>
    <w:rsid w:val="00C236FF"/>
    <w:rsid w:val="00C24EDB"/>
    <w:rsid w:val="00C439FB"/>
    <w:rsid w:val="00C47F8A"/>
    <w:rsid w:val="00C52153"/>
    <w:rsid w:val="00C6442C"/>
    <w:rsid w:val="00C71FC3"/>
    <w:rsid w:val="00C727E5"/>
    <w:rsid w:val="00C74D7F"/>
    <w:rsid w:val="00C770DE"/>
    <w:rsid w:val="00C918BB"/>
    <w:rsid w:val="00C95D0E"/>
    <w:rsid w:val="00CA62AE"/>
    <w:rsid w:val="00CA74E3"/>
    <w:rsid w:val="00CB1165"/>
    <w:rsid w:val="00CB53D6"/>
    <w:rsid w:val="00CD2E45"/>
    <w:rsid w:val="00CD341F"/>
    <w:rsid w:val="00CE6913"/>
    <w:rsid w:val="00CF5CD3"/>
    <w:rsid w:val="00D1020A"/>
    <w:rsid w:val="00D165BB"/>
    <w:rsid w:val="00D173A8"/>
    <w:rsid w:val="00D21C6C"/>
    <w:rsid w:val="00D23BF1"/>
    <w:rsid w:val="00D25128"/>
    <w:rsid w:val="00D26F7C"/>
    <w:rsid w:val="00D33423"/>
    <w:rsid w:val="00D43C39"/>
    <w:rsid w:val="00D440F3"/>
    <w:rsid w:val="00D512AF"/>
    <w:rsid w:val="00D55100"/>
    <w:rsid w:val="00D7094C"/>
    <w:rsid w:val="00D74B33"/>
    <w:rsid w:val="00D74D5B"/>
    <w:rsid w:val="00D85671"/>
    <w:rsid w:val="00D857A8"/>
    <w:rsid w:val="00D96B41"/>
    <w:rsid w:val="00DA15D5"/>
    <w:rsid w:val="00DA1FF5"/>
    <w:rsid w:val="00DB23B9"/>
    <w:rsid w:val="00DC0255"/>
    <w:rsid w:val="00DC197B"/>
    <w:rsid w:val="00DC73CD"/>
    <w:rsid w:val="00DD1D9F"/>
    <w:rsid w:val="00DE6401"/>
    <w:rsid w:val="00DF0A32"/>
    <w:rsid w:val="00DF2F3A"/>
    <w:rsid w:val="00DF34CC"/>
    <w:rsid w:val="00DF4B72"/>
    <w:rsid w:val="00E008ED"/>
    <w:rsid w:val="00E06D40"/>
    <w:rsid w:val="00E10A01"/>
    <w:rsid w:val="00E159C4"/>
    <w:rsid w:val="00E25F69"/>
    <w:rsid w:val="00E26D44"/>
    <w:rsid w:val="00E30E47"/>
    <w:rsid w:val="00E44FA1"/>
    <w:rsid w:val="00E5450F"/>
    <w:rsid w:val="00E551A5"/>
    <w:rsid w:val="00E73EB6"/>
    <w:rsid w:val="00E73FF5"/>
    <w:rsid w:val="00E7487C"/>
    <w:rsid w:val="00E83704"/>
    <w:rsid w:val="00EA3344"/>
    <w:rsid w:val="00EA6300"/>
    <w:rsid w:val="00EB280C"/>
    <w:rsid w:val="00EC1FF2"/>
    <w:rsid w:val="00EC74C5"/>
    <w:rsid w:val="00ED505C"/>
    <w:rsid w:val="00EF0F68"/>
    <w:rsid w:val="00F077D3"/>
    <w:rsid w:val="00F07E13"/>
    <w:rsid w:val="00F132DC"/>
    <w:rsid w:val="00F1443B"/>
    <w:rsid w:val="00F2042C"/>
    <w:rsid w:val="00F257B1"/>
    <w:rsid w:val="00F310FB"/>
    <w:rsid w:val="00F33ABA"/>
    <w:rsid w:val="00F33E38"/>
    <w:rsid w:val="00F45FA0"/>
    <w:rsid w:val="00F46028"/>
    <w:rsid w:val="00F510C7"/>
    <w:rsid w:val="00F63A7C"/>
    <w:rsid w:val="00F702E9"/>
    <w:rsid w:val="00F7411D"/>
    <w:rsid w:val="00F77F70"/>
    <w:rsid w:val="00F938C5"/>
    <w:rsid w:val="00FA73EA"/>
    <w:rsid w:val="00FC265C"/>
    <w:rsid w:val="00FC5793"/>
    <w:rsid w:val="00FC66C5"/>
    <w:rsid w:val="00FC71AF"/>
    <w:rsid w:val="00FD6CE8"/>
    <w:rsid w:val="00FE1540"/>
    <w:rsid w:val="00FE1BDD"/>
    <w:rsid w:val="00FE1DB8"/>
    <w:rsid w:val="00FE1F9C"/>
    <w:rsid w:val="00FF071D"/>
    <w:rsid w:val="00FF12E1"/>
    <w:rsid w:val="00FF1F6A"/>
    <w:rsid w:val="00FF2A43"/>
    <w:rsid w:val="00FF3A71"/>
    <w:rsid w:val="00FF4FA5"/>
    <w:rsid w:val="00FF5757"/>
    <w:rsid w:val="00FF7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DB4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12D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92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2AE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507D9A"/>
    <w:rPr>
      <w:color w:val="0000FF" w:themeColor="hyperlink"/>
      <w:u w:val="single"/>
    </w:rPr>
  </w:style>
  <w:style w:type="paragraph" w:customStyle="1" w:styleId="Default">
    <w:name w:val="Default"/>
    <w:rsid w:val="005F7E29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  <w:style w:type="character" w:styleId="a7">
    <w:name w:val="annotation reference"/>
    <w:basedOn w:val="a0"/>
    <w:uiPriority w:val="99"/>
    <w:semiHidden/>
    <w:unhideWhenUsed/>
    <w:rsid w:val="00283192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283192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283192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283192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283192"/>
    <w:rPr>
      <w:b/>
      <w:bCs/>
      <w:sz w:val="20"/>
      <w:szCs w:val="20"/>
    </w:rPr>
  </w:style>
  <w:style w:type="paragraph" w:styleId="ac">
    <w:name w:val="List Paragraph"/>
    <w:basedOn w:val="a"/>
    <w:uiPriority w:val="34"/>
    <w:qFormat/>
    <w:rsid w:val="00B068CC"/>
    <w:pPr>
      <w:ind w:left="720"/>
      <w:contextualSpacing/>
    </w:pPr>
  </w:style>
  <w:style w:type="character" w:styleId="ad">
    <w:name w:val="FollowedHyperlink"/>
    <w:basedOn w:val="a0"/>
    <w:uiPriority w:val="99"/>
    <w:semiHidden/>
    <w:unhideWhenUsed/>
    <w:rsid w:val="00833FE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12D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92A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2AE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507D9A"/>
    <w:rPr>
      <w:color w:val="0000FF" w:themeColor="hyperlink"/>
      <w:u w:val="single"/>
    </w:rPr>
  </w:style>
  <w:style w:type="paragraph" w:customStyle="1" w:styleId="Default">
    <w:name w:val="Default"/>
    <w:rsid w:val="005F7E29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  <w:style w:type="character" w:styleId="a7">
    <w:name w:val="annotation reference"/>
    <w:basedOn w:val="a0"/>
    <w:uiPriority w:val="99"/>
    <w:semiHidden/>
    <w:unhideWhenUsed/>
    <w:rsid w:val="00283192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283192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283192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283192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283192"/>
    <w:rPr>
      <w:b/>
      <w:bCs/>
      <w:sz w:val="20"/>
      <w:szCs w:val="20"/>
    </w:rPr>
  </w:style>
  <w:style w:type="paragraph" w:styleId="ac">
    <w:name w:val="List Paragraph"/>
    <w:basedOn w:val="a"/>
    <w:uiPriority w:val="34"/>
    <w:qFormat/>
    <w:rsid w:val="00B068CC"/>
    <w:pPr>
      <w:ind w:left="720"/>
      <w:contextualSpacing/>
    </w:pPr>
  </w:style>
  <w:style w:type="character" w:styleId="ad">
    <w:name w:val="FollowedHyperlink"/>
    <w:basedOn w:val="a0"/>
    <w:uiPriority w:val="99"/>
    <w:semiHidden/>
    <w:unhideWhenUsed/>
    <w:rsid w:val="00833FE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5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3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431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728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681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2416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82760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080091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2812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092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989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42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698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229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04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overnment.ru/rugovclassifier/614/events/" TargetMode="External"/><Relationship Id="rId3" Type="http://schemas.openxmlformats.org/officeDocument/2006/relationships/styles" Target="styles.xml"/><Relationship Id="rId7" Type="http://schemas.openxmlformats.org/officeDocument/2006/relationships/hyperlink" Target="https://proforientator.ru/publications/articles/v-vuz-onlayn-poluchaem-vysshee-obrazovanie-distantsionno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proforientator.ru/publications/articles/v-vuz-onlayn-poluchaem-vysshee-obrazovanie-distantsionno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877FA6-61A8-4886-822A-E95B5B42B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1447</Words>
  <Characters>8251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1</cp:lastModifiedBy>
  <cp:revision>2</cp:revision>
  <dcterms:created xsi:type="dcterms:W3CDTF">2019-06-17T07:57:00Z</dcterms:created>
  <dcterms:modified xsi:type="dcterms:W3CDTF">2019-06-17T07:57:00Z</dcterms:modified>
</cp:coreProperties>
</file>