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2951" w:rsidRDefault="00EE2661" w:rsidP="00EE2661">
      <w:pPr>
        <w:spacing w:after="0" w:line="240" w:lineRule="auto"/>
        <w:ind w:firstLine="709"/>
        <w:rPr>
          <w:rFonts w:ascii="Times New Roman" w:hAnsi="Times New Roman" w:cs="Times New Roman"/>
          <w:sz w:val="24"/>
        </w:rPr>
      </w:pPr>
      <w:r>
        <w:rPr>
          <w:rFonts w:ascii="Times New Roman" w:hAnsi="Times New Roman" w:cs="Times New Roman"/>
          <w:sz w:val="24"/>
        </w:rPr>
        <w:t>УДК 33</w:t>
      </w:r>
    </w:p>
    <w:p w:rsidR="00EE2661" w:rsidRDefault="00EE2661" w:rsidP="00EE2661">
      <w:pPr>
        <w:spacing w:after="0" w:line="240" w:lineRule="auto"/>
        <w:ind w:firstLine="709"/>
        <w:rPr>
          <w:rFonts w:ascii="Times New Roman" w:hAnsi="Times New Roman" w:cs="Times New Roman"/>
          <w:sz w:val="24"/>
        </w:rPr>
      </w:pPr>
      <w:r>
        <w:rPr>
          <w:rFonts w:ascii="Times New Roman" w:hAnsi="Times New Roman" w:cs="Times New Roman"/>
          <w:sz w:val="24"/>
        </w:rPr>
        <w:t>ББК 6505</w:t>
      </w:r>
    </w:p>
    <w:p w:rsidR="00EE2661" w:rsidRDefault="00EE2661" w:rsidP="00EE2661">
      <w:pPr>
        <w:spacing w:after="0" w:line="240" w:lineRule="auto"/>
        <w:ind w:firstLine="709"/>
        <w:jc w:val="right"/>
        <w:rPr>
          <w:rFonts w:ascii="Times New Roman" w:hAnsi="Times New Roman" w:cs="Times New Roman"/>
          <w:sz w:val="24"/>
        </w:rPr>
      </w:pPr>
      <w:proofErr w:type="spellStart"/>
      <w:r>
        <w:rPr>
          <w:rFonts w:ascii="Times New Roman" w:hAnsi="Times New Roman" w:cs="Times New Roman"/>
          <w:sz w:val="24"/>
        </w:rPr>
        <w:t>Базаев</w:t>
      </w:r>
      <w:proofErr w:type="spellEnd"/>
      <w:r>
        <w:rPr>
          <w:rFonts w:ascii="Times New Roman" w:hAnsi="Times New Roman" w:cs="Times New Roman"/>
          <w:sz w:val="24"/>
        </w:rPr>
        <w:t xml:space="preserve"> Н.Д.</w:t>
      </w:r>
    </w:p>
    <w:p w:rsidR="00EE2661" w:rsidRDefault="00CE0EAE" w:rsidP="00EE2661">
      <w:pPr>
        <w:spacing w:after="0" w:line="240" w:lineRule="auto"/>
        <w:jc w:val="center"/>
        <w:rPr>
          <w:rFonts w:ascii="Times New Roman" w:hAnsi="Times New Roman" w:cs="Times New Roman"/>
          <w:b/>
          <w:sz w:val="24"/>
        </w:rPr>
      </w:pPr>
      <w:r>
        <w:rPr>
          <w:rFonts w:ascii="Times New Roman" w:hAnsi="Times New Roman" w:cs="Times New Roman"/>
          <w:b/>
          <w:sz w:val="24"/>
        </w:rPr>
        <w:t>ПРИМЕНЕНИЕ ИНФОРМАЦИОННЫХ ТЕХНОЛОГИЙ В РАМКАХ РЕАЛИЗАЦИИ ПРОЕКТНОГО УПРАВЛЕНИЯ (НА ПРИМЕРЕ БЕЛГОРОДСКОЙ ОБЛАСТИ)</w:t>
      </w:r>
    </w:p>
    <w:p w:rsidR="00EE2661" w:rsidRDefault="00EE2661" w:rsidP="00EE2661">
      <w:pPr>
        <w:spacing w:after="0" w:line="360" w:lineRule="auto"/>
        <w:jc w:val="center"/>
        <w:rPr>
          <w:rFonts w:ascii="Times New Roman" w:hAnsi="Times New Roman" w:cs="Times New Roman"/>
          <w:b/>
          <w:sz w:val="24"/>
        </w:rPr>
      </w:pPr>
    </w:p>
    <w:p w:rsidR="00EE2661" w:rsidRDefault="00EE2661" w:rsidP="004C6ECF">
      <w:pPr>
        <w:spacing w:after="0" w:line="240" w:lineRule="auto"/>
        <w:ind w:firstLine="567"/>
        <w:jc w:val="both"/>
        <w:rPr>
          <w:rFonts w:ascii="Times New Roman" w:hAnsi="Times New Roman" w:cs="Times New Roman"/>
          <w:sz w:val="24"/>
        </w:rPr>
      </w:pPr>
      <w:r w:rsidRPr="004C6ECF">
        <w:rPr>
          <w:rFonts w:ascii="Times New Roman" w:hAnsi="Times New Roman" w:cs="Times New Roman"/>
          <w:sz w:val="24"/>
        </w:rPr>
        <w:t>Аннотация.</w:t>
      </w:r>
      <w:r>
        <w:rPr>
          <w:rFonts w:ascii="Times New Roman" w:hAnsi="Times New Roman" w:cs="Times New Roman"/>
          <w:b/>
          <w:sz w:val="24"/>
        </w:rPr>
        <w:t xml:space="preserve"> </w:t>
      </w:r>
      <w:r w:rsidRPr="00EE2661">
        <w:rPr>
          <w:rFonts w:ascii="Times New Roman" w:hAnsi="Times New Roman" w:cs="Times New Roman"/>
          <w:sz w:val="24"/>
        </w:rPr>
        <w:t>В статье рассмотрен</w:t>
      </w:r>
      <w:r w:rsidR="004C6ECF">
        <w:rPr>
          <w:rFonts w:ascii="Times New Roman" w:hAnsi="Times New Roman" w:cs="Times New Roman"/>
          <w:sz w:val="24"/>
        </w:rPr>
        <w:t>о</w:t>
      </w:r>
      <w:r w:rsidRPr="00EE2661">
        <w:rPr>
          <w:rFonts w:ascii="Times New Roman" w:hAnsi="Times New Roman" w:cs="Times New Roman"/>
          <w:sz w:val="24"/>
        </w:rPr>
        <w:t xml:space="preserve"> </w:t>
      </w:r>
      <w:r w:rsidR="004C6ECF">
        <w:rPr>
          <w:rFonts w:ascii="Times New Roman" w:hAnsi="Times New Roman" w:cs="Times New Roman"/>
          <w:sz w:val="24"/>
        </w:rPr>
        <w:t>понятие проекта</w:t>
      </w:r>
      <w:r w:rsidRPr="00EE2661">
        <w:rPr>
          <w:rFonts w:ascii="Times New Roman" w:hAnsi="Times New Roman" w:cs="Times New Roman"/>
          <w:sz w:val="24"/>
        </w:rPr>
        <w:t xml:space="preserve">. </w:t>
      </w:r>
      <w:r w:rsidR="00CE0EAE">
        <w:rPr>
          <w:rFonts w:ascii="Times New Roman" w:hAnsi="Times New Roman" w:cs="Times New Roman"/>
          <w:sz w:val="24"/>
        </w:rPr>
        <w:t>Представлена практика применения информационных технологий для обеспечения наиболее эффективного внедрения проектного управления в деятельность органов власти. Сделан вывод о дальнейшей необходимости интеграции информационных технологий в проектную деятельность.</w:t>
      </w:r>
    </w:p>
    <w:p w:rsidR="004C6ECF" w:rsidRDefault="004C6ECF" w:rsidP="004C6ECF">
      <w:pPr>
        <w:spacing w:after="0" w:line="240" w:lineRule="auto"/>
        <w:ind w:firstLine="567"/>
        <w:jc w:val="both"/>
        <w:rPr>
          <w:rFonts w:ascii="Times New Roman" w:eastAsia="Calibri" w:hAnsi="Times New Roman" w:cs="Times New Roman"/>
          <w:i/>
          <w:sz w:val="24"/>
          <w:szCs w:val="24"/>
        </w:rPr>
      </w:pPr>
      <w:r>
        <w:rPr>
          <w:rFonts w:ascii="Times New Roman" w:hAnsi="Times New Roman" w:cs="Times New Roman"/>
          <w:sz w:val="24"/>
        </w:rPr>
        <w:t xml:space="preserve">Ключевые слова: </w:t>
      </w:r>
      <w:r w:rsidRPr="00F125AA">
        <w:rPr>
          <w:rFonts w:ascii="Times New Roman" w:eastAsia="Calibri" w:hAnsi="Times New Roman" w:cs="Times New Roman"/>
          <w:i/>
          <w:sz w:val="24"/>
          <w:szCs w:val="24"/>
        </w:rPr>
        <w:t xml:space="preserve">проект; проектное управление; </w:t>
      </w:r>
      <w:r w:rsidR="00CE0EAE">
        <w:rPr>
          <w:rFonts w:ascii="Times New Roman" w:eastAsia="Calibri" w:hAnsi="Times New Roman" w:cs="Times New Roman"/>
          <w:i/>
          <w:sz w:val="24"/>
          <w:szCs w:val="24"/>
        </w:rPr>
        <w:t>информационные технологии</w:t>
      </w:r>
      <w:r w:rsidRPr="00F125AA">
        <w:rPr>
          <w:rFonts w:ascii="Times New Roman" w:eastAsia="Calibri" w:hAnsi="Times New Roman" w:cs="Times New Roman"/>
          <w:i/>
          <w:sz w:val="24"/>
          <w:szCs w:val="24"/>
        </w:rPr>
        <w:t xml:space="preserve">; </w:t>
      </w:r>
      <w:r w:rsidR="00CE0EAE">
        <w:rPr>
          <w:rFonts w:ascii="Times New Roman" w:eastAsia="Calibri" w:hAnsi="Times New Roman" w:cs="Times New Roman"/>
          <w:i/>
          <w:sz w:val="24"/>
          <w:szCs w:val="24"/>
        </w:rPr>
        <w:t>повышение эффективности</w:t>
      </w:r>
      <w:r w:rsidRPr="00F125AA">
        <w:rPr>
          <w:rFonts w:ascii="Times New Roman" w:eastAsia="Calibri" w:hAnsi="Times New Roman" w:cs="Times New Roman"/>
          <w:i/>
          <w:sz w:val="24"/>
          <w:szCs w:val="24"/>
        </w:rPr>
        <w:t>.</w:t>
      </w:r>
    </w:p>
    <w:p w:rsidR="00F125AA" w:rsidRDefault="00F125AA" w:rsidP="004C6ECF">
      <w:pPr>
        <w:spacing w:after="0" w:line="240" w:lineRule="auto"/>
        <w:ind w:firstLine="567"/>
        <w:jc w:val="both"/>
        <w:rPr>
          <w:rFonts w:ascii="Times New Roman" w:hAnsi="Times New Roman" w:cs="Times New Roman"/>
          <w:sz w:val="24"/>
        </w:rPr>
      </w:pPr>
    </w:p>
    <w:p w:rsidR="00F125AA" w:rsidRDefault="00F125AA" w:rsidP="004C6ECF">
      <w:pPr>
        <w:spacing w:after="0" w:line="240" w:lineRule="auto"/>
        <w:ind w:firstLine="567"/>
        <w:jc w:val="both"/>
        <w:rPr>
          <w:rFonts w:ascii="Times New Roman" w:hAnsi="Times New Roman" w:cs="Times New Roman"/>
          <w:i/>
          <w:sz w:val="24"/>
        </w:rPr>
      </w:pPr>
      <w:r w:rsidRPr="00F125AA">
        <w:rPr>
          <w:rFonts w:ascii="Times New Roman" w:hAnsi="Times New Roman" w:cs="Times New Roman"/>
          <w:i/>
          <w:sz w:val="24"/>
        </w:rPr>
        <w:t>Примечание. Статья подготовлена в соответствии с государственным заданием для ФГБУН «Вологодский научный центр РАН» по теме НИР № 0168-2019-0004 «Совершенствование механизмов развития и эффективного использования потенциала социально-экономических систем».</w:t>
      </w:r>
    </w:p>
    <w:p w:rsidR="00F125AA" w:rsidRDefault="00F125AA" w:rsidP="004C6ECF">
      <w:pPr>
        <w:spacing w:after="0" w:line="240" w:lineRule="auto"/>
        <w:ind w:firstLine="567"/>
        <w:jc w:val="both"/>
        <w:rPr>
          <w:rFonts w:ascii="Times New Roman" w:hAnsi="Times New Roman" w:cs="Times New Roman"/>
          <w:i/>
          <w:sz w:val="24"/>
        </w:rPr>
      </w:pPr>
    </w:p>
    <w:p w:rsidR="00F125AA" w:rsidRPr="00E95B23" w:rsidRDefault="00F125AA" w:rsidP="00F125AA">
      <w:pPr>
        <w:spacing w:after="0" w:line="240" w:lineRule="auto"/>
        <w:ind w:firstLine="709"/>
        <w:jc w:val="both"/>
        <w:rPr>
          <w:rFonts w:ascii="Times New Roman" w:hAnsi="Times New Roman" w:cs="Times New Roman"/>
          <w:sz w:val="24"/>
        </w:rPr>
      </w:pPr>
      <w:r w:rsidRPr="00837A74">
        <w:rPr>
          <w:rFonts w:ascii="Times New Roman" w:hAnsi="Times New Roman" w:cs="Times New Roman"/>
          <w:sz w:val="24"/>
        </w:rPr>
        <w:t>В современных условиях развития общества и экономики формирование системы государственного управления основывается на использовании новейших информационно-коммуникационных технологий и подходов, предлагающих комплекс инструментов для повышения качества государственного управления, обеспечения прозрачности принимаемых решений и облегчения доступа населения и институтов гражданского общества</w:t>
      </w:r>
      <w:r w:rsidR="00E95B23">
        <w:rPr>
          <w:rFonts w:ascii="Times New Roman" w:hAnsi="Times New Roman" w:cs="Times New Roman"/>
          <w:sz w:val="24"/>
        </w:rPr>
        <w:t xml:space="preserve"> к управлению развитием территории</w:t>
      </w:r>
      <w:r w:rsidRPr="00837A74">
        <w:rPr>
          <w:rFonts w:ascii="Times New Roman" w:hAnsi="Times New Roman" w:cs="Times New Roman"/>
          <w:sz w:val="24"/>
        </w:rPr>
        <w:t>. Поэтому все активнее в государственном секто</w:t>
      </w:r>
      <w:r>
        <w:rPr>
          <w:rFonts w:ascii="Times New Roman" w:hAnsi="Times New Roman" w:cs="Times New Roman"/>
          <w:sz w:val="24"/>
        </w:rPr>
        <w:t>ре стали использоваться техноло</w:t>
      </w:r>
      <w:r w:rsidRPr="00837A74">
        <w:rPr>
          <w:rFonts w:ascii="Times New Roman" w:hAnsi="Times New Roman" w:cs="Times New Roman"/>
          <w:sz w:val="24"/>
        </w:rPr>
        <w:t>гии проектного управления, позволяющие комплексно разрабатывать и управлять внедрением проект</w:t>
      </w:r>
      <w:r w:rsidR="00E95B23">
        <w:rPr>
          <w:rFonts w:ascii="Times New Roman" w:hAnsi="Times New Roman" w:cs="Times New Roman"/>
          <w:sz w:val="24"/>
        </w:rPr>
        <w:t>ов</w:t>
      </w:r>
      <w:r w:rsidRPr="00837A74">
        <w:rPr>
          <w:rFonts w:ascii="Times New Roman" w:hAnsi="Times New Roman" w:cs="Times New Roman"/>
          <w:sz w:val="24"/>
        </w:rPr>
        <w:t xml:space="preserve"> в целях достижения общественн</w:t>
      </w:r>
      <w:r>
        <w:rPr>
          <w:rFonts w:ascii="Times New Roman" w:hAnsi="Times New Roman" w:cs="Times New Roman"/>
          <w:sz w:val="24"/>
        </w:rPr>
        <w:t>о значимого результата вне зави</w:t>
      </w:r>
      <w:r w:rsidRPr="00837A74">
        <w:rPr>
          <w:rFonts w:ascii="Times New Roman" w:hAnsi="Times New Roman" w:cs="Times New Roman"/>
          <w:sz w:val="24"/>
        </w:rPr>
        <w:t xml:space="preserve">симости от сферы его реализации. </w:t>
      </w:r>
    </w:p>
    <w:p w:rsidR="00F125AA" w:rsidRDefault="00F125AA" w:rsidP="00F125AA">
      <w:pPr>
        <w:spacing w:after="0" w:line="240" w:lineRule="auto"/>
        <w:ind w:firstLine="709"/>
        <w:jc w:val="both"/>
        <w:rPr>
          <w:rFonts w:ascii="Times New Roman" w:hAnsi="Times New Roman" w:cs="Times New Roman"/>
          <w:sz w:val="24"/>
        </w:rPr>
      </w:pPr>
      <w:r w:rsidRPr="00837A74">
        <w:rPr>
          <w:rFonts w:ascii="Times New Roman" w:hAnsi="Times New Roman" w:cs="Times New Roman"/>
          <w:sz w:val="24"/>
        </w:rPr>
        <w:t>Ключевые отличия проектной от текущей (оп</w:t>
      </w:r>
      <w:r>
        <w:rPr>
          <w:rFonts w:ascii="Times New Roman" w:hAnsi="Times New Roman" w:cs="Times New Roman"/>
          <w:sz w:val="24"/>
        </w:rPr>
        <w:t>ерационной) деятельностей в гос</w:t>
      </w:r>
      <w:r w:rsidRPr="00837A74">
        <w:rPr>
          <w:rFonts w:ascii="Times New Roman" w:hAnsi="Times New Roman" w:cs="Times New Roman"/>
          <w:sz w:val="24"/>
        </w:rPr>
        <w:t>ударственном секторе заключается в том, что опер</w:t>
      </w:r>
      <w:r>
        <w:rPr>
          <w:rFonts w:ascii="Times New Roman" w:hAnsi="Times New Roman" w:cs="Times New Roman"/>
          <w:sz w:val="24"/>
        </w:rPr>
        <w:t>ационная направлена на поддержа</w:t>
      </w:r>
      <w:r w:rsidRPr="00837A74">
        <w:rPr>
          <w:rFonts w:ascii="Times New Roman" w:hAnsi="Times New Roman" w:cs="Times New Roman"/>
          <w:sz w:val="24"/>
        </w:rPr>
        <w:t>ние жизнедеятельности и стабильности текущих вопросов, выполняется постоянными группами сотрудников органа государственной влас</w:t>
      </w:r>
      <w:r>
        <w:rPr>
          <w:rFonts w:ascii="Times New Roman" w:hAnsi="Times New Roman" w:cs="Times New Roman"/>
          <w:sz w:val="24"/>
        </w:rPr>
        <w:t>ти в условиях низкого уровня не</w:t>
      </w:r>
      <w:r w:rsidRPr="00837A74">
        <w:rPr>
          <w:rFonts w:ascii="Times New Roman" w:hAnsi="Times New Roman" w:cs="Times New Roman"/>
          <w:sz w:val="24"/>
        </w:rPr>
        <w:t>определенности и даты окончания выполнения данной функции. При этом проектная деятельность в государственном секторе направлен</w:t>
      </w:r>
      <w:r>
        <w:rPr>
          <w:rFonts w:ascii="Times New Roman" w:hAnsi="Times New Roman" w:cs="Times New Roman"/>
          <w:sz w:val="24"/>
        </w:rPr>
        <w:t>а на кардинальное изменение кон</w:t>
      </w:r>
      <w:r w:rsidRPr="00837A74">
        <w:rPr>
          <w:rFonts w:ascii="Times New Roman" w:hAnsi="Times New Roman" w:cs="Times New Roman"/>
          <w:sz w:val="24"/>
        </w:rPr>
        <w:t>кретной сферы деятельности в условиях жесткого</w:t>
      </w:r>
      <w:r>
        <w:rPr>
          <w:rFonts w:ascii="Times New Roman" w:hAnsi="Times New Roman" w:cs="Times New Roman"/>
          <w:sz w:val="24"/>
        </w:rPr>
        <w:t xml:space="preserve"> ограничения временных, финансо</w:t>
      </w:r>
      <w:r w:rsidRPr="00837A74">
        <w:rPr>
          <w:rFonts w:ascii="Times New Roman" w:hAnsi="Times New Roman" w:cs="Times New Roman"/>
          <w:sz w:val="24"/>
        </w:rPr>
        <w:t>вых и трудовых ресурсов (выполняется временными командами).</w:t>
      </w:r>
    </w:p>
    <w:p w:rsidR="00F125AA" w:rsidRPr="00E95B23" w:rsidRDefault="00F125AA" w:rsidP="00F125AA">
      <w:pPr>
        <w:spacing w:after="0" w:line="240" w:lineRule="auto"/>
        <w:ind w:firstLine="709"/>
        <w:jc w:val="both"/>
        <w:rPr>
          <w:rFonts w:ascii="Times New Roman" w:hAnsi="Times New Roman" w:cs="Times New Roman"/>
          <w:sz w:val="24"/>
        </w:rPr>
      </w:pPr>
      <w:r w:rsidRPr="00E95B23">
        <w:rPr>
          <w:rFonts w:ascii="Times New Roman" w:hAnsi="Times New Roman" w:cs="Times New Roman"/>
          <w:sz w:val="24"/>
        </w:rPr>
        <w:t xml:space="preserve">Цель статьи заключается в </w:t>
      </w:r>
      <w:r w:rsidR="00CE0EAE">
        <w:rPr>
          <w:rFonts w:ascii="Times New Roman" w:hAnsi="Times New Roman" w:cs="Times New Roman"/>
          <w:sz w:val="24"/>
        </w:rPr>
        <w:t>обзоре практики внедрения проектного управления в деятельность органов власти с использованием информационных технологий.</w:t>
      </w:r>
    </w:p>
    <w:p w:rsidR="00F125AA" w:rsidRPr="001A07AB" w:rsidRDefault="00F125AA" w:rsidP="00F125AA">
      <w:pPr>
        <w:spacing w:after="0" w:line="240" w:lineRule="auto"/>
        <w:ind w:firstLine="709"/>
        <w:jc w:val="both"/>
        <w:rPr>
          <w:rFonts w:ascii="Times New Roman" w:hAnsi="Times New Roman" w:cs="Times New Roman"/>
          <w:sz w:val="24"/>
        </w:rPr>
      </w:pPr>
      <w:r>
        <w:rPr>
          <w:rFonts w:ascii="Times New Roman" w:hAnsi="Times New Roman" w:cs="Times New Roman"/>
          <w:sz w:val="24"/>
        </w:rPr>
        <w:t>Н</w:t>
      </w:r>
      <w:r w:rsidRPr="00AD1412">
        <w:rPr>
          <w:rFonts w:ascii="Times New Roman" w:hAnsi="Times New Roman" w:cs="Times New Roman"/>
          <w:sz w:val="24"/>
        </w:rPr>
        <w:t xml:space="preserve">едостаточная проработанность вопросов организации проектного управления в </w:t>
      </w:r>
      <w:r>
        <w:rPr>
          <w:rFonts w:ascii="Times New Roman" w:hAnsi="Times New Roman" w:cs="Times New Roman"/>
          <w:sz w:val="24"/>
        </w:rPr>
        <w:t>публичном</w:t>
      </w:r>
      <w:r w:rsidRPr="00AD1412">
        <w:rPr>
          <w:rFonts w:ascii="Times New Roman" w:hAnsi="Times New Roman" w:cs="Times New Roman"/>
          <w:sz w:val="24"/>
        </w:rPr>
        <w:t xml:space="preserve"> секторе может оказать негативное </w:t>
      </w:r>
      <w:r>
        <w:rPr>
          <w:rFonts w:ascii="Times New Roman" w:hAnsi="Times New Roman" w:cs="Times New Roman"/>
          <w:sz w:val="24"/>
        </w:rPr>
        <w:t xml:space="preserve"> практическое </w:t>
      </w:r>
      <w:r w:rsidRPr="00AD1412">
        <w:rPr>
          <w:rFonts w:ascii="Times New Roman" w:hAnsi="Times New Roman" w:cs="Times New Roman"/>
          <w:sz w:val="24"/>
        </w:rPr>
        <w:t xml:space="preserve">воздействие и привести к нецелевому использованию финансовых ресурсов и </w:t>
      </w:r>
      <w:proofErr w:type="spellStart"/>
      <w:r w:rsidRPr="00AD1412">
        <w:rPr>
          <w:rFonts w:ascii="Times New Roman" w:hAnsi="Times New Roman" w:cs="Times New Roman"/>
          <w:sz w:val="24"/>
        </w:rPr>
        <w:t>недостижению</w:t>
      </w:r>
      <w:proofErr w:type="spellEnd"/>
      <w:r w:rsidRPr="00AD1412">
        <w:rPr>
          <w:rFonts w:ascii="Times New Roman" w:hAnsi="Times New Roman" w:cs="Times New Roman"/>
          <w:sz w:val="24"/>
        </w:rPr>
        <w:t xml:space="preserve"> планируемых результатов</w:t>
      </w:r>
      <w:r w:rsidRPr="00F92F41">
        <w:rPr>
          <w:rFonts w:ascii="Times New Roman" w:hAnsi="Times New Roman" w:cs="Times New Roman"/>
          <w:sz w:val="24"/>
        </w:rPr>
        <w:t xml:space="preserve"> [</w:t>
      </w:r>
      <w:r w:rsidR="000A2AC4">
        <w:rPr>
          <w:rFonts w:ascii="Times New Roman" w:hAnsi="Times New Roman" w:cs="Times New Roman"/>
          <w:sz w:val="24"/>
        </w:rPr>
        <w:t>5</w:t>
      </w:r>
      <w:r w:rsidRPr="00F92F41">
        <w:rPr>
          <w:rFonts w:ascii="Times New Roman" w:hAnsi="Times New Roman" w:cs="Times New Roman"/>
          <w:sz w:val="24"/>
        </w:rPr>
        <w:t>]</w:t>
      </w:r>
      <w:r w:rsidRPr="00AD1412">
        <w:rPr>
          <w:rFonts w:ascii="Times New Roman" w:hAnsi="Times New Roman" w:cs="Times New Roman"/>
          <w:sz w:val="24"/>
        </w:rPr>
        <w:t>.</w:t>
      </w:r>
      <w:r>
        <w:rPr>
          <w:rFonts w:ascii="Times New Roman" w:hAnsi="Times New Roman" w:cs="Times New Roman"/>
          <w:sz w:val="24"/>
        </w:rPr>
        <w:t xml:space="preserve"> </w:t>
      </w:r>
      <w:r w:rsidRPr="001A07AB">
        <w:rPr>
          <w:rFonts w:ascii="Times New Roman" w:hAnsi="Times New Roman" w:cs="Times New Roman"/>
          <w:sz w:val="24"/>
        </w:rPr>
        <w:t xml:space="preserve">Развитие проектного </w:t>
      </w:r>
      <w:r>
        <w:rPr>
          <w:rFonts w:ascii="Times New Roman" w:hAnsi="Times New Roman" w:cs="Times New Roman"/>
          <w:sz w:val="24"/>
        </w:rPr>
        <w:t xml:space="preserve">подхода как перспективной формы </w:t>
      </w:r>
      <w:r w:rsidRPr="001A07AB">
        <w:rPr>
          <w:rFonts w:ascii="Times New Roman" w:hAnsi="Times New Roman" w:cs="Times New Roman"/>
          <w:sz w:val="24"/>
        </w:rPr>
        <w:t>управления базируется на методол</w:t>
      </w:r>
      <w:r>
        <w:rPr>
          <w:rFonts w:ascii="Times New Roman" w:hAnsi="Times New Roman" w:cs="Times New Roman"/>
          <w:sz w:val="24"/>
        </w:rPr>
        <w:t>огии и использовании инструмен</w:t>
      </w:r>
      <w:r w:rsidRPr="001A07AB">
        <w:rPr>
          <w:rFonts w:ascii="Times New Roman" w:hAnsi="Times New Roman" w:cs="Times New Roman"/>
          <w:sz w:val="24"/>
        </w:rPr>
        <w:t>тария менеджмента, в котором осн</w:t>
      </w:r>
      <w:r>
        <w:rPr>
          <w:rFonts w:ascii="Times New Roman" w:hAnsi="Times New Roman" w:cs="Times New Roman"/>
          <w:sz w:val="24"/>
        </w:rPr>
        <w:t xml:space="preserve">овой выступает понятие проекта, </w:t>
      </w:r>
      <w:r w:rsidRPr="001A07AB">
        <w:rPr>
          <w:rFonts w:ascii="Times New Roman" w:hAnsi="Times New Roman" w:cs="Times New Roman"/>
          <w:sz w:val="24"/>
        </w:rPr>
        <w:t>включающего содержательную ха</w:t>
      </w:r>
      <w:r>
        <w:rPr>
          <w:rFonts w:ascii="Times New Roman" w:hAnsi="Times New Roman" w:cs="Times New Roman"/>
          <w:sz w:val="24"/>
        </w:rPr>
        <w:t xml:space="preserve">рактеристику предмета и объекта </w:t>
      </w:r>
      <w:r w:rsidRPr="001A07AB">
        <w:rPr>
          <w:rFonts w:ascii="Times New Roman" w:hAnsi="Times New Roman" w:cs="Times New Roman"/>
          <w:sz w:val="24"/>
        </w:rPr>
        <w:t xml:space="preserve">управления. </w:t>
      </w:r>
      <w:r>
        <w:rPr>
          <w:rFonts w:ascii="Times New Roman" w:hAnsi="Times New Roman" w:cs="Times New Roman"/>
          <w:sz w:val="24"/>
        </w:rPr>
        <w:t xml:space="preserve">Следует отметить, </w:t>
      </w:r>
      <w:r w:rsidRPr="001A07AB">
        <w:rPr>
          <w:rFonts w:ascii="Times New Roman" w:hAnsi="Times New Roman" w:cs="Times New Roman"/>
          <w:sz w:val="24"/>
        </w:rPr>
        <w:t>что, несмотря на достаточный дл</w:t>
      </w:r>
      <w:r>
        <w:rPr>
          <w:rFonts w:ascii="Times New Roman" w:hAnsi="Times New Roman" w:cs="Times New Roman"/>
          <w:sz w:val="24"/>
        </w:rPr>
        <w:t>ительный период применения про</w:t>
      </w:r>
      <w:r w:rsidRPr="001A07AB">
        <w:rPr>
          <w:rFonts w:ascii="Times New Roman" w:hAnsi="Times New Roman" w:cs="Times New Roman"/>
          <w:sz w:val="24"/>
        </w:rPr>
        <w:t>ектного подхода, трактовка понят</w:t>
      </w:r>
      <w:r>
        <w:rPr>
          <w:rFonts w:ascii="Times New Roman" w:hAnsi="Times New Roman" w:cs="Times New Roman"/>
          <w:sz w:val="24"/>
        </w:rPr>
        <w:t>ия и концепция определения про</w:t>
      </w:r>
      <w:r w:rsidRPr="001A07AB">
        <w:rPr>
          <w:rFonts w:ascii="Times New Roman" w:hAnsi="Times New Roman" w:cs="Times New Roman"/>
          <w:sz w:val="24"/>
        </w:rPr>
        <w:t>екта продолжает меняться вследс</w:t>
      </w:r>
      <w:r>
        <w:rPr>
          <w:rFonts w:ascii="Times New Roman" w:hAnsi="Times New Roman" w:cs="Times New Roman"/>
          <w:sz w:val="24"/>
        </w:rPr>
        <w:t xml:space="preserve">твие развития теории и практики </w:t>
      </w:r>
      <w:r w:rsidRPr="001A07AB">
        <w:rPr>
          <w:rFonts w:ascii="Times New Roman" w:hAnsi="Times New Roman" w:cs="Times New Roman"/>
          <w:sz w:val="24"/>
        </w:rPr>
        <w:t>проектной деятельности.</w:t>
      </w:r>
    </w:p>
    <w:p w:rsidR="00F125AA" w:rsidRDefault="00F125AA" w:rsidP="00F125AA">
      <w:pPr>
        <w:spacing w:after="0" w:line="240" w:lineRule="auto"/>
        <w:ind w:firstLine="709"/>
        <w:jc w:val="both"/>
        <w:rPr>
          <w:rFonts w:ascii="Times New Roman" w:hAnsi="Times New Roman" w:cs="Times New Roman"/>
          <w:sz w:val="24"/>
        </w:rPr>
      </w:pPr>
      <w:r w:rsidRPr="001A07AB">
        <w:rPr>
          <w:rFonts w:ascii="Times New Roman" w:hAnsi="Times New Roman" w:cs="Times New Roman"/>
          <w:sz w:val="24"/>
        </w:rPr>
        <w:t>Так, в практике и методи</w:t>
      </w:r>
      <w:r>
        <w:rPr>
          <w:rFonts w:ascii="Times New Roman" w:hAnsi="Times New Roman" w:cs="Times New Roman"/>
          <w:sz w:val="24"/>
        </w:rPr>
        <w:t xml:space="preserve">ческих материалах ассоциации по </w:t>
      </w:r>
      <w:r w:rsidRPr="001A07AB">
        <w:rPr>
          <w:rFonts w:ascii="Times New Roman" w:hAnsi="Times New Roman" w:cs="Times New Roman"/>
          <w:sz w:val="24"/>
        </w:rPr>
        <w:t>управлению проектами Германии</w:t>
      </w:r>
      <w:r>
        <w:rPr>
          <w:rFonts w:ascii="Times New Roman" w:hAnsi="Times New Roman" w:cs="Times New Roman"/>
          <w:sz w:val="24"/>
        </w:rPr>
        <w:t xml:space="preserve">, понятие «проект» определяется </w:t>
      </w:r>
      <w:r w:rsidRPr="001A07AB">
        <w:rPr>
          <w:rFonts w:ascii="Times New Roman" w:hAnsi="Times New Roman" w:cs="Times New Roman"/>
          <w:sz w:val="24"/>
        </w:rPr>
        <w:t>через набор значимых призна</w:t>
      </w:r>
      <w:r>
        <w:rPr>
          <w:rFonts w:ascii="Times New Roman" w:hAnsi="Times New Roman" w:cs="Times New Roman"/>
          <w:sz w:val="24"/>
        </w:rPr>
        <w:t>ков, важнейшими из которых явля</w:t>
      </w:r>
      <w:r w:rsidRPr="001A07AB">
        <w:rPr>
          <w:rFonts w:ascii="Times New Roman" w:hAnsi="Times New Roman" w:cs="Times New Roman"/>
          <w:sz w:val="24"/>
        </w:rPr>
        <w:t>ются уникальность целей, новизна,</w:t>
      </w:r>
      <w:r>
        <w:rPr>
          <w:rFonts w:ascii="Times New Roman" w:hAnsi="Times New Roman" w:cs="Times New Roman"/>
          <w:sz w:val="24"/>
        </w:rPr>
        <w:t xml:space="preserve"> срочность и ограниченность ре</w:t>
      </w:r>
      <w:r w:rsidRPr="001A07AB">
        <w:rPr>
          <w:rFonts w:ascii="Times New Roman" w:hAnsi="Times New Roman" w:cs="Times New Roman"/>
          <w:sz w:val="24"/>
        </w:rPr>
        <w:t>сурсов, присутствие которых дост</w:t>
      </w:r>
      <w:r>
        <w:rPr>
          <w:rFonts w:ascii="Times New Roman" w:hAnsi="Times New Roman" w:cs="Times New Roman"/>
          <w:sz w:val="24"/>
        </w:rPr>
        <w:t>аточно для рассмотрения объекта управления как проекта</w:t>
      </w:r>
      <w:r w:rsidRPr="00F92F41">
        <w:rPr>
          <w:rFonts w:ascii="Times New Roman" w:hAnsi="Times New Roman" w:cs="Times New Roman"/>
          <w:sz w:val="24"/>
        </w:rPr>
        <w:t xml:space="preserve"> [</w:t>
      </w:r>
      <w:r w:rsidR="000A2AC4">
        <w:rPr>
          <w:rFonts w:ascii="Times New Roman" w:hAnsi="Times New Roman" w:cs="Times New Roman"/>
          <w:sz w:val="24"/>
        </w:rPr>
        <w:t>4</w:t>
      </w:r>
      <w:r w:rsidRPr="00F92F41">
        <w:rPr>
          <w:rFonts w:ascii="Times New Roman" w:hAnsi="Times New Roman" w:cs="Times New Roman"/>
          <w:sz w:val="24"/>
        </w:rPr>
        <w:t>]</w:t>
      </w:r>
      <w:r w:rsidRPr="001A07AB">
        <w:rPr>
          <w:rFonts w:ascii="Times New Roman" w:hAnsi="Times New Roman" w:cs="Times New Roman"/>
          <w:sz w:val="24"/>
        </w:rPr>
        <w:t xml:space="preserve">. Как </w:t>
      </w:r>
      <w:r>
        <w:rPr>
          <w:rFonts w:ascii="Times New Roman" w:hAnsi="Times New Roman" w:cs="Times New Roman"/>
          <w:sz w:val="24"/>
        </w:rPr>
        <w:lastRenderedPageBreak/>
        <w:t>правило, данные признаки позво</w:t>
      </w:r>
      <w:r w:rsidRPr="001A07AB">
        <w:rPr>
          <w:rFonts w:ascii="Times New Roman" w:hAnsi="Times New Roman" w:cs="Times New Roman"/>
          <w:sz w:val="24"/>
        </w:rPr>
        <w:t xml:space="preserve">ляют различать те виды деятельности, которые можно описать понятием «проект», от тех, для </w:t>
      </w:r>
      <w:r>
        <w:rPr>
          <w:rFonts w:ascii="Times New Roman" w:hAnsi="Times New Roman" w:cs="Times New Roman"/>
          <w:sz w:val="24"/>
        </w:rPr>
        <w:t xml:space="preserve">которых это сделать невозможно. </w:t>
      </w:r>
    </w:p>
    <w:p w:rsidR="00F125AA" w:rsidRDefault="00F125AA" w:rsidP="00F125AA">
      <w:pPr>
        <w:spacing w:after="0" w:line="240" w:lineRule="auto"/>
        <w:ind w:firstLine="709"/>
        <w:jc w:val="both"/>
        <w:rPr>
          <w:rFonts w:ascii="Times New Roman" w:hAnsi="Times New Roman" w:cs="Times New Roman"/>
          <w:sz w:val="24"/>
        </w:rPr>
      </w:pPr>
      <w:r w:rsidRPr="001A07AB">
        <w:rPr>
          <w:rFonts w:ascii="Times New Roman" w:hAnsi="Times New Roman" w:cs="Times New Roman"/>
          <w:sz w:val="24"/>
        </w:rPr>
        <w:t>Другой концептуальный</w:t>
      </w:r>
      <w:r>
        <w:rPr>
          <w:rFonts w:ascii="Times New Roman" w:hAnsi="Times New Roman" w:cs="Times New Roman"/>
          <w:sz w:val="24"/>
        </w:rPr>
        <w:t xml:space="preserve"> подход, представленный в рабо</w:t>
      </w:r>
      <w:r w:rsidRPr="001A07AB">
        <w:rPr>
          <w:rFonts w:ascii="Times New Roman" w:hAnsi="Times New Roman" w:cs="Times New Roman"/>
          <w:sz w:val="24"/>
        </w:rPr>
        <w:t>тах отечественных управленцев (И.И</w:t>
      </w:r>
      <w:r>
        <w:rPr>
          <w:rFonts w:ascii="Times New Roman" w:hAnsi="Times New Roman" w:cs="Times New Roman"/>
          <w:sz w:val="24"/>
        </w:rPr>
        <w:t xml:space="preserve">. </w:t>
      </w:r>
      <w:proofErr w:type="spellStart"/>
      <w:r>
        <w:rPr>
          <w:rFonts w:ascii="Times New Roman" w:hAnsi="Times New Roman" w:cs="Times New Roman"/>
          <w:sz w:val="24"/>
        </w:rPr>
        <w:t>Мазур</w:t>
      </w:r>
      <w:proofErr w:type="spellEnd"/>
      <w:r>
        <w:rPr>
          <w:rFonts w:ascii="Times New Roman" w:hAnsi="Times New Roman" w:cs="Times New Roman"/>
          <w:sz w:val="24"/>
        </w:rPr>
        <w:t xml:space="preserve">, В.Д. Шапиро, Н.Г. </w:t>
      </w:r>
      <w:proofErr w:type="spellStart"/>
      <w:r>
        <w:rPr>
          <w:rFonts w:ascii="Times New Roman" w:hAnsi="Times New Roman" w:cs="Times New Roman"/>
          <w:sz w:val="24"/>
        </w:rPr>
        <w:t>Ольдерогге</w:t>
      </w:r>
      <w:proofErr w:type="spellEnd"/>
      <w:r w:rsidRPr="00F92F41">
        <w:rPr>
          <w:rFonts w:ascii="Times New Roman" w:hAnsi="Times New Roman" w:cs="Times New Roman"/>
          <w:sz w:val="24"/>
        </w:rPr>
        <w:t xml:space="preserve"> [</w:t>
      </w:r>
      <w:r w:rsidR="00CE0EAE">
        <w:rPr>
          <w:rFonts w:ascii="Times New Roman" w:hAnsi="Times New Roman" w:cs="Times New Roman"/>
          <w:sz w:val="24"/>
        </w:rPr>
        <w:t>2</w:t>
      </w:r>
      <w:r w:rsidRPr="00F92F41">
        <w:rPr>
          <w:rFonts w:ascii="Times New Roman" w:hAnsi="Times New Roman" w:cs="Times New Roman"/>
          <w:sz w:val="24"/>
        </w:rPr>
        <w:t>]</w:t>
      </w:r>
      <w:r w:rsidRPr="001A07AB">
        <w:rPr>
          <w:rFonts w:ascii="Times New Roman" w:hAnsi="Times New Roman" w:cs="Times New Roman"/>
          <w:sz w:val="24"/>
        </w:rPr>
        <w:t>), трактуя проект ка</w:t>
      </w:r>
      <w:r>
        <w:rPr>
          <w:rFonts w:ascii="Times New Roman" w:hAnsi="Times New Roman" w:cs="Times New Roman"/>
          <w:sz w:val="24"/>
        </w:rPr>
        <w:t xml:space="preserve">к изменение системы, определяет </w:t>
      </w:r>
      <w:r w:rsidRPr="001A07AB">
        <w:rPr>
          <w:rFonts w:ascii="Times New Roman" w:hAnsi="Times New Roman" w:cs="Times New Roman"/>
          <w:sz w:val="24"/>
        </w:rPr>
        <w:t xml:space="preserve">его в виде некоторой задачи с </w:t>
      </w:r>
      <w:r>
        <w:rPr>
          <w:rFonts w:ascii="Times New Roman" w:hAnsi="Times New Roman" w:cs="Times New Roman"/>
          <w:sz w:val="24"/>
        </w:rPr>
        <w:t xml:space="preserve">определенными исходными данными </w:t>
      </w:r>
      <w:r w:rsidRPr="001A07AB">
        <w:rPr>
          <w:rFonts w:ascii="Times New Roman" w:hAnsi="Times New Roman" w:cs="Times New Roman"/>
          <w:sz w:val="24"/>
        </w:rPr>
        <w:t>и требуемыми результатами, об</w:t>
      </w:r>
      <w:r>
        <w:rPr>
          <w:rFonts w:ascii="Times New Roman" w:hAnsi="Times New Roman" w:cs="Times New Roman"/>
          <w:sz w:val="24"/>
        </w:rPr>
        <w:t xml:space="preserve">уславливающими выбор способа ее </w:t>
      </w:r>
      <w:r w:rsidRPr="001A07AB">
        <w:rPr>
          <w:rFonts w:ascii="Times New Roman" w:hAnsi="Times New Roman" w:cs="Times New Roman"/>
          <w:sz w:val="24"/>
        </w:rPr>
        <w:t xml:space="preserve">решения. </w:t>
      </w:r>
    </w:p>
    <w:p w:rsidR="00F125AA" w:rsidRDefault="00F125AA" w:rsidP="00F125AA">
      <w:pPr>
        <w:spacing w:after="0" w:line="240" w:lineRule="auto"/>
        <w:ind w:firstLine="709"/>
        <w:jc w:val="both"/>
        <w:rPr>
          <w:rFonts w:ascii="Times New Roman" w:hAnsi="Times New Roman" w:cs="Times New Roman"/>
          <w:sz w:val="24"/>
        </w:rPr>
      </w:pPr>
      <w:r w:rsidRPr="001A07AB">
        <w:rPr>
          <w:rFonts w:ascii="Times New Roman" w:hAnsi="Times New Roman" w:cs="Times New Roman"/>
          <w:sz w:val="24"/>
        </w:rPr>
        <w:t>Наличие различных под</w:t>
      </w:r>
      <w:r>
        <w:rPr>
          <w:rFonts w:ascii="Times New Roman" w:hAnsi="Times New Roman" w:cs="Times New Roman"/>
          <w:sz w:val="24"/>
        </w:rPr>
        <w:t>ходов к содержательной характе</w:t>
      </w:r>
      <w:r w:rsidRPr="001A07AB">
        <w:rPr>
          <w:rFonts w:ascii="Times New Roman" w:hAnsi="Times New Roman" w:cs="Times New Roman"/>
          <w:sz w:val="24"/>
        </w:rPr>
        <w:t>ристике понятия «проект» отра</w:t>
      </w:r>
      <w:r>
        <w:rPr>
          <w:rFonts w:ascii="Times New Roman" w:hAnsi="Times New Roman" w:cs="Times New Roman"/>
          <w:sz w:val="24"/>
        </w:rPr>
        <w:t>жает многообразие сфер деятель</w:t>
      </w:r>
      <w:r w:rsidRPr="001A07AB">
        <w:rPr>
          <w:rFonts w:ascii="Times New Roman" w:hAnsi="Times New Roman" w:cs="Times New Roman"/>
          <w:sz w:val="24"/>
        </w:rPr>
        <w:t>ности, в которых используется проектное управление, что, в с</w:t>
      </w:r>
      <w:r>
        <w:rPr>
          <w:rFonts w:ascii="Times New Roman" w:hAnsi="Times New Roman" w:cs="Times New Roman"/>
          <w:sz w:val="24"/>
        </w:rPr>
        <w:t xml:space="preserve">вою </w:t>
      </w:r>
      <w:r w:rsidRPr="001A07AB">
        <w:rPr>
          <w:rFonts w:ascii="Times New Roman" w:hAnsi="Times New Roman" w:cs="Times New Roman"/>
          <w:sz w:val="24"/>
        </w:rPr>
        <w:t>очередь, предопределяет и различ</w:t>
      </w:r>
      <w:r>
        <w:rPr>
          <w:rFonts w:ascii="Times New Roman" w:hAnsi="Times New Roman" w:cs="Times New Roman"/>
          <w:sz w:val="24"/>
        </w:rPr>
        <w:t>ную трактовку понятия «управле</w:t>
      </w:r>
      <w:r w:rsidRPr="001A07AB">
        <w:rPr>
          <w:rFonts w:ascii="Times New Roman" w:hAnsi="Times New Roman" w:cs="Times New Roman"/>
          <w:sz w:val="24"/>
        </w:rPr>
        <w:t>ние проектами». Так, в соответс</w:t>
      </w:r>
      <w:r>
        <w:rPr>
          <w:rFonts w:ascii="Times New Roman" w:hAnsi="Times New Roman" w:cs="Times New Roman"/>
          <w:sz w:val="24"/>
        </w:rPr>
        <w:t xml:space="preserve">твии с определением О. </w:t>
      </w:r>
      <w:proofErr w:type="spellStart"/>
      <w:r>
        <w:rPr>
          <w:rFonts w:ascii="Times New Roman" w:hAnsi="Times New Roman" w:cs="Times New Roman"/>
          <w:sz w:val="24"/>
        </w:rPr>
        <w:t>Дойниковой</w:t>
      </w:r>
      <w:proofErr w:type="spellEnd"/>
      <w:r w:rsidRPr="00F92F41">
        <w:rPr>
          <w:rFonts w:ascii="Times New Roman" w:hAnsi="Times New Roman" w:cs="Times New Roman"/>
          <w:sz w:val="24"/>
        </w:rPr>
        <w:t xml:space="preserve"> [</w:t>
      </w:r>
      <w:r w:rsidR="00CE0EAE">
        <w:rPr>
          <w:rFonts w:ascii="Times New Roman" w:hAnsi="Times New Roman" w:cs="Times New Roman"/>
          <w:sz w:val="24"/>
        </w:rPr>
        <w:t>1</w:t>
      </w:r>
      <w:r w:rsidRPr="00F92F41">
        <w:rPr>
          <w:rFonts w:ascii="Times New Roman" w:hAnsi="Times New Roman" w:cs="Times New Roman"/>
          <w:sz w:val="24"/>
        </w:rPr>
        <w:t>]</w:t>
      </w:r>
      <w:r w:rsidRPr="001A07AB">
        <w:rPr>
          <w:rFonts w:ascii="Times New Roman" w:hAnsi="Times New Roman" w:cs="Times New Roman"/>
          <w:sz w:val="24"/>
        </w:rPr>
        <w:t>, это система мер (во вз</w:t>
      </w:r>
      <w:r>
        <w:rPr>
          <w:rFonts w:ascii="Times New Roman" w:hAnsi="Times New Roman" w:cs="Times New Roman"/>
          <w:sz w:val="24"/>
        </w:rPr>
        <w:t xml:space="preserve">аимосвязи с основными функциями </w:t>
      </w:r>
      <w:r w:rsidRPr="001A07AB">
        <w:rPr>
          <w:rFonts w:ascii="Times New Roman" w:hAnsi="Times New Roman" w:cs="Times New Roman"/>
          <w:sz w:val="24"/>
        </w:rPr>
        <w:t>управления), обеспечивающая достижение поставленных целей; для</w:t>
      </w:r>
      <w:r>
        <w:rPr>
          <w:rFonts w:ascii="Times New Roman" w:hAnsi="Times New Roman" w:cs="Times New Roman"/>
          <w:sz w:val="24"/>
        </w:rPr>
        <w:t xml:space="preserve"> </w:t>
      </w:r>
      <w:r w:rsidRPr="001A07AB">
        <w:rPr>
          <w:rFonts w:ascii="Times New Roman" w:hAnsi="Times New Roman" w:cs="Times New Roman"/>
          <w:sz w:val="24"/>
        </w:rPr>
        <w:t xml:space="preserve">И.И. </w:t>
      </w:r>
      <w:proofErr w:type="spellStart"/>
      <w:r w:rsidRPr="001A07AB">
        <w:rPr>
          <w:rFonts w:ascii="Times New Roman" w:hAnsi="Times New Roman" w:cs="Times New Roman"/>
          <w:sz w:val="24"/>
        </w:rPr>
        <w:t>Мазура</w:t>
      </w:r>
      <w:proofErr w:type="spellEnd"/>
      <w:r w:rsidRPr="001A07AB">
        <w:rPr>
          <w:rFonts w:ascii="Times New Roman" w:hAnsi="Times New Roman" w:cs="Times New Roman"/>
          <w:sz w:val="24"/>
        </w:rPr>
        <w:t xml:space="preserve">, В.Д. Шапиро, Н.Г. </w:t>
      </w:r>
      <w:proofErr w:type="spellStart"/>
      <w:r w:rsidRPr="001A07AB">
        <w:rPr>
          <w:rFonts w:ascii="Times New Roman" w:hAnsi="Times New Roman" w:cs="Times New Roman"/>
          <w:sz w:val="24"/>
        </w:rPr>
        <w:t>Ольд</w:t>
      </w:r>
      <w:r>
        <w:rPr>
          <w:rFonts w:ascii="Times New Roman" w:hAnsi="Times New Roman" w:cs="Times New Roman"/>
          <w:sz w:val="24"/>
        </w:rPr>
        <w:t>ерогге</w:t>
      </w:r>
      <w:proofErr w:type="spellEnd"/>
      <w:r w:rsidRPr="00F92F41">
        <w:rPr>
          <w:rFonts w:ascii="Times New Roman" w:hAnsi="Times New Roman" w:cs="Times New Roman"/>
          <w:sz w:val="24"/>
        </w:rPr>
        <w:t xml:space="preserve"> [</w:t>
      </w:r>
      <w:r w:rsidR="00CE0EAE">
        <w:rPr>
          <w:rFonts w:ascii="Times New Roman" w:hAnsi="Times New Roman" w:cs="Times New Roman"/>
          <w:sz w:val="24"/>
        </w:rPr>
        <w:t>2</w:t>
      </w:r>
      <w:r w:rsidRPr="00F92F41">
        <w:rPr>
          <w:rFonts w:ascii="Times New Roman" w:hAnsi="Times New Roman" w:cs="Times New Roman"/>
          <w:sz w:val="24"/>
        </w:rPr>
        <w:t>]</w:t>
      </w:r>
      <w:r>
        <w:rPr>
          <w:rFonts w:ascii="Times New Roman" w:hAnsi="Times New Roman" w:cs="Times New Roman"/>
          <w:sz w:val="24"/>
        </w:rPr>
        <w:t xml:space="preserve"> – процесс управле</w:t>
      </w:r>
      <w:r w:rsidRPr="001A07AB">
        <w:rPr>
          <w:rFonts w:ascii="Times New Roman" w:hAnsi="Times New Roman" w:cs="Times New Roman"/>
          <w:sz w:val="24"/>
        </w:rPr>
        <w:t>ния нематериальными и материа</w:t>
      </w:r>
      <w:r>
        <w:rPr>
          <w:rFonts w:ascii="Times New Roman" w:hAnsi="Times New Roman" w:cs="Times New Roman"/>
          <w:sz w:val="24"/>
        </w:rPr>
        <w:t xml:space="preserve">льными ресурсами при реализации </w:t>
      </w:r>
      <w:r w:rsidRPr="001A07AB">
        <w:rPr>
          <w:rFonts w:ascii="Times New Roman" w:hAnsi="Times New Roman" w:cs="Times New Roman"/>
          <w:sz w:val="24"/>
        </w:rPr>
        <w:t xml:space="preserve">проекта. </w:t>
      </w:r>
      <w:r w:rsidR="00CE0EAE">
        <w:rPr>
          <w:rFonts w:ascii="Times New Roman" w:hAnsi="Times New Roman" w:cs="Times New Roman"/>
          <w:sz w:val="24"/>
        </w:rPr>
        <w:t xml:space="preserve">Но все </w:t>
      </w:r>
      <w:r w:rsidR="000A2AC4">
        <w:rPr>
          <w:rFonts w:ascii="Times New Roman" w:hAnsi="Times New Roman" w:cs="Times New Roman"/>
          <w:sz w:val="24"/>
        </w:rPr>
        <w:t>подходы,</w:t>
      </w:r>
      <w:r w:rsidR="00CE0EAE">
        <w:rPr>
          <w:rFonts w:ascii="Times New Roman" w:hAnsi="Times New Roman" w:cs="Times New Roman"/>
          <w:sz w:val="24"/>
        </w:rPr>
        <w:t xml:space="preserve"> так или иначе</w:t>
      </w:r>
      <w:r w:rsidR="000A2AC4">
        <w:rPr>
          <w:rFonts w:ascii="Times New Roman" w:hAnsi="Times New Roman" w:cs="Times New Roman"/>
          <w:sz w:val="24"/>
        </w:rPr>
        <w:t>,</w:t>
      </w:r>
      <w:r w:rsidR="00CE0EAE">
        <w:rPr>
          <w:rFonts w:ascii="Times New Roman" w:hAnsi="Times New Roman" w:cs="Times New Roman"/>
          <w:sz w:val="24"/>
        </w:rPr>
        <w:t xml:space="preserve"> сводятся к эффективной управленческой деятельности, которая в современных условиях развития инновационной экономике</w:t>
      </w:r>
      <w:r w:rsidR="000A2AC4">
        <w:rPr>
          <w:rFonts w:ascii="Times New Roman" w:hAnsi="Times New Roman" w:cs="Times New Roman"/>
          <w:sz w:val="24"/>
        </w:rPr>
        <w:t xml:space="preserve"> невозможна без применения информационных технологий.</w:t>
      </w:r>
    </w:p>
    <w:p w:rsidR="000A2AC4" w:rsidRPr="000A2AC4" w:rsidRDefault="000A2AC4" w:rsidP="000A2AC4">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Для наглядного примера нами была выбрана для обзора Белгородская область, так как она является признанным российским лидером по успешности применения проектного управления. </w:t>
      </w:r>
      <w:r w:rsidRPr="000A2AC4">
        <w:rPr>
          <w:rFonts w:ascii="Times New Roman" w:hAnsi="Times New Roman" w:cs="Times New Roman"/>
          <w:sz w:val="24"/>
        </w:rPr>
        <w:t xml:space="preserve">Перейдем к конкретным цифрам, характеризующим успешность внедрения проектного подхода. Создан мясной кластер, в который входят 17 зерновых кампаний, 95 площадок по откорму птицы, 72 площадки по производству свинины, 15 мясоперерабатывающих заводов, 12 заводов по убою и переработке мяса свиней, 24 комбикормовых завода, 11 элеваторов. В результате в 2016 г. производство свинины и птицы составило 1 миллион 850 тыс. тонн, а это четверть всего объема производства в сельскохозяйственных предприятиях страны, фактически каждый 3 кг мяса птицы и каждый 6 кг свинины производится в Белгородской области. Для Белгородской области условия внешних ограничений стали толчком к внедрению таких стратегических инициатив, как формирование биотехнологического, тепличного и садового кластеров. Проект по производству широкого спектра продуктов микробиологического синтеза: дрожжей, </w:t>
      </w:r>
      <w:proofErr w:type="spellStart"/>
      <w:r w:rsidRPr="000A2AC4">
        <w:rPr>
          <w:rFonts w:ascii="Times New Roman" w:hAnsi="Times New Roman" w:cs="Times New Roman"/>
          <w:sz w:val="24"/>
        </w:rPr>
        <w:t>глютенов</w:t>
      </w:r>
      <w:proofErr w:type="spellEnd"/>
      <w:r w:rsidRPr="000A2AC4">
        <w:rPr>
          <w:rFonts w:ascii="Times New Roman" w:hAnsi="Times New Roman" w:cs="Times New Roman"/>
          <w:sz w:val="24"/>
        </w:rPr>
        <w:t xml:space="preserve">, кормовых добавок, незаменимых аминокислот, </w:t>
      </w:r>
      <w:proofErr w:type="spellStart"/>
      <w:r w:rsidRPr="000A2AC4">
        <w:rPr>
          <w:rFonts w:ascii="Times New Roman" w:hAnsi="Times New Roman" w:cs="Times New Roman"/>
          <w:sz w:val="24"/>
        </w:rPr>
        <w:t>пробиотиков</w:t>
      </w:r>
      <w:proofErr w:type="spellEnd"/>
      <w:r w:rsidRPr="000A2AC4">
        <w:rPr>
          <w:rFonts w:ascii="Times New Roman" w:hAnsi="Times New Roman" w:cs="Times New Roman"/>
          <w:sz w:val="24"/>
        </w:rPr>
        <w:t xml:space="preserve"> и даже </w:t>
      </w:r>
      <w:proofErr w:type="spellStart"/>
      <w:r w:rsidRPr="000A2AC4">
        <w:rPr>
          <w:rFonts w:ascii="Times New Roman" w:hAnsi="Times New Roman" w:cs="Times New Roman"/>
          <w:sz w:val="24"/>
        </w:rPr>
        <w:t>биогербицидов</w:t>
      </w:r>
      <w:proofErr w:type="spellEnd"/>
      <w:r w:rsidRPr="000A2AC4">
        <w:rPr>
          <w:rFonts w:ascii="Times New Roman" w:hAnsi="Times New Roman" w:cs="Times New Roman"/>
          <w:sz w:val="24"/>
        </w:rPr>
        <w:t xml:space="preserve"> направлен на освобождение посевных площадей от химического синтеза, против которого восстают экологи во всем мире. Активно развивается проект по выращиванию овощей закрытого грунта. Тепличный кластер области располагает более 600 гектаров теплиц - это лучший показатель в Центральном Федеральном округе [</w:t>
      </w:r>
      <w:r>
        <w:rPr>
          <w:rFonts w:ascii="Times New Roman" w:hAnsi="Times New Roman" w:cs="Times New Roman"/>
          <w:sz w:val="24"/>
        </w:rPr>
        <w:t>3</w:t>
      </w:r>
      <w:r w:rsidRPr="000A2AC4">
        <w:rPr>
          <w:rFonts w:ascii="Times New Roman" w:hAnsi="Times New Roman" w:cs="Times New Roman"/>
          <w:sz w:val="24"/>
        </w:rPr>
        <w:t xml:space="preserve">]. </w:t>
      </w:r>
    </w:p>
    <w:p w:rsidR="000A2AC4" w:rsidRPr="000A2AC4" w:rsidRDefault="000A2AC4" w:rsidP="000A2AC4">
      <w:pPr>
        <w:spacing w:after="0" w:line="240" w:lineRule="auto"/>
        <w:ind w:firstLine="709"/>
        <w:jc w:val="both"/>
        <w:rPr>
          <w:rFonts w:ascii="Times New Roman" w:hAnsi="Times New Roman" w:cs="Times New Roman"/>
          <w:sz w:val="24"/>
        </w:rPr>
      </w:pPr>
      <w:r w:rsidRPr="000A2AC4">
        <w:rPr>
          <w:rFonts w:ascii="Times New Roman" w:hAnsi="Times New Roman" w:cs="Times New Roman"/>
          <w:sz w:val="24"/>
        </w:rPr>
        <w:t>В рамках проектного управления развивается малое и среднее предпринимательство, доля которого в валовом региональном продукте составляет 26%. С 2016 года в области введены двухлетние налоговые каникулы для малого бизнеса в производственной, социальной и научной сферах. Эффективно реализуется проект «Семейные фермы Белогорья». Почти треть сельских жителей области – успешные бизнесмены. Средний показатель объема производства сельхозпродукции и оказания услуг – около 3 млн. руб. на 1 семейное предприятие.</w:t>
      </w:r>
    </w:p>
    <w:p w:rsidR="000A2AC4" w:rsidRPr="000A2AC4" w:rsidRDefault="000A2AC4" w:rsidP="000A2AC4">
      <w:pPr>
        <w:spacing w:after="0" w:line="240" w:lineRule="auto"/>
        <w:ind w:firstLine="709"/>
        <w:jc w:val="both"/>
        <w:rPr>
          <w:rFonts w:ascii="Times New Roman" w:hAnsi="Times New Roman" w:cs="Times New Roman"/>
          <w:sz w:val="24"/>
        </w:rPr>
      </w:pPr>
      <w:r w:rsidRPr="000A2AC4">
        <w:rPr>
          <w:rFonts w:ascii="Times New Roman" w:hAnsi="Times New Roman" w:cs="Times New Roman"/>
          <w:sz w:val="24"/>
        </w:rPr>
        <w:t xml:space="preserve">Инновационным направлением в развитии области является реализуемый с 2015 года проект по развитию индустриальных (промышленных) парков, которые представляют собой комплекс взаимосвязанных производственных предприятий, взаимодополняющих друг друга и усиливающих конкурентные преимущества отдельных компаний и кластера в целом. Задача промышленных парков – создать все условия для опережающего развития современной производственной инфраструктуры Белгородской области как основы развития промышленности, повышения ее конкурентоспособности и инвестиционной привлекательности. В регионе уже работают 6 промышленных и технопарков, 7 проектов находятся в стадии формирования. Целый ряд социально-экономических программ и проектов по развитию социальной инфраструктуры, капитального ремонта и строительства объектов жизнеобеспечения и социально-культурной сферы, дорожного строительства и </w:t>
      </w:r>
      <w:r w:rsidRPr="000A2AC4">
        <w:rPr>
          <w:rFonts w:ascii="Times New Roman" w:hAnsi="Times New Roman" w:cs="Times New Roman"/>
          <w:sz w:val="24"/>
        </w:rPr>
        <w:lastRenderedPageBreak/>
        <w:t>благоустройства населенных пунктов направлены на улучшение жизнеобеспечения населения, позволяют реализовать основной проект «Программа улучшения качества жизни населения Белгородской области» и сделать регион лидером по развитию социальной инфраструктуры [</w:t>
      </w:r>
      <w:r>
        <w:rPr>
          <w:rFonts w:ascii="Times New Roman" w:hAnsi="Times New Roman" w:cs="Times New Roman"/>
          <w:sz w:val="24"/>
        </w:rPr>
        <w:t>3</w:t>
      </w:r>
      <w:r w:rsidRPr="000A2AC4">
        <w:rPr>
          <w:rFonts w:ascii="Times New Roman" w:hAnsi="Times New Roman" w:cs="Times New Roman"/>
          <w:sz w:val="24"/>
        </w:rPr>
        <w:t>].</w:t>
      </w:r>
    </w:p>
    <w:p w:rsidR="000A2AC4" w:rsidRDefault="000A2AC4" w:rsidP="000A2AC4">
      <w:pPr>
        <w:spacing w:after="0" w:line="240" w:lineRule="auto"/>
        <w:ind w:firstLine="709"/>
        <w:jc w:val="both"/>
        <w:rPr>
          <w:rFonts w:ascii="Times New Roman" w:hAnsi="Times New Roman" w:cs="Times New Roman"/>
          <w:sz w:val="24"/>
        </w:rPr>
      </w:pPr>
      <w:r w:rsidRPr="000A2AC4">
        <w:rPr>
          <w:rFonts w:ascii="Times New Roman" w:hAnsi="Times New Roman" w:cs="Times New Roman"/>
          <w:sz w:val="24"/>
        </w:rPr>
        <w:t>Практически 90% дорог в области имеют твердое покрытие. Современные 4-х полосные магистрали, дороги и кольцевые развязки соединили все 22 района в регионе, что позволило возглавить рейтинг регионов с самыми безопасными дорогами. Данные показатели говорят о несомненной пользе использования проектного подхода к управлению.</w:t>
      </w:r>
    </w:p>
    <w:p w:rsidR="000A2AC4" w:rsidRDefault="000A2AC4" w:rsidP="000A2AC4">
      <w:pPr>
        <w:spacing w:after="0" w:line="240" w:lineRule="auto"/>
        <w:ind w:firstLine="709"/>
        <w:jc w:val="both"/>
        <w:rPr>
          <w:rFonts w:ascii="Times New Roman" w:hAnsi="Times New Roman" w:cs="Times New Roman"/>
          <w:sz w:val="24"/>
        </w:rPr>
      </w:pPr>
      <w:r>
        <w:rPr>
          <w:rFonts w:ascii="Times New Roman" w:hAnsi="Times New Roman" w:cs="Times New Roman"/>
          <w:sz w:val="24"/>
        </w:rPr>
        <w:t>Данные показатели, которые были достигнуты Белгородской областью, напрямую связаны с грамотно выстроенной политикой в данном направлении и проработанностью различных составляющих успеха проекта. Немаловажную роль в этом сыграл</w:t>
      </w:r>
      <w:r w:rsidR="00D20D93">
        <w:rPr>
          <w:rFonts w:ascii="Times New Roman" w:hAnsi="Times New Roman" w:cs="Times New Roman"/>
          <w:sz w:val="24"/>
        </w:rPr>
        <w:t>а</w:t>
      </w:r>
      <w:r>
        <w:rPr>
          <w:rFonts w:ascii="Times New Roman" w:hAnsi="Times New Roman" w:cs="Times New Roman"/>
          <w:sz w:val="24"/>
        </w:rPr>
        <w:t xml:space="preserve"> и созданная</w:t>
      </w:r>
    </w:p>
    <w:p w:rsidR="00CE0EAE" w:rsidRDefault="00D20D93" w:rsidP="00D20D93">
      <w:pPr>
        <w:spacing w:after="0" w:line="240" w:lineRule="auto"/>
        <w:jc w:val="both"/>
        <w:rPr>
          <w:rFonts w:ascii="Times New Roman" w:hAnsi="Times New Roman" w:cs="Times New Roman"/>
          <w:sz w:val="24"/>
        </w:rPr>
      </w:pPr>
      <w:r>
        <w:rPr>
          <w:rFonts w:ascii="Times New Roman" w:hAnsi="Times New Roman" w:cs="Times New Roman"/>
          <w:sz w:val="24"/>
        </w:rPr>
        <w:t>автоматизированная информационная система (АИС) «Проектное управление». Основными функциями АИС являются:</w:t>
      </w:r>
    </w:p>
    <w:p w:rsidR="00D20D93" w:rsidRDefault="00D20D93" w:rsidP="00D20D93">
      <w:pPr>
        <w:pStyle w:val="a4"/>
        <w:numPr>
          <w:ilvl w:val="0"/>
          <w:numId w:val="4"/>
        </w:numPr>
        <w:spacing w:after="0" w:line="240" w:lineRule="auto"/>
        <w:jc w:val="both"/>
        <w:rPr>
          <w:rFonts w:ascii="Times New Roman" w:hAnsi="Times New Roman" w:cs="Times New Roman"/>
          <w:sz w:val="24"/>
        </w:rPr>
      </w:pPr>
      <w:r>
        <w:rPr>
          <w:rFonts w:ascii="Times New Roman" w:hAnsi="Times New Roman" w:cs="Times New Roman"/>
          <w:sz w:val="24"/>
        </w:rPr>
        <w:t>в</w:t>
      </w:r>
      <w:r w:rsidRPr="00D20D93">
        <w:rPr>
          <w:rFonts w:ascii="Times New Roman" w:hAnsi="Times New Roman" w:cs="Times New Roman"/>
          <w:sz w:val="24"/>
        </w:rPr>
        <w:t>едение реестра (базы) проектов</w:t>
      </w:r>
      <w:r>
        <w:rPr>
          <w:rFonts w:ascii="Times New Roman" w:hAnsi="Times New Roman" w:cs="Times New Roman"/>
          <w:sz w:val="24"/>
        </w:rPr>
        <w:t>;</w:t>
      </w:r>
    </w:p>
    <w:p w:rsidR="00D20D93" w:rsidRDefault="00D20D93" w:rsidP="00D20D93">
      <w:pPr>
        <w:pStyle w:val="a4"/>
        <w:numPr>
          <w:ilvl w:val="0"/>
          <w:numId w:val="4"/>
        </w:numPr>
        <w:spacing w:after="0" w:line="240" w:lineRule="auto"/>
        <w:jc w:val="both"/>
        <w:rPr>
          <w:rFonts w:ascii="Times New Roman" w:hAnsi="Times New Roman" w:cs="Times New Roman"/>
          <w:sz w:val="24"/>
        </w:rPr>
      </w:pPr>
      <w:r>
        <w:rPr>
          <w:rFonts w:ascii="Times New Roman" w:hAnsi="Times New Roman" w:cs="Times New Roman"/>
          <w:sz w:val="24"/>
        </w:rPr>
        <w:t>календарное и бюджетное планирование проектов;</w:t>
      </w:r>
    </w:p>
    <w:p w:rsidR="00D20D93" w:rsidRDefault="00D20D93" w:rsidP="00D20D93">
      <w:pPr>
        <w:pStyle w:val="a4"/>
        <w:numPr>
          <w:ilvl w:val="0"/>
          <w:numId w:val="4"/>
        </w:numPr>
        <w:spacing w:after="0" w:line="240" w:lineRule="auto"/>
        <w:jc w:val="both"/>
        <w:rPr>
          <w:rFonts w:ascii="Times New Roman" w:hAnsi="Times New Roman" w:cs="Times New Roman"/>
          <w:sz w:val="24"/>
        </w:rPr>
      </w:pPr>
      <w:r>
        <w:rPr>
          <w:rFonts w:ascii="Times New Roman" w:hAnsi="Times New Roman" w:cs="Times New Roman"/>
          <w:sz w:val="24"/>
        </w:rPr>
        <w:t>мониторинг реализации региональных и муниципальных проектов;</w:t>
      </w:r>
    </w:p>
    <w:p w:rsidR="00D20D93" w:rsidRDefault="00D20D93" w:rsidP="00D20D93">
      <w:pPr>
        <w:pStyle w:val="a4"/>
        <w:numPr>
          <w:ilvl w:val="0"/>
          <w:numId w:val="4"/>
        </w:numPr>
        <w:spacing w:after="0" w:line="240" w:lineRule="auto"/>
        <w:jc w:val="both"/>
        <w:rPr>
          <w:rFonts w:ascii="Times New Roman" w:hAnsi="Times New Roman" w:cs="Times New Roman"/>
          <w:sz w:val="24"/>
        </w:rPr>
      </w:pPr>
      <w:r>
        <w:rPr>
          <w:rFonts w:ascii="Times New Roman" w:hAnsi="Times New Roman" w:cs="Times New Roman"/>
          <w:sz w:val="24"/>
        </w:rPr>
        <w:t xml:space="preserve">распределение полномочий и </w:t>
      </w:r>
      <w:r w:rsidRPr="00D20D93">
        <w:rPr>
          <w:rFonts w:ascii="Times New Roman" w:hAnsi="Times New Roman" w:cs="Times New Roman"/>
          <w:sz w:val="24"/>
        </w:rPr>
        <w:t>ответственности членов команды проектов</w:t>
      </w:r>
      <w:r>
        <w:rPr>
          <w:rFonts w:ascii="Times New Roman" w:hAnsi="Times New Roman" w:cs="Times New Roman"/>
          <w:sz w:val="24"/>
        </w:rPr>
        <w:t>;</w:t>
      </w:r>
    </w:p>
    <w:p w:rsidR="00D20D93" w:rsidRDefault="00D20D93" w:rsidP="00D20D93">
      <w:pPr>
        <w:pStyle w:val="a4"/>
        <w:numPr>
          <w:ilvl w:val="0"/>
          <w:numId w:val="4"/>
        </w:numPr>
        <w:spacing w:after="0" w:line="240" w:lineRule="auto"/>
        <w:jc w:val="both"/>
        <w:rPr>
          <w:rFonts w:ascii="Times New Roman" w:hAnsi="Times New Roman" w:cs="Times New Roman"/>
          <w:sz w:val="24"/>
        </w:rPr>
      </w:pPr>
      <w:r>
        <w:rPr>
          <w:rFonts w:ascii="Times New Roman" w:hAnsi="Times New Roman" w:cs="Times New Roman"/>
          <w:sz w:val="24"/>
        </w:rPr>
        <w:t>управление изменениями проектов;</w:t>
      </w:r>
    </w:p>
    <w:p w:rsidR="00D20D93" w:rsidRDefault="00D20D93" w:rsidP="00D20D93">
      <w:pPr>
        <w:pStyle w:val="a4"/>
        <w:numPr>
          <w:ilvl w:val="0"/>
          <w:numId w:val="4"/>
        </w:numPr>
        <w:spacing w:after="0" w:line="240" w:lineRule="auto"/>
        <w:jc w:val="both"/>
        <w:rPr>
          <w:rFonts w:ascii="Times New Roman" w:hAnsi="Times New Roman" w:cs="Times New Roman"/>
          <w:sz w:val="24"/>
        </w:rPr>
      </w:pPr>
      <w:r>
        <w:rPr>
          <w:rFonts w:ascii="Times New Roman" w:hAnsi="Times New Roman" w:cs="Times New Roman"/>
          <w:sz w:val="24"/>
        </w:rPr>
        <w:t>с</w:t>
      </w:r>
      <w:r w:rsidRPr="00D20D93">
        <w:rPr>
          <w:rFonts w:ascii="Times New Roman" w:hAnsi="Times New Roman" w:cs="Times New Roman"/>
          <w:sz w:val="24"/>
        </w:rPr>
        <w:t>ис</w:t>
      </w:r>
      <w:r>
        <w:rPr>
          <w:rFonts w:ascii="Times New Roman" w:hAnsi="Times New Roman" w:cs="Times New Roman"/>
          <w:sz w:val="24"/>
        </w:rPr>
        <w:t xml:space="preserve">тема оповещений о наступающих и </w:t>
      </w:r>
      <w:r w:rsidRPr="00D20D93">
        <w:rPr>
          <w:rFonts w:ascii="Times New Roman" w:hAnsi="Times New Roman" w:cs="Times New Roman"/>
          <w:sz w:val="24"/>
        </w:rPr>
        <w:t>наступивших событиях по проектам;</w:t>
      </w:r>
    </w:p>
    <w:p w:rsidR="00D20D93" w:rsidRDefault="00D20D93" w:rsidP="00D20D93">
      <w:pPr>
        <w:pStyle w:val="a4"/>
        <w:numPr>
          <w:ilvl w:val="0"/>
          <w:numId w:val="4"/>
        </w:numPr>
        <w:spacing w:after="0" w:line="240" w:lineRule="auto"/>
        <w:jc w:val="both"/>
        <w:rPr>
          <w:rFonts w:ascii="Times New Roman" w:hAnsi="Times New Roman" w:cs="Times New Roman"/>
          <w:sz w:val="24"/>
        </w:rPr>
      </w:pPr>
      <w:r>
        <w:rPr>
          <w:rFonts w:ascii="Times New Roman" w:hAnsi="Times New Roman" w:cs="Times New Roman"/>
          <w:sz w:val="24"/>
        </w:rPr>
        <w:t>проектный документооборот;</w:t>
      </w:r>
    </w:p>
    <w:p w:rsidR="00D20D93" w:rsidRDefault="00D20D93" w:rsidP="00D20D93">
      <w:pPr>
        <w:pStyle w:val="a4"/>
        <w:numPr>
          <w:ilvl w:val="0"/>
          <w:numId w:val="4"/>
        </w:numPr>
        <w:spacing w:after="0" w:line="240" w:lineRule="auto"/>
        <w:jc w:val="both"/>
        <w:rPr>
          <w:rFonts w:ascii="Times New Roman" w:hAnsi="Times New Roman" w:cs="Times New Roman"/>
          <w:sz w:val="24"/>
        </w:rPr>
      </w:pPr>
      <w:r>
        <w:rPr>
          <w:rFonts w:ascii="Times New Roman" w:hAnsi="Times New Roman" w:cs="Times New Roman"/>
          <w:sz w:val="24"/>
        </w:rPr>
        <w:t>автоматизированная аналитическая отчетность;</w:t>
      </w:r>
    </w:p>
    <w:p w:rsidR="00D20D93" w:rsidRDefault="00D20D93" w:rsidP="00D20D93">
      <w:pPr>
        <w:pStyle w:val="a4"/>
        <w:numPr>
          <w:ilvl w:val="0"/>
          <w:numId w:val="4"/>
        </w:numPr>
        <w:spacing w:after="0" w:line="240" w:lineRule="auto"/>
        <w:jc w:val="both"/>
        <w:rPr>
          <w:rFonts w:ascii="Times New Roman" w:hAnsi="Times New Roman" w:cs="Times New Roman"/>
          <w:sz w:val="24"/>
        </w:rPr>
      </w:pPr>
      <w:r>
        <w:rPr>
          <w:rFonts w:ascii="Times New Roman" w:hAnsi="Times New Roman" w:cs="Times New Roman"/>
          <w:sz w:val="24"/>
        </w:rPr>
        <w:t>интеграция с электронным правительством области.</w:t>
      </w:r>
    </w:p>
    <w:p w:rsidR="00D20D93" w:rsidRPr="00D20D93" w:rsidRDefault="00D20D93" w:rsidP="00D20D93">
      <w:pPr>
        <w:pStyle w:val="a4"/>
        <w:spacing w:after="0" w:line="240" w:lineRule="auto"/>
        <w:ind w:left="0" w:firstLine="720"/>
        <w:jc w:val="both"/>
        <w:rPr>
          <w:rFonts w:ascii="Times New Roman" w:hAnsi="Times New Roman" w:cs="Times New Roman"/>
          <w:sz w:val="24"/>
        </w:rPr>
      </w:pPr>
      <w:r>
        <w:rPr>
          <w:rFonts w:ascii="Times New Roman" w:hAnsi="Times New Roman" w:cs="Times New Roman"/>
          <w:sz w:val="24"/>
        </w:rPr>
        <w:t>Важно так же отметить, что для дальнейшего повышения эффективности управленческой деятельности в сфере проектного управления необходимо и дальше адаптировать информационные технологии под нужды проектных офисов. В современных реалиях мы имеем очень большой объем информации, которая нуждается в качественной обработке для чего и нужны автоматизированные системы, а с учетом того, что информация имеет устойчивую тенденцию к накоплению и увеличению объема, то одним из важнейших направлений развития проектной деятельности, на наш взгляд, является совершенствование имеющихся автоматизированных информационных система и создание новых.</w:t>
      </w:r>
    </w:p>
    <w:p w:rsidR="00F125AA" w:rsidRDefault="00F125AA" w:rsidP="004C6ECF">
      <w:pPr>
        <w:spacing w:after="0" w:line="240" w:lineRule="auto"/>
        <w:ind w:firstLine="567"/>
        <w:jc w:val="both"/>
        <w:rPr>
          <w:rFonts w:ascii="Times New Roman" w:hAnsi="Times New Roman" w:cs="Times New Roman"/>
          <w:sz w:val="24"/>
        </w:rPr>
      </w:pPr>
    </w:p>
    <w:p w:rsidR="007A65AE" w:rsidRDefault="007A65AE" w:rsidP="007A65AE">
      <w:pPr>
        <w:spacing w:after="0" w:line="240" w:lineRule="auto"/>
        <w:ind w:firstLine="567"/>
        <w:jc w:val="center"/>
        <w:rPr>
          <w:rFonts w:ascii="Times New Roman" w:hAnsi="Times New Roman" w:cs="Times New Roman"/>
          <w:b/>
          <w:sz w:val="24"/>
        </w:rPr>
      </w:pPr>
      <w:r w:rsidRPr="007A65AE">
        <w:rPr>
          <w:rFonts w:ascii="Times New Roman" w:hAnsi="Times New Roman" w:cs="Times New Roman"/>
          <w:b/>
          <w:sz w:val="24"/>
        </w:rPr>
        <w:t>Список литературы</w:t>
      </w:r>
    </w:p>
    <w:p w:rsidR="007A65AE" w:rsidRPr="00E87198" w:rsidRDefault="007A65AE" w:rsidP="007A65AE">
      <w:pPr>
        <w:pStyle w:val="a4"/>
        <w:numPr>
          <w:ilvl w:val="0"/>
          <w:numId w:val="3"/>
        </w:numPr>
        <w:jc w:val="both"/>
        <w:rPr>
          <w:rFonts w:ascii="Times New Roman" w:hAnsi="Times New Roman" w:cs="Times New Roman"/>
          <w:sz w:val="24"/>
          <w:szCs w:val="24"/>
        </w:rPr>
      </w:pPr>
      <w:proofErr w:type="spellStart"/>
      <w:r w:rsidRPr="00E87198">
        <w:rPr>
          <w:rFonts w:ascii="Times New Roman" w:hAnsi="Times New Roman" w:cs="Times New Roman"/>
          <w:sz w:val="24"/>
          <w:szCs w:val="24"/>
        </w:rPr>
        <w:t>Дойникова</w:t>
      </w:r>
      <w:proofErr w:type="spellEnd"/>
      <w:r w:rsidRPr="00E87198">
        <w:rPr>
          <w:rFonts w:ascii="Times New Roman" w:hAnsi="Times New Roman" w:cs="Times New Roman"/>
          <w:sz w:val="24"/>
          <w:szCs w:val="24"/>
        </w:rPr>
        <w:t xml:space="preserve"> О. Управление услугами организации малого бизнеса: проектный подход // РИСК. – 2012. – № 4. – С.217–222.</w:t>
      </w:r>
    </w:p>
    <w:p w:rsidR="007A65AE" w:rsidRDefault="007A65AE" w:rsidP="007A65AE">
      <w:pPr>
        <w:pStyle w:val="a4"/>
        <w:numPr>
          <w:ilvl w:val="0"/>
          <w:numId w:val="3"/>
        </w:numPr>
        <w:jc w:val="both"/>
        <w:rPr>
          <w:rFonts w:ascii="Times New Roman" w:hAnsi="Times New Roman" w:cs="Times New Roman"/>
          <w:sz w:val="24"/>
          <w:szCs w:val="24"/>
        </w:rPr>
      </w:pPr>
      <w:proofErr w:type="spellStart"/>
      <w:r w:rsidRPr="00E87198">
        <w:rPr>
          <w:rFonts w:ascii="Times New Roman" w:hAnsi="Times New Roman" w:cs="Times New Roman"/>
          <w:sz w:val="24"/>
          <w:szCs w:val="24"/>
        </w:rPr>
        <w:t>Мазур</w:t>
      </w:r>
      <w:proofErr w:type="spellEnd"/>
      <w:r w:rsidRPr="00E87198">
        <w:rPr>
          <w:rFonts w:ascii="Times New Roman" w:hAnsi="Times New Roman" w:cs="Times New Roman"/>
          <w:sz w:val="24"/>
          <w:szCs w:val="24"/>
        </w:rPr>
        <w:t xml:space="preserve"> И.И. Управление проектами: учебное пособие: учебное пособие. 9-е изд., стер. М. 2013.</w:t>
      </w:r>
    </w:p>
    <w:p w:rsidR="000A2AC4" w:rsidRPr="00E87198" w:rsidRDefault="000A2AC4" w:rsidP="000A2AC4">
      <w:pPr>
        <w:pStyle w:val="a4"/>
        <w:numPr>
          <w:ilvl w:val="0"/>
          <w:numId w:val="3"/>
        </w:numPr>
        <w:jc w:val="both"/>
        <w:rPr>
          <w:rFonts w:ascii="Times New Roman" w:hAnsi="Times New Roman" w:cs="Times New Roman"/>
          <w:sz w:val="24"/>
          <w:szCs w:val="24"/>
        </w:rPr>
      </w:pPr>
      <w:r w:rsidRPr="000A2AC4">
        <w:rPr>
          <w:rFonts w:ascii="Times New Roman" w:hAnsi="Times New Roman" w:cs="Times New Roman"/>
          <w:sz w:val="24"/>
          <w:szCs w:val="24"/>
        </w:rPr>
        <w:t>Перцев В. Н.  Проектное управление как фактор социально-экономического развития территорий Белгородской области // Сборник конференции. – 2017. – С. 285 – 291.</w:t>
      </w:r>
    </w:p>
    <w:p w:rsidR="007A65AE" w:rsidRPr="00E87198" w:rsidRDefault="007A65AE" w:rsidP="007A65AE">
      <w:pPr>
        <w:pStyle w:val="a4"/>
        <w:numPr>
          <w:ilvl w:val="0"/>
          <w:numId w:val="3"/>
        </w:numPr>
        <w:jc w:val="both"/>
        <w:rPr>
          <w:rFonts w:ascii="Times New Roman" w:hAnsi="Times New Roman" w:cs="Times New Roman"/>
          <w:sz w:val="24"/>
          <w:szCs w:val="24"/>
        </w:rPr>
      </w:pPr>
      <w:r w:rsidRPr="00E87198">
        <w:rPr>
          <w:rFonts w:ascii="Times New Roman" w:hAnsi="Times New Roman" w:cs="Times New Roman"/>
          <w:sz w:val="24"/>
          <w:szCs w:val="24"/>
        </w:rPr>
        <w:t>Попов Ю.И., Яковенко О.В. Управление проектами. – М.: Инфра-М, 2008.</w:t>
      </w:r>
    </w:p>
    <w:p w:rsidR="007A65AE" w:rsidRPr="00E87198" w:rsidRDefault="007A65AE" w:rsidP="007A65AE">
      <w:pPr>
        <w:pStyle w:val="a4"/>
        <w:numPr>
          <w:ilvl w:val="0"/>
          <w:numId w:val="3"/>
        </w:numPr>
        <w:jc w:val="both"/>
        <w:rPr>
          <w:rFonts w:ascii="Times New Roman" w:hAnsi="Times New Roman" w:cs="Times New Roman"/>
          <w:sz w:val="24"/>
          <w:szCs w:val="24"/>
        </w:rPr>
      </w:pPr>
      <w:proofErr w:type="spellStart"/>
      <w:r w:rsidRPr="00E87198">
        <w:rPr>
          <w:rFonts w:ascii="Times New Roman" w:hAnsi="Times New Roman" w:cs="Times New Roman"/>
          <w:sz w:val="24"/>
          <w:szCs w:val="24"/>
        </w:rPr>
        <w:t>Придыба</w:t>
      </w:r>
      <w:proofErr w:type="spellEnd"/>
      <w:r w:rsidRPr="00E87198">
        <w:rPr>
          <w:rFonts w:ascii="Times New Roman" w:hAnsi="Times New Roman" w:cs="Times New Roman"/>
          <w:sz w:val="24"/>
          <w:szCs w:val="24"/>
        </w:rPr>
        <w:t xml:space="preserve"> О.В. Внедрение современных технологий в государственный сектор: опыт зарубежных стран</w:t>
      </w:r>
      <w:r w:rsidRPr="00E87198">
        <w:t xml:space="preserve"> </w:t>
      </w:r>
      <w:r w:rsidRPr="00E87198">
        <w:rPr>
          <w:rFonts w:ascii="Times New Roman" w:hAnsi="Times New Roman" w:cs="Times New Roman"/>
          <w:sz w:val="24"/>
          <w:szCs w:val="24"/>
        </w:rPr>
        <w:t>// Ученые записки. –2018. – №2.</w:t>
      </w:r>
    </w:p>
    <w:p w:rsidR="007A65AE" w:rsidRDefault="007A65AE" w:rsidP="007A65AE">
      <w:pPr>
        <w:spacing w:after="0" w:line="240" w:lineRule="auto"/>
        <w:ind w:firstLine="567"/>
        <w:jc w:val="both"/>
        <w:rPr>
          <w:rFonts w:ascii="Times New Roman" w:hAnsi="Times New Roman" w:cs="Times New Roman"/>
          <w:sz w:val="24"/>
        </w:rPr>
      </w:pPr>
    </w:p>
    <w:p w:rsidR="00E87198" w:rsidRPr="00E95B23" w:rsidRDefault="00E87198" w:rsidP="00E87198">
      <w:pPr>
        <w:spacing w:after="0" w:line="240" w:lineRule="auto"/>
        <w:ind w:firstLine="567"/>
        <w:jc w:val="center"/>
        <w:rPr>
          <w:rFonts w:ascii="Times New Roman" w:hAnsi="Times New Roman" w:cs="Times New Roman"/>
          <w:b/>
          <w:sz w:val="24"/>
        </w:rPr>
      </w:pPr>
      <w:r>
        <w:rPr>
          <w:rFonts w:ascii="Times New Roman" w:hAnsi="Times New Roman" w:cs="Times New Roman"/>
          <w:b/>
          <w:sz w:val="24"/>
        </w:rPr>
        <w:t>Информация об авторе</w:t>
      </w:r>
    </w:p>
    <w:p w:rsidR="00E87198" w:rsidRPr="00E87198" w:rsidRDefault="00E87198" w:rsidP="00E87198">
      <w:pPr>
        <w:spacing w:after="0" w:line="240" w:lineRule="auto"/>
        <w:ind w:firstLine="567"/>
        <w:jc w:val="both"/>
        <w:rPr>
          <w:rStyle w:val="a5"/>
          <w:rFonts w:ascii="Times New Roman" w:eastAsia="Calibri" w:hAnsi="Times New Roman" w:cs="Times New Roman"/>
          <w:color w:val="auto"/>
          <w:sz w:val="24"/>
          <w:szCs w:val="24"/>
          <w:u w:val="none"/>
        </w:rPr>
      </w:pPr>
      <w:proofErr w:type="spellStart"/>
      <w:r>
        <w:rPr>
          <w:rFonts w:ascii="Times New Roman" w:eastAsia="Calibri" w:hAnsi="Times New Roman" w:cs="Times New Roman"/>
          <w:sz w:val="24"/>
          <w:szCs w:val="24"/>
        </w:rPr>
        <w:t>Базаев</w:t>
      </w:r>
      <w:proofErr w:type="spellEnd"/>
      <w:r>
        <w:rPr>
          <w:rFonts w:ascii="Times New Roman" w:eastAsia="Calibri" w:hAnsi="Times New Roman" w:cs="Times New Roman"/>
          <w:sz w:val="24"/>
          <w:szCs w:val="24"/>
        </w:rPr>
        <w:t xml:space="preserve"> Никита Дмитриевич, инженер-исследователь</w:t>
      </w:r>
      <w:r w:rsidRPr="00D80FE4">
        <w:rPr>
          <w:rFonts w:ascii="Times New Roman" w:eastAsia="Calibri" w:hAnsi="Times New Roman" w:cs="Times New Roman"/>
          <w:sz w:val="24"/>
          <w:szCs w:val="24"/>
        </w:rPr>
        <w:t xml:space="preserve"> лаборатори</w:t>
      </w:r>
      <w:r>
        <w:rPr>
          <w:rFonts w:ascii="Times New Roman" w:eastAsia="Calibri" w:hAnsi="Times New Roman" w:cs="Times New Roman"/>
          <w:sz w:val="24"/>
          <w:szCs w:val="24"/>
        </w:rPr>
        <w:t>и</w:t>
      </w:r>
      <w:r w:rsidRPr="00D80FE4">
        <w:rPr>
          <w:rFonts w:ascii="Times New Roman" w:eastAsia="Calibri" w:hAnsi="Times New Roman" w:cs="Times New Roman"/>
          <w:sz w:val="24"/>
          <w:szCs w:val="24"/>
        </w:rPr>
        <w:t xml:space="preserve"> пространственного развития и размещения производительных сил отдела проблем социально-экономического развития и управления в территориальных системах Вологодского научного центра РАН (</w:t>
      </w:r>
      <w:proofErr w:type="spellStart"/>
      <w:r w:rsidRPr="00D80FE4">
        <w:rPr>
          <w:rFonts w:ascii="Times New Roman" w:eastAsia="Calibri" w:hAnsi="Times New Roman" w:cs="Times New Roman"/>
          <w:sz w:val="24"/>
          <w:szCs w:val="24"/>
        </w:rPr>
        <w:t>ВолНЦ</w:t>
      </w:r>
      <w:proofErr w:type="spellEnd"/>
      <w:r w:rsidRPr="00D80FE4">
        <w:rPr>
          <w:rFonts w:ascii="Times New Roman" w:eastAsia="Calibri" w:hAnsi="Times New Roman" w:cs="Times New Roman"/>
          <w:sz w:val="24"/>
          <w:szCs w:val="24"/>
        </w:rPr>
        <w:t xml:space="preserve"> РАН), 160014, г. Вологда, ул. Горького, д. 56а, </w:t>
      </w:r>
      <w:r w:rsidRPr="00D80FE4">
        <w:rPr>
          <w:rFonts w:ascii="Times New Roman" w:eastAsia="Calibri" w:hAnsi="Times New Roman" w:cs="Times New Roman"/>
          <w:sz w:val="24"/>
          <w:szCs w:val="24"/>
          <w:lang w:val="en-US"/>
        </w:rPr>
        <w:t>e</w:t>
      </w:r>
      <w:r w:rsidRPr="00033D12">
        <w:rPr>
          <w:rFonts w:ascii="Times New Roman" w:eastAsia="Calibri" w:hAnsi="Times New Roman" w:cs="Times New Roman"/>
          <w:sz w:val="24"/>
          <w:szCs w:val="24"/>
        </w:rPr>
        <w:t>-</w:t>
      </w:r>
      <w:r w:rsidRPr="00D80FE4">
        <w:rPr>
          <w:rFonts w:ascii="Times New Roman" w:eastAsia="Calibri" w:hAnsi="Times New Roman" w:cs="Times New Roman"/>
          <w:sz w:val="24"/>
          <w:szCs w:val="24"/>
          <w:lang w:val="en-US"/>
        </w:rPr>
        <w:t>mail</w:t>
      </w:r>
      <w:r w:rsidRPr="00033D12">
        <w:rPr>
          <w:rFonts w:ascii="Times New Roman" w:eastAsia="Calibri" w:hAnsi="Times New Roman" w:cs="Times New Roman"/>
          <w:sz w:val="24"/>
          <w:szCs w:val="24"/>
        </w:rPr>
        <w:t xml:space="preserve">: </w:t>
      </w:r>
      <w:proofErr w:type="spellStart"/>
      <w:r w:rsidRPr="00C47D6D">
        <w:rPr>
          <w:rFonts w:ascii="Times New Roman" w:eastAsia="Calibri" w:hAnsi="Times New Roman" w:cs="Times New Roman"/>
          <w:sz w:val="24"/>
          <w:szCs w:val="24"/>
          <w:lang w:val="en-US"/>
        </w:rPr>
        <w:t>nbazaev</w:t>
      </w:r>
      <w:proofErr w:type="spellEnd"/>
      <w:r w:rsidRPr="00033D12">
        <w:rPr>
          <w:rFonts w:ascii="Times New Roman" w:eastAsia="Calibri" w:hAnsi="Times New Roman" w:cs="Times New Roman"/>
          <w:sz w:val="24"/>
          <w:szCs w:val="24"/>
        </w:rPr>
        <w:t>@</w:t>
      </w:r>
      <w:proofErr w:type="spellStart"/>
      <w:r w:rsidRPr="00C47D6D">
        <w:rPr>
          <w:rFonts w:ascii="Times New Roman" w:eastAsia="Calibri" w:hAnsi="Times New Roman" w:cs="Times New Roman"/>
          <w:sz w:val="24"/>
          <w:szCs w:val="24"/>
          <w:lang w:val="en-US"/>
        </w:rPr>
        <w:t>bk</w:t>
      </w:r>
      <w:proofErr w:type="spellEnd"/>
      <w:r w:rsidRPr="00033D12">
        <w:rPr>
          <w:rFonts w:ascii="Times New Roman" w:eastAsia="Calibri" w:hAnsi="Times New Roman" w:cs="Times New Roman"/>
          <w:sz w:val="24"/>
          <w:szCs w:val="24"/>
        </w:rPr>
        <w:t>.</w:t>
      </w:r>
      <w:proofErr w:type="spellStart"/>
      <w:r w:rsidRPr="00C47D6D">
        <w:rPr>
          <w:rFonts w:ascii="Times New Roman" w:eastAsia="Calibri" w:hAnsi="Times New Roman" w:cs="Times New Roman"/>
          <w:sz w:val="24"/>
          <w:szCs w:val="24"/>
          <w:lang w:val="en-US"/>
        </w:rPr>
        <w:t>ru</w:t>
      </w:r>
      <w:proofErr w:type="spellEnd"/>
    </w:p>
    <w:p w:rsidR="00E87198" w:rsidRDefault="00E87198" w:rsidP="00E87198">
      <w:pPr>
        <w:spacing w:after="0" w:line="240" w:lineRule="auto"/>
        <w:ind w:firstLine="567"/>
        <w:jc w:val="both"/>
        <w:rPr>
          <w:rFonts w:ascii="Times New Roman" w:hAnsi="Times New Roman" w:cs="Times New Roman"/>
          <w:sz w:val="24"/>
        </w:rPr>
      </w:pPr>
    </w:p>
    <w:p w:rsidR="00E87198" w:rsidRPr="00E054BC" w:rsidRDefault="00E87198" w:rsidP="00E87198">
      <w:pPr>
        <w:spacing w:after="0" w:line="240" w:lineRule="auto"/>
        <w:ind w:firstLine="567"/>
        <w:jc w:val="right"/>
        <w:rPr>
          <w:rFonts w:ascii="Times New Roman" w:hAnsi="Times New Roman" w:cs="Times New Roman"/>
          <w:b/>
          <w:sz w:val="24"/>
          <w:lang w:val="en-US"/>
        </w:rPr>
      </w:pPr>
      <w:proofErr w:type="spellStart"/>
      <w:r w:rsidRPr="00E87198">
        <w:rPr>
          <w:rFonts w:ascii="Times New Roman" w:hAnsi="Times New Roman" w:cs="Times New Roman"/>
          <w:b/>
          <w:sz w:val="24"/>
          <w:lang w:val="en-US"/>
        </w:rPr>
        <w:t>Bazaev</w:t>
      </w:r>
      <w:proofErr w:type="spellEnd"/>
      <w:r w:rsidRPr="00E054BC">
        <w:rPr>
          <w:rFonts w:ascii="Times New Roman" w:hAnsi="Times New Roman" w:cs="Times New Roman"/>
          <w:b/>
          <w:sz w:val="24"/>
          <w:lang w:val="en-US"/>
        </w:rPr>
        <w:t xml:space="preserve"> </w:t>
      </w:r>
      <w:r w:rsidRPr="00E87198">
        <w:rPr>
          <w:rFonts w:ascii="Times New Roman" w:hAnsi="Times New Roman" w:cs="Times New Roman"/>
          <w:b/>
          <w:sz w:val="24"/>
          <w:lang w:val="en-US"/>
        </w:rPr>
        <w:t>N</w:t>
      </w:r>
      <w:r w:rsidRPr="00E054BC">
        <w:rPr>
          <w:rFonts w:ascii="Times New Roman" w:hAnsi="Times New Roman" w:cs="Times New Roman"/>
          <w:b/>
          <w:sz w:val="24"/>
          <w:lang w:val="en-US"/>
        </w:rPr>
        <w:t>.</w:t>
      </w:r>
      <w:r w:rsidRPr="00E87198">
        <w:rPr>
          <w:rFonts w:ascii="Times New Roman" w:hAnsi="Times New Roman" w:cs="Times New Roman"/>
          <w:b/>
          <w:sz w:val="24"/>
          <w:lang w:val="en-US"/>
        </w:rPr>
        <w:t>D</w:t>
      </w:r>
      <w:r w:rsidRPr="00E054BC">
        <w:rPr>
          <w:rFonts w:ascii="Times New Roman" w:hAnsi="Times New Roman" w:cs="Times New Roman"/>
          <w:b/>
          <w:sz w:val="24"/>
          <w:lang w:val="en-US"/>
        </w:rPr>
        <w:t>.</w:t>
      </w:r>
    </w:p>
    <w:p w:rsidR="00E87198" w:rsidRPr="00E054BC" w:rsidRDefault="00D20D93" w:rsidP="00E87198">
      <w:pPr>
        <w:spacing w:after="0" w:line="240" w:lineRule="auto"/>
        <w:ind w:firstLine="567"/>
        <w:jc w:val="center"/>
        <w:rPr>
          <w:rFonts w:ascii="Times New Roman" w:hAnsi="Times New Roman" w:cs="Times New Roman"/>
          <w:b/>
          <w:sz w:val="24"/>
          <w:lang w:val="en-US"/>
        </w:rPr>
      </w:pPr>
      <w:r w:rsidRPr="00D20D93">
        <w:rPr>
          <w:rFonts w:ascii="Times New Roman" w:hAnsi="Times New Roman" w:cs="Times New Roman"/>
          <w:b/>
          <w:sz w:val="24"/>
          <w:lang w:val="en-US"/>
        </w:rPr>
        <w:lastRenderedPageBreak/>
        <w:t>THE APPLICATION OF INFORMATION TECHNOLOGIES IN THE FRAMEWORK OF PROJECT MANAGEMENT (ON EXAMPLE OF BELGOROD REGION)</w:t>
      </w:r>
    </w:p>
    <w:p w:rsidR="00736878" w:rsidRPr="00E054BC" w:rsidRDefault="00736878" w:rsidP="00E87198">
      <w:pPr>
        <w:spacing w:after="0" w:line="240" w:lineRule="auto"/>
        <w:ind w:firstLine="567"/>
        <w:jc w:val="center"/>
        <w:rPr>
          <w:rFonts w:ascii="Times New Roman" w:hAnsi="Times New Roman" w:cs="Times New Roman"/>
          <w:b/>
          <w:sz w:val="24"/>
          <w:lang w:val="en-US"/>
        </w:rPr>
      </w:pPr>
    </w:p>
    <w:p w:rsidR="00E87198" w:rsidRPr="00E87198" w:rsidRDefault="00E87198" w:rsidP="00E87198">
      <w:pPr>
        <w:spacing w:after="0" w:line="240" w:lineRule="auto"/>
        <w:ind w:firstLine="567"/>
        <w:jc w:val="both"/>
        <w:rPr>
          <w:rFonts w:ascii="Times New Roman" w:hAnsi="Times New Roman" w:cs="Times New Roman"/>
          <w:sz w:val="24"/>
          <w:lang w:val="en-US"/>
        </w:rPr>
      </w:pPr>
      <w:r w:rsidRPr="00E87198">
        <w:rPr>
          <w:rFonts w:ascii="Times New Roman" w:hAnsi="Times New Roman" w:cs="Times New Roman"/>
          <w:sz w:val="24"/>
          <w:lang w:val="en-US"/>
        </w:rPr>
        <w:t xml:space="preserve">Annotation. </w:t>
      </w:r>
      <w:r w:rsidR="00D20D93" w:rsidRPr="00D20D93">
        <w:rPr>
          <w:rFonts w:ascii="Times New Roman" w:hAnsi="Times New Roman" w:cs="Times New Roman"/>
          <w:sz w:val="24"/>
          <w:lang w:val="en-US"/>
        </w:rPr>
        <w:t>The article considers the concept of the project. The practice of using information technologies to ensure the most effective implementation of project management in the activities of authorities is presented. It is concluded that there is a further need for the integration of information technology in project activities.</w:t>
      </w:r>
    </w:p>
    <w:p w:rsidR="00E87198" w:rsidRDefault="00E87198" w:rsidP="00E87198">
      <w:pPr>
        <w:spacing w:after="0" w:line="240" w:lineRule="auto"/>
        <w:ind w:firstLine="567"/>
        <w:jc w:val="both"/>
        <w:rPr>
          <w:rFonts w:ascii="Times New Roman" w:hAnsi="Times New Roman" w:cs="Times New Roman"/>
          <w:sz w:val="24"/>
          <w:lang w:val="en-US"/>
        </w:rPr>
      </w:pPr>
      <w:r w:rsidRPr="00E87198">
        <w:rPr>
          <w:rFonts w:ascii="Times New Roman" w:hAnsi="Times New Roman" w:cs="Times New Roman"/>
          <w:sz w:val="24"/>
          <w:lang w:val="en-US"/>
        </w:rPr>
        <w:t xml:space="preserve">Key words: </w:t>
      </w:r>
      <w:r w:rsidR="00E054BC" w:rsidRPr="00E054BC">
        <w:rPr>
          <w:rFonts w:ascii="Times New Roman" w:hAnsi="Times New Roman" w:cs="Times New Roman"/>
          <w:sz w:val="24"/>
          <w:lang w:val="en-US"/>
        </w:rPr>
        <w:t>project; project management; information technology; efficiency improvement.</w:t>
      </w:r>
      <w:bookmarkStart w:id="0" w:name="_GoBack"/>
      <w:bookmarkEnd w:id="0"/>
    </w:p>
    <w:p w:rsidR="00E87198" w:rsidRDefault="00E87198" w:rsidP="00E87198">
      <w:pPr>
        <w:spacing w:after="0" w:line="240" w:lineRule="auto"/>
        <w:ind w:firstLine="567"/>
        <w:jc w:val="both"/>
        <w:rPr>
          <w:rFonts w:ascii="Times New Roman" w:hAnsi="Times New Roman" w:cs="Times New Roman"/>
          <w:sz w:val="24"/>
          <w:lang w:val="en-US"/>
        </w:rPr>
      </w:pPr>
    </w:p>
    <w:p w:rsidR="00E87198" w:rsidRDefault="00E87198" w:rsidP="00E87198">
      <w:pPr>
        <w:spacing w:after="0" w:line="240" w:lineRule="auto"/>
        <w:ind w:firstLine="567"/>
        <w:jc w:val="center"/>
        <w:rPr>
          <w:rFonts w:ascii="Times New Roman" w:hAnsi="Times New Roman" w:cs="Times New Roman"/>
          <w:b/>
          <w:sz w:val="24"/>
          <w:lang w:val="en-US"/>
        </w:rPr>
      </w:pPr>
      <w:r>
        <w:rPr>
          <w:rFonts w:ascii="Times New Roman" w:hAnsi="Times New Roman" w:cs="Times New Roman"/>
          <w:b/>
          <w:sz w:val="24"/>
          <w:lang w:val="en-US"/>
        </w:rPr>
        <w:t>References</w:t>
      </w:r>
    </w:p>
    <w:p w:rsidR="00736878" w:rsidRPr="00736878" w:rsidRDefault="00736878" w:rsidP="00736878">
      <w:pPr>
        <w:tabs>
          <w:tab w:val="left" w:pos="567"/>
        </w:tabs>
        <w:spacing w:after="0" w:line="240" w:lineRule="auto"/>
        <w:ind w:firstLine="567"/>
        <w:jc w:val="both"/>
        <w:rPr>
          <w:rFonts w:ascii="Times New Roman" w:hAnsi="Times New Roman" w:cs="Times New Roman"/>
          <w:sz w:val="24"/>
          <w:lang w:val="en-US"/>
        </w:rPr>
      </w:pPr>
      <w:r w:rsidRPr="00736878">
        <w:rPr>
          <w:rFonts w:ascii="Times New Roman" w:hAnsi="Times New Roman" w:cs="Times New Roman"/>
          <w:sz w:val="24"/>
          <w:lang w:val="en-US"/>
        </w:rPr>
        <w:t>1.</w:t>
      </w:r>
      <w:r w:rsidRPr="00736878">
        <w:rPr>
          <w:rFonts w:ascii="Times New Roman" w:hAnsi="Times New Roman" w:cs="Times New Roman"/>
          <w:sz w:val="24"/>
          <w:lang w:val="en-US"/>
        </w:rPr>
        <w:tab/>
      </w:r>
      <w:proofErr w:type="spellStart"/>
      <w:r w:rsidRPr="00736878">
        <w:rPr>
          <w:rFonts w:ascii="Times New Roman" w:hAnsi="Times New Roman" w:cs="Times New Roman"/>
          <w:sz w:val="24"/>
          <w:lang w:val="en-US"/>
        </w:rPr>
        <w:t>Doynikova</w:t>
      </w:r>
      <w:proofErr w:type="spellEnd"/>
      <w:r w:rsidRPr="00736878">
        <w:rPr>
          <w:rFonts w:ascii="Times New Roman" w:hAnsi="Times New Roman" w:cs="Times New Roman"/>
          <w:sz w:val="24"/>
          <w:lang w:val="en-US"/>
        </w:rPr>
        <w:t xml:space="preserve"> O. small business organization services Management: project approach // RISK. – 2012. – № 4. – P. 217–222.</w:t>
      </w:r>
    </w:p>
    <w:p w:rsidR="00736878" w:rsidRPr="00736878" w:rsidRDefault="00736878" w:rsidP="00736878">
      <w:pPr>
        <w:tabs>
          <w:tab w:val="left" w:pos="567"/>
        </w:tabs>
        <w:spacing w:after="0" w:line="240" w:lineRule="auto"/>
        <w:ind w:firstLine="567"/>
        <w:jc w:val="both"/>
        <w:rPr>
          <w:rFonts w:ascii="Times New Roman" w:hAnsi="Times New Roman" w:cs="Times New Roman"/>
          <w:sz w:val="24"/>
          <w:lang w:val="en-US"/>
        </w:rPr>
      </w:pPr>
      <w:r w:rsidRPr="00736878">
        <w:rPr>
          <w:rFonts w:ascii="Times New Roman" w:hAnsi="Times New Roman" w:cs="Times New Roman"/>
          <w:sz w:val="24"/>
          <w:lang w:val="en-US"/>
        </w:rPr>
        <w:t>2.</w:t>
      </w:r>
      <w:r w:rsidRPr="00736878">
        <w:rPr>
          <w:rFonts w:ascii="Times New Roman" w:hAnsi="Times New Roman" w:cs="Times New Roman"/>
          <w:sz w:val="24"/>
          <w:lang w:val="en-US"/>
        </w:rPr>
        <w:tab/>
        <w:t xml:space="preserve">Mazur I. I. project Management: tutorial: tutorial. 9-e </w:t>
      </w:r>
      <w:proofErr w:type="spellStart"/>
      <w:r w:rsidRPr="00736878">
        <w:rPr>
          <w:rFonts w:ascii="Times New Roman" w:hAnsi="Times New Roman" w:cs="Times New Roman"/>
          <w:sz w:val="24"/>
          <w:lang w:val="en-US"/>
        </w:rPr>
        <w:t>Izd</w:t>
      </w:r>
      <w:proofErr w:type="spellEnd"/>
      <w:r w:rsidRPr="00736878">
        <w:rPr>
          <w:rFonts w:ascii="Times New Roman" w:hAnsi="Times New Roman" w:cs="Times New Roman"/>
          <w:sz w:val="24"/>
          <w:lang w:val="en-US"/>
        </w:rPr>
        <w:t>., erased. M. 2013.</w:t>
      </w:r>
    </w:p>
    <w:p w:rsidR="00736878" w:rsidRPr="00736878" w:rsidRDefault="00736878" w:rsidP="00736878">
      <w:pPr>
        <w:tabs>
          <w:tab w:val="left" w:pos="567"/>
        </w:tabs>
        <w:spacing w:after="0" w:line="240" w:lineRule="auto"/>
        <w:ind w:firstLine="567"/>
        <w:jc w:val="both"/>
        <w:rPr>
          <w:rFonts w:ascii="Times New Roman" w:hAnsi="Times New Roman" w:cs="Times New Roman"/>
          <w:sz w:val="24"/>
          <w:lang w:val="en-US"/>
        </w:rPr>
      </w:pPr>
      <w:r w:rsidRPr="00736878">
        <w:rPr>
          <w:rFonts w:ascii="Times New Roman" w:hAnsi="Times New Roman" w:cs="Times New Roman"/>
          <w:sz w:val="24"/>
          <w:lang w:val="en-US"/>
        </w:rPr>
        <w:t>3.</w:t>
      </w:r>
      <w:r w:rsidRPr="00736878">
        <w:rPr>
          <w:rFonts w:ascii="Times New Roman" w:hAnsi="Times New Roman" w:cs="Times New Roman"/>
          <w:sz w:val="24"/>
          <w:lang w:val="en-US"/>
        </w:rPr>
        <w:tab/>
      </w:r>
      <w:proofErr w:type="spellStart"/>
      <w:r w:rsidRPr="00736878">
        <w:rPr>
          <w:rFonts w:ascii="Times New Roman" w:hAnsi="Times New Roman" w:cs="Times New Roman"/>
          <w:sz w:val="24"/>
          <w:lang w:val="en-US"/>
        </w:rPr>
        <w:t>Pertsev</w:t>
      </w:r>
      <w:proofErr w:type="spellEnd"/>
      <w:r w:rsidRPr="00736878">
        <w:rPr>
          <w:rFonts w:ascii="Times New Roman" w:hAnsi="Times New Roman" w:cs="Times New Roman"/>
          <w:sz w:val="24"/>
          <w:lang w:val="en-US"/>
        </w:rPr>
        <w:t xml:space="preserve"> V. N. Project management as a factor of socio-economic development of the Belgorod region // conference Proceedings. – 2017. – P. 285 – 291.</w:t>
      </w:r>
    </w:p>
    <w:p w:rsidR="00736878" w:rsidRPr="00736878" w:rsidRDefault="00736878" w:rsidP="00736878">
      <w:pPr>
        <w:tabs>
          <w:tab w:val="left" w:pos="567"/>
        </w:tabs>
        <w:spacing w:after="0" w:line="240" w:lineRule="auto"/>
        <w:ind w:firstLine="567"/>
        <w:jc w:val="both"/>
        <w:rPr>
          <w:rFonts w:ascii="Times New Roman" w:hAnsi="Times New Roman" w:cs="Times New Roman"/>
          <w:sz w:val="24"/>
          <w:lang w:val="en-US"/>
        </w:rPr>
      </w:pPr>
      <w:r w:rsidRPr="00736878">
        <w:rPr>
          <w:rFonts w:ascii="Times New Roman" w:hAnsi="Times New Roman" w:cs="Times New Roman"/>
          <w:sz w:val="24"/>
          <w:lang w:val="en-US"/>
        </w:rPr>
        <w:t>4.</w:t>
      </w:r>
      <w:r w:rsidRPr="00736878">
        <w:rPr>
          <w:rFonts w:ascii="Times New Roman" w:hAnsi="Times New Roman" w:cs="Times New Roman"/>
          <w:sz w:val="24"/>
          <w:lang w:val="en-US"/>
        </w:rPr>
        <w:tab/>
        <w:t xml:space="preserve">Popov, Y. I., </w:t>
      </w:r>
      <w:proofErr w:type="spellStart"/>
      <w:r w:rsidRPr="00736878">
        <w:rPr>
          <w:rFonts w:ascii="Times New Roman" w:hAnsi="Times New Roman" w:cs="Times New Roman"/>
          <w:sz w:val="24"/>
          <w:lang w:val="en-US"/>
        </w:rPr>
        <w:t>Yakovenko</w:t>
      </w:r>
      <w:proofErr w:type="spellEnd"/>
      <w:r w:rsidRPr="00736878">
        <w:rPr>
          <w:rFonts w:ascii="Times New Roman" w:hAnsi="Times New Roman" w:cs="Times New Roman"/>
          <w:sz w:val="24"/>
          <w:lang w:val="en-US"/>
        </w:rPr>
        <w:t xml:space="preserve"> O. V. project Management. – M.: Infra-M, 2008.</w:t>
      </w:r>
    </w:p>
    <w:p w:rsidR="00E87198" w:rsidRPr="00E054BC" w:rsidRDefault="00736878" w:rsidP="00736878">
      <w:pPr>
        <w:tabs>
          <w:tab w:val="left" w:pos="567"/>
        </w:tabs>
        <w:spacing w:after="0" w:line="240" w:lineRule="auto"/>
        <w:ind w:firstLine="567"/>
        <w:jc w:val="both"/>
        <w:rPr>
          <w:rFonts w:ascii="Times New Roman" w:hAnsi="Times New Roman" w:cs="Times New Roman"/>
          <w:sz w:val="24"/>
          <w:lang w:val="en-US"/>
        </w:rPr>
      </w:pPr>
      <w:r w:rsidRPr="00736878">
        <w:rPr>
          <w:rFonts w:ascii="Times New Roman" w:hAnsi="Times New Roman" w:cs="Times New Roman"/>
          <w:sz w:val="24"/>
          <w:lang w:val="en-US"/>
        </w:rPr>
        <w:t>5.</w:t>
      </w:r>
      <w:r w:rsidRPr="00736878">
        <w:rPr>
          <w:rFonts w:ascii="Times New Roman" w:hAnsi="Times New Roman" w:cs="Times New Roman"/>
          <w:sz w:val="24"/>
          <w:lang w:val="en-US"/>
        </w:rPr>
        <w:tab/>
      </w:r>
      <w:proofErr w:type="spellStart"/>
      <w:r w:rsidRPr="00736878">
        <w:rPr>
          <w:rFonts w:ascii="Times New Roman" w:hAnsi="Times New Roman" w:cs="Times New Roman"/>
          <w:sz w:val="24"/>
          <w:lang w:val="en-US"/>
        </w:rPr>
        <w:t>Prodiba</w:t>
      </w:r>
      <w:proofErr w:type="spellEnd"/>
      <w:r w:rsidRPr="00736878">
        <w:rPr>
          <w:rFonts w:ascii="Times New Roman" w:hAnsi="Times New Roman" w:cs="Times New Roman"/>
          <w:sz w:val="24"/>
          <w:lang w:val="en-US"/>
        </w:rPr>
        <w:t xml:space="preserve"> O. V. the Introduction of modern technologies in the public sector: foreign experience // scientific notes. -2018. – №2.</w:t>
      </w:r>
    </w:p>
    <w:p w:rsidR="00736878" w:rsidRPr="00E054BC" w:rsidRDefault="00736878" w:rsidP="00736878">
      <w:pPr>
        <w:tabs>
          <w:tab w:val="left" w:pos="567"/>
        </w:tabs>
        <w:spacing w:after="0" w:line="240" w:lineRule="auto"/>
        <w:ind w:firstLine="567"/>
        <w:jc w:val="both"/>
        <w:rPr>
          <w:rFonts w:ascii="Times New Roman" w:hAnsi="Times New Roman" w:cs="Times New Roman"/>
          <w:sz w:val="24"/>
          <w:lang w:val="en-US"/>
        </w:rPr>
      </w:pPr>
    </w:p>
    <w:p w:rsidR="00E87198" w:rsidRDefault="00E87198" w:rsidP="00E87198">
      <w:pPr>
        <w:tabs>
          <w:tab w:val="left" w:pos="567"/>
        </w:tabs>
        <w:spacing w:after="0" w:line="240" w:lineRule="auto"/>
        <w:ind w:firstLine="567"/>
        <w:jc w:val="center"/>
        <w:rPr>
          <w:rFonts w:ascii="Times New Roman" w:hAnsi="Times New Roman" w:cs="Times New Roman"/>
          <w:b/>
          <w:sz w:val="24"/>
          <w:lang w:val="en-US"/>
        </w:rPr>
      </w:pPr>
      <w:r>
        <w:rPr>
          <w:rFonts w:ascii="Times New Roman" w:hAnsi="Times New Roman" w:cs="Times New Roman"/>
          <w:b/>
          <w:sz w:val="24"/>
          <w:lang w:val="en-US"/>
        </w:rPr>
        <w:t>About the authors</w:t>
      </w:r>
    </w:p>
    <w:p w:rsidR="00E87198" w:rsidRPr="00140C67" w:rsidRDefault="00E87198" w:rsidP="00E87198">
      <w:pPr>
        <w:tabs>
          <w:tab w:val="left" w:pos="567"/>
        </w:tabs>
        <w:spacing w:after="0" w:line="240" w:lineRule="auto"/>
        <w:ind w:firstLine="567"/>
        <w:jc w:val="both"/>
        <w:rPr>
          <w:rFonts w:ascii="Times New Roman" w:hAnsi="Times New Roman" w:cs="Times New Roman"/>
          <w:sz w:val="24"/>
          <w:lang w:val="en-US"/>
        </w:rPr>
      </w:pPr>
      <w:proofErr w:type="spellStart"/>
      <w:r>
        <w:rPr>
          <w:rFonts w:ascii="Times New Roman" w:hAnsi="Times New Roman" w:cs="Times New Roman"/>
          <w:sz w:val="24"/>
          <w:lang w:val="en-US"/>
        </w:rPr>
        <w:t>Bazaev</w:t>
      </w:r>
      <w:proofErr w:type="spellEnd"/>
      <w:r>
        <w:rPr>
          <w:rFonts w:ascii="Times New Roman" w:hAnsi="Times New Roman" w:cs="Times New Roman"/>
          <w:sz w:val="24"/>
          <w:lang w:val="en-US"/>
        </w:rPr>
        <w:t xml:space="preserve"> Nikita </w:t>
      </w:r>
      <w:proofErr w:type="spellStart"/>
      <w:r>
        <w:rPr>
          <w:rFonts w:ascii="Times New Roman" w:hAnsi="Times New Roman" w:cs="Times New Roman"/>
          <w:sz w:val="24"/>
          <w:lang w:val="en-US"/>
        </w:rPr>
        <w:t>Dmitrievich</w:t>
      </w:r>
      <w:proofErr w:type="spellEnd"/>
      <w:r w:rsidRPr="00E87198">
        <w:rPr>
          <w:rFonts w:ascii="Times New Roman" w:hAnsi="Times New Roman" w:cs="Times New Roman"/>
          <w:sz w:val="24"/>
          <w:lang w:val="en-US"/>
        </w:rPr>
        <w:t xml:space="preserve">, research engineer of the laboratory of spatial development and allocation of productive forces of the Department of problems of socio-economic development and governance in the territorial system of the Vologda scientific center of RAS (RAS Wants), 160014, Vologda, </w:t>
      </w:r>
      <w:proofErr w:type="spellStart"/>
      <w:r w:rsidRPr="00E87198">
        <w:rPr>
          <w:rFonts w:ascii="Times New Roman" w:hAnsi="Times New Roman" w:cs="Times New Roman"/>
          <w:sz w:val="24"/>
          <w:lang w:val="en-US"/>
        </w:rPr>
        <w:t>Gorkogo</w:t>
      </w:r>
      <w:proofErr w:type="spellEnd"/>
      <w:r w:rsidRPr="00E87198">
        <w:rPr>
          <w:rFonts w:ascii="Times New Roman" w:hAnsi="Times New Roman" w:cs="Times New Roman"/>
          <w:sz w:val="24"/>
          <w:lang w:val="en-US"/>
        </w:rPr>
        <w:t xml:space="preserve"> str., 56a, e-mail: nbazaev@bk.ru</w:t>
      </w:r>
      <w:r w:rsidR="00140C67" w:rsidRPr="00140C67">
        <w:rPr>
          <w:rFonts w:ascii="Times New Roman" w:hAnsi="Times New Roman" w:cs="Times New Roman"/>
          <w:sz w:val="24"/>
          <w:lang w:val="en-US"/>
        </w:rPr>
        <w:t>.</w:t>
      </w:r>
    </w:p>
    <w:sectPr w:rsidR="00E87198" w:rsidRPr="00140C67" w:rsidSect="00EE266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F2F4A"/>
    <w:multiLevelType w:val="hybridMultilevel"/>
    <w:tmpl w:val="E36431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E5A16C3"/>
    <w:multiLevelType w:val="hybridMultilevel"/>
    <w:tmpl w:val="077C7D9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D427393"/>
    <w:multiLevelType w:val="hybridMultilevel"/>
    <w:tmpl w:val="313C1A8E"/>
    <w:lvl w:ilvl="0" w:tplc="2824743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463C3E04"/>
    <w:multiLevelType w:val="hybridMultilevel"/>
    <w:tmpl w:val="B5227DC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7258"/>
    <w:rsid w:val="000A2AC4"/>
    <w:rsid w:val="00140C67"/>
    <w:rsid w:val="001D5D91"/>
    <w:rsid w:val="004C6ECF"/>
    <w:rsid w:val="00627258"/>
    <w:rsid w:val="00736878"/>
    <w:rsid w:val="007A65AE"/>
    <w:rsid w:val="00A14F6B"/>
    <w:rsid w:val="00CE0EAE"/>
    <w:rsid w:val="00CF739F"/>
    <w:rsid w:val="00D20D93"/>
    <w:rsid w:val="00D50E14"/>
    <w:rsid w:val="00E054BC"/>
    <w:rsid w:val="00E87198"/>
    <w:rsid w:val="00E95B23"/>
    <w:rsid w:val="00EE2661"/>
    <w:rsid w:val="00F125AA"/>
    <w:rsid w:val="00FF29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125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125AA"/>
    <w:pPr>
      <w:ind w:left="720"/>
      <w:contextualSpacing/>
    </w:pPr>
  </w:style>
  <w:style w:type="character" w:styleId="a5">
    <w:name w:val="Hyperlink"/>
    <w:basedOn w:val="a0"/>
    <w:uiPriority w:val="99"/>
    <w:unhideWhenUsed/>
    <w:rsid w:val="00F125AA"/>
    <w:rPr>
      <w:color w:val="0000FF"/>
      <w:u w:val="single"/>
    </w:rPr>
  </w:style>
  <w:style w:type="paragraph" w:styleId="a6">
    <w:name w:val="Balloon Text"/>
    <w:basedOn w:val="a"/>
    <w:link w:val="a7"/>
    <w:uiPriority w:val="99"/>
    <w:semiHidden/>
    <w:unhideWhenUsed/>
    <w:rsid w:val="00F125A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125A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125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125AA"/>
    <w:pPr>
      <w:ind w:left="720"/>
      <w:contextualSpacing/>
    </w:pPr>
  </w:style>
  <w:style w:type="character" w:styleId="a5">
    <w:name w:val="Hyperlink"/>
    <w:basedOn w:val="a0"/>
    <w:uiPriority w:val="99"/>
    <w:unhideWhenUsed/>
    <w:rsid w:val="00F125AA"/>
    <w:rPr>
      <w:color w:val="0000FF"/>
      <w:u w:val="single"/>
    </w:rPr>
  </w:style>
  <w:style w:type="paragraph" w:styleId="a6">
    <w:name w:val="Balloon Text"/>
    <w:basedOn w:val="a"/>
    <w:link w:val="a7"/>
    <w:uiPriority w:val="99"/>
    <w:semiHidden/>
    <w:unhideWhenUsed/>
    <w:rsid w:val="00F125A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125A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1439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2CE15D-B0D2-44C2-B2BA-B2DEEAF1DF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1427</Words>
  <Characters>10334</Characters>
  <Application>Microsoft Office Word</Application>
  <DocSecurity>0</DocSecurity>
  <Lines>178</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Никита Д. Базаев</dc:creator>
  <cp:lastModifiedBy>Никита Д. Базаев</cp:lastModifiedBy>
  <cp:revision>2</cp:revision>
  <cp:lastPrinted>2019-05-13T13:49:00Z</cp:lastPrinted>
  <dcterms:created xsi:type="dcterms:W3CDTF">2019-06-17T12:53:00Z</dcterms:created>
  <dcterms:modified xsi:type="dcterms:W3CDTF">2019-06-17T12:53:00Z</dcterms:modified>
</cp:coreProperties>
</file>