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4C8DD9" w14:textId="34914B18" w:rsidR="005C63DD" w:rsidRPr="005C63DD" w:rsidRDefault="005C63DD" w:rsidP="005C63DD">
      <w:pPr>
        <w:spacing w:after="0" w:line="240" w:lineRule="auto"/>
        <w:rPr>
          <w:rFonts w:cs="Times New Roman"/>
          <w:b/>
          <w:sz w:val="24"/>
          <w:szCs w:val="24"/>
        </w:rPr>
      </w:pPr>
      <w:r w:rsidRPr="005C63DD">
        <w:rPr>
          <w:rFonts w:eastAsia="Calibri"/>
          <w:b/>
          <w:sz w:val="24"/>
          <w:szCs w:val="24"/>
          <w:shd w:val="clear" w:color="auto" w:fill="FFFFFF"/>
        </w:rPr>
        <w:t>УДК 69.003</w:t>
      </w:r>
      <w:r w:rsidRPr="005C63DD">
        <w:rPr>
          <w:rFonts w:cs="Times New Roman"/>
          <w:b/>
          <w:sz w:val="24"/>
          <w:szCs w:val="24"/>
        </w:rPr>
        <w:t xml:space="preserve"> </w:t>
      </w:r>
      <w:r>
        <w:rPr>
          <w:rFonts w:cs="Times New Roman"/>
          <w:b/>
          <w:sz w:val="24"/>
          <w:szCs w:val="24"/>
        </w:rPr>
        <w:t xml:space="preserve">                                                                                                        </w:t>
      </w:r>
      <w:bookmarkStart w:id="0" w:name="_GoBack"/>
      <w:bookmarkEnd w:id="0"/>
      <w:r w:rsidRPr="005C63DD">
        <w:rPr>
          <w:rFonts w:cs="Times New Roman"/>
          <w:b/>
          <w:sz w:val="24"/>
          <w:szCs w:val="24"/>
        </w:rPr>
        <w:t>Привалова М.А.</w:t>
      </w:r>
    </w:p>
    <w:p w14:paraId="118AFABE" w14:textId="77777777" w:rsidR="005C63DD" w:rsidRPr="005C63DD" w:rsidRDefault="005C63DD" w:rsidP="005C63DD">
      <w:pPr>
        <w:spacing w:after="0" w:line="240" w:lineRule="auto"/>
        <w:jc w:val="right"/>
        <w:rPr>
          <w:rFonts w:cs="Times New Roman"/>
          <w:b/>
          <w:sz w:val="24"/>
          <w:szCs w:val="24"/>
        </w:rPr>
      </w:pPr>
    </w:p>
    <w:p w14:paraId="6EAEC020" w14:textId="77777777" w:rsidR="00165C26" w:rsidRPr="00DA78C9" w:rsidRDefault="00165C26" w:rsidP="00244DFC">
      <w:pPr>
        <w:jc w:val="center"/>
        <w:rPr>
          <w:rFonts w:cs="Times New Roman"/>
          <w:b/>
          <w:sz w:val="24"/>
          <w:szCs w:val="24"/>
        </w:rPr>
      </w:pPr>
      <w:r w:rsidRPr="00DA78C9">
        <w:rPr>
          <w:rFonts w:cs="Times New Roman"/>
          <w:b/>
          <w:sz w:val="24"/>
          <w:szCs w:val="24"/>
        </w:rPr>
        <w:t>АНАЛИЗ РИСКОВ, ВОЗНИКАЮЩИХ ПРИ ВНЕДРЕНИИ ТЕХНОЛОГИЙ ИНФОРМАЦИОННОГО МОДЕЛИРОВАНИЯ В СТРОИТЕЛЬНОЕ ПРОЕКТИРОВАНИЕ</w:t>
      </w:r>
    </w:p>
    <w:p w14:paraId="410D7F64" w14:textId="77777777" w:rsidR="00AA7377" w:rsidRPr="00DA78C9" w:rsidRDefault="00165C26" w:rsidP="00DA78C9">
      <w:pPr>
        <w:spacing w:line="240" w:lineRule="auto"/>
        <w:ind w:firstLine="709"/>
        <w:rPr>
          <w:rFonts w:cs="Times New Roman"/>
          <w:i/>
          <w:sz w:val="24"/>
          <w:szCs w:val="24"/>
        </w:rPr>
      </w:pPr>
      <w:r w:rsidRPr="00DA78C9">
        <w:rPr>
          <w:rFonts w:cs="Times New Roman"/>
          <w:i/>
          <w:sz w:val="24"/>
          <w:szCs w:val="24"/>
        </w:rPr>
        <w:t>В статье рассмотрены основные виды рисков, возникающих при внедрении технологий информационного моделирования в строительное проектирование. Особое внимание уделено рассмотрению</w:t>
      </w:r>
      <w:r w:rsidR="00854A8D" w:rsidRPr="00DA78C9">
        <w:rPr>
          <w:rFonts w:cs="Times New Roman"/>
          <w:i/>
          <w:sz w:val="24"/>
          <w:szCs w:val="24"/>
        </w:rPr>
        <w:t xml:space="preserve"> организационно-управленческому риску, который является наиболее существенным как для проектных бюро и организаций, так и для строительной отрасли в целом</w:t>
      </w:r>
      <w:r w:rsidRPr="00DA78C9">
        <w:rPr>
          <w:rFonts w:cs="Times New Roman"/>
          <w:i/>
          <w:sz w:val="24"/>
          <w:szCs w:val="24"/>
        </w:rPr>
        <w:t xml:space="preserve">. Статья также освещает некоторые основные подходы минимизации подобных рисков, используя опыт передовых стран и современную российскую практику, </w:t>
      </w:r>
      <w:r w:rsidR="00854A8D" w:rsidRPr="00DA78C9">
        <w:rPr>
          <w:rFonts w:cs="Times New Roman"/>
          <w:i/>
          <w:sz w:val="24"/>
          <w:szCs w:val="24"/>
        </w:rPr>
        <w:t xml:space="preserve">а также основные тезисы стратегии внедрения </w:t>
      </w:r>
      <w:r w:rsidR="00854A8D" w:rsidRPr="00DA78C9">
        <w:rPr>
          <w:rFonts w:cs="Times New Roman"/>
          <w:i/>
          <w:sz w:val="24"/>
          <w:szCs w:val="24"/>
          <w:lang w:val="en-US"/>
        </w:rPr>
        <w:t>BIM</w:t>
      </w:r>
      <w:r w:rsidR="00854A8D" w:rsidRPr="00DA78C9">
        <w:rPr>
          <w:rFonts w:cs="Times New Roman"/>
          <w:i/>
          <w:sz w:val="24"/>
          <w:szCs w:val="24"/>
        </w:rPr>
        <w:t>-технологий.</w:t>
      </w:r>
    </w:p>
    <w:p w14:paraId="3DDCEB3B" w14:textId="77777777" w:rsidR="00165C26" w:rsidRPr="00DA78C9" w:rsidRDefault="00165C26" w:rsidP="00523617">
      <w:pPr>
        <w:spacing w:after="0" w:line="240" w:lineRule="auto"/>
        <w:ind w:firstLine="709"/>
        <w:jc w:val="both"/>
        <w:rPr>
          <w:rFonts w:cs="Times New Roman"/>
          <w:sz w:val="24"/>
          <w:szCs w:val="24"/>
        </w:rPr>
      </w:pPr>
      <w:r w:rsidRPr="00DA78C9">
        <w:rPr>
          <w:rFonts w:cs="Times New Roman"/>
          <w:b/>
          <w:sz w:val="24"/>
          <w:szCs w:val="24"/>
        </w:rPr>
        <w:t>Ключевые слова</w:t>
      </w:r>
      <w:r w:rsidR="00854A8D" w:rsidRPr="00DA78C9">
        <w:rPr>
          <w:rFonts w:cs="Times New Roman"/>
          <w:sz w:val="24"/>
          <w:szCs w:val="24"/>
        </w:rPr>
        <w:t xml:space="preserve">: </w:t>
      </w:r>
      <w:r w:rsidRPr="00DA78C9">
        <w:rPr>
          <w:rFonts w:cs="Times New Roman"/>
          <w:sz w:val="24"/>
          <w:szCs w:val="24"/>
        </w:rPr>
        <w:t>риск-менеджмент; инновационные ри</w:t>
      </w:r>
      <w:r w:rsidR="00854A8D" w:rsidRPr="00DA78C9">
        <w:rPr>
          <w:rFonts w:cs="Times New Roman"/>
          <w:sz w:val="24"/>
          <w:szCs w:val="24"/>
        </w:rPr>
        <w:t xml:space="preserve">ски строительства; инновационная </w:t>
      </w:r>
      <w:r w:rsidR="005011BC" w:rsidRPr="00DA78C9">
        <w:rPr>
          <w:rFonts w:cs="Times New Roman"/>
          <w:sz w:val="24"/>
          <w:szCs w:val="24"/>
        </w:rPr>
        <w:t>стратегия</w:t>
      </w:r>
      <w:r w:rsidRPr="00DA78C9">
        <w:rPr>
          <w:rFonts w:cs="Times New Roman"/>
          <w:sz w:val="24"/>
          <w:szCs w:val="24"/>
        </w:rPr>
        <w:t xml:space="preserve">; управление рисками; информационное моделирование; </w:t>
      </w:r>
      <w:r w:rsidRPr="00DA78C9">
        <w:rPr>
          <w:rFonts w:cs="Times New Roman"/>
          <w:sz w:val="24"/>
          <w:szCs w:val="24"/>
          <w:lang w:val="en-US"/>
        </w:rPr>
        <w:t>BIM</w:t>
      </w:r>
      <w:r w:rsidR="00854A8D" w:rsidRPr="00DA78C9">
        <w:rPr>
          <w:rFonts w:cs="Times New Roman"/>
          <w:sz w:val="24"/>
          <w:szCs w:val="24"/>
        </w:rPr>
        <w:t xml:space="preserve">; внедрение инновационных технологий; внедрение </w:t>
      </w:r>
      <w:r w:rsidR="00854A8D" w:rsidRPr="00DA78C9">
        <w:rPr>
          <w:rFonts w:cs="Times New Roman"/>
          <w:sz w:val="24"/>
          <w:szCs w:val="24"/>
          <w:lang w:val="en-US"/>
        </w:rPr>
        <w:t>BIM</w:t>
      </w:r>
      <w:r w:rsidR="005667CD" w:rsidRPr="00DA78C9">
        <w:rPr>
          <w:rFonts w:cs="Times New Roman"/>
          <w:sz w:val="24"/>
          <w:szCs w:val="24"/>
        </w:rPr>
        <w:t>;</w:t>
      </w:r>
      <w:r w:rsidR="005667CD">
        <w:rPr>
          <w:rFonts w:cs="Times New Roman"/>
          <w:sz w:val="24"/>
          <w:szCs w:val="24"/>
        </w:rPr>
        <w:t xml:space="preserve"> организационно-управленческий риск.</w:t>
      </w:r>
    </w:p>
    <w:p w14:paraId="5F391059" w14:textId="77777777" w:rsidR="00523617" w:rsidRPr="00DA78C9" w:rsidRDefault="00523617" w:rsidP="00523617">
      <w:pPr>
        <w:spacing w:after="0" w:line="240" w:lineRule="auto"/>
        <w:ind w:firstLine="709"/>
        <w:jc w:val="both"/>
        <w:rPr>
          <w:rFonts w:cs="Times New Roman"/>
          <w:sz w:val="24"/>
          <w:szCs w:val="24"/>
        </w:rPr>
      </w:pPr>
    </w:p>
    <w:p w14:paraId="2B34FEF9" w14:textId="77777777" w:rsidR="002378BC" w:rsidRPr="00DA78C9" w:rsidRDefault="002378BC" w:rsidP="00523617">
      <w:pPr>
        <w:spacing w:after="0" w:line="240" w:lineRule="auto"/>
        <w:ind w:firstLine="709"/>
        <w:jc w:val="both"/>
        <w:rPr>
          <w:rFonts w:cs="Times New Roman"/>
          <w:b/>
          <w:sz w:val="24"/>
          <w:szCs w:val="24"/>
        </w:rPr>
      </w:pPr>
      <w:r w:rsidRPr="00DA78C9">
        <w:rPr>
          <w:rFonts w:cs="Times New Roman"/>
          <w:b/>
          <w:sz w:val="24"/>
          <w:szCs w:val="24"/>
        </w:rPr>
        <w:t>Введение</w:t>
      </w:r>
    </w:p>
    <w:p w14:paraId="2B266BBA" w14:textId="77777777" w:rsidR="00523617" w:rsidRPr="00DA78C9" w:rsidRDefault="00D213E7" w:rsidP="00523617">
      <w:pPr>
        <w:spacing w:after="0" w:line="240" w:lineRule="auto"/>
        <w:ind w:firstLine="709"/>
        <w:jc w:val="both"/>
        <w:rPr>
          <w:rFonts w:cs="Times New Roman"/>
          <w:sz w:val="24"/>
          <w:szCs w:val="24"/>
        </w:rPr>
      </w:pPr>
      <w:r w:rsidRPr="00DA78C9">
        <w:rPr>
          <w:rFonts w:cs="Times New Roman"/>
          <w:sz w:val="24"/>
          <w:szCs w:val="24"/>
        </w:rPr>
        <w:t>Современное строительство представляет собой совокупность разных факторов, влияющих на развитие данной отрасли, такие как архитектурно-строительные требования, климатические и экологические условия, экономические возможности, социальные потребности граждан.</w:t>
      </w:r>
      <w:r w:rsidR="00730022" w:rsidRPr="00DA78C9">
        <w:rPr>
          <w:rFonts w:cs="Times New Roman"/>
          <w:sz w:val="24"/>
          <w:szCs w:val="24"/>
        </w:rPr>
        <w:t xml:space="preserve"> </w:t>
      </w:r>
      <w:r w:rsidR="00AB466D" w:rsidRPr="00DA78C9">
        <w:rPr>
          <w:rFonts w:cs="Times New Roman"/>
          <w:sz w:val="24"/>
          <w:szCs w:val="24"/>
        </w:rPr>
        <w:t xml:space="preserve">Сейчас </w:t>
      </w:r>
      <w:r w:rsidR="00730022" w:rsidRPr="00DA78C9">
        <w:rPr>
          <w:rFonts w:cs="Times New Roman"/>
          <w:sz w:val="24"/>
          <w:szCs w:val="24"/>
        </w:rPr>
        <w:t xml:space="preserve">рынок архитектурно-строительного </w:t>
      </w:r>
      <w:r w:rsidR="00523617" w:rsidRPr="00DA78C9">
        <w:rPr>
          <w:rFonts w:cs="Times New Roman"/>
          <w:sz w:val="24"/>
          <w:szCs w:val="24"/>
        </w:rPr>
        <w:t>проектирования в Удмуртской</w:t>
      </w:r>
      <w:r w:rsidR="00730022" w:rsidRPr="00DA78C9">
        <w:rPr>
          <w:rFonts w:cs="Times New Roman"/>
          <w:sz w:val="24"/>
          <w:szCs w:val="24"/>
        </w:rPr>
        <w:t xml:space="preserve"> республике и России в целом имеет негативную динамику</w:t>
      </w:r>
      <w:r w:rsidR="00AB466D" w:rsidRPr="00DA78C9">
        <w:rPr>
          <w:rFonts w:cs="Times New Roman"/>
          <w:sz w:val="24"/>
          <w:szCs w:val="24"/>
        </w:rPr>
        <w:t xml:space="preserve">, к тому же, в </w:t>
      </w:r>
      <w:r w:rsidR="00043816" w:rsidRPr="00DA78C9">
        <w:rPr>
          <w:rFonts w:cs="Times New Roman"/>
          <w:sz w:val="24"/>
          <w:szCs w:val="24"/>
        </w:rPr>
        <w:t xml:space="preserve">2018 году ряд политических, экономических причин способствовали продолжению снижения темпов роста строительной </w:t>
      </w:r>
      <w:r w:rsidR="00730022" w:rsidRPr="00DA78C9">
        <w:rPr>
          <w:rFonts w:cs="Times New Roman"/>
          <w:sz w:val="24"/>
          <w:szCs w:val="24"/>
        </w:rPr>
        <w:t xml:space="preserve">отрасли. </w:t>
      </w:r>
      <w:r w:rsidR="00523617" w:rsidRPr="00DA78C9">
        <w:rPr>
          <w:rFonts w:cs="Times New Roman"/>
          <w:sz w:val="24"/>
          <w:szCs w:val="24"/>
        </w:rPr>
        <w:t>Тем не менее</w:t>
      </w:r>
      <w:r w:rsidR="00730022" w:rsidRPr="00DA78C9">
        <w:rPr>
          <w:rFonts w:cs="Times New Roman"/>
          <w:sz w:val="24"/>
          <w:szCs w:val="24"/>
        </w:rPr>
        <w:t xml:space="preserve"> на рынке появляется достаточное количество новых проектных компаний, которые вступают в борьбу за заказы,</w:t>
      </w:r>
      <w:r w:rsidR="00AB466D" w:rsidRPr="00DA78C9">
        <w:rPr>
          <w:rFonts w:cs="Times New Roman"/>
          <w:sz w:val="24"/>
          <w:szCs w:val="24"/>
        </w:rPr>
        <w:t xml:space="preserve"> </w:t>
      </w:r>
      <w:r w:rsidR="00043816" w:rsidRPr="00DA78C9">
        <w:rPr>
          <w:rFonts w:cs="Times New Roman"/>
          <w:sz w:val="24"/>
          <w:szCs w:val="24"/>
        </w:rPr>
        <w:t xml:space="preserve">что способствует увеличению </w:t>
      </w:r>
      <w:r w:rsidRPr="00DA78C9">
        <w:rPr>
          <w:rFonts w:cs="Times New Roman"/>
          <w:sz w:val="24"/>
          <w:szCs w:val="24"/>
        </w:rPr>
        <w:t xml:space="preserve">конкуренции среди </w:t>
      </w:r>
      <w:r w:rsidR="00730022" w:rsidRPr="00DA78C9">
        <w:rPr>
          <w:rFonts w:cs="Times New Roman"/>
          <w:sz w:val="24"/>
          <w:szCs w:val="24"/>
        </w:rPr>
        <w:t>них</w:t>
      </w:r>
      <w:r w:rsidRPr="00DA78C9">
        <w:rPr>
          <w:rFonts w:cs="Times New Roman"/>
          <w:sz w:val="24"/>
          <w:szCs w:val="24"/>
        </w:rPr>
        <w:t>.</w:t>
      </w:r>
      <w:r w:rsidR="00AB466D" w:rsidRPr="00DA78C9">
        <w:rPr>
          <w:rFonts w:cs="Times New Roman"/>
          <w:sz w:val="24"/>
          <w:szCs w:val="24"/>
        </w:rPr>
        <w:t xml:space="preserve"> </w:t>
      </w:r>
      <w:r w:rsidR="00523617" w:rsidRPr="00DA78C9">
        <w:rPr>
          <w:rFonts w:cs="Times New Roman"/>
          <w:sz w:val="24"/>
          <w:szCs w:val="24"/>
        </w:rPr>
        <w:t>Однако</w:t>
      </w:r>
      <w:r w:rsidR="00FB25E3" w:rsidRPr="00DA78C9">
        <w:rPr>
          <w:rFonts w:cs="Times New Roman"/>
          <w:sz w:val="24"/>
          <w:szCs w:val="24"/>
        </w:rPr>
        <w:t xml:space="preserve"> не только конкуренция вынуждает проектные компании пересматривать принципы организации работ. Курс правительства России на цифровизацию экономики, в том числе </w:t>
      </w:r>
      <w:r w:rsidR="00523617" w:rsidRPr="00DA78C9">
        <w:rPr>
          <w:rFonts w:cs="Times New Roman"/>
          <w:sz w:val="24"/>
          <w:szCs w:val="24"/>
        </w:rPr>
        <w:t>и строительной отрасли. Теперь</w:t>
      </w:r>
      <w:r w:rsidR="00FB25E3" w:rsidRPr="00DA78C9">
        <w:rPr>
          <w:rFonts w:cs="Times New Roman"/>
          <w:sz w:val="24"/>
          <w:szCs w:val="24"/>
        </w:rPr>
        <w:t xml:space="preserve"> </w:t>
      </w:r>
      <w:r w:rsidR="00523617" w:rsidRPr="00DA78C9">
        <w:rPr>
          <w:rFonts w:cs="Times New Roman"/>
          <w:sz w:val="24"/>
          <w:szCs w:val="24"/>
        </w:rPr>
        <w:t>для</w:t>
      </w:r>
      <w:r w:rsidR="00FB25E3" w:rsidRPr="00DA78C9">
        <w:rPr>
          <w:rFonts w:cs="Times New Roman"/>
          <w:sz w:val="24"/>
          <w:szCs w:val="24"/>
        </w:rPr>
        <w:t xml:space="preserve"> успешной реализации проекта необходимо широкое использование информационных технологий моделирования, а именно BIM-технологии.</w:t>
      </w:r>
    </w:p>
    <w:p w14:paraId="15D79938" w14:textId="31E21E14" w:rsidR="00523617" w:rsidRDefault="00E12B94" w:rsidP="00244DFC">
      <w:pPr>
        <w:spacing w:after="0" w:line="240" w:lineRule="auto"/>
        <w:ind w:firstLine="709"/>
        <w:jc w:val="both"/>
        <w:rPr>
          <w:rFonts w:cs="Times New Roman"/>
          <w:sz w:val="24"/>
          <w:szCs w:val="24"/>
        </w:rPr>
      </w:pPr>
      <w:r w:rsidRPr="00DA78C9">
        <w:rPr>
          <w:rFonts w:cs="Times New Roman"/>
          <w:sz w:val="24"/>
          <w:szCs w:val="24"/>
        </w:rPr>
        <w:t>Т</w:t>
      </w:r>
      <w:r w:rsidR="004613B7" w:rsidRPr="00DA78C9">
        <w:rPr>
          <w:rFonts w:cs="Times New Roman"/>
          <w:sz w:val="24"/>
          <w:szCs w:val="24"/>
        </w:rPr>
        <w:t>аким образом</w:t>
      </w:r>
      <w:r w:rsidRPr="00DA78C9">
        <w:rPr>
          <w:rFonts w:cs="Times New Roman"/>
          <w:sz w:val="24"/>
          <w:szCs w:val="24"/>
        </w:rPr>
        <w:t>,</w:t>
      </w:r>
      <w:r w:rsidR="004613B7" w:rsidRPr="00DA78C9">
        <w:rPr>
          <w:rFonts w:cs="Times New Roman"/>
          <w:sz w:val="24"/>
          <w:szCs w:val="24"/>
        </w:rPr>
        <w:t xml:space="preserve"> </w:t>
      </w:r>
      <w:r w:rsidRPr="00DA78C9">
        <w:rPr>
          <w:rFonts w:cs="Times New Roman"/>
          <w:sz w:val="24"/>
          <w:szCs w:val="24"/>
        </w:rPr>
        <w:t>с</w:t>
      </w:r>
      <w:r w:rsidR="004613B7" w:rsidRPr="00DA78C9">
        <w:rPr>
          <w:rFonts w:cs="Times New Roman"/>
          <w:sz w:val="24"/>
          <w:szCs w:val="24"/>
        </w:rPr>
        <w:t xml:space="preserve">ейчас основная задача современной архитектурно-строительной компании быстро и эффективно внедрить современные технологии информационного моделирования. </w:t>
      </w:r>
      <w:r w:rsidR="007D11A2" w:rsidRPr="00DA78C9">
        <w:rPr>
          <w:rFonts w:cs="Times New Roman"/>
          <w:sz w:val="24"/>
          <w:szCs w:val="24"/>
        </w:rPr>
        <w:t>Для решения этой задачи необходимо комплексно изучить вопрос не только на уровне организации, но и на уровне государства, а также изучить взаимодействие всех участников строительного процесса с точки зрения изменения подхода к проектированию.</w:t>
      </w:r>
      <w:r w:rsidR="004613B7" w:rsidRPr="00DA78C9">
        <w:rPr>
          <w:rFonts w:cs="Times New Roman"/>
          <w:sz w:val="24"/>
          <w:szCs w:val="24"/>
        </w:rPr>
        <w:t xml:space="preserve"> В связи с этим, можно сказать, что </w:t>
      </w:r>
      <w:r w:rsidRPr="00DA78C9">
        <w:rPr>
          <w:rFonts w:cs="Times New Roman"/>
          <w:sz w:val="24"/>
          <w:szCs w:val="24"/>
        </w:rPr>
        <w:t xml:space="preserve">выявление и </w:t>
      </w:r>
      <w:r w:rsidR="004613B7" w:rsidRPr="00DA78C9">
        <w:rPr>
          <w:rFonts w:cs="Times New Roman"/>
          <w:sz w:val="24"/>
          <w:szCs w:val="24"/>
        </w:rPr>
        <w:t>анализ рисков, возникающих при внедрении технологий информационного моделирования, является одним из ключевых направлений отрасли.</w:t>
      </w:r>
    </w:p>
    <w:p w14:paraId="4AA8AC86" w14:textId="77777777" w:rsidR="00244DFC" w:rsidRPr="00DA78C9" w:rsidRDefault="00244DFC" w:rsidP="00244DFC">
      <w:pPr>
        <w:spacing w:after="0" w:line="240" w:lineRule="auto"/>
        <w:ind w:firstLine="709"/>
        <w:jc w:val="both"/>
        <w:rPr>
          <w:rFonts w:cs="Times New Roman"/>
          <w:sz w:val="24"/>
          <w:szCs w:val="24"/>
        </w:rPr>
      </w:pPr>
    </w:p>
    <w:p w14:paraId="0B1DB0B8" w14:textId="77777777" w:rsidR="00DC51D9" w:rsidRPr="00DA78C9" w:rsidRDefault="000722BA" w:rsidP="00DC51D9">
      <w:pPr>
        <w:spacing w:after="0" w:line="240" w:lineRule="auto"/>
        <w:ind w:firstLine="709"/>
        <w:jc w:val="both"/>
        <w:rPr>
          <w:rFonts w:cs="Times New Roman"/>
          <w:b/>
          <w:sz w:val="24"/>
          <w:szCs w:val="24"/>
        </w:rPr>
      </w:pPr>
      <w:r>
        <w:rPr>
          <w:rFonts w:cs="Times New Roman"/>
          <w:b/>
          <w:sz w:val="24"/>
          <w:szCs w:val="24"/>
        </w:rPr>
        <w:t xml:space="preserve">Риски </w:t>
      </w:r>
      <w:r w:rsidR="00A13955">
        <w:rPr>
          <w:rFonts w:cs="Times New Roman"/>
          <w:b/>
          <w:sz w:val="24"/>
          <w:szCs w:val="24"/>
        </w:rPr>
        <w:t xml:space="preserve">внедрения инновационных технологий </w:t>
      </w:r>
      <w:r>
        <w:rPr>
          <w:rFonts w:cs="Times New Roman"/>
          <w:b/>
          <w:sz w:val="24"/>
          <w:szCs w:val="24"/>
        </w:rPr>
        <w:t xml:space="preserve">в строительное проектирование </w:t>
      </w:r>
    </w:p>
    <w:p w14:paraId="0D113F3D" w14:textId="6309CB84" w:rsidR="00043816" w:rsidRPr="00DA78C9" w:rsidRDefault="0096534F" w:rsidP="00DC51D9">
      <w:pPr>
        <w:pStyle w:val="a3"/>
        <w:spacing w:before="0" w:beforeAutospacing="0" w:after="0" w:afterAutospacing="0"/>
        <w:ind w:firstLine="709"/>
        <w:jc w:val="both"/>
        <w:rPr>
          <w:color w:val="000000"/>
        </w:rPr>
      </w:pPr>
      <w:r w:rsidRPr="00DA78C9">
        <w:rPr>
          <w:color w:val="000000"/>
        </w:rPr>
        <w:t xml:space="preserve">За последние десятилетия средства автоматизации проектирования совершили большой скачок в развитии: от расширения функционала до повышения надёжности строительства в целом. На данный момент существенно изменились технологические возможности проектных организаций, позволяющие всецело применять автоматизированные технологии для проектных решений. </w:t>
      </w:r>
      <w:r w:rsidR="00E12B94" w:rsidRPr="00DA78C9">
        <w:rPr>
          <w:color w:val="000000"/>
        </w:rPr>
        <w:t>Цифровизация строительной отрасли влечет несет в себе множество изменений: от изменения в способе организации управления до непосредственно изменением самого процесса строительного проектирования. Согласно «Поручению Президента России №1235 от 19.07.2018 года», переход отрасли к управлению жизненным циклом объектов путём внедрения технологий информационного моделирования необходимо п</w:t>
      </w:r>
      <w:r w:rsidR="00EF5F0B">
        <w:rPr>
          <w:color w:val="000000"/>
        </w:rPr>
        <w:t>роизвести до 1 июля 2019 года [</w:t>
      </w:r>
      <w:r w:rsidR="00EF5F0B" w:rsidRPr="00EF5F0B">
        <w:rPr>
          <w:color w:val="000000"/>
        </w:rPr>
        <w:t>1</w:t>
      </w:r>
      <w:r w:rsidR="00E12B94" w:rsidRPr="00DA78C9">
        <w:rPr>
          <w:color w:val="000000"/>
        </w:rPr>
        <w:t xml:space="preserve">]. </w:t>
      </w:r>
      <w:r w:rsidR="00E12B94" w:rsidRPr="00DA78C9">
        <w:rPr>
          <w:color w:val="000000"/>
        </w:rPr>
        <w:lastRenderedPageBreak/>
        <w:t xml:space="preserve">Проблема инновационного подхода в проектировании представляется крайне важной для всего строительного комплекса. </w:t>
      </w:r>
    </w:p>
    <w:p w14:paraId="69B3CA12" w14:textId="77777777" w:rsidR="008E0098" w:rsidRDefault="00DC51D9" w:rsidP="00DC51D9">
      <w:pPr>
        <w:pStyle w:val="a3"/>
        <w:spacing w:before="0" w:beforeAutospacing="0" w:after="0" w:afterAutospacing="0"/>
        <w:ind w:firstLine="709"/>
        <w:jc w:val="both"/>
        <w:rPr>
          <w:color w:val="000000"/>
        </w:rPr>
      </w:pPr>
      <w:r w:rsidRPr="00DA78C9">
        <w:rPr>
          <w:color w:val="000000"/>
        </w:rPr>
        <w:t xml:space="preserve">Преимущество </w:t>
      </w:r>
      <w:r w:rsidR="008E0098" w:rsidRPr="00DA78C9">
        <w:rPr>
          <w:color w:val="000000"/>
        </w:rPr>
        <w:t xml:space="preserve">BIM-технологии заключается в том, что строительный объект проектируется </w:t>
      </w:r>
      <w:r w:rsidRPr="00DA78C9">
        <w:rPr>
          <w:color w:val="000000"/>
        </w:rPr>
        <w:t>в едином цифровом пространстве</w:t>
      </w:r>
      <w:r w:rsidR="008E0098" w:rsidRPr="00DA78C9">
        <w:rPr>
          <w:color w:val="000000"/>
        </w:rPr>
        <w:t>,</w:t>
      </w:r>
      <w:r w:rsidRPr="00DA78C9">
        <w:rPr>
          <w:color w:val="000000"/>
        </w:rPr>
        <w:t xml:space="preserve"> что дает возможность оптимизировать процессы: вносимые в проект изменение</w:t>
      </w:r>
      <w:r w:rsidR="008E0098" w:rsidRPr="00DA78C9">
        <w:rPr>
          <w:color w:val="000000"/>
        </w:rPr>
        <w:t xml:space="preserve"> какого-либо параметра влечет за собой автоматическое изменение остальных связанных с ним параметров и объектов, вплоть до чертежей, визуализаций, спецификаций и</w:t>
      </w:r>
      <w:r w:rsidRPr="00DA78C9">
        <w:rPr>
          <w:color w:val="000000"/>
        </w:rPr>
        <w:t xml:space="preserve"> календарного графика. Наибольший </w:t>
      </w:r>
      <w:r w:rsidR="008E0098" w:rsidRPr="00DA78C9">
        <w:rPr>
          <w:color w:val="000000"/>
        </w:rPr>
        <w:t>эффект</w:t>
      </w:r>
      <w:r w:rsidRPr="00DA78C9">
        <w:rPr>
          <w:color w:val="000000"/>
        </w:rPr>
        <w:t xml:space="preserve"> от внедрения технологий информационного моделирования получают инвесторы и </w:t>
      </w:r>
      <w:r w:rsidR="008E0098" w:rsidRPr="00DA78C9">
        <w:rPr>
          <w:color w:val="000000"/>
        </w:rPr>
        <w:t xml:space="preserve">застройщики, которые </w:t>
      </w:r>
      <w:r w:rsidRPr="00DA78C9">
        <w:rPr>
          <w:color w:val="000000"/>
        </w:rPr>
        <w:t>на основе информации из модели могут осуществлять эффективное управление проектом: от уменьшения рисков до выбора и оценки направления инвестирования</w:t>
      </w:r>
      <w:r w:rsidR="008E0098" w:rsidRPr="00DA78C9">
        <w:rPr>
          <w:color w:val="000000"/>
        </w:rPr>
        <w:t>.</w:t>
      </w:r>
      <w:r w:rsidRPr="00DA78C9">
        <w:rPr>
          <w:color w:val="000000"/>
        </w:rPr>
        <w:t xml:space="preserve"> Однако свои преимущества имеют и другие участники строительства, например, проектировщики: данный подход в проектировании дает возможность снизить количество корректировок проекта, а также повысить качество проектирования.</w:t>
      </w:r>
    </w:p>
    <w:p w14:paraId="315BF63F" w14:textId="433226F8" w:rsidR="0096534F" w:rsidRPr="00DA78C9" w:rsidRDefault="0096534F" w:rsidP="0096534F">
      <w:pPr>
        <w:pStyle w:val="a3"/>
        <w:spacing w:before="0" w:beforeAutospacing="0" w:after="0" w:afterAutospacing="0"/>
        <w:ind w:firstLine="709"/>
        <w:jc w:val="both"/>
        <w:rPr>
          <w:color w:val="000000"/>
        </w:rPr>
      </w:pPr>
      <w:r w:rsidRPr="00DA78C9">
        <w:rPr>
          <w:color w:val="000000"/>
        </w:rPr>
        <w:t>Внедрение BIM-технологий осуществляется на инвестиционной стадии проекта. В связи с этим возникает инновационный риск, который связан с финансированием и применением научно-технических нововведений на инвестиционной стадии строительства. Риск внедрения данной технологии можно охарактеризовать как инновационный</w:t>
      </w:r>
      <w:r w:rsidR="00EF5F0B" w:rsidRPr="00C87E4A">
        <w:rPr>
          <w:color w:val="000000"/>
        </w:rPr>
        <w:t xml:space="preserve"> </w:t>
      </w:r>
      <w:r w:rsidR="00EF5F0B" w:rsidRPr="00EF5F0B">
        <w:t>[</w:t>
      </w:r>
      <w:r w:rsidR="00EF5F0B" w:rsidRPr="00C87E4A">
        <w:t>2</w:t>
      </w:r>
      <w:r w:rsidR="00EF5F0B" w:rsidRPr="00EF5F0B">
        <w:t>]</w:t>
      </w:r>
      <w:r w:rsidRPr="00DA78C9">
        <w:rPr>
          <w:color w:val="000000"/>
        </w:rPr>
        <w:t>.</w:t>
      </w:r>
    </w:p>
    <w:p w14:paraId="3002A355" w14:textId="77777777" w:rsidR="00523617" w:rsidRPr="00DA78C9" w:rsidRDefault="00DC51D9" w:rsidP="00DC51D9">
      <w:pPr>
        <w:pStyle w:val="a3"/>
        <w:spacing w:before="0" w:beforeAutospacing="0" w:after="0" w:afterAutospacing="0"/>
        <w:ind w:firstLine="709"/>
        <w:jc w:val="both"/>
        <w:rPr>
          <w:color w:val="000000"/>
        </w:rPr>
      </w:pPr>
      <w:r w:rsidRPr="00DA78C9">
        <w:rPr>
          <w:color w:val="000000"/>
        </w:rPr>
        <w:t>Относительно других направлений, инновационная деятельность в строительстве является одной из наиболее рискованных, так как вероятность благополучного результата не может быть полностью гарантирована. Сложность принятия решений при осуществлении инновационной деятельности</w:t>
      </w:r>
      <w:r w:rsidR="00226037" w:rsidRPr="00DA78C9">
        <w:rPr>
          <w:color w:val="000000"/>
        </w:rPr>
        <w:t xml:space="preserve"> </w:t>
      </w:r>
      <w:r w:rsidRPr="00DA78C9">
        <w:rPr>
          <w:color w:val="000000"/>
        </w:rPr>
        <w:t>обусловлена</w:t>
      </w:r>
      <w:r w:rsidR="00226037" w:rsidRPr="00DA78C9">
        <w:rPr>
          <w:color w:val="000000"/>
        </w:rPr>
        <w:t>, во-первых, значительной степенью неопределенности в современном мире и обусловлена в большей степени динамичностью внешней среды, которая проявляется в изменении условий правовой, политической, экономической, социальной и других сфер, в рамках которых будет осуществляться деятельность, во-вторых, возможной противоречивостью сравнительных оценок альтернативных вариантов проекта.</w:t>
      </w:r>
      <w:r w:rsidRPr="00DA78C9">
        <w:rPr>
          <w:color w:val="000000"/>
        </w:rPr>
        <w:t xml:space="preserve"> </w:t>
      </w:r>
    </w:p>
    <w:p w14:paraId="7040C28D" w14:textId="055A8E41" w:rsidR="00DC51D9" w:rsidRPr="00DA78C9" w:rsidRDefault="00DC51D9" w:rsidP="00E92FFE">
      <w:pPr>
        <w:pStyle w:val="a3"/>
        <w:spacing w:before="0" w:beforeAutospacing="0" w:after="0" w:afterAutospacing="0"/>
        <w:ind w:firstLine="709"/>
        <w:jc w:val="both"/>
        <w:rPr>
          <w:color w:val="000000"/>
        </w:rPr>
      </w:pPr>
      <w:r w:rsidRPr="00DA78C9">
        <w:rPr>
          <w:color w:val="000000"/>
        </w:rPr>
        <w:t>Ряд факторов, влияющих на возникновение инновационного риска, характерных в процессе внедрения технологий информационного моделирования</w:t>
      </w:r>
      <w:r w:rsidR="00DF5F44" w:rsidRPr="00DA78C9">
        <w:rPr>
          <w:color w:val="000000"/>
        </w:rPr>
        <w:t xml:space="preserve"> довольно таки </w:t>
      </w:r>
      <w:r w:rsidR="00043A41" w:rsidRPr="00DA78C9">
        <w:rPr>
          <w:color w:val="000000"/>
        </w:rPr>
        <w:t>много и и</w:t>
      </w:r>
      <w:r w:rsidR="00167DC7" w:rsidRPr="00DA78C9">
        <w:rPr>
          <w:color w:val="000000"/>
        </w:rPr>
        <w:t xml:space="preserve">х можно разделить на две </w:t>
      </w:r>
      <w:r w:rsidR="00450A56" w:rsidRPr="00DA78C9">
        <w:rPr>
          <w:color w:val="000000"/>
        </w:rPr>
        <w:t>основные</w:t>
      </w:r>
      <w:r w:rsidR="00043A41" w:rsidRPr="00DA78C9">
        <w:rPr>
          <w:color w:val="000000"/>
        </w:rPr>
        <w:t xml:space="preserve"> групп</w:t>
      </w:r>
      <w:r w:rsidR="00EF5F0B">
        <w:rPr>
          <w:color w:val="000000"/>
        </w:rPr>
        <w:t>ы: на внешние и на внутренние [</w:t>
      </w:r>
      <w:r w:rsidR="00EF5F0B" w:rsidRPr="00EF5F0B">
        <w:rPr>
          <w:color w:val="000000"/>
        </w:rPr>
        <w:t>3</w:t>
      </w:r>
      <w:r w:rsidR="00043A41" w:rsidRPr="00DA78C9">
        <w:rPr>
          <w:color w:val="000000"/>
        </w:rPr>
        <w:t xml:space="preserve">].  </w:t>
      </w:r>
      <w:r w:rsidRPr="00DA78C9">
        <w:rPr>
          <w:color w:val="000000"/>
        </w:rPr>
        <w:t xml:space="preserve"> </w:t>
      </w:r>
    </w:p>
    <w:p w14:paraId="7F7490C8" w14:textId="77777777" w:rsidR="005947F6" w:rsidRPr="00DA78C9" w:rsidRDefault="005947F6" w:rsidP="00E92FFE">
      <w:pPr>
        <w:pStyle w:val="a3"/>
        <w:spacing w:before="0" w:beforeAutospacing="0" w:after="0" w:afterAutospacing="0"/>
        <w:ind w:firstLine="709"/>
        <w:jc w:val="both"/>
        <w:rPr>
          <w:color w:val="000000"/>
        </w:rPr>
      </w:pPr>
      <w:r w:rsidRPr="00DA78C9">
        <w:rPr>
          <w:color w:val="000000"/>
        </w:rPr>
        <w:t>К внешним факторам можно отнести:</w:t>
      </w:r>
    </w:p>
    <w:p w14:paraId="35E348B6" w14:textId="77777777" w:rsidR="00A67B96" w:rsidRPr="00DA78C9" w:rsidRDefault="00A67B96" w:rsidP="00E92FFE">
      <w:pPr>
        <w:pStyle w:val="a4"/>
        <w:numPr>
          <w:ilvl w:val="0"/>
          <w:numId w:val="2"/>
        </w:numPr>
        <w:spacing w:after="0" w:line="240" w:lineRule="auto"/>
        <w:ind w:firstLine="709"/>
        <w:jc w:val="both"/>
        <w:rPr>
          <w:rFonts w:cs="Times New Roman"/>
          <w:sz w:val="24"/>
          <w:szCs w:val="24"/>
        </w:rPr>
      </w:pPr>
      <w:r w:rsidRPr="00DA78C9">
        <w:rPr>
          <w:rFonts w:cs="Times New Roman"/>
          <w:sz w:val="24"/>
          <w:szCs w:val="24"/>
        </w:rPr>
        <w:t>Несовершенство существующей нормативно-правовой базы для реализации проектов с применением BIM-технологий. Для взаимодейст</w:t>
      </w:r>
      <w:r w:rsidR="00943DFE" w:rsidRPr="00DA78C9">
        <w:rPr>
          <w:rFonts w:cs="Times New Roman"/>
          <w:sz w:val="24"/>
          <w:szCs w:val="24"/>
        </w:rPr>
        <w:t xml:space="preserve">вия с различными компаниями </w:t>
      </w:r>
      <w:r w:rsidRPr="00DA78C9">
        <w:rPr>
          <w:rFonts w:cs="Times New Roman"/>
          <w:sz w:val="24"/>
          <w:szCs w:val="24"/>
        </w:rPr>
        <w:t>приходится каждый раз договариваться о том, как обменивать</w:t>
      </w:r>
      <w:r w:rsidR="0096534F">
        <w:rPr>
          <w:rFonts w:cs="Times New Roman"/>
          <w:sz w:val="24"/>
          <w:szCs w:val="24"/>
        </w:rPr>
        <w:t>ся информацией и в каком объеме</w:t>
      </w:r>
      <w:r w:rsidRPr="00DA78C9">
        <w:rPr>
          <w:rFonts w:cs="Times New Roman"/>
          <w:sz w:val="24"/>
          <w:szCs w:val="24"/>
        </w:rPr>
        <w:t>.</w:t>
      </w:r>
    </w:p>
    <w:p w14:paraId="6B6931ED" w14:textId="77777777" w:rsidR="00A67B96" w:rsidRPr="00DA78C9" w:rsidRDefault="00A67B96" w:rsidP="00E92FFE">
      <w:pPr>
        <w:pStyle w:val="a4"/>
        <w:numPr>
          <w:ilvl w:val="0"/>
          <w:numId w:val="2"/>
        </w:numPr>
        <w:spacing w:after="0" w:line="240" w:lineRule="auto"/>
        <w:ind w:firstLine="709"/>
        <w:jc w:val="both"/>
        <w:rPr>
          <w:rFonts w:cs="Times New Roman"/>
          <w:sz w:val="24"/>
          <w:szCs w:val="24"/>
        </w:rPr>
      </w:pPr>
      <w:r w:rsidRPr="00DA78C9">
        <w:rPr>
          <w:rFonts w:cs="Times New Roman"/>
          <w:sz w:val="24"/>
          <w:szCs w:val="24"/>
        </w:rPr>
        <w:t>Внедрение BIM-технологий осуществляется на инвестиционной стадии проекта. В связи с этим возникает риск, который связан с финансированием и применением научно-технических нововведений на инвестиционной стадии строительства.</w:t>
      </w:r>
    </w:p>
    <w:p w14:paraId="3DAD39B3" w14:textId="77777777" w:rsidR="00A67B96" w:rsidRPr="00DA78C9" w:rsidRDefault="00A67B96" w:rsidP="00E92FFE">
      <w:pPr>
        <w:pStyle w:val="a4"/>
        <w:numPr>
          <w:ilvl w:val="0"/>
          <w:numId w:val="2"/>
        </w:numPr>
        <w:spacing w:after="0" w:line="240" w:lineRule="auto"/>
        <w:ind w:firstLine="709"/>
        <w:jc w:val="both"/>
        <w:rPr>
          <w:rFonts w:cs="Times New Roman"/>
          <w:sz w:val="24"/>
          <w:szCs w:val="24"/>
        </w:rPr>
      </w:pPr>
      <w:r w:rsidRPr="00DA78C9">
        <w:rPr>
          <w:rFonts w:cs="Times New Roman"/>
          <w:sz w:val="24"/>
          <w:szCs w:val="24"/>
        </w:rPr>
        <w:t xml:space="preserve">Отсутствие квалифицированных кадров в необходимом объеме на рынке труда. </w:t>
      </w:r>
      <w:r w:rsidR="005B769E" w:rsidRPr="00DA78C9">
        <w:rPr>
          <w:rFonts w:cs="Times New Roman"/>
          <w:sz w:val="24"/>
          <w:szCs w:val="24"/>
        </w:rPr>
        <w:t xml:space="preserve">В рамках программ высших учебных заведений отсутствует программа обучения </w:t>
      </w:r>
      <w:r w:rsidR="00C4716D" w:rsidRPr="00DA78C9">
        <w:rPr>
          <w:rFonts w:cs="Times New Roman"/>
          <w:sz w:val="24"/>
          <w:szCs w:val="24"/>
        </w:rPr>
        <w:t>специалистов</w:t>
      </w:r>
      <w:r w:rsidR="00943DFE" w:rsidRPr="00DA78C9">
        <w:rPr>
          <w:rFonts w:cs="Times New Roman"/>
          <w:sz w:val="24"/>
          <w:szCs w:val="24"/>
        </w:rPr>
        <w:t xml:space="preserve"> в этой области</w:t>
      </w:r>
      <w:r w:rsidR="005B769E" w:rsidRPr="00DA78C9">
        <w:rPr>
          <w:rFonts w:cs="Times New Roman"/>
          <w:sz w:val="24"/>
          <w:szCs w:val="24"/>
        </w:rPr>
        <w:t>, а у</w:t>
      </w:r>
      <w:r w:rsidRPr="00DA78C9">
        <w:rPr>
          <w:rFonts w:cs="Times New Roman"/>
          <w:sz w:val="24"/>
          <w:szCs w:val="24"/>
        </w:rPr>
        <w:t xml:space="preserve">чебные центры, которые предоставляли на тот момент обучающую программу по технологии BIM, чаще всего останавливались только на обучении инструментарию программного продукта. </w:t>
      </w:r>
    </w:p>
    <w:p w14:paraId="398B5162" w14:textId="77777777" w:rsidR="00432656" w:rsidRPr="00DA78C9" w:rsidRDefault="008640A0" w:rsidP="00E92FFE">
      <w:pPr>
        <w:pStyle w:val="a4"/>
        <w:numPr>
          <w:ilvl w:val="0"/>
          <w:numId w:val="2"/>
        </w:numPr>
        <w:spacing w:after="0" w:line="240" w:lineRule="auto"/>
        <w:ind w:firstLine="709"/>
        <w:jc w:val="both"/>
        <w:rPr>
          <w:rFonts w:cs="Times New Roman"/>
          <w:sz w:val="24"/>
          <w:szCs w:val="24"/>
        </w:rPr>
      </w:pPr>
      <w:r w:rsidRPr="00DA78C9">
        <w:rPr>
          <w:rFonts w:cs="Times New Roman"/>
          <w:sz w:val="24"/>
          <w:szCs w:val="24"/>
        </w:rPr>
        <w:t xml:space="preserve">Неготовность </w:t>
      </w:r>
      <w:r w:rsidR="00A67B96" w:rsidRPr="00DA78C9">
        <w:rPr>
          <w:rFonts w:cs="Times New Roman"/>
          <w:sz w:val="24"/>
          <w:szCs w:val="24"/>
        </w:rPr>
        <w:t>подрядчиков и/или субподрядчиков работать с трехмерной моделью</w:t>
      </w:r>
      <w:r w:rsidRPr="00DA78C9">
        <w:rPr>
          <w:rFonts w:cs="Times New Roman"/>
          <w:sz w:val="24"/>
          <w:szCs w:val="24"/>
        </w:rPr>
        <w:t xml:space="preserve"> значительно сдерживает процесс внедрения BIM в России, т.к. возникает </w:t>
      </w:r>
      <w:r w:rsidR="004B30B3" w:rsidRPr="00DA78C9">
        <w:rPr>
          <w:rFonts w:cs="Times New Roman"/>
          <w:color w:val="000000"/>
          <w:sz w:val="24"/>
          <w:szCs w:val="24"/>
        </w:rPr>
        <w:t>необходимость</w:t>
      </w:r>
      <w:r w:rsidR="00432656" w:rsidRPr="00DA78C9">
        <w:rPr>
          <w:rFonts w:cs="Times New Roman"/>
          <w:color w:val="000000"/>
          <w:sz w:val="24"/>
          <w:szCs w:val="24"/>
        </w:rPr>
        <w:t xml:space="preserve"> введения должности специалист по программе, который должен появиться так же в службе заказчика и в службе эксплуатации.</w:t>
      </w:r>
    </w:p>
    <w:p w14:paraId="30BDEFC6" w14:textId="77777777" w:rsidR="00326ABF" w:rsidRPr="009918F3" w:rsidRDefault="004B30B3" w:rsidP="009918F3">
      <w:pPr>
        <w:pStyle w:val="a4"/>
        <w:numPr>
          <w:ilvl w:val="0"/>
          <w:numId w:val="2"/>
        </w:numPr>
        <w:spacing w:after="0" w:line="240" w:lineRule="auto"/>
        <w:ind w:firstLine="709"/>
        <w:jc w:val="both"/>
        <w:rPr>
          <w:rFonts w:cs="Times New Roman"/>
          <w:sz w:val="24"/>
          <w:szCs w:val="24"/>
        </w:rPr>
      </w:pPr>
      <w:r w:rsidRPr="00DA78C9">
        <w:rPr>
          <w:rFonts w:cs="Times New Roman"/>
          <w:color w:val="000000"/>
          <w:sz w:val="24"/>
          <w:szCs w:val="24"/>
        </w:rPr>
        <w:t>Программа по им</w:t>
      </w:r>
      <w:r w:rsidR="00450A56" w:rsidRPr="00DA78C9">
        <w:rPr>
          <w:rFonts w:cs="Times New Roman"/>
          <w:color w:val="000000"/>
          <w:sz w:val="24"/>
          <w:szCs w:val="24"/>
        </w:rPr>
        <w:t>портозамещ</w:t>
      </w:r>
      <w:r w:rsidRPr="00DA78C9">
        <w:rPr>
          <w:rFonts w:cs="Times New Roman"/>
          <w:color w:val="000000"/>
          <w:sz w:val="24"/>
          <w:szCs w:val="24"/>
        </w:rPr>
        <w:t xml:space="preserve">ению программного обеспечения и </w:t>
      </w:r>
      <w:r w:rsidR="009F4F17" w:rsidRPr="00DA78C9">
        <w:rPr>
          <w:rFonts w:cs="Times New Roman"/>
          <w:color w:val="000000"/>
          <w:sz w:val="24"/>
          <w:szCs w:val="24"/>
        </w:rPr>
        <w:t xml:space="preserve">в сфере высокотехнологичной </w:t>
      </w:r>
      <w:r w:rsidR="00450A56" w:rsidRPr="00DA78C9">
        <w:rPr>
          <w:rFonts w:cs="Times New Roman"/>
          <w:color w:val="000000"/>
          <w:sz w:val="24"/>
          <w:szCs w:val="24"/>
        </w:rPr>
        <w:t>техники</w:t>
      </w:r>
      <w:r w:rsidRPr="00DA78C9">
        <w:rPr>
          <w:rFonts w:cs="Times New Roman"/>
          <w:color w:val="000000"/>
          <w:sz w:val="24"/>
          <w:szCs w:val="24"/>
        </w:rPr>
        <w:t xml:space="preserve"> на данный момент не может обе</w:t>
      </w:r>
      <w:r w:rsidR="009F4F17" w:rsidRPr="00DA78C9">
        <w:rPr>
          <w:rFonts w:cs="Times New Roman"/>
          <w:color w:val="000000"/>
          <w:sz w:val="24"/>
          <w:szCs w:val="24"/>
        </w:rPr>
        <w:t>спечить все потребности отрасли отечественными разработ</w:t>
      </w:r>
      <w:r w:rsidRPr="00DA78C9">
        <w:rPr>
          <w:rFonts w:cs="Times New Roman"/>
          <w:color w:val="000000"/>
          <w:sz w:val="24"/>
          <w:szCs w:val="24"/>
        </w:rPr>
        <w:t>к</w:t>
      </w:r>
      <w:r w:rsidR="009F4F17" w:rsidRPr="00DA78C9">
        <w:rPr>
          <w:rFonts w:cs="Times New Roman"/>
          <w:color w:val="000000"/>
          <w:sz w:val="24"/>
          <w:szCs w:val="24"/>
        </w:rPr>
        <w:t>ами.</w:t>
      </w:r>
      <w:r w:rsidR="009F4F17" w:rsidRPr="00DA78C9">
        <w:rPr>
          <w:rFonts w:ascii="Helvetica" w:hAnsi="Helvetica"/>
          <w:b/>
          <w:bCs/>
          <w:sz w:val="24"/>
          <w:szCs w:val="24"/>
          <w:shd w:val="clear" w:color="auto" w:fill="FFFFFF"/>
        </w:rPr>
        <w:t xml:space="preserve"> </w:t>
      </w:r>
      <w:r w:rsidR="009F4F17" w:rsidRPr="00DA78C9">
        <w:rPr>
          <w:rFonts w:cs="Times New Roman"/>
          <w:sz w:val="24"/>
          <w:szCs w:val="24"/>
        </w:rPr>
        <w:t>Новые антироссийские санкции могут коснуться поставок в нашу страну компьютер</w:t>
      </w:r>
      <w:r w:rsidR="00450A56" w:rsidRPr="00DA78C9">
        <w:rPr>
          <w:rFonts w:cs="Times New Roman"/>
          <w:sz w:val="24"/>
          <w:szCs w:val="24"/>
        </w:rPr>
        <w:t>ов и программного обеспечения, е</w:t>
      </w:r>
      <w:r w:rsidR="009F4F17" w:rsidRPr="00DA78C9">
        <w:rPr>
          <w:rFonts w:cs="Times New Roman"/>
          <w:sz w:val="24"/>
          <w:szCs w:val="24"/>
        </w:rPr>
        <w:t>сли это произойдёт, под ударом окажется и строительная отрасль</w:t>
      </w:r>
      <w:r w:rsidR="009F4F17" w:rsidRPr="00DA78C9">
        <w:rPr>
          <w:rFonts w:ascii="Helvetica" w:hAnsi="Helvetica"/>
          <w:b/>
          <w:bCs/>
          <w:sz w:val="24"/>
          <w:szCs w:val="24"/>
          <w:shd w:val="clear" w:color="auto" w:fill="FFFFFF"/>
        </w:rPr>
        <w:t xml:space="preserve">. </w:t>
      </w:r>
      <w:r w:rsidR="009F4F17" w:rsidRPr="00DA78C9">
        <w:rPr>
          <w:rFonts w:cs="Times New Roman"/>
          <w:color w:val="000000"/>
          <w:sz w:val="24"/>
          <w:szCs w:val="24"/>
        </w:rPr>
        <w:t xml:space="preserve"> </w:t>
      </w:r>
    </w:p>
    <w:p w14:paraId="01A44A3D" w14:textId="77777777" w:rsidR="00167DC7" w:rsidRPr="00DA78C9" w:rsidRDefault="00326ABF" w:rsidP="00E92FFE">
      <w:pPr>
        <w:pStyle w:val="a3"/>
        <w:spacing w:before="0" w:beforeAutospacing="0" w:after="0" w:afterAutospacing="0"/>
        <w:ind w:firstLine="709"/>
        <w:jc w:val="both"/>
        <w:rPr>
          <w:color w:val="000000"/>
        </w:rPr>
      </w:pPr>
      <w:r w:rsidRPr="00DA78C9">
        <w:rPr>
          <w:color w:val="000000"/>
        </w:rPr>
        <w:t xml:space="preserve">К внутренним: </w:t>
      </w:r>
    </w:p>
    <w:p w14:paraId="16C0A855" w14:textId="77777777" w:rsidR="00167DC7" w:rsidRPr="00DA78C9" w:rsidRDefault="005947F6" w:rsidP="00E92FFE">
      <w:pPr>
        <w:pStyle w:val="a3"/>
        <w:numPr>
          <w:ilvl w:val="0"/>
          <w:numId w:val="3"/>
        </w:numPr>
        <w:spacing w:before="0" w:beforeAutospacing="0" w:after="0" w:afterAutospacing="0"/>
        <w:ind w:firstLine="709"/>
        <w:jc w:val="both"/>
        <w:rPr>
          <w:color w:val="000000"/>
        </w:rPr>
      </w:pPr>
      <w:r w:rsidRPr="00DA78C9">
        <w:lastRenderedPageBreak/>
        <w:t>На момент внедрения т</w:t>
      </w:r>
      <w:r w:rsidR="00326ABF" w:rsidRPr="00DA78C9">
        <w:t xml:space="preserve">ехнологии одной из проблем является </w:t>
      </w:r>
      <w:r w:rsidRPr="00DA78C9">
        <w:t xml:space="preserve">нехватка информации по продуктам, </w:t>
      </w:r>
      <w:r w:rsidR="008640A0" w:rsidRPr="00DA78C9">
        <w:t>поддерживающим BIM-технологию, а</w:t>
      </w:r>
      <w:r w:rsidRPr="00DA78C9">
        <w:t xml:space="preserve"> </w:t>
      </w:r>
      <w:r w:rsidR="00326ABF" w:rsidRPr="00DA78C9">
        <w:t xml:space="preserve">количество </w:t>
      </w:r>
      <w:r w:rsidRPr="00DA78C9">
        <w:t xml:space="preserve">компаний с практическим опытом </w:t>
      </w:r>
      <w:r w:rsidR="00326ABF" w:rsidRPr="00DA78C9">
        <w:t>комплексного внедрения набора программного обеспечения в России все еще крайне мало</w:t>
      </w:r>
      <w:r w:rsidRPr="00DA78C9">
        <w:t>.</w:t>
      </w:r>
    </w:p>
    <w:p w14:paraId="780671C2" w14:textId="77777777" w:rsidR="008640A0" w:rsidRPr="00DA78C9" w:rsidRDefault="008640A0" w:rsidP="00E92FFE">
      <w:pPr>
        <w:pStyle w:val="a4"/>
        <w:numPr>
          <w:ilvl w:val="0"/>
          <w:numId w:val="3"/>
        </w:numPr>
        <w:spacing w:after="0" w:line="240" w:lineRule="auto"/>
        <w:ind w:firstLine="709"/>
        <w:jc w:val="both"/>
        <w:rPr>
          <w:rFonts w:cs="Times New Roman"/>
          <w:sz w:val="24"/>
          <w:szCs w:val="24"/>
        </w:rPr>
      </w:pPr>
      <w:r w:rsidRPr="00DA78C9">
        <w:rPr>
          <w:rFonts w:cs="Times New Roman"/>
          <w:sz w:val="24"/>
          <w:szCs w:val="24"/>
        </w:rPr>
        <w:t xml:space="preserve">Снижение эффективности кадрового потенциала организации из-за невозможности или нежелания опытных специалистов переходить на новые методы проектирования. </w:t>
      </w:r>
    </w:p>
    <w:p w14:paraId="2A47239D" w14:textId="77777777" w:rsidR="00167DC7" w:rsidRPr="00DA78C9" w:rsidRDefault="005947F6" w:rsidP="00E92FFE">
      <w:pPr>
        <w:pStyle w:val="a3"/>
        <w:numPr>
          <w:ilvl w:val="0"/>
          <w:numId w:val="3"/>
        </w:numPr>
        <w:spacing w:before="0" w:beforeAutospacing="0" w:after="0" w:afterAutospacing="0"/>
        <w:ind w:firstLine="709"/>
        <w:jc w:val="both"/>
        <w:rPr>
          <w:color w:val="000000"/>
        </w:rPr>
      </w:pPr>
      <w:r w:rsidRPr="00DA78C9">
        <w:t>Высокие первоначальные затраты на внедрении. Существующие на рынке в настоящее время программные продукты не в пол</w:t>
      </w:r>
      <w:r w:rsidR="0096534F">
        <w:t xml:space="preserve">ной мере решают наши задачи, в связи с этим </w:t>
      </w:r>
      <w:r w:rsidRPr="00DA78C9">
        <w:t>при</w:t>
      </w:r>
      <w:r w:rsidR="0096534F">
        <w:t>ходится их адаптировать под нужды каждой конкретной организации</w:t>
      </w:r>
      <w:r w:rsidRPr="00DA78C9">
        <w:t>, искать пути решений иногда нетривиальных с первого взгляда задач.</w:t>
      </w:r>
    </w:p>
    <w:p w14:paraId="062E1122" w14:textId="77777777" w:rsidR="00023A93" w:rsidRPr="00DA78C9" w:rsidRDefault="00023A93" w:rsidP="00E92FFE">
      <w:pPr>
        <w:pStyle w:val="a3"/>
        <w:numPr>
          <w:ilvl w:val="0"/>
          <w:numId w:val="3"/>
        </w:numPr>
        <w:spacing w:before="0" w:beforeAutospacing="0" w:after="0" w:afterAutospacing="0"/>
        <w:ind w:firstLine="709"/>
        <w:jc w:val="both"/>
        <w:rPr>
          <w:color w:val="000000"/>
        </w:rPr>
      </w:pPr>
      <w:r w:rsidRPr="00DA78C9">
        <w:t>Длительность адаптации технологии, особенно</w:t>
      </w:r>
      <w:r w:rsidR="0096534F">
        <w:t xml:space="preserve"> в крупной компании.</w:t>
      </w:r>
    </w:p>
    <w:p w14:paraId="305409B0" w14:textId="77777777" w:rsidR="00023A93" w:rsidRPr="00DA78C9" w:rsidRDefault="00023A93" w:rsidP="00E92FFE">
      <w:pPr>
        <w:pStyle w:val="a4"/>
        <w:numPr>
          <w:ilvl w:val="0"/>
          <w:numId w:val="3"/>
        </w:numPr>
        <w:spacing w:after="0" w:line="240" w:lineRule="auto"/>
        <w:ind w:firstLine="709"/>
        <w:jc w:val="both"/>
        <w:rPr>
          <w:rFonts w:cs="Times New Roman"/>
          <w:sz w:val="24"/>
          <w:szCs w:val="24"/>
        </w:rPr>
      </w:pPr>
      <w:r w:rsidRPr="00DA78C9">
        <w:rPr>
          <w:rFonts w:cs="Times New Roman"/>
          <w:sz w:val="24"/>
          <w:szCs w:val="24"/>
        </w:rPr>
        <w:t xml:space="preserve">Конкурентное преимущество фирмы, использующая </w:t>
      </w:r>
      <w:r w:rsidRPr="00DA78C9">
        <w:rPr>
          <w:rFonts w:cs="Times New Roman"/>
          <w:sz w:val="24"/>
          <w:szCs w:val="24"/>
          <w:lang w:val="en-US"/>
        </w:rPr>
        <w:t>BIM</w:t>
      </w:r>
      <w:r w:rsidRPr="00DA78C9">
        <w:rPr>
          <w:rFonts w:cs="Times New Roman"/>
          <w:sz w:val="24"/>
          <w:szCs w:val="24"/>
        </w:rPr>
        <w:t xml:space="preserve"> технологии, сказывается только на качестве архитектурно-строительного проекта и не означает готовность застройщика дополнительно платить за создание информационной модели объекта, что в свою очередь сказывается на экономическом состоянии проектной организации, т.к. первоначальные затраты на момент внедрения технологий остаются для многих фирм очень высокими. </w:t>
      </w:r>
    </w:p>
    <w:p w14:paraId="23047197" w14:textId="77777777" w:rsidR="00A67B96" w:rsidRPr="00DA78C9" w:rsidRDefault="005947F6" w:rsidP="00E92FFE">
      <w:pPr>
        <w:pStyle w:val="a3"/>
        <w:numPr>
          <w:ilvl w:val="0"/>
          <w:numId w:val="3"/>
        </w:numPr>
        <w:spacing w:before="0" w:beforeAutospacing="0" w:after="0" w:afterAutospacing="0"/>
        <w:ind w:firstLine="709"/>
        <w:jc w:val="both"/>
        <w:rPr>
          <w:color w:val="000000"/>
        </w:rPr>
      </w:pPr>
      <w:r w:rsidRPr="00DA78C9">
        <w:t>Дорогие консультационные услуги и стоимость лицензий.</w:t>
      </w:r>
    </w:p>
    <w:p w14:paraId="7C8680B9" w14:textId="77777777" w:rsidR="00023A93" w:rsidRPr="00DA78C9" w:rsidRDefault="00432656" w:rsidP="00E92FFE">
      <w:pPr>
        <w:pStyle w:val="a3"/>
        <w:numPr>
          <w:ilvl w:val="0"/>
          <w:numId w:val="3"/>
        </w:numPr>
        <w:spacing w:before="0" w:beforeAutospacing="0" w:after="0" w:afterAutospacing="0"/>
        <w:ind w:firstLine="709"/>
        <w:jc w:val="both"/>
        <w:rPr>
          <w:color w:val="000000"/>
        </w:rPr>
      </w:pPr>
      <w:r w:rsidRPr="00DA78C9">
        <w:rPr>
          <w:color w:val="000000"/>
        </w:rPr>
        <w:t>Фактор неопределённости будущих условий проекта приводит к появлению риск</w:t>
      </w:r>
      <w:r w:rsidR="00023A93" w:rsidRPr="00DA78C9">
        <w:rPr>
          <w:color w:val="000000"/>
        </w:rPr>
        <w:t>а не</w:t>
      </w:r>
      <w:r w:rsidR="0096534F">
        <w:rPr>
          <w:color w:val="000000"/>
        </w:rPr>
        <w:t>целесообразного инвестирования</w:t>
      </w:r>
      <w:r w:rsidR="00023A93" w:rsidRPr="00DA78C9">
        <w:rPr>
          <w:color w:val="000000"/>
        </w:rPr>
        <w:t>.</w:t>
      </w:r>
    </w:p>
    <w:p w14:paraId="4F05355D" w14:textId="77777777" w:rsidR="00432656" w:rsidRPr="00DA78C9" w:rsidRDefault="00432656" w:rsidP="00E92FFE">
      <w:pPr>
        <w:pStyle w:val="a3"/>
        <w:numPr>
          <w:ilvl w:val="0"/>
          <w:numId w:val="3"/>
        </w:numPr>
        <w:spacing w:before="0" w:beforeAutospacing="0" w:after="0" w:afterAutospacing="0"/>
        <w:ind w:firstLine="709"/>
        <w:jc w:val="both"/>
        <w:rPr>
          <w:color w:val="000000"/>
        </w:rPr>
      </w:pPr>
      <w:r w:rsidRPr="00DA78C9">
        <w:rPr>
          <w:color w:val="000000"/>
        </w:rPr>
        <w:t>Недостаточная корректность работы большинства программного обеспечения. Достаточно много проблем возникает при создании моделей и экспорте их</w:t>
      </w:r>
      <w:r w:rsidR="0096534F">
        <w:rPr>
          <w:color w:val="000000"/>
        </w:rPr>
        <w:t xml:space="preserve"> в другие программные продукты.</w:t>
      </w:r>
    </w:p>
    <w:p w14:paraId="15DD09E1" w14:textId="77777777" w:rsidR="00432656" w:rsidRPr="00DA78C9" w:rsidRDefault="00D27B16" w:rsidP="0096534F">
      <w:pPr>
        <w:pStyle w:val="a3"/>
        <w:numPr>
          <w:ilvl w:val="0"/>
          <w:numId w:val="3"/>
        </w:numPr>
        <w:spacing w:before="0" w:beforeAutospacing="0" w:after="0" w:afterAutospacing="0"/>
        <w:ind w:firstLine="709"/>
        <w:jc w:val="both"/>
        <w:rPr>
          <w:color w:val="000000"/>
        </w:rPr>
      </w:pPr>
      <w:r>
        <w:rPr>
          <w:color w:val="000000"/>
        </w:rPr>
        <w:t>Требуется пересмотр</w:t>
      </w:r>
      <w:r w:rsidR="00432656" w:rsidRPr="00DA78C9">
        <w:rPr>
          <w:color w:val="000000"/>
        </w:rPr>
        <w:t xml:space="preserve"> всех бизнесс-процессов компании, которые даже напрямую не связаны с BIM.</w:t>
      </w:r>
      <w:r w:rsidR="0096534F" w:rsidRPr="0096534F">
        <w:rPr>
          <w:color w:val="000000"/>
        </w:rPr>
        <w:t xml:space="preserve"> </w:t>
      </w:r>
    </w:p>
    <w:p w14:paraId="5BD0AF17" w14:textId="77777777" w:rsidR="0035065F" w:rsidRPr="00DA78C9" w:rsidRDefault="00073161" w:rsidP="0035065F">
      <w:pPr>
        <w:pStyle w:val="a3"/>
        <w:numPr>
          <w:ilvl w:val="0"/>
          <w:numId w:val="3"/>
        </w:numPr>
        <w:spacing w:before="0" w:beforeAutospacing="0" w:after="0" w:afterAutospacing="0"/>
        <w:ind w:firstLine="709"/>
        <w:jc w:val="both"/>
        <w:rPr>
          <w:color w:val="000000"/>
        </w:rPr>
      </w:pPr>
      <w:r w:rsidRPr="00DA78C9">
        <w:t xml:space="preserve"> Внедрение </w:t>
      </w:r>
      <w:r w:rsidRPr="00DA78C9">
        <w:rPr>
          <w:lang w:val="en-US"/>
        </w:rPr>
        <w:t>BIM</w:t>
      </w:r>
      <w:r w:rsidRPr="00DA78C9">
        <w:t xml:space="preserve"> предполагает использование облачного пространства для совместной работы над проектом. Обмен данным между многочисленными сторонами, участвующими в проекте строительства, осуществляется через единый облачный сервер, к которому имею равноправный </w:t>
      </w:r>
      <w:r w:rsidR="00C21771" w:rsidRPr="00DA78C9">
        <w:t>доступ</w:t>
      </w:r>
      <w:r w:rsidRPr="00DA78C9">
        <w:t xml:space="preserve"> многие участники проекта. Это обстоятельство увеличивает риск случайного обмена коммерческой конфиденциальной информацией и интеллектуальной собственностью. Кроме того, предоставляя доступ многим сторонам, целостность и доступность информации также может подвергаться риску, и, кроме того, BIM может также увеличит</w:t>
      </w:r>
      <w:r w:rsidR="00C21771" w:rsidRPr="00DA78C9">
        <w:t>ь риск манипулирования данными</w:t>
      </w:r>
      <w:r w:rsidRPr="00DA78C9">
        <w:t>.</w:t>
      </w:r>
      <w:r w:rsidR="00C21771" w:rsidRPr="00DA78C9">
        <w:t xml:space="preserve"> Все вместе представляет собой риск информационной безопасности для компании, осуществляющей внедрение данной технологии. </w:t>
      </w:r>
    </w:p>
    <w:p w14:paraId="14B04EB3" w14:textId="7AE4A7F5" w:rsidR="009C0FAF" w:rsidRPr="00244DFC" w:rsidRDefault="0096534F" w:rsidP="00244DFC">
      <w:pPr>
        <w:pStyle w:val="a3"/>
        <w:spacing w:before="0" w:beforeAutospacing="0" w:after="0" w:afterAutospacing="0"/>
        <w:ind w:firstLine="709"/>
        <w:jc w:val="both"/>
        <w:rPr>
          <w:rFonts w:ascii="Palatino Linotype" w:hAnsi="Palatino Linotype"/>
          <w:color w:val="000000"/>
          <w:sz w:val="20"/>
          <w:szCs w:val="20"/>
        </w:rPr>
      </w:pPr>
      <w:r>
        <w:rPr>
          <w:color w:val="000000"/>
        </w:rPr>
        <w:t>Таким образом, проанализировав данные факторы</w:t>
      </w:r>
      <w:r w:rsidR="00EF5F0B" w:rsidRPr="00EF5F0B">
        <w:rPr>
          <w:color w:val="000000"/>
        </w:rPr>
        <w:t xml:space="preserve"> </w:t>
      </w:r>
      <w:r w:rsidR="00EF5F0B" w:rsidRPr="00EF5F0B">
        <w:t>[4]</w:t>
      </w:r>
      <w:r w:rsidR="007E603B">
        <w:rPr>
          <w:color w:val="000000"/>
        </w:rPr>
        <w:t xml:space="preserve"> и </w:t>
      </w:r>
      <w:r w:rsidR="007D11A2" w:rsidRPr="00DA78C9">
        <w:rPr>
          <w:color w:val="000000"/>
        </w:rPr>
        <w:t>при помощи экспертного опроса</w:t>
      </w:r>
      <w:r w:rsidR="0035065F" w:rsidRPr="00DA78C9">
        <w:rPr>
          <w:color w:val="000000"/>
        </w:rPr>
        <w:t>, анализа опыта внедрения в других странах и в России,</w:t>
      </w:r>
      <w:r w:rsidR="007D11A2" w:rsidRPr="00DA78C9">
        <w:rPr>
          <w:color w:val="000000"/>
        </w:rPr>
        <w:t xml:space="preserve"> можно выделить основные риски, возникающие при внедрении </w:t>
      </w:r>
      <w:r w:rsidR="007D11A2" w:rsidRPr="00DA78C9">
        <w:rPr>
          <w:color w:val="000000"/>
          <w:lang w:val="en-US"/>
        </w:rPr>
        <w:t>BIM</w:t>
      </w:r>
      <w:r w:rsidR="0035065F" w:rsidRPr="00DA78C9">
        <w:rPr>
          <w:color w:val="000000"/>
        </w:rPr>
        <w:t xml:space="preserve"> представленные в таблице 1.</w:t>
      </w:r>
      <w:r w:rsidR="009C0FAF" w:rsidRPr="009C0FAF">
        <w:rPr>
          <w:rFonts w:ascii="Palatino Linotype" w:hAnsi="Palatino Linotype"/>
          <w:color w:val="000000"/>
          <w:sz w:val="20"/>
          <w:szCs w:val="20"/>
        </w:rPr>
        <w:t xml:space="preserve"> </w:t>
      </w:r>
    </w:p>
    <w:p w14:paraId="0FBB551F" w14:textId="4F4B84FA" w:rsidR="00244DFC" w:rsidRDefault="00244DFC" w:rsidP="00244DFC">
      <w:pPr>
        <w:pStyle w:val="a3"/>
        <w:spacing w:before="40" w:beforeAutospacing="0" w:after="40" w:afterAutospacing="0"/>
        <w:ind w:firstLine="709"/>
        <w:jc w:val="right"/>
        <w:rPr>
          <w:i/>
          <w:color w:val="000000"/>
        </w:rPr>
      </w:pPr>
      <w:r>
        <w:rPr>
          <w:i/>
          <w:color w:val="000000"/>
        </w:rPr>
        <w:t xml:space="preserve">Таблица </w:t>
      </w:r>
      <w:r>
        <w:rPr>
          <w:i/>
          <w:color w:val="000000"/>
          <w:lang w:val="en-US"/>
        </w:rPr>
        <w:t>1</w:t>
      </w:r>
      <w:r w:rsidRPr="00244DFC">
        <w:rPr>
          <w:i/>
          <w:color w:val="000000"/>
        </w:rPr>
        <w:t xml:space="preserve"> </w:t>
      </w:r>
    </w:p>
    <w:p w14:paraId="4AC7F1C8" w14:textId="6A71183A" w:rsidR="0035065F" w:rsidRPr="00244DFC" w:rsidRDefault="00BD68D8" w:rsidP="00244DFC">
      <w:pPr>
        <w:pStyle w:val="a3"/>
        <w:spacing w:before="40" w:beforeAutospacing="0" w:after="40" w:afterAutospacing="0"/>
        <w:ind w:firstLine="709"/>
        <w:jc w:val="center"/>
        <w:rPr>
          <w:color w:val="000000"/>
        </w:rPr>
      </w:pPr>
      <w:r w:rsidRPr="00244DFC">
        <w:rPr>
          <w:color w:val="000000"/>
        </w:rPr>
        <w:t xml:space="preserve">Риски, возникающие при внедрении </w:t>
      </w:r>
      <w:r w:rsidRPr="00244DFC">
        <w:rPr>
          <w:color w:val="000000"/>
          <w:lang w:val="en-US"/>
        </w:rPr>
        <w:t>BIM</w:t>
      </w:r>
      <w:r w:rsidRPr="00244DFC">
        <w:rPr>
          <w:color w:val="000000"/>
        </w:rPr>
        <w:t>-технологий</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6"/>
      </w:tblGrid>
      <w:tr w:rsidR="00BD68D8" w:rsidRPr="00561C8E" w14:paraId="63554BC7" w14:textId="77777777" w:rsidTr="00BD68D8">
        <w:trPr>
          <w:trHeight w:val="419"/>
        </w:trPr>
        <w:tc>
          <w:tcPr>
            <w:tcW w:w="9356" w:type="dxa"/>
            <w:shd w:val="clear" w:color="auto" w:fill="auto"/>
          </w:tcPr>
          <w:p w14:paraId="73936DCE" w14:textId="77777777" w:rsidR="00D27B16" w:rsidRPr="00561C8E" w:rsidRDefault="00901C8C" w:rsidP="00561C8E">
            <w:pPr>
              <w:spacing w:after="0" w:line="240" w:lineRule="auto"/>
              <w:jc w:val="center"/>
              <w:rPr>
                <w:color w:val="000000"/>
                <w:szCs w:val="20"/>
              </w:rPr>
            </w:pPr>
            <w:r w:rsidRPr="00561C8E">
              <w:rPr>
                <w:rFonts w:cs="Times New Roman"/>
                <w:szCs w:val="20"/>
              </w:rPr>
              <w:t xml:space="preserve">1. </w:t>
            </w:r>
            <w:r w:rsidRPr="00561C8E">
              <w:rPr>
                <w:color w:val="000000"/>
                <w:szCs w:val="20"/>
              </w:rPr>
              <w:t>ТЕХНОЛОГИЧЕСКИЙ РИСК</w:t>
            </w:r>
          </w:p>
          <w:p w14:paraId="79E8641B" w14:textId="77777777" w:rsidR="00BD68D8" w:rsidRPr="00561C8E" w:rsidRDefault="00BD68D8" w:rsidP="00561C8E">
            <w:pPr>
              <w:spacing w:after="0" w:line="240" w:lineRule="auto"/>
              <w:rPr>
                <w:rFonts w:cs="Times New Roman"/>
                <w:szCs w:val="20"/>
              </w:rPr>
            </w:pPr>
          </w:p>
        </w:tc>
      </w:tr>
      <w:tr w:rsidR="00BD68D8" w:rsidRPr="00561C8E" w14:paraId="73BF1B72" w14:textId="77777777" w:rsidTr="00BD68D8">
        <w:trPr>
          <w:trHeight w:val="378"/>
        </w:trPr>
        <w:tc>
          <w:tcPr>
            <w:tcW w:w="9356" w:type="dxa"/>
            <w:shd w:val="clear" w:color="auto" w:fill="auto"/>
          </w:tcPr>
          <w:p w14:paraId="5A4907C1" w14:textId="77777777" w:rsidR="00BD68D8" w:rsidRPr="00561C8E" w:rsidRDefault="00BD68D8" w:rsidP="00561C8E">
            <w:pPr>
              <w:spacing w:after="0" w:line="240" w:lineRule="auto"/>
              <w:rPr>
                <w:rFonts w:cs="Times New Roman"/>
                <w:szCs w:val="20"/>
              </w:rPr>
            </w:pPr>
            <w:r w:rsidRPr="00561C8E">
              <w:rPr>
                <w:rFonts w:cs="Times New Roman"/>
                <w:szCs w:val="20"/>
              </w:rPr>
              <w:t>1</w:t>
            </w:r>
            <w:r w:rsidR="005737F1" w:rsidRPr="00561C8E">
              <w:rPr>
                <w:rFonts w:cs="Times New Roman"/>
                <w:szCs w:val="20"/>
              </w:rPr>
              <w:t xml:space="preserve">) Риск </w:t>
            </w:r>
            <w:r w:rsidR="00DA78C9" w:rsidRPr="00561C8E">
              <w:rPr>
                <w:rFonts w:cs="Times New Roman"/>
                <w:szCs w:val="20"/>
              </w:rPr>
              <w:t>не</w:t>
            </w:r>
            <w:r w:rsidR="005737F1" w:rsidRPr="00561C8E">
              <w:rPr>
                <w:rFonts w:cs="Times New Roman"/>
                <w:szCs w:val="20"/>
              </w:rPr>
              <w:t>интероперабельности</w:t>
            </w:r>
            <w:r w:rsidR="00C41166" w:rsidRPr="00561C8E">
              <w:rPr>
                <w:rFonts w:cs="Times New Roman"/>
                <w:szCs w:val="20"/>
              </w:rPr>
              <w:t xml:space="preserve"> данных проекта</w:t>
            </w:r>
          </w:p>
          <w:p w14:paraId="3EBB579F" w14:textId="77777777" w:rsidR="00BD68D8" w:rsidRPr="00561C8E" w:rsidRDefault="00BD68D8" w:rsidP="00561C8E">
            <w:pPr>
              <w:spacing w:after="0" w:line="240" w:lineRule="auto"/>
              <w:rPr>
                <w:rFonts w:cs="Times New Roman"/>
                <w:szCs w:val="20"/>
              </w:rPr>
            </w:pPr>
            <w:r w:rsidRPr="00561C8E">
              <w:rPr>
                <w:rFonts w:cs="Times New Roman"/>
                <w:szCs w:val="20"/>
              </w:rPr>
              <w:t xml:space="preserve">2) </w:t>
            </w:r>
            <w:r w:rsidR="00501834" w:rsidRPr="00561C8E">
              <w:rPr>
                <w:rFonts w:cs="Times New Roman"/>
                <w:szCs w:val="20"/>
              </w:rPr>
              <w:t>Р</w:t>
            </w:r>
            <w:r w:rsidR="006F4B91" w:rsidRPr="00561C8E">
              <w:rPr>
                <w:rFonts w:cs="Times New Roman"/>
                <w:szCs w:val="20"/>
              </w:rPr>
              <w:t xml:space="preserve">иск нарушения информационной безопасности </w:t>
            </w:r>
          </w:p>
          <w:p w14:paraId="341D46CE" w14:textId="77777777" w:rsidR="00BD68D8" w:rsidRPr="00561C8E" w:rsidRDefault="00BD68D8" w:rsidP="00561C8E">
            <w:pPr>
              <w:spacing w:after="0" w:line="240" w:lineRule="auto"/>
              <w:rPr>
                <w:rFonts w:cs="Times New Roman"/>
                <w:szCs w:val="20"/>
              </w:rPr>
            </w:pPr>
            <w:r w:rsidRPr="00561C8E">
              <w:rPr>
                <w:rFonts w:cs="Times New Roman"/>
                <w:szCs w:val="20"/>
              </w:rPr>
              <w:t xml:space="preserve">3) </w:t>
            </w:r>
            <w:r w:rsidR="00501834" w:rsidRPr="00561C8E">
              <w:rPr>
                <w:rFonts w:cs="Times New Roman"/>
                <w:szCs w:val="20"/>
              </w:rPr>
              <w:t>Технический риск или риск несоответствия техническо</w:t>
            </w:r>
            <w:r w:rsidRPr="00561C8E">
              <w:rPr>
                <w:rFonts w:cs="Times New Roman"/>
                <w:szCs w:val="20"/>
              </w:rPr>
              <w:t>-материальной базы</w:t>
            </w:r>
          </w:p>
          <w:p w14:paraId="623210B8" w14:textId="77777777" w:rsidR="00BD68D8" w:rsidRPr="00561C8E" w:rsidRDefault="00BD68D8" w:rsidP="00561C8E">
            <w:pPr>
              <w:spacing w:after="0" w:line="240" w:lineRule="auto"/>
              <w:rPr>
                <w:color w:val="000000"/>
                <w:szCs w:val="20"/>
              </w:rPr>
            </w:pPr>
            <w:r w:rsidRPr="00561C8E">
              <w:rPr>
                <w:rFonts w:cs="Times New Roman"/>
                <w:szCs w:val="20"/>
              </w:rPr>
              <w:t xml:space="preserve">4) </w:t>
            </w:r>
            <w:r w:rsidR="005737F1" w:rsidRPr="00561C8E">
              <w:rPr>
                <w:color w:val="000000"/>
                <w:szCs w:val="20"/>
              </w:rPr>
              <w:t>Риск, связанный со стандартизацией новых технологий</w:t>
            </w:r>
          </w:p>
          <w:p w14:paraId="35B8526A" w14:textId="77777777" w:rsidR="00501834" w:rsidRPr="00561C8E" w:rsidRDefault="00501834" w:rsidP="00561C8E">
            <w:pPr>
              <w:spacing w:after="0" w:line="240" w:lineRule="auto"/>
              <w:rPr>
                <w:rFonts w:cs="Times New Roman"/>
                <w:szCs w:val="20"/>
              </w:rPr>
            </w:pPr>
            <w:r w:rsidRPr="00561C8E">
              <w:rPr>
                <w:rFonts w:cs="Times New Roman"/>
                <w:szCs w:val="20"/>
              </w:rPr>
              <w:t xml:space="preserve">5) </w:t>
            </w:r>
            <w:r w:rsidR="00C417C5" w:rsidRPr="00561C8E">
              <w:rPr>
                <w:rFonts w:cs="Times New Roman"/>
                <w:szCs w:val="20"/>
              </w:rPr>
              <w:t>Риск потери данных при обмене информацией</w:t>
            </w:r>
          </w:p>
          <w:p w14:paraId="7B3E71BD" w14:textId="77777777" w:rsidR="00501834" w:rsidRPr="00561C8E" w:rsidRDefault="000722BA" w:rsidP="00561C8E">
            <w:pPr>
              <w:spacing w:after="0" w:line="240" w:lineRule="auto"/>
              <w:rPr>
                <w:rFonts w:cs="Times New Roman"/>
                <w:szCs w:val="20"/>
              </w:rPr>
            </w:pPr>
            <w:r w:rsidRPr="00561C8E">
              <w:rPr>
                <w:rFonts w:cs="Times New Roman"/>
                <w:szCs w:val="20"/>
              </w:rPr>
              <w:t>6</w:t>
            </w:r>
            <w:r w:rsidR="00501834" w:rsidRPr="00561C8E">
              <w:rPr>
                <w:rFonts w:cs="Times New Roman"/>
                <w:szCs w:val="20"/>
              </w:rPr>
              <w:t>) Риск устаревания технологий</w:t>
            </w:r>
          </w:p>
          <w:p w14:paraId="259E5992" w14:textId="77777777" w:rsidR="00501834" w:rsidRPr="00561C8E" w:rsidRDefault="000722BA" w:rsidP="00561C8E">
            <w:pPr>
              <w:spacing w:after="0" w:line="240" w:lineRule="auto"/>
              <w:rPr>
                <w:rFonts w:cs="Times New Roman"/>
                <w:szCs w:val="20"/>
              </w:rPr>
            </w:pPr>
            <w:r w:rsidRPr="00561C8E">
              <w:rPr>
                <w:rFonts w:cs="Times New Roman"/>
                <w:szCs w:val="20"/>
              </w:rPr>
              <w:t>7) Интеграционные риски</w:t>
            </w:r>
          </w:p>
          <w:p w14:paraId="46DEFDE5" w14:textId="77777777" w:rsidR="00561C8E" w:rsidRPr="00561C8E" w:rsidRDefault="00561C8E" w:rsidP="00561C8E">
            <w:pPr>
              <w:spacing w:after="0" w:line="240" w:lineRule="auto"/>
            </w:pPr>
            <w:r w:rsidRPr="00561C8E">
              <w:t>8) Риск мошенничества</w:t>
            </w:r>
          </w:p>
        </w:tc>
      </w:tr>
      <w:tr w:rsidR="00BD68D8" w:rsidRPr="00561C8E" w14:paraId="07D82269" w14:textId="77777777" w:rsidTr="00BD68D8">
        <w:trPr>
          <w:trHeight w:val="378"/>
        </w:trPr>
        <w:tc>
          <w:tcPr>
            <w:tcW w:w="9356" w:type="dxa"/>
            <w:shd w:val="clear" w:color="auto" w:fill="auto"/>
          </w:tcPr>
          <w:p w14:paraId="058CDBC7" w14:textId="77777777" w:rsidR="00BD68D8" w:rsidRPr="00561C8E" w:rsidRDefault="000722BA" w:rsidP="00561C8E">
            <w:pPr>
              <w:spacing w:after="0" w:line="240" w:lineRule="auto"/>
              <w:jc w:val="center"/>
              <w:rPr>
                <w:rFonts w:cs="Times New Roman"/>
                <w:szCs w:val="20"/>
              </w:rPr>
            </w:pPr>
            <w:r w:rsidRPr="00561C8E">
              <w:rPr>
                <w:rFonts w:cs="Times New Roman"/>
                <w:szCs w:val="20"/>
              </w:rPr>
              <w:t>2. ФИНАНСОВО</w:t>
            </w:r>
            <w:r w:rsidR="00901C8C" w:rsidRPr="00561C8E">
              <w:rPr>
                <w:rFonts w:cs="Times New Roman"/>
                <w:szCs w:val="20"/>
              </w:rPr>
              <w:t xml:space="preserve"> – ЭКОНОМИЧЕСКИЙ РИСК</w:t>
            </w:r>
          </w:p>
        </w:tc>
      </w:tr>
      <w:tr w:rsidR="00BD68D8" w:rsidRPr="00561C8E" w14:paraId="7BDF83D0" w14:textId="77777777" w:rsidTr="00BD68D8">
        <w:trPr>
          <w:trHeight w:val="378"/>
        </w:trPr>
        <w:tc>
          <w:tcPr>
            <w:tcW w:w="9356" w:type="dxa"/>
            <w:shd w:val="clear" w:color="auto" w:fill="auto"/>
          </w:tcPr>
          <w:p w14:paraId="09ACC3B4" w14:textId="77777777" w:rsidR="00BD68D8" w:rsidRPr="00561C8E" w:rsidRDefault="00BD68D8" w:rsidP="00561C8E">
            <w:pPr>
              <w:spacing w:after="0" w:line="240" w:lineRule="auto"/>
              <w:rPr>
                <w:rFonts w:cs="Times New Roman"/>
                <w:szCs w:val="20"/>
              </w:rPr>
            </w:pPr>
            <w:r w:rsidRPr="00561C8E">
              <w:rPr>
                <w:rFonts w:cs="Times New Roman"/>
                <w:szCs w:val="20"/>
              </w:rPr>
              <w:t xml:space="preserve">1) </w:t>
            </w:r>
            <w:r w:rsidR="000722BA" w:rsidRPr="00561C8E">
              <w:rPr>
                <w:rFonts w:cs="Times New Roman"/>
                <w:szCs w:val="20"/>
              </w:rPr>
              <w:t>Инвестиционный риск</w:t>
            </w:r>
          </w:p>
          <w:p w14:paraId="43DC94A7" w14:textId="77777777" w:rsidR="00BD68D8" w:rsidRPr="00561C8E" w:rsidRDefault="00BD68D8" w:rsidP="00561C8E">
            <w:pPr>
              <w:spacing w:after="0" w:line="240" w:lineRule="auto"/>
              <w:rPr>
                <w:rFonts w:ascii="Palatino Linotype" w:hAnsi="Palatino Linotype"/>
                <w:color w:val="000000"/>
                <w:szCs w:val="20"/>
                <w:shd w:val="clear" w:color="auto" w:fill="FFFFFF"/>
              </w:rPr>
            </w:pPr>
            <w:r w:rsidRPr="00561C8E">
              <w:rPr>
                <w:rFonts w:cs="Times New Roman"/>
                <w:szCs w:val="20"/>
              </w:rPr>
              <w:lastRenderedPageBreak/>
              <w:t xml:space="preserve">2) </w:t>
            </w:r>
            <w:r w:rsidR="00702A64" w:rsidRPr="00561C8E">
              <w:rPr>
                <w:rFonts w:cs="Times New Roman"/>
                <w:color w:val="000000"/>
                <w:szCs w:val="20"/>
                <w:shd w:val="clear" w:color="auto" w:fill="FFFFFF"/>
              </w:rPr>
              <w:t>Стоимостной риск</w:t>
            </w:r>
            <w:r w:rsidR="00702A64" w:rsidRPr="00561C8E">
              <w:rPr>
                <w:rFonts w:ascii="Palatino Linotype" w:hAnsi="Palatino Linotype"/>
                <w:color w:val="000000"/>
                <w:szCs w:val="20"/>
                <w:shd w:val="clear" w:color="auto" w:fill="FFFFFF"/>
              </w:rPr>
              <w:t xml:space="preserve"> </w:t>
            </w:r>
          </w:p>
          <w:p w14:paraId="003F905B" w14:textId="77777777" w:rsidR="00731963" w:rsidRPr="00561C8E" w:rsidRDefault="00702A64" w:rsidP="00561C8E">
            <w:pPr>
              <w:spacing w:after="0" w:line="240" w:lineRule="auto"/>
            </w:pPr>
            <w:r w:rsidRPr="00561C8E">
              <w:t xml:space="preserve">3) </w:t>
            </w:r>
            <w:r w:rsidR="00731963" w:rsidRPr="00561C8E">
              <w:t>Имущественные риски - это риски, связанные с вероятностью потерь имущества предпринимателя по причине кражи, диверсии, перенапряжения технической и технологической систем</w:t>
            </w:r>
          </w:p>
          <w:p w14:paraId="2191A3B0" w14:textId="77777777" w:rsidR="000722BA" w:rsidRPr="00561C8E" w:rsidRDefault="00702A64" w:rsidP="00561C8E">
            <w:pPr>
              <w:spacing w:after="0" w:line="240" w:lineRule="auto"/>
            </w:pPr>
            <w:r w:rsidRPr="00561C8E">
              <w:t xml:space="preserve">4) Операционные риски - </w:t>
            </w:r>
            <w:r w:rsidR="000722BA" w:rsidRPr="00561C8E">
              <w:t>способен ли проект выйти на прогнозируемый проектный уровень производственных показателей и операционных расходов</w:t>
            </w:r>
          </w:p>
          <w:p w14:paraId="6B416C5B" w14:textId="77777777" w:rsidR="000722BA" w:rsidRPr="00561C8E" w:rsidRDefault="00702A64" w:rsidP="00561C8E">
            <w:pPr>
              <w:spacing w:after="0" w:line="240" w:lineRule="auto"/>
            </w:pPr>
            <w:r w:rsidRPr="00561C8E">
              <w:t xml:space="preserve">5) </w:t>
            </w:r>
            <w:r w:rsidR="00561C8E" w:rsidRPr="00561C8E">
              <w:t>Риски упущенной</w:t>
            </w:r>
            <w:r w:rsidRPr="00561C8E">
              <w:t xml:space="preserve"> выгоды</w:t>
            </w:r>
          </w:p>
          <w:p w14:paraId="47E6C9FB" w14:textId="77777777" w:rsidR="00ED5810" w:rsidRPr="00561C8E" w:rsidRDefault="00ED5810" w:rsidP="00561C8E">
            <w:pPr>
              <w:spacing w:after="0" w:line="240" w:lineRule="auto"/>
            </w:pPr>
            <w:r w:rsidRPr="00561C8E">
              <w:t xml:space="preserve">6) Риск снижения производительности (эффективности) труда </w:t>
            </w:r>
          </w:p>
        </w:tc>
      </w:tr>
      <w:tr w:rsidR="00BD68D8" w:rsidRPr="00561C8E" w14:paraId="09F2605E" w14:textId="77777777" w:rsidTr="00BD68D8">
        <w:trPr>
          <w:trHeight w:val="378"/>
        </w:trPr>
        <w:tc>
          <w:tcPr>
            <w:tcW w:w="9356" w:type="dxa"/>
            <w:shd w:val="clear" w:color="auto" w:fill="auto"/>
          </w:tcPr>
          <w:p w14:paraId="48D0B667" w14:textId="77777777" w:rsidR="00BD68D8" w:rsidRPr="00561C8E" w:rsidRDefault="006F4B91" w:rsidP="00561C8E">
            <w:pPr>
              <w:spacing w:after="0" w:line="240" w:lineRule="auto"/>
              <w:jc w:val="center"/>
            </w:pPr>
            <w:r w:rsidRPr="00561C8E">
              <w:lastRenderedPageBreak/>
              <w:t xml:space="preserve">3. </w:t>
            </w:r>
            <w:r w:rsidR="00901C8C" w:rsidRPr="00561C8E">
              <w:t>ПОЛИТИЧЕСКИЕ И ЮРИДИЧЕСКИЕ РИСКИ</w:t>
            </w:r>
          </w:p>
        </w:tc>
      </w:tr>
      <w:tr w:rsidR="00BD68D8" w:rsidRPr="00561C8E" w14:paraId="02B5F9CB" w14:textId="77777777" w:rsidTr="00BD68D8">
        <w:trPr>
          <w:trHeight w:val="378"/>
        </w:trPr>
        <w:tc>
          <w:tcPr>
            <w:tcW w:w="9356" w:type="dxa"/>
            <w:shd w:val="clear" w:color="auto" w:fill="auto"/>
          </w:tcPr>
          <w:p w14:paraId="3267AC8C" w14:textId="77777777" w:rsidR="00BD68D8" w:rsidRPr="00561C8E" w:rsidRDefault="00BD68D8" w:rsidP="00561C8E">
            <w:pPr>
              <w:spacing w:after="0" w:line="240" w:lineRule="auto"/>
              <w:rPr>
                <w:rFonts w:ascii="Georgia" w:hAnsi="Georgia"/>
                <w:color w:val="141412"/>
                <w:shd w:val="clear" w:color="auto" w:fill="FFFFFF"/>
              </w:rPr>
            </w:pPr>
            <w:r w:rsidRPr="00561C8E">
              <w:rPr>
                <w:rFonts w:cs="Times New Roman"/>
                <w:szCs w:val="20"/>
              </w:rPr>
              <w:t xml:space="preserve">1) </w:t>
            </w:r>
            <w:r w:rsidR="00702A64" w:rsidRPr="00561C8E">
              <w:rPr>
                <w:rFonts w:ascii="Georgia" w:hAnsi="Georgia"/>
                <w:color w:val="141412"/>
                <w:shd w:val="clear" w:color="auto" w:fill="FFFFFF"/>
              </w:rPr>
              <w:t>Риск изменения регулирующих норм </w:t>
            </w:r>
          </w:p>
          <w:p w14:paraId="4E534BC1" w14:textId="77777777" w:rsidR="00BD68D8" w:rsidRPr="00561C8E" w:rsidRDefault="00BD68D8" w:rsidP="00561C8E">
            <w:pPr>
              <w:spacing w:after="0" w:line="240" w:lineRule="auto"/>
            </w:pPr>
            <w:r w:rsidRPr="00561C8E">
              <w:rPr>
                <w:rFonts w:cs="Times New Roman"/>
                <w:szCs w:val="20"/>
              </w:rPr>
              <w:t xml:space="preserve">2) </w:t>
            </w:r>
            <w:r w:rsidR="00702A64" w:rsidRPr="00561C8E">
              <w:t>Налоговый риск</w:t>
            </w:r>
          </w:p>
          <w:p w14:paraId="6C8DFD3B" w14:textId="77777777" w:rsidR="007A7339" w:rsidRPr="00561C8E" w:rsidRDefault="00BD68D8" w:rsidP="00561C8E">
            <w:pPr>
              <w:spacing w:after="0" w:line="240" w:lineRule="auto"/>
              <w:rPr>
                <w:rFonts w:cs="Times New Roman"/>
                <w:szCs w:val="20"/>
              </w:rPr>
            </w:pPr>
            <w:r w:rsidRPr="00561C8E">
              <w:rPr>
                <w:rFonts w:cs="Times New Roman"/>
                <w:szCs w:val="20"/>
              </w:rPr>
              <w:t xml:space="preserve">3) </w:t>
            </w:r>
            <w:r w:rsidR="007A7339" w:rsidRPr="00561C8E">
              <w:t>Риски, связанные с изменчивостью экономической и политической ситуации в стране</w:t>
            </w:r>
            <w:r w:rsidR="00702A64" w:rsidRPr="00561C8E">
              <w:t xml:space="preserve"> (Риск трансферта, связанный с ограничением экспорта ПО и ТО)</w:t>
            </w:r>
          </w:p>
          <w:p w14:paraId="1E38C3A3" w14:textId="77777777" w:rsidR="000722BA" w:rsidRPr="00561C8E" w:rsidRDefault="00702A64" w:rsidP="00561C8E">
            <w:pPr>
              <w:spacing w:after="0" w:line="240" w:lineRule="auto"/>
              <w:rPr>
                <w:rFonts w:ascii="Arial" w:hAnsi="Arial" w:cs="Arial"/>
                <w:b/>
                <w:bCs/>
                <w:i/>
                <w:iCs/>
                <w:color w:val="000000"/>
              </w:rPr>
            </w:pPr>
            <w:r w:rsidRPr="00561C8E">
              <w:t xml:space="preserve">4) </w:t>
            </w:r>
            <w:r w:rsidR="00E34B5B" w:rsidRPr="00561C8E">
              <w:t>Административный риск</w:t>
            </w:r>
          </w:p>
        </w:tc>
      </w:tr>
      <w:tr w:rsidR="00BD68D8" w:rsidRPr="00561C8E" w14:paraId="205448CA" w14:textId="77777777" w:rsidTr="00BD68D8">
        <w:trPr>
          <w:trHeight w:val="378"/>
        </w:trPr>
        <w:tc>
          <w:tcPr>
            <w:tcW w:w="9356" w:type="dxa"/>
            <w:shd w:val="clear" w:color="auto" w:fill="auto"/>
          </w:tcPr>
          <w:p w14:paraId="1A3C8F5B" w14:textId="77777777" w:rsidR="00BD68D8" w:rsidRPr="00561C8E" w:rsidRDefault="003D2B5C" w:rsidP="00561C8E">
            <w:pPr>
              <w:spacing w:after="0" w:line="240" w:lineRule="auto"/>
              <w:jc w:val="center"/>
              <w:rPr>
                <w:rFonts w:cs="Times New Roman"/>
                <w:szCs w:val="20"/>
              </w:rPr>
            </w:pPr>
            <w:r w:rsidRPr="00561C8E">
              <w:rPr>
                <w:rFonts w:cs="Times New Roman"/>
                <w:szCs w:val="20"/>
              </w:rPr>
              <w:t>4. КАДРОВЫЙ РИСК</w:t>
            </w:r>
          </w:p>
        </w:tc>
      </w:tr>
      <w:tr w:rsidR="00BD68D8" w:rsidRPr="00561C8E" w14:paraId="3890124A" w14:textId="77777777" w:rsidTr="00BD68D8">
        <w:trPr>
          <w:trHeight w:val="378"/>
        </w:trPr>
        <w:tc>
          <w:tcPr>
            <w:tcW w:w="9356" w:type="dxa"/>
            <w:shd w:val="clear" w:color="auto" w:fill="auto"/>
          </w:tcPr>
          <w:p w14:paraId="5C7936BC" w14:textId="77777777" w:rsidR="00BD68D8" w:rsidRPr="00561C8E" w:rsidRDefault="009755FB" w:rsidP="00561C8E">
            <w:pPr>
              <w:spacing w:after="0" w:line="240" w:lineRule="auto"/>
            </w:pPr>
            <w:r w:rsidRPr="00561C8E">
              <w:t xml:space="preserve">1) </w:t>
            </w:r>
            <w:r w:rsidR="00501834" w:rsidRPr="00561C8E">
              <w:t xml:space="preserve">Риски </w:t>
            </w:r>
            <w:r w:rsidR="003D2B5C" w:rsidRPr="00561C8E">
              <w:t xml:space="preserve">сопротивления внедрению технологии  </w:t>
            </w:r>
          </w:p>
          <w:p w14:paraId="3135C3D5" w14:textId="77777777" w:rsidR="00501834" w:rsidRPr="00561C8E" w:rsidRDefault="009755FB" w:rsidP="00561C8E">
            <w:pPr>
              <w:spacing w:after="0" w:line="240" w:lineRule="auto"/>
            </w:pPr>
            <w:r w:rsidRPr="00561C8E">
              <w:t xml:space="preserve">2) </w:t>
            </w:r>
            <w:r w:rsidR="00501834" w:rsidRPr="00561C8E">
              <w:t>Риски не соблюдения технологии</w:t>
            </w:r>
          </w:p>
          <w:p w14:paraId="76A68DAE" w14:textId="77777777" w:rsidR="003D2B5C" w:rsidRPr="00561C8E" w:rsidRDefault="009755FB" w:rsidP="00561C8E">
            <w:pPr>
              <w:spacing w:after="0" w:line="240" w:lineRule="auto"/>
            </w:pPr>
            <w:r w:rsidRPr="00561C8E">
              <w:t>3) Р</w:t>
            </w:r>
            <w:r w:rsidR="003D2B5C" w:rsidRPr="00561C8E">
              <w:t>иск снижения профессионального мастерства;</w:t>
            </w:r>
          </w:p>
          <w:p w14:paraId="6E963B1A" w14:textId="77777777" w:rsidR="009755FB" w:rsidRPr="00561C8E" w:rsidRDefault="009755FB" w:rsidP="00561C8E">
            <w:pPr>
              <w:spacing w:after="0" w:line="240" w:lineRule="auto"/>
            </w:pPr>
            <w:r w:rsidRPr="00561C8E">
              <w:t xml:space="preserve">4)  Социальный риск, связанный с переобучением </w:t>
            </w:r>
            <w:r w:rsidR="003D2B5C" w:rsidRPr="00561C8E">
              <w:t xml:space="preserve">немолодых людей новым специальностям (в силу возрастной специфики) приведет их НА менее квалифицированные и, значит, </w:t>
            </w:r>
            <w:r w:rsidRPr="00561C8E">
              <w:t>НА менее оплачиваемые должности</w:t>
            </w:r>
          </w:p>
          <w:p w14:paraId="14664E0F" w14:textId="77777777" w:rsidR="009755FB" w:rsidRPr="00561C8E" w:rsidRDefault="009755FB" w:rsidP="00561C8E">
            <w:pPr>
              <w:spacing w:after="0" w:line="240" w:lineRule="auto"/>
            </w:pPr>
            <w:r w:rsidRPr="00561C8E">
              <w:t xml:space="preserve">5) </w:t>
            </w:r>
            <w:r w:rsidR="00702A64" w:rsidRPr="00561C8E">
              <w:t xml:space="preserve"> квалификационно-образовательный риск, суть которого состоит в несоответствии </w:t>
            </w:r>
            <w:r w:rsidRPr="00561C8E">
              <w:t>работника занимаемой должности;</w:t>
            </w:r>
          </w:p>
          <w:p w14:paraId="33CD416F" w14:textId="77777777" w:rsidR="009755FB" w:rsidRPr="00561C8E" w:rsidRDefault="009755FB" w:rsidP="00561C8E">
            <w:pPr>
              <w:spacing w:after="0" w:line="240" w:lineRule="auto"/>
            </w:pPr>
            <w:r w:rsidRPr="00561C8E">
              <w:t xml:space="preserve">6) </w:t>
            </w:r>
            <w:r w:rsidR="00702A64" w:rsidRPr="00561C8E">
              <w:t>риски недостаточной квалификации персонала;</w:t>
            </w:r>
          </w:p>
          <w:p w14:paraId="64540AB3" w14:textId="77777777" w:rsidR="00702A64" w:rsidRPr="00561C8E" w:rsidRDefault="009755FB" w:rsidP="00561C8E">
            <w:pPr>
              <w:spacing w:after="0" w:line="240" w:lineRule="auto"/>
            </w:pPr>
            <w:r w:rsidRPr="00561C8E">
              <w:t xml:space="preserve">7) </w:t>
            </w:r>
            <w:r w:rsidR="00702A64" w:rsidRPr="00561C8E">
              <w:t>риски отсутствия у конкретных сотрудников необходимых профессиональных качеств (например, опыта работы в данной должности, ответственности, исполнительности, творческого потенц</w:t>
            </w:r>
            <w:r w:rsidRPr="00561C8E">
              <w:t>иала, деловой интуиции и т.п.);</w:t>
            </w:r>
          </w:p>
          <w:p w14:paraId="072B6AE5" w14:textId="77777777" w:rsidR="00ED5810" w:rsidRPr="00561C8E" w:rsidRDefault="00ED5810" w:rsidP="00561C8E">
            <w:pPr>
              <w:spacing w:after="0" w:line="240" w:lineRule="auto"/>
            </w:pPr>
            <w:r w:rsidRPr="00561C8E">
              <w:t>8) Несоответствие кадров профессиональным требованиям проекта</w:t>
            </w:r>
          </w:p>
          <w:p w14:paraId="27B07BF4" w14:textId="77777777" w:rsidR="00ED5810" w:rsidRPr="00561C8E" w:rsidRDefault="00ED5810" w:rsidP="00561C8E">
            <w:pPr>
              <w:spacing w:after="0" w:line="240" w:lineRule="auto"/>
            </w:pPr>
          </w:p>
        </w:tc>
      </w:tr>
      <w:tr w:rsidR="00BD68D8" w:rsidRPr="00561C8E" w14:paraId="3125A7F2" w14:textId="77777777" w:rsidTr="00BD68D8">
        <w:trPr>
          <w:trHeight w:val="378"/>
        </w:trPr>
        <w:tc>
          <w:tcPr>
            <w:tcW w:w="9356" w:type="dxa"/>
            <w:shd w:val="clear" w:color="auto" w:fill="auto"/>
          </w:tcPr>
          <w:p w14:paraId="0A1A61C6" w14:textId="77777777" w:rsidR="00BD68D8" w:rsidRPr="00561C8E" w:rsidRDefault="00DC313A" w:rsidP="00561C8E">
            <w:pPr>
              <w:spacing w:after="0" w:line="240" w:lineRule="auto"/>
              <w:jc w:val="center"/>
              <w:rPr>
                <w:rFonts w:cs="Times New Roman"/>
                <w:szCs w:val="20"/>
              </w:rPr>
            </w:pPr>
            <w:r w:rsidRPr="00561C8E">
              <w:rPr>
                <w:rFonts w:cs="Times New Roman"/>
                <w:szCs w:val="20"/>
              </w:rPr>
              <w:t>5. ОРГАНИЗАЦИОННО – УПРАВЛЕНЧЕСКИЙ РИСК</w:t>
            </w:r>
          </w:p>
        </w:tc>
      </w:tr>
      <w:tr w:rsidR="00BD68D8" w:rsidRPr="00561C8E" w14:paraId="4B96B716" w14:textId="77777777" w:rsidTr="00BD68D8">
        <w:trPr>
          <w:trHeight w:val="378"/>
        </w:trPr>
        <w:tc>
          <w:tcPr>
            <w:tcW w:w="9356" w:type="dxa"/>
            <w:shd w:val="clear" w:color="auto" w:fill="auto"/>
          </w:tcPr>
          <w:p w14:paraId="0CA8BF8A" w14:textId="77777777" w:rsidR="00BD68D8" w:rsidRPr="00561C8E" w:rsidRDefault="00BD68D8" w:rsidP="00561C8E">
            <w:pPr>
              <w:spacing w:after="0" w:line="240" w:lineRule="auto"/>
            </w:pPr>
            <w:r w:rsidRPr="00561C8E">
              <w:t xml:space="preserve">1) </w:t>
            </w:r>
            <w:r w:rsidR="00561C8E" w:rsidRPr="00561C8E">
              <w:t>С</w:t>
            </w:r>
            <w:r w:rsidR="00ED5810" w:rsidRPr="00561C8E">
              <w:t xml:space="preserve">тратегический риск </w:t>
            </w:r>
          </w:p>
          <w:p w14:paraId="40C8D5B1" w14:textId="77777777" w:rsidR="00BD68D8" w:rsidRPr="00561C8E" w:rsidRDefault="00BD68D8" w:rsidP="00561C8E">
            <w:pPr>
              <w:spacing w:after="0" w:line="240" w:lineRule="auto"/>
            </w:pPr>
            <w:r w:rsidRPr="00561C8E">
              <w:t xml:space="preserve">2) </w:t>
            </w:r>
            <w:r w:rsidR="00ED5810" w:rsidRPr="00561C8E">
              <w:t>Риск неоптимального распределения трудовых и материальных ресурсов</w:t>
            </w:r>
          </w:p>
          <w:p w14:paraId="73BAC8DB" w14:textId="77777777" w:rsidR="00BD68D8" w:rsidRPr="00561C8E" w:rsidRDefault="00BD68D8" w:rsidP="00561C8E">
            <w:pPr>
              <w:spacing w:after="0" w:line="240" w:lineRule="auto"/>
            </w:pPr>
            <w:r w:rsidRPr="00561C8E">
              <w:t xml:space="preserve">3) </w:t>
            </w:r>
            <w:r w:rsidR="00ED5810" w:rsidRPr="00561C8E">
              <w:t>Риск потери рабочего времени</w:t>
            </w:r>
          </w:p>
          <w:p w14:paraId="5FB8666E" w14:textId="77777777" w:rsidR="00BD68D8" w:rsidRPr="00561C8E" w:rsidRDefault="00BD68D8" w:rsidP="00561C8E">
            <w:pPr>
              <w:spacing w:after="0" w:line="240" w:lineRule="auto"/>
            </w:pPr>
            <w:r w:rsidRPr="00561C8E">
              <w:t xml:space="preserve">4) </w:t>
            </w:r>
            <w:r w:rsidR="00ED5810" w:rsidRPr="00561C8E">
              <w:t>отклонение в сроках реализации этапов проектирования</w:t>
            </w:r>
          </w:p>
          <w:p w14:paraId="403E60F4" w14:textId="77777777" w:rsidR="00BD68D8" w:rsidRPr="00561C8E" w:rsidRDefault="00BD68D8" w:rsidP="00561C8E">
            <w:pPr>
              <w:spacing w:after="0" w:line="240" w:lineRule="auto"/>
            </w:pPr>
            <w:r w:rsidRPr="00561C8E">
              <w:t xml:space="preserve">5) </w:t>
            </w:r>
            <w:r w:rsidR="00ED5810" w:rsidRPr="00561C8E">
              <w:t>Риск неконтролируемых изменений BIM -модели</w:t>
            </w:r>
          </w:p>
          <w:p w14:paraId="341A460F" w14:textId="77777777" w:rsidR="00501834" w:rsidRPr="00561C8E" w:rsidRDefault="00ED5810" w:rsidP="00561C8E">
            <w:pPr>
              <w:spacing w:after="0" w:line="240" w:lineRule="auto"/>
            </w:pPr>
            <w:r w:rsidRPr="00561C8E">
              <w:t xml:space="preserve">6) </w:t>
            </w:r>
            <w:r w:rsidR="00501834" w:rsidRPr="00561C8E">
              <w:t>Риски оценки сроков</w:t>
            </w:r>
          </w:p>
          <w:p w14:paraId="6EFE89FC" w14:textId="77777777" w:rsidR="00ED5810" w:rsidRPr="00561C8E" w:rsidRDefault="00561C8E" w:rsidP="00561C8E">
            <w:pPr>
              <w:spacing w:after="0" w:line="240" w:lineRule="auto"/>
            </w:pPr>
            <w:r w:rsidRPr="00561C8E">
              <w:t>7</w:t>
            </w:r>
            <w:r w:rsidR="00ED5810" w:rsidRPr="00561C8E">
              <w:t xml:space="preserve">) Риск неправильной </w:t>
            </w:r>
            <w:r w:rsidRPr="00561C8E">
              <w:t>координации действий</w:t>
            </w:r>
            <w:r w:rsidR="00ED5810" w:rsidRPr="00561C8E">
              <w:t xml:space="preserve"> между заказчиком и проектной организацией</w:t>
            </w:r>
          </w:p>
          <w:p w14:paraId="36006EE6" w14:textId="77777777" w:rsidR="00561C8E" w:rsidRPr="00561C8E" w:rsidRDefault="00561C8E" w:rsidP="00561C8E">
            <w:pPr>
              <w:spacing w:after="0" w:line="240" w:lineRule="auto"/>
              <w:rPr>
                <w:rFonts w:cs="Times New Roman"/>
                <w:szCs w:val="20"/>
              </w:rPr>
            </w:pPr>
            <w:r w:rsidRPr="00561C8E">
              <w:rPr>
                <w:rFonts w:cs="Times New Roman"/>
                <w:szCs w:val="20"/>
              </w:rPr>
              <w:t>8) Срыв сроков проектирования</w:t>
            </w:r>
          </w:p>
          <w:p w14:paraId="49AB4C30" w14:textId="77777777" w:rsidR="00D14234" w:rsidRPr="00561C8E" w:rsidRDefault="00D14234" w:rsidP="00561C8E">
            <w:pPr>
              <w:spacing w:after="0" w:line="240" w:lineRule="auto"/>
            </w:pPr>
          </w:p>
        </w:tc>
      </w:tr>
      <w:tr w:rsidR="00BD68D8" w:rsidRPr="00561C8E" w14:paraId="7D9F958C" w14:textId="77777777" w:rsidTr="00BD68D8">
        <w:trPr>
          <w:trHeight w:val="378"/>
        </w:trPr>
        <w:tc>
          <w:tcPr>
            <w:tcW w:w="9356" w:type="dxa"/>
            <w:shd w:val="clear" w:color="auto" w:fill="auto"/>
          </w:tcPr>
          <w:p w14:paraId="6FFAA52D" w14:textId="77777777" w:rsidR="00BD68D8" w:rsidRPr="00561C8E" w:rsidRDefault="00DC313A" w:rsidP="00561C8E">
            <w:pPr>
              <w:spacing w:after="0" w:line="240" w:lineRule="auto"/>
              <w:jc w:val="center"/>
              <w:rPr>
                <w:rFonts w:cs="Times New Roman"/>
                <w:szCs w:val="20"/>
              </w:rPr>
            </w:pPr>
            <w:r w:rsidRPr="00561C8E">
              <w:rPr>
                <w:rFonts w:cs="Times New Roman"/>
                <w:szCs w:val="20"/>
              </w:rPr>
              <w:t>6. КОММЕРЧЕСКИЙ РИСК</w:t>
            </w:r>
          </w:p>
        </w:tc>
      </w:tr>
      <w:tr w:rsidR="00BD68D8" w:rsidRPr="00561C8E" w14:paraId="2C967A27" w14:textId="77777777" w:rsidTr="00BD68D8">
        <w:trPr>
          <w:trHeight w:val="378"/>
        </w:trPr>
        <w:tc>
          <w:tcPr>
            <w:tcW w:w="9356" w:type="dxa"/>
            <w:shd w:val="clear" w:color="auto" w:fill="auto"/>
          </w:tcPr>
          <w:p w14:paraId="6E3912C5" w14:textId="77777777" w:rsidR="007A7339" w:rsidRPr="00561C8E" w:rsidRDefault="00ED5810" w:rsidP="00561C8E">
            <w:pPr>
              <w:spacing w:after="0" w:line="240" w:lineRule="auto"/>
            </w:pPr>
            <w:r w:rsidRPr="00561C8E">
              <w:t xml:space="preserve">1) </w:t>
            </w:r>
            <w:r w:rsidR="007A7339" w:rsidRPr="00561C8E">
              <w:t>Сбытовой риск</w:t>
            </w:r>
          </w:p>
          <w:p w14:paraId="1E91F399" w14:textId="77777777" w:rsidR="00BD68D8" w:rsidRPr="00561C8E" w:rsidRDefault="00BD68D8" w:rsidP="00561C8E">
            <w:pPr>
              <w:spacing w:after="0" w:line="240" w:lineRule="auto"/>
            </w:pPr>
            <w:r w:rsidRPr="00561C8E">
              <w:t xml:space="preserve">2) </w:t>
            </w:r>
            <w:r w:rsidR="00ED5810" w:rsidRPr="00561C8E">
              <w:t>Риск коммерческого предложения</w:t>
            </w:r>
          </w:p>
          <w:p w14:paraId="603AFAF0" w14:textId="77777777" w:rsidR="00ED5810" w:rsidRPr="00561C8E" w:rsidRDefault="00BD68D8" w:rsidP="00561C8E">
            <w:pPr>
              <w:spacing w:after="0" w:line="240" w:lineRule="auto"/>
            </w:pPr>
            <w:r w:rsidRPr="00561C8E">
              <w:t xml:space="preserve">3) </w:t>
            </w:r>
            <w:r w:rsidR="00ED5810" w:rsidRPr="00561C8E">
              <w:t>Риск участников проекта</w:t>
            </w:r>
          </w:p>
          <w:p w14:paraId="51B9B888" w14:textId="77777777" w:rsidR="00561C8E" w:rsidRPr="00561C8E" w:rsidRDefault="00BD68D8" w:rsidP="00561C8E">
            <w:pPr>
              <w:spacing w:after="0" w:line="240" w:lineRule="auto"/>
            </w:pPr>
            <w:r w:rsidRPr="00561C8E">
              <w:t>4)</w:t>
            </w:r>
            <w:r w:rsidR="00561C8E" w:rsidRPr="00561C8E">
              <w:t xml:space="preserve"> Риск повышение себестоимости проектирования </w:t>
            </w:r>
          </w:p>
          <w:p w14:paraId="5CE91019" w14:textId="77777777" w:rsidR="006F4B91" w:rsidRPr="00561C8E" w:rsidRDefault="00561C8E" w:rsidP="00561C8E">
            <w:pPr>
              <w:spacing w:after="0" w:line="240" w:lineRule="auto"/>
            </w:pPr>
            <w:r w:rsidRPr="00561C8E">
              <w:t>5) Риск повышения издержек</w:t>
            </w:r>
          </w:p>
          <w:p w14:paraId="741B6EFD" w14:textId="77777777" w:rsidR="00561C8E" w:rsidRPr="00561C8E" w:rsidRDefault="00561C8E" w:rsidP="00561C8E">
            <w:pPr>
              <w:spacing w:after="0" w:line="240" w:lineRule="auto"/>
            </w:pPr>
            <w:r w:rsidRPr="00561C8E">
              <w:t>6) Риск задержки согласования проектов</w:t>
            </w:r>
          </w:p>
          <w:p w14:paraId="5B7DCCEE" w14:textId="77777777" w:rsidR="00561C8E" w:rsidRPr="00561C8E" w:rsidRDefault="00561C8E" w:rsidP="00561C8E">
            <w:pPr>
              <w:spacing w:after="0" w:line="240" w:lineRule="auto"/>
              <w:rPr>
                <w:color w:val="000000"/>
                <w:szCs w:val="20"/>
              </w:rPr>
            </w:pPr>
            <w:r w:rsidRPr="00561C8E">
              <w:rPr>
                <w:rFonts w:cs="Times New Roman"/>
                <w:szCs w:val="20"/>
              </w:rPr>
              <w:t xml:space="preserve">7) </w:t>
            </w:r>
            <w:r w:rsidRPr="00561C8E">
              <w:rPr>
                <w:color w:val="000000"/>
                <w:szCs w:val="20"/>
              </w:rPr>
              <w:t>Невыполнения требований по качеству проектирования</w:t>
            </w:r>
          </w:p>
          <w:p w14:paraId="042BAB65" w14:textId="77777777" w:rsidR="00561C8E" w:rsidRPr="00561C8E" w:rsidRDefault="00561C8E" w:rsidP="00561C8E">
            <w:pPr>
              <w:spacing w:after="0" w:line="240" w:lineRule="auto"/>
            </w:pPr>
            <w:r w:rsidRPr="00561C8E">
              <w:t>8) Превышения сметной стоимости проекта</w:t>
            </w:r>
          </w:p>
          <w:p w14:paraId="1A5AE882" w14:textId="77777777" w:rsidR="00561C8E" w:rsidRPr="005667CD" w:rsidRDefault="00561C8E" w:rsidP="00561C8E">
            <w:pPr>
              <w:spacing w:after="0" w:line="240" w:lineRule="auto"/>
              <w:rPr>
                <w:color w:val="000000"/>
                <w:szCs w:val="20"/>
              </w:rPr>
            </w:pPr>
            <w:r w:rsidRPr="00561C8E">
              <w:t>9) Риск снижения качества работ</w:t>
            </w:r>
          </w:p>
        </w:tc>
      </w:tr>
      <w:tr w:rsidR="00CD377B" w:rsidRPr="00561C8E" w14:paraId="528DAB2C" w14:textId="77777777" w:rsidTr="00BD68D8">
        <w:trPr>
          <w:trHeight w:val="378"/>
        </w:trPr>
        <w:tc>
          <w:tcPr>
            <w:tcW w:w="9356" w:type="dxa"/>
            <w:shd w:val="clear" w:color="auto" w:fill="auto"/>
          </w:tcPr>
          <w:p w14:paraId="23D8E31E" w14:textId="1F8C1BA2" w:rsidR="00CD377B" w:rsidRPr="00561C8E" w:rsidRDefault="002031F6" w:rsidP="00561C8E">
            <w:pPr>
              <w:spacing w:after="0" w:line="240" w:lineRule="auto"/>
              <w:jc w:val="center"/>
              <w:rPr>
                <w:rFonts w:cs="Times New Roman"/>
                <w:szCs w:val="20"/>
                <w:lang w:val="en-US"/>
              </w:rPr>
            </w:pPr>
            <w:r>
              <w:rPr>
                <w:rFonts w:cs="Times New Roman"/>
                <w:szCs w:val="20"/>
              </w:rPr>
              <w:t>7</w:t>
            </w:r>
            <w:r w:rsidR="00DC313A" w:rsidRPr="00561C8E">
              <w:rPr>
                <w:rFonts w:cs="Times New Roman"/>
                <w:szCs w:val="20"/>
              </w:rPr>
              <w:t>. НЕПРЕДВИДЕННЫЙ РИСК</w:t>
            </w:r>
          </w:p>
        </w:tc>
      </w:tr>
      <w:tr w:rsidR="00C41166" w:rsidRPr="00561C8E" w14:paraId="088C0F58" w14:textId="77777777" w:rsidTr="00BD68D8">
        <w:trPr>
          <w:trHeight w:val="378"/>
        </w:trPr>
        <w:tc>
          <w:tcPr>
            <w:tcW w:w="9356" w:type="dxa"/>
            <w:shd w:val="clear" w:color="auto" w:fill="auto"/>
          </w:tcPr>
          <w:p w14:paraId="1FEC9672" w14:textId="77777777" w:rsidR="007A7339" w:rsidRPr="00561C8E" w:rsidRDefault="00561C8E" w:rsidP="00561C8E">
            <w:pPr>
              <w:spacing w:after="0" w:line="240" w:lineRule="auto"/>
            </w:pPr>
            <w:r w:rsidRPr="00561C8E">
              <w:t>1) Р</w:t>
            </w:r>
            <w:r w:rsidR="007A7339" w:rsidRPr="00561C8E">
              <w:t>иск форс-мажора</w:t>
            </w:r>
          </w:p>
          <w:p w14:paraId="525456A0" w14:textId="77777777" w:rsidR="007A7339" w:rsidRPr="00561C8E" w:rsidRDefault="00561C8E" w:rsidP="00561C8E">
            <w:pPr>
              <w:spacing w:after="0" w:line="240" w:lineRule="auto"/>
              <w:rPr>
                <w:rFonts w:cs="Times New Roman"/>
                <w:szCs w:val="20"/>
              </w:rPr>
            </w:pPr>
            <w:r w:rsidRPr="00561C8E">
              <w:t>2) Риск, связанный с человеческим фактором</w:t>
            </w:r>
          </w:p>
        </w:tc>
      </w:tr>
    </w:tbl>
    <w:p w14:paraId="003566EF" w14:textId="77777777" w:rsidR="0035065F" w:rsidRPr="007D11A2" w:rsidRDefault="0035065F" w:rsidP="00561C8E">
      <w:pPr>
        <w:pStyle w:val="a3"/>
        <w:spacing w:before="0" w:beforeAutospacing="0" w:after="0" w:afterAutospacing="0"/>
        <w:rPr>
          <w:color w:val="000000"/>
          <w:sz w:val="20"/>
          <w:szCs w:val="20"/>
        </w:rPr>
      </w:pPr>
    </w:p>
    <w:p w14:paraId="4442B4E7" w14:textId="5DA21B6E" w:rsidR="005C63DD" w:rsidRPr="005C63DD" w:rsidRDefault="005C63DD" w:rsidP="005C63DD">
      <w:pPr>
        <w:spacing w:after="0" w:line="240" w:lineRule="auto"/>
        <w:ind w:firstLine="709"/>
        <w:jc w:val="both"/>
        <w:rPr>
          <w:b/>
          <w:sz w:val="24"/>
          <w:szCs w:val="24"/>
        </w:rPr>
      </w:pPr>
      <w:r>
        <w:rPr>
          <w:b/>
          <w:sz w:val="24"/>
          <w:szCs w:val="24"/>
        </w:rPr>
        <w:t>Пути минимизации</w:t>
      </w:r>
      <w:r w:rsidRPr="005C63DD">
        <w:rPr>
          <w:b/>
          <w:sz w:val="24"/>
          <w:szCs w:val="24"/>
        </w:rPr>
        <w:t xml:space="preserve"> </w:t>
      </w:r>
      <w:r>
        <w:rPr>
          <w:b/>
          <w:sz w:val="24"/>
          <w:szCs w:val="24"/>
        </w:rPr>
        <w:t>рисков</w:t>
      </w:r>
      <w:r w:rsidRPr="005C63DD">
        <w:rPr>
          <w:b/>
          <w:sz w:val="24"/>
          <w:szCs w:val="24"/>
        </w:rPr>
        <w:t xml:space="preserve">, возникающих при внедрении </w:t>
      </w:r>
      <w:r w:rsidRPr="005C63DD">
        <w:rPr>
          <w:b/>
          <w:sz w:val="24"/>
          <w:szCs w:val="24"/>
          <w:lang w:val="en-US"/>
        </w:rPr>
        <w:t>BIM</w:t>
      </w:r>
      <w:r w:rsidRPr="005C63DD">
        <w:rPr>
          <w:b/>
          <w:sz w:val="24"/>
          <w:szCs w:val="24"/>
        </w:rPr>
        <w:t>-технологий</w:t>
      </w:r>
    </w:p>
    <w:p w14:paraId="1BBA88A3" w14:textId="5503AB8D" w:rsidR="001F75E2" w:rsidRDefault="00E92FFE" w:rsidP="00943DA0">
      <w:pPr>
        <w:spacing w:after="0" w:line="240" w:lineRule="auto"/>
        <w:ind w:firstLine="709"/>
        <w:jc w:val="both"/>
        <w:rPr>
          <w:sz w:val="24"/>
          <w:szCs w:val="24"/>
        </w:rPr>
      </w:pPr>
      <w:r w:rsidRPr="00DA78C9">
        <w:rPr>
          <w:sz w:val="24"/>
          <w:szCs w:val="24"/>
        </w:rPr>
        <w:t>В целом</w:t>
      </w:r>
      <w:r w:rsidR="00023A93" w:rsidRPr="00DA78C9">
        <w:rPr>
          <w:sz w:val="24"/>
          <w:szCs w:val="24"/>
        </w:rPr>
        <w:t xml:space="preserve">, </w:t>
      </w:r>
      <w:r w:rsidR="00DF5F44" w:rsidRPr="00DA78C9">
        <w:rPr>
          <w:sz w:val="24"/>
          <w:szCs w:val="24"/>
        </w:rPr>
        <w:t>риск</w:t>
      </w:r>
      <w:r w:rsidRPr="00DA78C9">
        <w:rPr>
          <w:sz w:val="24"/>
          <w:szCs w:val="24"/>
        </w:rPr>
        <w:t>и</w:t>
      </w:r>
      <w:r w:rsidR="00DF5F44" w:rsidRPr="00DA78C9">
        <w:rPr>
          <w:sz w:val="24"/>
          <w:szCs w:val="24"/>
        </w:rPr>
        <w:t xml:space="preserve"> компании, реализующей инновацион</w:t>
      </w:r>
      <w:r w:rsidRPr="00DA78C9">
        <w:rPr>
          <w:sz w:val="24"/>
          <w:szCs w:val="24"/>
        </w:rPr>
        <w:t xml:space="preserve">ный проект, являются </w:t>
      </w:r>
      <w:r w:rsidR="00DF5F44" w:rsidRPr="00DA78C9">
        <w:rPr>
          <w:sz w:val="24"/>
          <w:szCs w:val="24"/>
        </w:rPr>
        <w:t>управляемым</w:t>
      </w:r>
      <w:r w:rsidRPr="00DA78C9">
        <w:rPr>
          <w:sz w:val="24"/>
          <w:szCs w:val="24"/>
        </w:rPr>
        <w:t>и</w:t>
      </w:r>
      <w:r w:rsidR="00FB1AD9" w:rsidRPr="00DA78C9">
        <w:rPr>
          <w:sz w:val="24"/>
          <w:szCs w:val="24"/>
        </w:rPr>
        <w:t xml:space="preserve">, </w:t>
      </w:r>
      <w:r w:rsidRPr="00DA78C9">
        <w:rPr>
          <w:sz w:val="24"/>
          <w:szCs w:val="24"/>
        </w:rPr>
        <w:t>но одним из наиболее серьезных рисков для отрасли представляет риск организаци</w:t>
      </w:r>
      <w:r w:rsidR="007D11A2" w:rsidRPr="00DA78C9">
        <w:rPr>
          <w:sz w:val="24"/>
          <w:szCs w:val="24"/>
        </w:rPr>
        <w:t>онно-управленческий</w:t>
      </w:r>
      <w:r w:rsidR="00304086" w:rsidRPr="00DA78C9">
        <w:rPr>
          <w:sz w:val="24"/>
          <w:szCs w:val="24"/>
        </w:rPr>
        <w:t xml:space="preserve">, </w:t>
      </w:r>
      <w:r w:rsidR="00304086" w:rsidRPr="00943DA0">
        <w:rPr>
          <w:sz w:val="24"/>
          <w:szCs w:val="24"/>
        </w:rPr>
        <w:t>т.к.</w:t>
      </w:r>
      <w:r w:rsidR="00304086" w:rsidRPr="00DA78C9">
        <w:rPr>
          <w:sz w:val="24"/>
          <w:szCs w:val="24"/>
        </w:rPr>
        <w:t xml:space="preserve"> </w:t>
      </w:r>
      <w:r w:rsidR="009C14F7">
        <w:rPr>
          <w:sz w:val="24"/>
          <w:szCs w:val="24"/>
        </w:rPr>
        <w:t>организация</w:t>
      </w:r>
      <w:r w:rsidR="001F75E2">
        <w:rPr>
          <w:sz w:val="24"/>
          <w:szCs w:val="24"/>
        </w:rPr>
        <w:t xml:space="preserve"> всех бизнес-</w:t>
      </w:r>
      <w:r w:rsidR="009C14F7">
        <w:rPr>
          <w:sz w:val="24"/>
          <w:szCs w:val="24"/>
        </w:rPr>
        <w:t xml:space="preserve">процессов при использовании </w:t>
      </w:r>
      <w:r w:rsidR="009C14F7">
        <w:rPr>
          <w:sz w:val="24"/>
          <w:szCs w:val="24"/>
          <w:lang w:val="en-US"/>
        </w:rPr>
        <w:t>BIM</w:t>
      </w:r>
      <w:r w:rsidR="009C14F7" w:rsidRPr="009C14F7">
        <w:rPr>
          <w:sz w:val="24"/>
          <w:szCs w:val="24"/>
        </w:rPr>
        <w:t>-</w:t>
      </w:r>
      <w:r w:rsidR="001F75E2">
        <w:rPr>
          <w:sz w:val="24"/>
          <w:szCs w:val="24"/>
        </w:rPr>
        <w:t>технологий отличается от</w:t>
      </w:r>
      <w:r w:rsidR="007E603B">
        <w:rPr>
          <w:sz w:val="24"/>
          <w:szCs w:val="24"/>
        </w:rPr>
        <w:t xml:space="preserve"> ныне сложившейс</w:t>
      </w:r>
      <w:r w:rsidR="00943DA0">
        <w:rPr>
          <w:sz w:val="24"/>
          <w:szCs w:val="24"/>
        </w:rPr>
        <w:t>я</w:t>
      </w:r>
      <w:r w:rsidR="007E603B">
        <w:rPr>
          <w:sz w:val="24"/>
          <w:szCs w:val="24"/>
        </w:rPr>
        <w:t xml:space="preserve">, с применением </w:t>
      </w:r>
      <w:r w:rsidR="00943DA0">
        <w:rPr>
          <w:sz w:val="24"/>
          <w:szCs w:val="24"/>
        </w:rPr>
        <w:t>традиц</w:t>
      </w:r>
      <w:r w:rsidR="00EF5F0B">
        <w:rPr>
          <w:sz w:val="24"/>
          <w:szCs w:val="24"/>
        </w:rPr>
        <w:t>ионного процесса проектирования</w:t>
      </w:r>
      <w:r w:rsidR="00EF5F0B" w:rsidRPr="00EF5F0B">
        <w:rPr>
          <w:sz w:val="24"/>
          <w:szCs w:val="24"/>
        </w:rPr>
        <w:t xml:space="preserve"> [5]</w:t>
      </w:r>
      <w:r w:rsidR="00EF5F0B" w:rsidRPr="00DA78C9">
        <w:rPr>
          <w:sz w:val="24"/>
          <w:szCs w:val="24"/>
        </w:rPr>
        <w:t>.</w:t>
      </w:r>
    </w:p>
    <w:p w14:paraId="08D91FC3" w14:textId="77777777" w:rsidR="005C63DD" w:rsidRPr="009C14F7" w:rsidRDefault="005C63DD" w:rsidP="00943DA0">
      <w:pPr>
        <w:spacing w:after="0" w:line="240" w:lineRule="auto"/>
        <w:ind w:firstLine="709"/>
        <w:jc w:val="both"/>
        <w:rPr>
          <w:sz w:val="24"/>
          <w:szCs w:val="24"/>
        </w:rPr>
      </w:pPr>
    </w:p>
    <w:p w14:paraId="5E189654" w14:textId="7377569D" w:rsidR="007D11A2" w:rsidRPr="00DA78C9" w:rsidRDefault="000C04D3" w:rsidP="0035065F">
      <w:pPr>
        <w:spacing w:after="0" w:line="240" w:lineRule="auto"/>
        <w:ind w:firstLine="709"/>
        <w:jc w:val="both"/>
        <w:rPr>
          <w:sz w:val="24"/>
          <w:szCs w:val="24"/>
        </w:rPr>
      </w:pPr>
      <w:r>
        <w:rPr>
          <w:sz w:val="24"/>
          <w:szCs w:val="24"/>
        </w:rPr>
        <w:t>Д</w:t>
      </w:r>
      <w:r w:rsidR="00304086" w:rsidRPr="00DA78C9">
        <w:rPr>
          <w:sz w:val="24"/>
          <w:szCs w:val="24"/>
        </w:rPr>
        <w:t>ля минимизации последствий данного риска</w:t>
      </w:r>
      <w:r w:rsidR="00854A8D" w:rsidRPr="00DA78C9">
        <w:rPr>
          <w:sz w:val="24"/>
          <w:szCs w:val="24"/>
        </w:rPr>
        <w:t xml:space="preserve"> необходим комплексный подход </w:t>
      </w:r>
      <w:r w:rsidR="00304086" w:rsidRPr="00DA78C9">
        <w:rPr>
          <w:sz w:val="24"/>
          <w:szCs w:val="24"/>
        </w:rPr>
        <w:t>на нескольких уровнях</w:t>
      </w:r>
      <w:r w:rsidR="00854A8D" w:rsidRPr="00DA78C9">
        <w:rPr>
          <w:sz w:val="24"/>
          <w:szCs w:val="24"/>
        </w:rPr>
        <w:t xml:space="preserve">: </w:t>
      </w:r>
      <w:r w:rsidR="00254659">
        <w:rPr>
          <w:sz w:val="24"/>
          <w:szCs w:val="24"/>
        </w:rPr>
        <w:t>национальном</w:t>
      </w:r>
      <w:r w:rsidR="00670B9A" w:rsidRPr="00DA78C9">
        <w:rPr>
          <w:sz w:val="24"/>
          <w:szCs w:val="24"/>
        </w:rPr>
        <w:t>,</w:t>
      </w:r>
      <w:r w:rsidR="00254659" w:rsidRPr="00254659">
        <w:rPr>
          <w:sz w:val="24"/>
          <w:szCs w:val="24"/>
        </w:rPr>
        <w:t xml:space="preserve"> </w:t>
      </w:r>
      <w:r w:rsidR="00254659">
        <w:rPr>
          <w:sz w:val="24"/>
          <w:szCs w:val="24"/>
        </w:rPr>
        <w:t>на уровне субъекта федерации, муниципальном</w:t>
      </w:r>
      <w:r w:rsidR="00670B9A" w:rsidRPr="00DA78C9">
        <w:rPr>
          <w:sz w:val="24"/>
          <w:szCs w:val="24"/>
        </w:rPr>
        <w:t>, на уровне заказчика, застройщика, проектной организации и даже на социальном уровне</w:t>
      </w:r>
      <w:r w:rsidR="00EF5F0B" w:rsidRPr="00EF5F0B">
        <w:rPr>
          <w:sz w:val="24"/>
          <w:szCs w:val="24"/>
        </w:rPr>
        <w:t xml:space="preserve"> [6]</w:t>
      </w:r>
      <w:r w:rsidR="00670B9A" w:rsidRPr="00DA78C9">
        <w:rPr>
          <w:sz w:val="24"/>
          <w:szCs w:val="24"/>
        </w:rPr>
        <w:t>.</w:t>
      </w:r>
    </w:p>
    <w:p w14:paraId="704BF6D2" w14:textId="77777777" w:rsidR="007D11A2" w:rsidRDefault="00670B9A" w:rsidP="00670B9A">
      <w:pPr>
        <w:spacing w:after="0" w:line="240" w:lineRule="auto"/>
        <w:ind w:firstLine="709"/>
        <w:jc w:val="both"/>
        <w:rPr>
          <w:sz w:val="24"/>
          <w:szCs w:val="24"/>
        </w:rPr>
      </w:pPr>
      <w:r w:rsidRPr="00DA78C9">
        <w:rPr>
          <w:sz w:val="24"/>
          <w:szCs w:val="24"/>
        </w:rPr>
        <w:t>В первую очередь, в</w:t>
      </w:r>
      <w:r w:rsidR="007D11A2" w:rsidRPr="00DA78C9">
        <w:rPr>
          <w:sz w:val="24"/>
          <w:szCs w:val="24"/>
        </w:rPr>
        <w:t xml:space="preserve"> сложившейся ситуации возникает необходимость грамотного стратегического планирования поэтапного внедрения </w:t>
      </w:r>
      <w:r w:rsidR="007D11A2" w:rsidRPr="00DA78C9">
        <w:rPr>
          <w:sz w:val="24"/>
          <w:szCs w:val="24"/>
          <w:lang w:val="en-US"/>
        </w:rPr>
        <w:t>BIM</w:t>
      </w:r>
      <w:r w:rsidR="007D11A2" w:rsidRPr="00DA78C9">
        <w:rPr>
          <w:sz w:val="24"/>
          <w:szCs w:val="24"/>
        </w:rPr>
        <w:t>-технологий в строительную</w:t>
      </w:r>
      <w:r w:rsidR="000C04D3">
        <w:rPr>
          <w:sz w:val="24"/>
          <w:szCs w:val="24"/>
        </w:rPr>
        <w:t xml:space="preserve"> отрасль</w:t>
      </w:r>
      <w:r w:rsidR="007D11A2" w:rsidRPr="00DA78C9">
        <w:rPr>
          <w:sz w:val="24"/>
          <w:szCs w:val="24"/>
        </w:rPr>
        <w:t xml:space="preserve">. Речь идет, в первую очередь, о выборе четкой стратегии, которая может стать ключом к успешному продвижению и может обеспечить максимально эффективное использование преимуществ проектирования с помощью </w:t>
      </w:r>
      <w:r w:rsidR="007D11A2" w:rsidRPr="00DA78C9">
        <w:rPr>
          <w:sz w:val="24"/>
          <w:szCs w:val="24"/>
          <w:lang w:val="en-US"/>
        </w:rPr>
        <w:t>BIM</w:t>
      </w:r>
      <w:r w:rsidR="007D11A2" w:rsidRPr="00DA78C9">
        <w:rPr>
          <w:sz w:val="24"/>
          <w:szCs w:val="24"/>
        </w:rPr>
        <w:t xml:space="preserve"> технологий, а также рациональному инвестированию в развитие организации в рамках развития строительной отрасли.</w:t>
      </w:r>
      <w:r w:rsidR="005667CD" w:rsidRPr="00C01109">
        <w:rPr>
          <w:sz w:val="24"/>
          <w:szCs w:val="24"/>
        </w:rPr>
        <w:t xml:space="preserve"> Для этого необходимо придерживаться основных принципов</w:t>
      </w:r>
      <w:r w:rsidR="00C01109">
        <w:rPr>
          <w:sz w:val="24"/>
          <w:szCs w:val="24"/>
        </w:rPr>
        <w:t xml:space="preserve"> внедрения инновации </w:t>
      </w:r>
      <w:r w:rsidR="007D11A2" w:rsidRPr="00C01109">
        <w:rPr>
          <w:sz w:val="24"/>
          <w:szCs w:val="24"/>
        </w:rPr>
        <w:t xml:space="preserve">и осуществить комплексный подход посредством создания стратегии внедрения </w:t>
      </w:r>
      <w:r w:rsidR="007D11A2" w:rsidRPr="00C01109">
        <w:rPr>
          <w:sz w:val="24"/>
          <w:szCs w:val="24"/>
          <w:lang w:val="en-US"/>
        </w:rPr>
        <w:t>BIM</w:t>
      </w:r>
      <w:r w:rsidR="007D11A2" w:rsidRPr="00C01109">
        <w:rPr>
          <w:sz w:val="24"/>
          <w:szCs w:val="24"/>
        </w:rPr>
        <w:t>-технологий</w:t>
      </w:r>
      <w:r w:rsidR="005667CD" w:rsidRPr="00C01109">
        <w:rPr>
          <w:sz w:val="24"/>
          <w:szCs w:val="24"/>
        </w:rPr>
        <w:t xml:space="preserve"> как на уровне государства</w:t>
      </w:r>
      <w:r w:rsidR="00C01109">
        <w:rPr>
          <w:sz w:val="24"/>
          <w:szCs w:val="24"/>
        </w:rPr>
        <w:t xml:space="preserve"> </w:t>
      </w:r>
      <w:r w:rsidR="00C01109" w:rsidRPr="00C01109">
        <w:rPr>
          <w:sz w:val="24"/>
          <w:szCs w:val="24"/>
        </w:rPr>
        <w:t>(см. рисунок 1)</w:t>
      </w:r>
      <w:r w:rsidR="005667CD" w:rsidRPr="00C01109">
        <w:rPr>
          <w:sz w:val="24"/>
          <w:szCs w:val="24"/>
        </w:rPr>
        <w:t>, так и</w:t>
      </w:r>
      <w:r w:rsidR="007D11A2" w:rsidRPr="00C01109">
        <w:rPr>
          <w:sz w:val="24"/>
          <w:szCs w:val="24"/>
        </w:rPr>
        <w:t xml:space="preserve"> в рамках </w:t>
      </w:r>
      <w:r w:rsidR="005667CD" w:rsidRPr="00C01109">
        <w:rPr>
          <w:sz w:val="24"/>
          <w:szCs w:val="24"/>
        </w:rPr>
        <w:t>отдельной организации</w:t>
      </w:r>
      <w:r w:rsidR="00CC734C">
        <w:rPr>
          <w:sz w:val="24"/>
          <w:szCs w:val="24"/>
        </w:rPr>
        <w:t>.</w:t>
      </w:r>
    </w:p>
    <w:p w14:paraId="2D48BC1E" w14:textId="77777777" w:rsidR="00FB1AD9" w:rsidRDefault="007275DF" w:rsidP="00023A93">
      <w:r>
        <w:rPr>
          <w:noProof/>
          <w:lang w:eastAsia="ru-RU"/>
        </w:rPr>
        <mc:AlternateContent>
          <mc:Choice Requires="wps">
            <w:drawing>
              <wp:anchor distT="0" distB="0" distL="114300" distR="114300" simplePos="0" relativeHeight="251675648" behindDoc="0" locked="0" layoutInCell="1" allowOverlap="1" wp14:anchorId="7408305C" wp14:editId="79343EA4">
                <wp:simplePos x="0" y="0"/>
                <wp:positionH relativeFrom="margin">
                  <wp:posOffset>4559935</wp:posOffset>
                </wp:positionH>
                <wp:positionV relativeFrom="paragraph">
                  <wp:posOffset>2087245</wp:posOffset>
                </wp:positionV>
                <wp:extent cx="1280795" cy="262890"/>
                <wp:effectExtent l="0" t="0" r="14605" b="22860"/>
                <wp:wrapNone/>
                <wp:docPr id="11" name="Прямоугольник 11"/>
                <wp:cNvGraphicFramePr/>
                <a:graphic xmlns:a="http://schemas.openxmlformats.org/drawingml/2006/main">
                  <a:graphicData uri="http://schemas.microsoft.com/office/word/2010/wordprocessingShape">
                    <wps:wsp>
                      <wps:cNvSpPr/>
                      <wps:spPr>
                        <a:xfrm>
                          <a:off x="0" y="0"/>
                          <a:ext cx="1280795" cy="262890"/>
                        </a:xfrm>
                        <a:prstGeom prst="rect">
                          <a:avLst/>
                        </a:prstGeom>
                        <a:ln/>
                      </wps:spPr>
                      <wps:style>
                        <a:lnRef idx="2">
                          <a:schemeClr val="dk1"/>
                        </a:lnRef>
                        <a:fillRef idx="1">
                          <a:schemeClr val="lt1"/>
                        </a:fillRef>
                        <a:effectRef idx="0">
                          <a:schemeClr val="dk1"/>
                        </a:effectRef>
                        <a:fontRef idx="minor">
                          <a:schemeClr val="dk1"/>
                        </a:fontRef>
                      </wps:style>
                      <wps:txbx>
                        <w:txbxContent>
                          <w:p w14:paraId="2BFC4BE2" w14:textId="77777777" w:rsidR="003F43AF" w:rsidRPr="00856A4C" w:rsidRDefault="003F43AF" w:rsidP="007B2F56">
                            <w:pPr>
                              <w:spacing w:after="0" w:line="240" w:lineRule="auto"/>
                              <w:jc w:val="center"/>
                            </w:pPr>
                            <w:r>
                              <w:t>ПРИБЫЛЬ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08305C" id="Прямоугольник 11" o:spid="_x0000_s1026" style="position:absolute;margin-left:359.05pt;margin-top:164.35pt;width:100.85pt;height:20.7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" fillcolor="white [3201]" strokecolor="black [3200]" strokeweight="1pt">
                <v:textbox>
                  <w:txbxContent>
                    <w:p w14:paraId="2BFC4BE2" w14:textId="77777777" w:rsidR="003F43AF" w:rsidRPr="00856A4C" w:rsidRDefault="003F43AF" w:rsidP="007B2F56">
                      <w:pPr>
                        <w:spacing w:after="0" w:line="240" w:lineRule="auto"/>
                        <w:jc w:val="center"/>
                      </w:pPr>
                      <w:r>
                        <w:t>ПРИБЫЛЬ</w:t>
                      </w:r>
                    </w:p>
                  </w:txbxContent>
                </v:textbox>
                <w10:wrap anchorx="margin"/>
              </v:rect>
            </w:pict>
          </mc:Fallback>
        </mc:AlternateContent>
      </w:r>
      <w:r>
        <w:rPr>
          <w:noProof/>
          <w:lang w:eastAsia="ru-RU"/>
        </w:rPr>
        <mc:AlternateContent>
          <mc:Choice Requires="wps">
            <w:drawing>
              <wp:anchor distT="0" distB="0" distL="114300" distR="114300" simplePos="0" relativeHeight="251665408" behindDoc="0" locked="0" layoutInCell="1" allowOverlap="1" wp14:anchorId="583652B9" wp14:editId="37107732">
                <wp:simplePos x="0" y="0"/>
                <wp:positionH relativeFrom="margin">
                  <wp:posOffset>4454525</wp:posOffset>
                </wp:positionH>
                <wp:positionV relativeFrom="paragraph">
                  <wp:posOffset>267335</wp:posOffset>
                </wp:positionV>
                <wp:extent cx="1428750" cy="548640"/>
                <wp:effectExtent l="0" t="0" r="19050" b="22860"/>
                <wp:wrapNone/>
                <wp:docPr id="6" name="Прямоугольник 6"/>
                <wp:cNvGraphicFramePr/>
                <a:graphic xmlns:a="http://schemas.openxmlformats.org/drawingml/2006/main">
                  <a:graphicData uri="http://schemas.microsoft.com/office/word/2010/wordprocessingShape">
                    <wps:wsp>
                      <wps:cNvSpPr/>
                      <wps:spPr>
                        <a:xfrm>
                          <a:off x="0" y="0"/>
                          <a:ext cx="1428750" cy="548640"/>
                        </a:xfrm>
                        <a:prstGeom prst="rect">
                          <a:avLst/>
                        </a:prstGeom>
                        <a:ln/>
                      </wps:spPr>
                      <wps:style>
                        <a:lnRef idx="2">
                          <a:schemeClr val="dk1"/>
                        </a:lnRef>
                        <a:fillRef idx="1">
                          <a:schemeClr val="lt1"/>
                        </a:fillRef>
                        <a:effectRef idx="0">
                          <a:schemeClr val="dk1"/>
                        </a:effectRef>
                        <a:fontRef idx="minor">
                          <a:schemeClr val="dk1"/>
                        </a:fontRef>
                      </wps:style>
                      <wps:txbx>
                        <w:txbxContent>
                          <w:p w14:paraId="3DA1A2F7" w14:textId="77777777" w:rsidR="003F43AF" w:rsidRPr="00856A4C" w:rsidRDefault="003F43AF" w:rsidP="00856A4C">
                            <w:pPr>
                              <w:spacing w:after="0" w:line="240" w:lineRule="auto"/>
                              <w:jc w:val="center"/>
                            </w:pPr>
                            <w:r>
                              <w:t>Существование и функционирование</w:t>
                            </w:r>
                            <w:r>
                              <w:rPr>
                                <w:lang w:val="en-US"/>
                              </w:rPr>
                              <w:t xml:space="preserve"> BIM-</w:t>
                            </w:r>
                            <w:r>
                              <w:t xml:space="preserve">технологий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3652B9" id="Прямоугольник 6" o:spid="_x0000_s1027" style="position:absolute;margin-left:350.75pt;margin-top:21.05pt;width:112.5pt;height:43.2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" fillcolor="white [3201]" strokecolor="black [3200]" strokeweight="1pt">
                <v:textbox>
                  <w:txbxContent>
                    <w:p w14:paraId="3DA1A2F7" w14:textId="77777777" w:rsidR="003F43AF" w:rsidRPr="00856A4C" w:rsidRDefault="003F43AF" w:rsidP="00856A4C">
                      <w:pPr>
                        <w:spacing w:after="0" w:line="240" w:lineRule="auto"/>
                        <w:jc w:val="center"/>
                      </w:pPr>
                      <w:r>
                        <w:t>Существование и функционирование</w:t>
                      </w:r>
                      <w:r>
                        <w:rPr>
                          <w:lang w:val="en-US"/>
                        </w:rPr>
                        <w:t xml:space="preserve"> BIM-</w:t>
                      </w:r>
                      <w:r>
                        <w:t xml:space="preserve">технологий </w:t>
                      </w:r>
                    </w:p>
                  </w:txbxContent>
                </v:textbox>
                <w10:wrap anchorx="margin"/>
              </v:rect>
            </w:pict>
          </mc:Fallback>
        </mc:AlternateContent>
      </w:r>
    </w:p>
    <w:p w14:paraId="7CF5ADC0" w14:textId="77777777" w:rsidR="00DC51D9" w:rsidRDefault="007275DF" w:rsidP="00023A93">
      <w:r>
        <w:rPr>
          <w:noProof/>
          <w:lang w:eastAsia="ru-RU"/>
        </w:rPr>
        <mc:AlternateContent>
          <mc:Choice Requires="wps">
            <w:drawing>
              <wp:anchor distT="0" distB="0" distL="114300" distR="114300" simplePos="0" relativeHeight="251685888" behindDoc="0" locked="0" layoutInCell="1" allowOverlap="1" wp14:anchorId="52431379" wp14:editId="724EEE2F">
                <wp:simplePos x="0" y="0"/>
                <wp:positionH relativeFrom="margin">
                  <wp:posOffset>4225223</wp:posOffset>
                </wp:positionH>
                <wp:positionV relativeFrom="paragraph">
                  <wp:posOffset>209951</wp:posOffset>
                </wp:positionV>
                <wp:extent cx="212558" cy="148390"/>
                <wp:effectExtent l="0" t="19050" r="35560" b="42545"/>
                <wp:wrapNone/>
                <wp:docPr id="17" name="Стрелка вправо 17"/>
                <wp:cNvGraphicFramePr/>
                <a:graphic xmlns:a="http://schemas.openxmlformats.org/drawingml/2006/main">
                  <a:graphicData uri="http://schemas.microsoft.com/office/word/2010/wordprocessingShape">
                    <wps:wsp>
                      <wps:cNvSpPr/>
                      <wps:spPr>
                        <a:xfrm>
                          <a:off x="0" y="0"/>
                          <a:ext cx="212558" cy="14839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85A407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7" o:spid="_x0000_s1026" type="#_x0000_t13" style="position:absolute;margin-left:332.7pt;margin-top:16.55pt;width:16.75pt;height:11.7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" adj="14060" fillcolor="white [3201]" strokecolor="black [3200]" strokeweight="1pt">
                <w10:wrap anchorx="margin"/>
              </v:shape>
            </w:pict>
          </mc:Fallback>
        </mc:AlternateContent>
      </w:r>
      <w:r>
        <w:rPr>
          <w:noProof/>
          <w:lang w:eastAsia="ru-RU"/>
        </w:rPr>
        <mc:AlternateContent>
          <mc:Choice Requires="wps">
            <w:drawing>
              <wp:anchor distT="0" distB="0" distL="114300" distR="114300" simplePos="0" relativeHeight="251663360" behindDoc="0" locked="0" layoutInCell="1" allowOverlap="1" wp14:anchorId="1483C41E" wp14:editId="1E076182">
                <wp:simplePos x="0" y="0"/>
                <wp:positionH relativeFrom="column">
                  <wp:posOffset>3217913</wp:posOffset>
                </wp:positionH>
                <wp:positionV relativeFrom="paragraph">
                  <wp:posOffset>3810</wp:posOffset>
                </wp:positionV>
                <wp:extent cx="970547" cy="548640"/>
                <wp:effectExtent l="0" t="0" r="20320" b="22860"/>
                <wp:wrapNone/>
                <wp:docPr id="4" name="Прямоугольник 4"/>
                <wp:cNvGraphicFramePr/>
                <a:graphic xmlns:a="http://schemas.openxmlformats.org/drawingml/2006/main">
                  <a:graphicData uri="http://schemas.microsoft.com/office/word/2010/wordprocessingShape">
                    <wps:wsp>
                      <wps:cNvSpPr/>
                      <wps:spPr>
                        <a:xfrm>
                          <a:off x="0" y="0"/>
                          <a:ext cx="970547" cy="548640"/>
                        </a:xfrm>
                        <a:prstGeom prst="rect">
                          <a:avLst/>
                        </a:prstGeom>
                        <a:ln/>
                      </wps:spPr>
                      <wps:style>
                        <a:lnRef idx="2">
                          <a:schemeClr val="dk1"/>
                        </a:lnRef>
                        <a:fillRef idx="1">
                          <a:schemeClr val="lt1"/>
                        </a:fillRef>
                        <a:effectRef idx="0">
                          <a:schemeClr val="dk1"/>
                        </a:effectRef>
                        <a:fontRef idx="minor">
                          <a:schemeClr val="dk1"/>
                        </a:fontRef>
                      </wps:style>
                      <wps:txbx>
                        <w:txbxContent>
                          <w:p w14:paraId="33AFB6D6" w14:textId="77777777" w:rsidR="003F43AF" w:rsidRPr="00856A4C" w:rsidRDefault="003F43AF" w:rsidP="00856A4C">
                            <w:pPr>
                              <w:spacing w:after="0" w:line="240" w:lineRule="auto"/>
                              <w:jc w:val="center"/>
                            </w:pPr>
                            <w:r>
                              <w:t>ВНЕДРЕНИЕ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83C41E" id="Прямоугольник 4" o:spid="_x0000_s1028" style="position:absolute;margin-left:253.4pt;margin-top:.3pt;width:76.4pt;height:43.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" fillcolor="white [3201]" strokecolor="black [3200]" strokeweight="1pt">
                <v:textbox>
                  <w:txbxContent>
                    <w:p w14:paraId="33AFB6D6" w14:textId="77777777" w:rsidR="003F43AF" w:rsidRPr="00856A4C" w:rsidRDefault="003F43AF" w:rsidP="00856A4C">
                      <w:pPr>
                        <w:spacing w:after="0" w:line="240" w:lineRule="auto"/>
                        <w:jc w:val="center"/>
                      </w:pPr>
                      <w:r>
                        <w:t>ВНЕДРЕНИЕ</w:t>
                      </w:r>
                    </w:p>
                  </w:txbxContent>
                </v:textbox>
              </v:rect>
            </w:pict>
          </mc:Fallback>
        </mc:AlternateContent>
      </w:r>
      <w:r>
        <w:rPr>
          <w:noProof/>
          <w:lang w:eastAsia="ru-RU"/>
        </w:rPr>
        <mc:AlternateContent>
          <mc:Choice Requires="wps">
            <w:drawing>
              <wp:anchor distT="0" distB="0" distL="114300" distR="114300" simplePos="0" relativeHeight="251681792" behindDoc="0" locked="0" layoutInCell="1" allowOverlap="1" wp14:anchorId="61F8305F" wp14:editId="09649F01">
                <wp:simplePos x="0" y="0"/>
                <wp:positionH relativeFrom="margin">
                  <wp:posOffset>916639</wp:posOffset>
                </wp:positionH>
                <wp:positionV relativeFrom="paragraph">
                  <wp:posOffset>195179</wp:posOffset>
                </wp:positionV>
                <wp:extent cx="212558" cy="148390"/>
                <wp:effectExtent l="0" t="19050" r="35560" b="42545"/>
                <wp:wrapNone/>
                <wp:docPr id="15" name="Стрелка вправо 15"/>
                <wp:cNvGraphicFramePr/>
                <a:graphic xmlns:a="http://schemas.openxmlformats.org/drawingml/2006/main">
                  <a:graphicData uri="http://schemas.microsoft.com/office/word/2010/wordprocessingShape">
                    <wps:wsp>
                      <wps:cNvSpPr/>
                      <wps:spPr>
                        <a:xfrm>
                          <a:off x="0" y="0"/>
                          <a:ext cx="212558" cy="14839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2A4242" id="Стрелка вправо 15" o:spid="_x0000_s1026" type="#_x0000_t13" style="position:absolute;margin-left:72.2pt;margin-top:15.35pt;width:16.75pt;height:11.7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" adj="14060" fillcolor="white [3201]" strokecolor="black [3200]" strokeweight="1pt">
                <w10:wrap anchorx="margin"/>
              </v:shape>
            </w:pict>
          </mc:Fallback>
        </mc:AlternateContent>
      </w:r>
      <w:r>
        <w:rPr>
          <w:noProof/>
          <w:lang w:eastAsia="ru-RU"/>
        </w:rPr>
        <mc:AlternateContent>
          <mc:Choice Requires="wps">
            <w:drawing>
              <wp:anchor distT="0" distB="0" distL="114300" distR="114300" simplePos="0" relativeHeight="251661312" behindDoc="0" locked="0" layoutInCell="1" allowOverlap="1" wp14:anchorId="1483C41E" wp14:editId="1E076182">
                <wp:simplePos x="0" y="0"/>
                <wp:positionH relativeFrom="margin">
                  <wp:posOffset>1151255</wp:posOffset>
                </wp:positionH>
                <wp:positionV relativeFrom="paragraph">
                  <wp:posOffset>5080</wp:posOffset>
                </wp:positionV>
                <wp:extent cx="1758950" cy="548640"/>
                <wp:effectExtent l="0" t="0" r="12700" b="22860"/>
                <wp:wrapNone/>
                <wp:docPr id="3" name="Прямоугольник 3"/>
                <wp:cNvGraphicFramePr/>
                <a:graphic xmlns:a="http://schemas.openxmlformats.org/drawingml/2006/main">
                  <a:graphicData uri="http://schemas.microsoft.com/office/word/2010/wordprocessingShape">
                    <wps:wsp>
                      <wps:cNvSpPr/>
                      <wps:spPr>
                        <a:xfrm>
                          <a:off x="0" y="0"/>
                          <a:ext cx="1758950" cy="548640"/>
                        </a:xfrm>
                        <a:prstGeom prst="rect">
                          <a:avLst/>
                        </a:prstGeom>
                        <a:ln/>
                      </wps:spPr>
                      <wps:style>
                        <a:lnRef idx="2">
                          <a:schemeClr val="dk1"/>
                        </a:lnRef>
                        <a:fillRef idx="1">
                          <a:schemeClr val="lt1"/>
                        </a:fillRef>
                        <a:effectRef idx="0">
                          <a:schemeClr val="dk1"/>
                        </a:effectRef>
                        <a:fontRef idx="minor">
                          <a:schemeClr val="dk1"/>
                        </a:fontRef>
                      </wps:style>
                      <wps:txbx>
                        <w:txbxContent>
                          <w:p w14:paraId="4A2168EA" w14:textId="77777777" w:rsidR="003F43AF" w:rsidRPr="007B2F56" w:rsidRDefault="003F43AF" w:rsidP="00856A4C">
                            <w:pPr>
                              <w:spacing w:after="0" w:line="240" w:lineRule="auto"/>
                              <w:jc w:val="center"/>
                            </w:pPr>
                            <w:r>
                              <w:t xml:space="preserve">Обеспечение существования и функционирования </w:t>
                            </w:r>
                            <w:r>
                              <w:rPr>
                                <w:lang w:val="en-US"/>
                              </w:rPr>
                              <w:t>BIM</w:t>
                            </w:r>
                            <w:r>
                              <w:t>-технологий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83C41E" id="Прямоугольник 3" o:spid="_x0000_s1029" style="position:absolute;margin-left:90.65pt;margin-top:.4pt;width:138.5pt;height:43.2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" fillcolor="white [3201]" strokecolor="black [3200]" strokeweight="1pt">
                <v:textbox>
                  <w:txbxContent>
                    <w:p w14:paraId="4A2168EA" w14:textId="77777777" w:rsidR="003F43AF" w:rsidRPr="007B2F56" w:rsidRDefault="003F43AF" w:rsidP="00856A4C">
                      <w:pPr>
                        <w:spacing w:after="0" w:line="240" w:lineRule="auto"/>
                        <w:jc w:val="center"/>
                      </w:pPr>
                      <w:r>
                        <w:t xml:space="preserve">Обеспечение существования и функционирования </w:t>
                      </w:r>
                      <w:r>
                        <w:rPr>
                          <w:lang w:val="en-US"/>
                        </w:rPr>
                        <w:t>BIM</w:t>
                      </w:r>
                      <w:r>
                        <w:t>-технологий</w:t>
                      </w:r>
                    </w:p>
                  </w:txbxContent>
                </v:textbox>
                <w10:wrap anchorx="margin"/>
              </v:rect>
            </w:pict>
          </mc:Fallback>
        </mc:AlternateContent>
      </w:r>
      <w:r>
        <w:rPr>
          <w:noProof/>
          <w:lang w:eastAsia="ru-RU"/>
        </w:rPr>
        <mc:AlternateContent>
          <mc:Choice Requires="wps">
            <w:drawing>
              <wp:anchor distT="0" distB="0" distL="114300" distR="114300" simplePos="0" relativeHeight="251683840" behindDoc="0" locked="0" layoutInCell="1" allowOverlap="1" wp14:anchorId="18BDDA4A" wp14:editId="466C04E6">
                <wp:simplePos x="0" y="0"/>
                <wp:positionH relativeFrom="margin">
                  <wp:posOffset>2946935</wp:posOffset>
                </wp:positionH>
                <wp:positionV relativeFrom="paragraph">
                  <wp:posOffset>205940</wp:posOffset>
                </wp:positionV>
                <wp:extent cx="212558" cy="148390"/>
                <wp:effectExtent l="0" t="19050" r="35560" b="42545"/>
                <wp:wrapNone/>
                <wp:docPr id="16" name="Стрелка вправо 16"/>
                <wp:cNvGraphicFramePr/>
                <a:graphic xmlns:a="http://schemas.openxmlformats.org/drawingml/2006/main">
                  <a:graphicData uri="http://schemas.microsoft.com/office/word/2010/wordprocessingShape">
                    <wps:wsp>
                      <wps:cNvSpPr/>
                      <wps:spPr>
                        <a:xfrm>
                          <a:off x="0" y="0"/>
                          <a:ext cx="212558" cy="14839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99B735" id="Стрелка вправо 16" o:spid="_x0000_s1026" type="#_x0000_t13" style="position:absolute;margin-left:232.05pt;margin-top:16.2pt;width:16.75pt;height:11.7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" adj="14060" fillcolor="white [3201]" strokecolor="black [3200]" strokeweight="1pt">
                <w10:wrap anchorx="margin"/>
              </v:shape>
            </w:pict>
          </mc:Fallback>
        </mc:AlternateContent>
      </w:r>
      <w:r>
        <w:rPr>
          <w:noProof/>
          <w:lang w:eastAsia="ru-RU"/>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4746</wp:posOffset>
                </wp:positionV>
                <wp:extent cx="858252" cy="548640"/>
                <wp:effectExtent l="0" t="0" r="18415" b="22860"/>
                <wp:wrapNone/>
                <wp:docPr id="2" name="Прямоугольник 2"/>
                <wp:cNvGraphicFramePr/>
                <a:graphic xmlns:a="http://schemas.openxmlformats.org/drawingml/2006/main">
                  <a:graphicData uri="http://schemas.microsoft.com/office/word/2010/wordprocessingShape">
                    <wps:wsp>
                      <wps:cNvSpPr/>
                      <wps:spPr>
                        <a:xfrm>
                          <a:off x="0" y="0"/>
                          <a:ext cx="858252" cy="548640"/>
                        </a:xfrm>
                        <a:prstGeom prst="rect">
                          <a:avLst/>
                        </a:prstGeom>
                        <a:ln/>
                      </wps:spPr>
                      <wps:style>
                        <a:lnRef idx="2">
                          <a:schemeClr val="dk1"/>
                        </a:lnRef>
                        <a:fillRef idx="1">
                          <a:schemeClr val="lt1"/>
                        </a:fillRef>
                        <a:effectRef idx="0">
                          <a:schemeClr val="dk1"/>
                        </a:effectRef>
                        <a:fontRef idx="minor">
                          <a:schemeClr val="dk1"/>
                        </a:fontRef>
                      </wps:style>
                      <wps:txbx>
                        <w:txbxContent>
                          <w:p w14:paraId="19D4C20B" w14:textId="77777777" w:rsidR="003F43AF" w:rsidRPr="00A43DCA" w:rsidRDefault="003F43AF" w:rsidP="00A43DCA">
                            <w:pPr>
                              <w:spacing w:after="0" w:line="240" w:lineRule="auto"/>
                              <w:jc w:val="center"/>
                              <w:rPr>
                                <w:b/>
                              </w:rPr>
                            </w:pPr>
                            <w:r w:rsidRPr="00A43DCA">
                              <w:rPr>
                                <w:b/>
                                <w:lang w:val="en-US"/>
                              </w:rPr>
                              <w:t>BIM-</w:t>
                            </w:r>
                            <w:r>
                              <w:rPr>
                                <w:b/>
                              </w:rPr>
                              <w:t>технологии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 o:spid="_x0000_s1030" style="position:absolute;margin-left:0;margin-top:.35pt;width:67.6pt;height:43.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" fillcolor="white [3201]" strokecolor="black [3200]" strokeweight="1pt">
                <v:textbox>
                  <w:txbxContent>
                    <w:p w14:paraId="19D4C20B" w14:textId="77777777" w:rsidR="003F43AF" w:rsidRPr="00A43DCA" w:rsidRDefault="003F43AF" w:rsidP="00A43DCA">
                      <w:pPr>
                        <w:spacing w:after="0" w:line="240" w:lineRule="auto"/>
                        <w:jc w:val="center"/>
                        <w:rPr>
                          <w:b/>
                        </w:rPr>
                      </w:pPr>
                      <w:r w:rsidRPr="00A43DCA">
                        <w:rPr>
                          <w:b/>
                          <w:lang w:val="en-US"/>
                        </w:rPr>
                        <w:t>BIM-</w:t>
                      </w:r>
                      <w:r>
                        <w:rPr>
                          <w:b/>
                        </w:rPr>
                        <w:t>технологии</w:t>
                      </w:r>
                    </w:p>
                  </w:txbxContent>
                </v:textbox>
                <w10:wrap anchorx="margin"/>
              </v:rect>
            </w:pict>
          </mc:Fallback>
        </mc:AlternateContent>
      </w:r>
    </w:p>
    <w:p w14:paraId="1224E9E1" w14:textId="77777777" w:rsidR="00BA7E67" w:rsidRDefault="00BA7E67" w:rsidP="00023A93"/>
    <w:p w14:paraId="2D2D13F6" w14:textId="77777777" w:rsidR="00BA7E67" w:rsidRDefault="007275DF" w:rsidP="00023A93">
      <w:r>
        <w:rPr>
          <w:noProof/>
          <w:lang w:eastAsia="ru-RU"/>
        </w:rPr>
        <mc:AlternateContent>
          <mc:Choice Requires="wps">
            <w:drawing>
              <wp:anchor distT="0" distB="0" distL="114300" distR="114300" simplePos="0" relativeHeight="251700224" behindDoc="0" locked="0" layoutInCell="1" allowOverlap="1" wp14:anchorId="614BC30A" wp14:editId="32863232">
                <wp:simplePos x="0" y="0"/>
                <wp:positionH relativeFrom="margin">
                  <wp:posOffset>5190490</wp:posOffset>
                </wp:positionH>
                <wp:positionV relativeFrom="paragraph">
                  <wp:posOffset>126365</wp:posOffset>
                </wp:positionV>
                <wp:extent cx="147955" cy="45085"/>
                <wp:effectExtent l="13335" t="5715" r="36830" b="36830"/>
                <wp:wrapNone/>
                <wp:docPr id="25" name="Стрелка вправо 25"/>
                <wp:cNvGraphicFramePr/>
                <a:graphic xmlns:a="http://schemas.openxmlformats.org/drawingml/2006/main">
                  <a:graphicData uri="http://schemas.microsoft.com/office/word/2010/wordprocessingShape">
                    <wps:wsp>
                      <wps:cNvSpPr/>
                      <wps:spPr>
                        <a:xfrm rot="5400000">
                          <a:off x="0" y="0"/>
                          <a:ext cx="147955" cy="45085"/>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1BCE98" id="Стрелка вправо 25" o:spid="_x0000_s1026" type="#_x0000_t13" style="position:absolute;margin-left:408.7pt;margin-top:9.95pt;width:11.65pt;height:3.55pt;rotation:90;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" adj="18309" fillcolor="white [3201]" strokecolor="black [3200]" strokeweight="1pt">
                <w10:wrap anchorx="margin"/>
              </v:shape>
            </w:pict>
          </mc:Fallback>
        </mc:AlternateContent>
      </w:r>
      <w:r>
        <w:rPr>
          <w:noProof/>
          <w:lang w:eastAsia="ru-RU"/>
        </w:rPr>
        <mc:AlternateContent>
          <mc:Choice Requires="wps">
            <w:drawing>
              <wp:anchor distT="0" distB="0" distL="114300" distR="114300" simplePos="0" relativeHeight="251701248" behindDoc="0" locked="0" layoutInCell="1" allowOverlap="1" wp14:anchorId="0294745E" wp14:editId="1440EAA1">
                <wp:simplePos x="0" y="0"/>
                <wp:positionH relativeFrom="margin">
                  <wp:posOffset>5395595</wp:posOffset>
                </wp:positionH>
                <wp:positionV relativeFrom="paragraph">
                  <wp:posOffset>132080</wp:posOffset>
                </wp:positionV>
                <wp:extent cx="147955" cy="45085"/>
                <wp:effectExtent l="13335" t="5715" r="36830" b="36830"/>
                <wp:wrapNone/>
                <wp:docPr id="26" name="Стрелка вправо 26"/>
                <wp:cNvGraphicFramePr/>
                <a:graphic xmlns:a="http://schemas.openxmlformats.org/drawingml/2006/main">
                  <a:graphicData uri="http://schemas.microsoft.com/office/word/2010/wordprocessingShape">
                    <wps:wsp>
                      <wps:cNvSpPr/>
                      <wps:spPr>
                        <a:xfrm rot="5400000">
                          <a:off x="0" y="0"/>
                          <a:ext cx="147955" cy="45085"/>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DC5EAF" id="Стрелка вправо 26" o:spid="_x0000_s1026" type="#_x0000_t13" style="position:absolute;margin-left:424.85pt;margin-top:10.4pt;width:11.65pt;height:3.55pt;rotation:90;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" adj="18309" fillcolor="white [3201]" strokecolor="black [3200]" strokeweight="1pt">
                <w10:wrap anchorx="margin"/>
              </v:shape>
            </w:pict>
          </mc:Fallback>
        </mc:AlternateContent>
      </w:r>
      <w:r>
        <w:rPr>
          <w:noProof/>
          <w:lang w:eastAsia="ru-RU"/>
        </w:rPr>
        <mc:AlternateContent>
          <mc:Choice Requires="wps">
            <w:drawing>
              <wp:anchor distT="0" distB="0" distL="114300" distR="114300" simplePos="0" relativeHeight="251697152" behindDoc="0" locked="0" layoutInCell="1" allowOverlap="1" wp14:anchorId="4A0C418E" wp14:editId="533BCA43">
                <wp:simplePos x="0" y="0"/>
                <wp:positionH relativeFrom="margin">
                  <wp:posOffset>4824730</wp:posOffset>
                </wp:positionH>
                <wp:positionV relativeFrom="paragraph">
                  <wp:posOffset>120015</wp:posOffset>
                </wp:positionV>
                <wp:extent cx="147955" cy="45085"/>
                <wp:effectExtent l="13335" t="5715" r="36830" b="36830"/>
                <wp:wrapNone/>
                <wp:docPr id="23" name="Стрелка вправо 23"/>
                <wp:cNvGraphicFramePr/>
                <a:graphic xmlns:a="http://schemas.openxmlformats.org/drawingml/2006/main">
                  <a:graphicData uri="http://schemas.microsoft.com/office/word/2010/wordprocessingShape">
                    <wps:wsp>
                      <wps:cNvSpPr/>
                      <wps:spPr>
                        <a:xfrm rot="5400000">
                          <a:off x="0" y="0"/>
                          <a:ext cx="147955" cy="45085"/>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A4E8FB" id="Стрелка вправо 23" o:spid="_x0000_s1026" type="#_x0000_t13" style="position:absolute;margin-left:379.9pt;margin-top:9.45pt;width:11.65pt;height:3.55pt;rotation:90;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" adj="18309" fillcolor="white [3201]" strokecolor="black [3200]" strokeweight="1pt">
                <w10:wrap anchorx="margin"/>
              </v:shape>
            </w:pict>
          </mc:Fallback>
        </mc:AlternateContent>
      </w:r>
      <w:r>
        <w:rPr>
          <w:noProof/>
          <w:lang w:eastAsia="ru-RU"/>
        </w:rPr>
        <mc:AlternateContent>
          <mc:Choice Requires="wps">
            <w:drawing>
              <wp:anchor distT="0" distB="0" distL="114300" distR="114300" simplePos="0" relativeHeight="251698176" behindDoc="0" locked="0" layoutInCell="1" allowOverlap="1" wp14:anchorId="0F1BE42F" wp14:editId="3C0D9BC4">
                <wp:simplePos x="0" y="0"/>
                <wp:positionH relativeFrom="margin">
                  <wp:posOffset>5030047</wp:posOffset>
                </wp:positionH>
                <wp:positionV relativeFrom="paragraph">
                  <wp:posOffset>125730</wp:posOffset>
                </wp:positionV>
                <wp:extent cx="147955" cy="45085"/>
                <wp:effectExtent l="13335" t="5715" r="36830" b="36830"/>
                <wp:wrapNone/>
                <wp:docPr id="24" name="Стрелка вправо 24"/>
                <wp:cNvGraphicFramePr/>
                <a:graphic xmlns:a="http://schemas.openxmlformats.org/drawingml/2006/main">
                  <a:graphicData uri="http://schemas.microsoft.com/office/word/2010/wordprocessingShape">
                    <wps:wsp>
                      <wps:cNvSpPr/>
                      <wps:spPr>
                        <a:xfrm rot="5400000">
                          <a:off x="0" y="0"/>
                          <a:ext cx="147955" cy="45085"/>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1BB5F6" id="Стрелка вправо 24" o:spid="_x0000_s1026" type="#_x0000_t13" style="position:absolute;margin-left:396.05pt;margin-top:9.9pt;width:11.65pt;height:3.55pt;rotation:90;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" adj="18309" fillcolor="white [3201]" strokecolor="black [3200]" strokeweight="1pt">
                <w10:wrap anchorx="margin"/>
              </v:shape>
            </w:pict>
          </mc:Fallback>
        </mc:AlternateContent>
      </w:r>
      <w:r>
        <w:rPr>
          <w:noProof/>
          <w:lang w:eastAsia="ru-RU"/>
        </w:rPr>
        <mc:AlternateContent>
          <mc:Choice Requires="wps">
            <w:drawing>
              <wp:anchor distT="0" distB="0" distL="114300" distR="114300" simplePos="0" relativeHeight="251695104" behindDoc="0" locked="0" layoutInCell="1" allowOverlap="1" wp14:anchorId="5BA5FB57" wp14:editId="09A81898">
                <wp:simplePos x="0" y="0"/>
                <wp:positionH relativeFrom="margin">
                  <wp:posOffset>3724275</wp:posOffset>
                </wp:positionH>
                <wp:positionV relativeFrom="paragraph">
                  <wp:posOffset>128270</wp:posOffset>
                </wp:positionV>
                <wp:extent cx="147955" cy="45085"/>
                <wp:effectExtent l="13335" t="24765" r="36830" b="17780"/>
                <wp:wrapNone/>
                <wp:docPr id="22" name="Стрелка вправо 22"/>
                <wp:cNvGraphicFramePr/>
                <a:graphic xmlns:a="http://schemas.openxmlformats.org/drawingml/2006/main">
                  <a:graphicData uri="http://schemas.microsoft.com/office/word/2010/wordprocessingShape">
                    <wps:wsp>
                      <wps:cNvSpPr/>
                      <wps:spPr>
                        <a:xfrm rot="16200000">
                          <a:off x="0" y="0"/>
                          <a:ext cx="147955" cy="45085"/>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A9C25D" id="Стрелка вправо 22" o:spid="_x0000_s1026" type="#_x0000_t13" style="position:absolute;margin-left:293.25pt;margin-top:10.1pt;width:11.65pt;height:3.55pt;rotation:-90;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" adj="18309" fillcolor="white [3201]" strokecolor="black [3200]" strokeweight="1pt">
                <w10:wrap anchorx="margin"/>
              </v:shape>
            </w:pict>
          </mc:Fallback>
        </mc:AlternateContent>
      </w:r>
      <w:r>
        <w:rPr>
          <w:noProof/>
          <w:lang w:eastAsia="ru-RU"/>
        </w:rPr>
        <mc:AlternateContent>
          <mc:Choice Requires="wps">
            <w:drawing>
              <wp:anchor distT="0" distB="0" distL="114300" distR="114300" simplePos="0" relativeHeight="251694080" behindDoc="0" locked="0" layoutInCell="1" allowOverlap="1" wp14:anchorId="40A1ED21" wp14:editId="1F12E0B5">
                <wp:simplePos x="0" y="0"/>
                <wp:positionH relativeFrom="margin">
                  <wp:posOffset>3519382</wp:posOffset>
                </wp:positionH>
                <wp:positionV relativeFrom="paragraph">
                  <wp:posOffset>122555</wp:posOffset>
                </wp:positionV>
                <wp:extent cx="148389" cy="45719"/>
                <wp:effectExtent l="13335" t="24765" r="36830" b="17780"/>
                <wp:wrapNone/>
                <wp:docPr id="21" name="Стрелка вправо 21"/>
                <wp:cNvGraphicFramePr/>
                <a:graphic xmlns:a="http://schemas.openxmlformats.org/drawingml/2006/main">
                  <a:graphicData uri="http://schemas.microsoft.com/office/word/2010/wordprocessingShape">
                    <wps:wsp>
                      <wps:cNvSpPr/>
                      <wps:spPr>
                        <a:xfrm rot="16200000">
                          <a:off x="0" y="0"/>
                          <a:ext cx="148389" cy="45719"/>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A48468" id="Стрелка вправо 21" o:spid="_x0000_s1026" type="#_x0000_t13" style="position:absolute;margin-left:277.1pt;margin-top:9.65pt;width:11.7pt;height:3.6pt;rotation:-90;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" adj="18272" fillcolor="white [3201]" strokecolor="black [3200]" strokeweight="1pt">
                <w10:wrap anchorx="margin"/>
              </v:shape>
            </w:pict>
          </mc:Fallback>
        </mc:AlternateContent>
      </w:r>
      <w:r>
        <w:rPr>
          <w:noProof/>
          <w:lang w:eastAsia="ru-RU"/>
        </w:rPr>
        <mc:AlternateContent>
          <mc:Choice Requires="wps">
            <w:drawing>
              <wp:anchor distT="0" distB="0" distL="114300" distR="114300" simplePos="0" relativeHeight="251692032" behindDoc="0" locked="0" layoutInCell="1" allowOverlap="1" wp14:anchorId="69E14D34" wp14:editId="035BC093">
                <wp:simplePos x="0" y="0"/>
                <wp:positionH relativeFrom="margin">
                  <wp:posOffset>2455334</wp:posOffset>
                </wp:positionH>
                <wp:positionV relativeFrom="paragraph">
                  <wp:posOffset>128694</wp:posOffset>
                </wp:positionV>
                <wp:extent cx="148389" cy="45719"/>
                <wp:effectExtent l="13335" t="24765" r="36830" b="17780"/>
                <wp:wrapNone/>
                <wp:docPr id="20" name="Стрелка вправо 20"/>
                <wp:cNvGraphicFramePr/>
                <a:graphic xmlns:a="http://schemas.openxmlformats.org/drawingml/2006/main">
                  <a:graphicData uri="http://schemas.microsoft.com/office/word/2010/wordprocessingShape">
                    <wps:wsp>
                      <wps:cNvSpPr/>
                      <wps:spPr>
                        <a:xfrm rot="16200000">
                          <a:off x="0" y="0"/>
                          <a:ext cx="148389" cy="45719"/>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A6231A" id="Стрелка вправо 20" o:spid="_x0000_s1026" type="#_x0000_t13" style="position:absolute;margin-left:193.35pt;margin-top:10.15pt;width:11.7pt;height:3.6pt;rotation:-90;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" adj="18272" fillcolor="white [3201]" strokecolor="black [3200]" strokeweight="1pt">
                <w10:wrap anchorx="margin"/>
              </v:shape>
            </w:pict>
          </mc:Fallback>
        </mc:AlternateContent>
      </w:r>
      <w:r>
        <w:rPr>
          <w:noProof/>
          <w:lang w:eastAsia="ru-RU"/>
        </w:rPr>
        <mc:AlternateContent>
          <mc:Choice Requires="wps">
            <w:drawing>
              <wp:anchor distT="0" distB="0" distL="114300" distR="114300" simplePos="0" relativeHeight="251689984" behindDoc="0" locked="0" layoutInCell="1" allowOverlap="1" wp14:anchorId="72CE193F" wp14:editId="67AB777A">
                <wp:simplePos x="0" y="0"/>
                <wp:positionH relativeFrom="margin">
                  <wp:posOffset>1943601</wp:posOffset>
                </wp:positionH>
                <wp:positionV relativeFrom="paragraph">
                  <wp:posOffset>122789</wp:posOffset>
                </wp:positionV>
                <wp:extent cx="148389" cy="45719"/>
                <wp:effectExtent l="13335" t="24765" r="36830" b="17780"/>
                <wp:wrapNone/>
                <wp:docPr id="19" name="Стрелка вправо 19"/>
                <wp:cNvGraphicFramePr/>
                <a:graphic xmlns:a="http://schemas.openxmlformats.org/drawingml/2006/main">
                  <a:graphicData uri="http://schemas.microsoft.com/office/word/2010/wordprocessingShape">
                    <wps:wsp>
                      <wps:cNvSpPr/>
                      <wps:spPr>
                        <a:xfrm rot="16200000">
                          <a:off x="0" y="0"/>
                          <a:ext cx="148389" cy="45719"/>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D5D87A" id="Стрелка вправо 19" o:spid="_x0000_s1026" type="#_x0000_t13" style="position:absolute;margin-left:153.05pt;margin-top:9.65pt;width:11.7pt;height:3.6pt;rotation:-90;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" adj="18272" fillcolor="white [3201]" strokecolor="black [3200]" strokeweight="1pt">
                <w10:wrap anchorx="margin"/>
              </v:shape>
            </w:pict>
          </mc:Fallback>
        </mc:AlternateContent>
      </w:r>
      <w:r>
        <w:rPr>
          <w:noProof/>
          <w:lang w:eastAsia="ru-RU"/>
        </w:rPr>
        <mc:AlternateContent>
          <mc:Choice Requires="wps">
            <w:drawing>
              <wp:anchor distT="0" distB="0" distL="114300" distR="114300" simplePos="0" relativeHeight="251687936" behindDoc="0" locked="0" layoutInCell="1" allowOverlap="1" wp14:anchorId="3A0873A7" wp14:editId="714999B8">
                <wp:simplePos x="0" y="0"/>
                <wp:positionH relativeFrom="margin">
                  <wp:posOffset>1422901</wp:posOffset>
                </wp:positionH>
                <wp:positionV relativeFrom="paragraph">
                  <wp:posOffset>123190</wp:posOffset>
                </wp:positionV>
                <wp:extent cx="148389" cy="45719"/>
                <wp:effectExtent l="13335" t="24765" r="36830" b="17780"/>
                <wp:wrapNone/>
                <wp:docPr id="18" name="Стрелка вправо 18"/>
                <wp:cNvGraphicFramePr/>
                <a:graphic xmlns:a="http://schemas.openxmlformats.org/drawingml/2006/main">
                  <a:graphicData uri="http://schemas.microsoft.com/office/word/2010/wordprocessingShape">
                    <wps:wsp>
                      <wps:cNvSpPr/>
                      <wps:spPr>
                        <a:xfrm rot="16200000">
                          <a:off x="0" y="0"/>
                          <a:ext cx="148389" cy="45719"/>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D3DCD3" id="Стрелка вправо 18" o:spid="_x0000_s1026" type="#_x0000_t13" style="position:absolute;margin-left:112.05pt;margin-top:9.7pt;width:11.7pt;height:3.6pt;rotation:-90;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" adj="18272" fillcolor="white [3201]" strokecolor="black [3200]" strokeweight="1pt">
                <w10:wrap anchorx="margin"/>
              </v:shape>
            </w:pict>
          </mc:Fallback>
        </mc:AlternateContent>
      </w:r>
    </w:p>
    <w:p w14:paraId="35639930" w14:textId="77777777" w:rsidR="00BA7E67" w:rsidRDefault="007275DF" w:rsidP="00023A93">
      <w:r>
        <w:rPr>
          <w:noProof/>
          <w:lang w:eastAsia="ru-RU"/>
        </w:rPr>
        <mc:AlternateContent>
          <mc:Choice Requires="wps">
            <w:drawing>
              <wp:anchor distT="0" distB="0" distL="114300" distR="114300" simplePos="0" relativeHeight="251669504" behindDoc="0" locked="0" layoutInCell="1" allowOverlap="1" wp14:anchorId="583652B9" wp14:editId="37107732">
                <wp:simplePos x="0" y="0"/>
                <wp:positionH relativeFrom="margin">
                  <wp:posOffset>3166444</wp:posOffset>
                </wp:positionH>
                <wp:positionV relativeFrom="paragraph">
                  <wp:posOffset>5080</wp:posOffset>
                </wp:positionV>
                <wp:extent cx="1106137" cy="520700"/>
                <wp:effectExtent l="0" t="0" r="18415" b="12700"/>
                <wp:wrapNone/>
                <wp:docPr id="8" name="Прямоугольник 8"/>
                <wp:cNvGraphicFramePr/>
                <a:graphic xmlns:a="http://schemas.openxmlformats.org/drawingml/2006/main">
                  <a:graphicData uri="http://schemas.microsoft.com/office/word/2010/wordprocessingShape">
                    <wps:wsp>
                      <wps:cNvSpPr/>
                      <wps:spPr>
                        <a:xfrm>
                          <a:off x="0" y="0"/>
                          <a:ext cx="1106137" cy="520700"/>
                        </a:xfrm>
                        <a:prstGeom prst="rect">
                          <a:avLst/>
                        </a:prstGeom>
                        <a:ln/>
                      </wps:spPr>
                      <wps:style>
                        <a:lnRef idx="2">
                          <a:schemeClr val="dk1"/>
                        </a:lnRef>
                        <a:fillRef idx="1">
                          <a:schemeClr val="lt1"/>
                        </a:fillRef>
                        <a:effectRef idx="0">
                          <a:schemeClr val="dk1"/>
                        </a:effectRef>
                        <a:fontRef idx="minor">
                          <a:schemeClr val="dk1"/>
                        </a:fontRef>
                      </wps:style>
                      <wps:txbx>
                        <w:txbxContent>
                          <w:p w14:paraId="396EBD0D" w14:textId="77777777" w:rsidR="003F43AF" w:rsidRPr="007275DF" w:rsidRDefault="003F43AF" w:rsidP="00A43DCA">
                            <w:pPr>
                              <w:spacing w:after="0" w:line="240" w:lineRule="auto"/>
                              <w:rPr>
                                <w:i/>
                              </w:rPr>
                            </w:pPr>
                            <w:r w:rsidRPr="007275DF">
                              <w:rPr>
                                <w:i/>
                              </w:rPr>
                              <w:t>-мотивация</w:t>
                            </w:r>
                          </w:p>
                          <w:p w14:paraId="68576D3F" w14:textId="77777777" w:rsidR="003F43AF" w:rsidRPr="007275DF" w:rsidRDefault="003F43AF" w:rsidP="00A43DCA">
                            <w:pPr>
                              <w:spacing w:after="0" w:line="240" w:lineRule="auto"/>
                              <w:rPr>
                                <w:i/>
                              </w:rPr>
                            </w:pPr>
                            <w:r w:rsidRPr="007275DF">
                              <w:rPr>
                                <w:i/>
                              </w:rPr>
                              <w:t>-протекционизм</w:t>
                            </w:r>
                          </w:p>
                          <w:p w14:paraId="7D06EC57" w14:textId="77777777" w:rsidR="003F43AF" w:rsidRPr="007275DF" w:rsidRDefault="003F43AF" w:rsidP="00A43DCA">
                            <w:pPr>
                              <w:spacing w:after="0" w:line="240" w:lineRule="auto"/>
                              <w:rPr>
                                <w:i/>
                              </w:rPr>
                            </w:pPr>
                            <w:r w:rsidRPr="007275DF">
                              <w:rPr>
                                <w:i/>
                              </w:rPr>
                              <w:t>-обучение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3652B9" id="Прямоугольник 8" o:spid="_x0000_s1031" style="position:absolute;margin-left:249.35pt;margin-top:.4pt;width:87.1pt;height:41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" fillcolor="white [3201]" strokecolor="black [3200]" strokeweight="1pt">
                <v:textbox>
                  <w:txbxContent>
                    <w:p w14:paraId="396EBD0D" w14:textId="77777777" w:rsidR="003F43AF" w:rsidRPr="007275DF" w:rsidRDefault="003F43AF" w:rsidP="00A43DCA">
                      <w:pPr>
                        <w:spacing w:after="0" w:line="240" w:lineRule="auto"/>
                        <w:rPr>
                          <w:i/>
                        </w:rPr>
                      </w:pPr>
                      <w:r w:rsidRPr="007275DF">
                        <w:rPr>
                          <w:i/>
                        </w:rPr>
                        <w:t>-мотивация</w:t>
                      </w:r>
                    </w:p>
                    <w:p w14:paraId="68576D3F" w14:textId="77777777" w:rsidR="003F43AF" w:rsidRPr="007275DF" w:rsidRDefault="003F43AF" w:rsidP="00A43DCA">
                      <w:pPr>
                        <w:spacing w:after="0" w:line="240" w:lineRule="auto"/>
                        <w:rPr>
                          <w:i/>
                        </w:rPr>
                      </w:pPr>
                      <w:r w:rsidRPr="007275DF">
                        <w:rPr>
                          <w:i/>
                        </w:rPr>
                        <w:t>-протекционизм</w:t>
                      </w:r>
                    </w:p>
                    <w:p w14:paraId="7D06EC57" w14:textId="77777777" w:rsidR="003F43AF" w:rsidRPr="007275DF" w:rsidRDefault="003F43AF" w:rsidP="00A43DCA">
                      <w:pPr>
                        <w:spacing w:after="0" w:line="240" w:lineRule="auto"/>
                        <w:rPr>
                          <w:i/>
                        </w:rPr>
                      </w:pPr>
                      <w:r w:rsidRPr="007275DF">
                        <w:rPr>
                          <w:i/>
                        </w:rPr>
                        <w:t>-обучение</w:t>
                      </w:r>
                    </w:p>
                  </w:txbxContent>
                </v:textbox>
                <w10:wrap anchorx="margin"/>
              </v:rect>
            </w:pict>
          </mc:Fallback>
        </mc:AlternateContent>
      </w:r>
      <w:r>
        <w:rPr>
          <w:noProof/>
          <w:lang w:eastAsia="ru-RU"/>
        </w:rPr>
        <mc:AlternateContent>
          <mc:Choice Requires="wps">
            <w:drawing>
              <wp:anchor distT="0" distB="0" distL="114300" distR="114300" simplePos="0" relativeHeight="251667456" behindDoc="0" locked="0" layoutInCell="1" allowOverlap="1" wp14:anchorId="1CEB844F" wp14:editId="123F9BB4">
                <wp:simplePos x="0" y="0"/>
                <wp:positionH relativeFrom="column">
                  <wp:posOffset>916840</wp:posOffset>
                </wp:positionH>
                <wp:positionV relativeFrom="paragraph">
                  <wp:posOffset>5080</wp:posOffset>
                </wp:positionV>
                <wp:extent cx="2177716" cy="762000"/>
                <wp:effectExtent l="0" t="0" r="13335" b="19050"/>
                <wp:wrapNone/>
                <wp:docPr id="7" name="Прямоугольник 7"/>
                <wp:cNvGraphicFramePr/>
                <a:graphic xmlns:a="http://schemas.openxmlformats.org/drawingml/2006/main">
                  <a:graphicData uri="http://schemas.microsoft.com/office/word/2010/wordprocessingShape">
                    <wps:wsp>
                      <wps:cNvSpPr/>
                      <wps:spPr>
                        <a:xfrm>
                          <a:off x="0" y="0"/>
                          <a:ext cx="2177716" cy="762000"/>
                        </a:xfrm>
                        <a:prstGeom prst="rect">
                          <a:avLst/>
                        </a:prstGeom>
                        <a:ln/>
                      </wps:spPr>
                      <wps:style>
                        <a:lnRef idx="2">
                          <a:schemeClr val="dk1"/>
                        </a:lnRef>
                        <a:fillRef idx="1">
                          <a:schemeClr val="lt1"/>
                        </a:fillRef>
                        <a:effectRef idx="0">
                          <a:schemeClr val="dk1"/>
                        </a:effectRef>
                        <a:fontRef idx="minor">
                          <a:schemeClr val="dk1"/>
                        </a:fontRef>
                      </wps:style>
                      <wps:txbx>
                        <w:txbxContent>
                          <w:p w14:paraId="0ED1E56D" w14:textId="77777777" w:rsidR="003F43AF" w:rsidRDefault="003F43AF" w:rsidP="00856A4C">
                            <w:pPr>
                              <w:spacing w:after="0" w:line="240" w:lineRule="auto"/>
                              <w:jc w:val="center"/>
                            </w:pPr>
                            <w:r>
                              <w:t xml:space="preserve">Создание благоприятной среды: </w:t>
                            </w:r>
                          </w:p>
                          <w:p w14:paraId="255B38E0" w14:textId="77777777" w:rsidR="003F43AF" w:rsidRPr="00A43DCA" w:rsidRDefault="003F43AF" w:rsidP="00A43DCA">
                            <w:pPr>
                              <w:spacing w:after="0" w:line="240" w:lineRule="auto"/>
                              <w:rPr>
                                <w:i/>
                              </w:rPr>
                            </w:pPr>
                            <w:r w:rsidRPr="00A43DCA">
                              <w:rPr>
                                <w:i/>
                              </w:rPr>
                              <w:t>-нормативно-правовое обеспечение,</w:t>
                            </w:r>
                          </w:p>
                          <w:p w14:paraId="37A1BEA5" w14:textId="77777777" w:rsidR="003F43AF" w:rsidRPr="00A43DCA" w:rsidRDefault="003F43AF" w:rsidP="00A43DCA">
                            <w:pPr>
                              <w:spacing w:after="0" w:line="240" w:lineRule="auto"/>
                              <w:rPr>
                                <w:i/>
                              </w:rPr>
                            </w:pPr>
                            <w:r w:rsidRPr="00A43DCA">
                              <w:rPr>
                                <w:i/>
                              </w:rPr>
                              <w:t>-инфраструктура</w:t>
                            </w:r>
                          </w:p>
                          <w:p w14:paraId="531B8E8A" w14:textId="77777777" w:rsidR="003F43AF" w:rsidRPr="00A43DCA" w:rsidRDefault="003F43AF" w:rsidP="00A43DCA">
                            <w:pPr>
                              <w:spacing w:after="0" w:line="240" w:lineRule="auto"/>
                              <w:rPr>
                                <w:i/>
                              </w:rPr>
                            </w:pPr>
                            <w:r w:rsidRPr="00A43DCA">
                              <w:rPr>
                                <w:i/>
                              </w:rPr>
                              <w:t>-информационная поддержка и т.д.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EB844F" id="Прямоугольник 7" o:spid="_x0000_s1032" style="position:absolute;margin-left:72.2pt;margin-top:.4pt;width:171.45pt;height:6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" fillcolor="white [3201]" strokecolor="black [3200]" strokeweight="1pt">
                <v:textbox>
                  <w:txbxContent>
                    <w:p w14:paraId="0ED1E56D" w14:textId="77777777" w:rsidR="003F43AF" w:rsidRDefault="003F43AF" w:rsidP="00856A4C">
                      <w:pPr>
                        <w:spacing w:after="0" w:line="240" w:lineRule="auto"/>
                        <w:jc w:val="center"/>
                      </w:pPr>
                      <w:r>
                        <w:t xml:space="preserve">Создание благоприятной среды: </w:t>
                      </w:r>
                    </w:p>
                    <w:p w14:paraId="255B38E0" w14:textId="77777777" w:rsidR="003F43AF" w:rsidRPr="00A43DCA" w:rsidRDefault="003F43AF" w:rsidP="00A43DCA">
                      <w:pPr>
                        <w:spacing w:after="0" w:line="240" w:lineRule="auto"/>
                        <w:rPr>
                          <w:i/>
                        </w:rPr>
                      </w:pPr>
                      <w:r w:rsidRPr="00A43DCA">
                        <w:rPr>
                          <w:i/>
                        </w:rPr>
                        <w:t>-нормативно-правовое обеспечение,</w:t>
                      </w:r>
                    </w:p>
                    <w:p w14:paraId="37A1BEA5" w14:textId="77777777" w:rsidR="003F43AF" w:rsidRPr="00A43DCA" w:rsidRDefault="003F43AF" w:rsidP="00A43DCA">
                      <w:pPr>
                        <w:spacing w:after="0" w:line="240" w:lineRule="auto"/>
                        <w:rPr>
                          <w:i/>
                        </w:rPr>
                      </w:pPr>
                      <w:r w:rsidRPr="00A43DCA">
                        <w:rPr>
                          <w:i/>
                        </w:rPr>
                        <w:t>-инфраструктура</w:t>
                      </w:r>
                    </w:p>
                    <w:p w14:paraId="531B8E8A" w14:textId="77777777" w:rsidR="003F43AF" w:rsidRPr="00A43DCA" w:rsidRDefault="003F43AF" w:rsidP="00A43DCA">
                      <w:pPr>
                        <w:spacing w:after="0" w:line="240" w:lineRule="auto"/>
                        <w:rPr>
                          <w:i/>
                        </w:rPr>
                      </w:pPr>
                      <w:r w:rsidRPr="00A43DCA">
                        <w:rPr>
                          <w:i/>
                        </w:rPr>
                        <w:t>-информационная поддержка и т.д.</w:t>
                      </w:r>
                    </w:p>
                  </w:txbxContent>
                </v:textbox>
              </v:rect>
            </w:pict>
          </mc:Fallback>
        </mc:AlternateContent>
      </w:r>
      <w:r>
        <w:rPr>
          <w:noProof/>
          <w:lang w:eastAsia="ru-RU"/>
        </w:rPr>
        <mc:AlternateContent>
          <mc:Choice Requires="wps">
            <w:drawing>
              <wp:anchor distT="0" distB="0" distL="114300" distR="114300" simplePos="0" relativeHeight="251671552" behindDoc="0" locked="0" layoutInCell="1" allowOverlap="1" wp14:anchorId="7CB586AF" wp14:editId="5AFCE767">
                <wp:simplePos x="0" y="0"/>
                <wp:positionH relativeFrom="margin">
                  <wp:posOffset>4590248</wp:posOffset>
                </wp:positionH>
                <wp:positionV relativeFrom="paragraph">
                  <wp:posOffset>5080</wp:posOffset>
                </wp:positionV>
                <wp:extent cx="1183106" cy="677779"/>
                <wp:effectExtent l="0" t="0" r="17145" b="27305"/>
                <wp:wrapNone/>
                <wp:docPr id="9" name="Прямоугольник 9"/>
                <wp:cNvGraphicFramePr/>
                <a:graphic xmlns:a="http://schemas.openxmlformats.org/drawingml/2006/main">
                  <a:graphicData uri="http://schemas.microsoft.com/office/word/2010/wordprocessingShape">
                    <wps:wsp>
                      <wps:cNvSpPr/>
                      <wps:spPr>
                        <a:xfrm>
                          <a:off x="0" y="0"/>
                          <a:ext cx="1183106" cy="677779"/>
                        </a:xfrm>
                        <a:prstGeom prst="rect">
                          <a:avLst/>
                        </a:prstGeom>
                        <a:ln/>
                      </wps:spPr>
                      <wps:style>
                        <a:lnRef idx="2">
                          <a:schemeClr val="dk1"/>
                        </a:lnRef>
                        <a:fillRef idx="1">
                          <a:schemeClr val="lt1"/>
                        </a:fillRef>
                        <a:effectRef idx="0">
                          <a:schemeClr val="dk1"/>
                        </a:effectRef>
                        <a:fontRef idx="minor">
                          <a:schemeClr val="dk1"/>
                        </a:fontRef>
                      </wps:style>
                      <wps:txbx>
                        <w:txbxContent>
                          <w:p w14:paraId="36FC7E18" w14:textId="77777777" w:rsidR="003F43AF" w:rsidRPr="00856A4C" w:rsidRDefault="003F43AF" w:rsidP="00A43DCA">
                            <w:pPr>
                              <w:spacing w:after="0" w:line="240" w:lineRule="auto"/>
                              <w:jc w:val="center"/>
                            </w:pPr>
                            <w:r>
                              <w:t>Прогрессивное развитие строительной отрасли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B586AF" id="Прямоугольник 9" o:spid="_x0000_s1033" style="position:absolute;margin-left:361.45pt;margin-top:.4pt;width:93.15pt;height:53.3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" fillcolor="white [3201]" strokecolor="black [3200]" strokeweight="1pt">
                <v:textbox>
                  <w:txbxContent>
                    <w:p w14:paraId="36FC7E18" w14:textId="77777777" w:rsidR="003F43AF" w:rsidRPr="00856A4C" w:rsidRDefault="003F43AF" w:rsidP="00A43DCA">
                      <w:pPr>
                        <w:spacing w:after="0" w:line="240" w:lineRule="auto"/>
                        <w:jc w:val="center"/>
                      </w:pPr>
                      <w:r>
                        <w:t>Прогрессивное развитие строительной отрасли</w:t>
                      </w:r>
                    </w:p>
                  </w:txbxContent>
                </v:textbox>
                <w10:wrap anchorx="margin"/>
              </v:rect>
            </w:pict>
          </mc:Fallback>
        </mc:AlternateContent>
      </w:r>
    </w:p>
    <w:p w14:paraId="0F7E21C8" w14:textId="77777777" w:rsidR="00BA7E67" w:rsidRPr="00023A93" w:rsidRDefault="00BA7E67" w:rsidP="00023A93"/>
    <w:p w14:paraId="74E2BEEF" w14:textId="77777777" w:rsidR="00A43DCA" w:rsidRDefault="00F4671B" w:rsidP="00BA7E67">
      <w:r>
        <w:rPr>
          <w:noProof/>
          <w:lang w:eastAsia="ru-RU"/>
        </w:rPr>
        <mc:AlternateContent>
          <mc:Choice Requires="wps">
            <w:drawing>
              <wp:anchor distT="0" distB="0" distL="114300" distR="114300" simplePos="0" relativeHeight="251715584" behindDoc="0" locked="0" layoutInCell="1" allowOverlap="1" wp14:anchorId="7BA9CA19" wp14:editId="3BBB1FC9">
                <wp:simplePos x="0" y="0"/>
                <wp:positionH relativeFrom="margin">
                  <wp:posOffset>5223827</wp:posOffset>
                </wp:positionH>
                <wp:positionV relativeFrom="paragraph">
                  <wp:posOffset>199391</wp:posOffset>
                </wp:positionV>
                <wp:extent cx="309560" cy="309087"/>
                <wp:effectExtent l="19368" t="0" r="33972" b="33973"/>
                <wp:wrapNone/>
                <wp:docPr id="33" name="Стрелка вправо 33"/>
                <wp:cNvGraphicFramePr/>
                <a:graphic xmlns:a="http://schemas.openxmlformats.org/drawingml/2006/main">
                  <a:graphicData uri="http://schemas.microsoft.com/office/word/2010/wordprocessingShape">
                    <wps:wsp>
                      <wps:cNvSpPr/>
                      <wps:spPr>
                        <a:xfrm rot="5400000">
                          <a:off x="0" y="0"/>
                          <a:ext cx="309560" cy="309087"/>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F228DE" id="Стрелка вправо 33" o:spid="_x0000_s1026" type="#_x0000_t13" style="position:absolute;margin-left:411.3pt;margin-top:15.7pt;width:24.35pt;height:24.35pt;rotation:90;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" adj="10817" fillcolor="white [3201]" strokecolor="black [3200]" strokeweight="1pt">
                <w10:wrap anchorx="margin"/>
              </v:shape>
            </w:pict>
          </mc:Fallback>
        </mc:AlternateContent>
      </w:r>
      <w:r>
        <w:rPr>
          <w:noProof/>
          <w:lang w:eastAsia="ru-RU"/>
        </w:rPr>
        <mc:AlternateContent>
          <mc:Choice Requires="wps">
            <w:drawing>
              <wp:anchor distT="0" distB="0" distL="114300" distR="114300" simplePos="0" relativeHeight="251713536" behindDoc="0" locked="0" layoutInCell="1" allowOverlap="1" wp14:anchorId="38F13AE6" wp14:editId="196D6844">
                <wp:simplePos x="0" y="0"/>
                <wp:positionH relativeFrom="margin">
                  <wp:posOffset>4825047</wp:posOffset>
                </wp:positionH>
                <wp:positionV relativeFrom="paragraph">
                  <wp:posOffset>198756</wp:posOffset>
                </wp:positionV>
                <wp:extent cx="309560" cy="309087"/>
                <wp:effectExtent l="19368" t="0" r="33972" b="33973"/>
                <wp:wrapNone/>
                <wp:docPr id="32" name="Стрелка вправо 32"/>
                <wp:cNvGraphicFramePr/>
                <a:graphic xmlns:a="http://schemas.openxmlformats.org/drawingml/2006/main">
                  <a:graphicData uri="http://schemas.microsoft.com/office/word/2010/wordprocessingShape">
                    <wps:wsp>
                      <wps:cNvSpPr/>
                      <wps:spPr>
                        <a:xfrm rot="5400000">
                          <a:off x="0" y="0"/>
                          <a:ext cx="309560" cy="309087"/>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690A24" id="Стрелка вправо 32" o:spid="_x0000_s1026" type="#_x0000_t13" style="position:absolute;margin-left:379.9pt;margin-top:15.65pt;width:24.35pt;height:24.35pt;rotation:90;z-index:251713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" adj="10817" fillcolor="white [3201]" strokecolor="black [3200]" strokeweight="1pt">
                <w10:wrap anchorx="margin"/>
              </v:shape>
            </w:pict>
          </mc:Fallback>
        </mc:AlternateContent>
      </w:r>
    </w:p>
    <w:p w14:paraId="39C3C964" w14:textId="77777777" w:rsidR="00A43DCA" w:rsidRDefault="00F4671B" w:rsidP="00BA7E67">
      <w:r>
        <w:rPr>
          <w:noProof/>
          <w:lang w:eastAsia="ru-RU"/>
        </w:rPr>
        <mc:AlternateContent>
          <mc:Choice Requires="wps">
            <w:drawing>
              <wp:anchor distT="0" distB="0" distL="114300" distR="114300" simplePos="0" relativeHeight="251711488" behindDoc="0" locked="0" layoutInCell="1" allowOverlap="1" wp14:anchorId="1E9220C9" wp14:editId="67009137">
                <wp:simplePos x="0" y="0"/>
                <wp:positionH relativeFrom="margin">
                  <wp:posOffset>3791586</wp:posOffset>
                </wp:positionH>
                <wp:positionV relativeFrom="paragraph">
                  <wp:posOffset>56196</wp:posOffset>
                </wp:positionV>
                <wp:extent cx="229712" cy="142877"/>
                <wp:effectExtent l="24130" t="13970" r="42545" b="23495"/>
                <wp:wrapNone/>
                <wp:docPr id="31" name="Стрелка вправо 31"/>
                <wp:cNvGraphicFramePr/>
                <a:graphic xmlns:a="http://schemas.openxmlformats.org/drawingml/2006/main">
                  <a:graphicData uri="http://schemas.microsoft.com/office/word/2010/wordprocessingShape">
                    <wps:wsp>
                      <wps:cNvSpPr/>
                      <wps:spPr>
                        <a:xfrm rot="16200000">
                          <a:off x="0" y="0"/>
                          <a:ext cx="229712" cy="142877"/>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062218" id="Стрелка вправо 31" o:spid="_x0000_s1026" type="#_x0000_t13" style="position:absolute;margin-left:298.55pt;margin-top:4.4pt;width:18.1pt;height:11.25pt;rotation:-90;z-index:25171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" adj="14883" fillcolor="white [3201]" strokecolor="black [3200]" strokeweight="1pt">
                <w10:wrap anchorx="margin"/>
              </v:shape>
            </w:pict>
          </mc:Fallback>
        </mc:AlternateContent>
      </w:r>
      <w:r w:rsidR="007275DF">
        <w:rPr>
          <w:noProof/>
          <w:lang w:eastAsia="ru-RU"/>
        </w:rPr>
        <mc:AlternateContent>
          <mc:Choice Requires="wps">
            <w:drawing>
              <wp:anchor distT="0" distB="0" distL="114300" distR="114300" simplePos="0" relativeHeight="251709440" behindDoc="0" locked="0" layoutInCell="1" allowOverlap="1" wp14:anchorId="603BD3E8" wp14:editId="723D5D05">
                <wp:simplePos x="0" y="0"/>
                <wp:positionH relativeFrom="margin">
                  <wp:posOffset>3353118</wp:posOffset>
                </wp:positionH>
                <wp:positionV relativeFrom="paragraph">
                  <wp:posOffset>61913</wp:posOffset>
                </wp:positionV>
                <wp:extent cx="229712" cy="142877"/>
                <wp:effectExtent l="24130" t="13970" r="42545" b="23495"/>
                <wp:wrapNone/>
                <wp:docPr id="30" name="Стрелка вправо 30"/>
                <wp:cNvGraphicFramePr/>
                <a:graphic xmlns:a="http://schemas.openxmlformats.org/drawingml/2006/main">
                  <a:graphicData uri="http://schemas.microsoft.com/office/word/2010/wordprocessingShape">
                    <wps:wsp>
                      <wps:cNvSpPr/>
                      <wps:spPr>
                        <a:xfrm rot="16200000">
                          <a:off x="0" y="0"/>
                          <a:ext cx="229712" cy="142877"/>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D9E670" id="Стрелка вправо 30" o:spid="_x0000_s1026" type="#_x0000_t13" style="position:absolute;margin-left:264.05pt;margin-top:4.9pt;width:18.1pt;height:11.25pt;rotation:-90;z-index:251709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" adj="14883" fillcolor="white [3201]" strokecolor="black [3200]" strokeweight="1pt">
                <w10:wrap anchorx="margin"/>
              </v:shape>
            </w:pict>
          </mc:Fallback>
        </mc:AlternateContent>
      </w:r>
      <w:r w:rsidR="007275DF">
        <w:rPr>
          <w:noProof/>
          <w:lang w:eastAsia="ru-RU"/>
        </w:rPr>
        <mc:AlternateContent>
          <mc:Choice Requires="wps">
            <w:drawing>
              <wp:anchor distT="0" distB="0" distL="114300" distR="114300" simplePos="0" relativeHeight="251707392" behindDoc="0" locked="0" layoutInCell="1" allowOverlap="1" wp14:anchorId="0B5BBB8B" wp14:editId="593682BC">
                <wp:simplePos x="0" y="0"/>
                <wp:positionH relativeFrom="margin">
                  <wp:posOffset>1958976</wp:posOffset>
                </wp:positionH>
                <wp:positionV relativeFrom="paragraph">
                  <wp:posOffset>62230</wp:posOffset>
                </wp:positionV>
                <wp:extent cx="229712" cy="142877"/>
                <wp:effectExtent l="24130" t="13970" r="42545" b="23495"/>
                <wp:wrapNone/>
                <wp:docPr id="29" name="Стрелка вправо 29"/>
                <wp:cNvGraphicFramePr/>
                <a:graphic xmlns:a="http://schemas.openxmlformats.org/drawingml/2006/main">
                  <a:graphicData uri="http://schemas.microsoft.com/office/word/2010/wordprocessingShape">
                    <wps:wsp>
                      <wps:cNvSpPr/>
                      <wps:spPr>
                        <a:xfrm rot="16200000">
                          <a:off x="0" y="0"/>
                          <a:ext cx="229712" cy="142877"/>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52E808" id="Стрелка вправо 29" o:spid="_x0000_s1026" type="#_x0000_t13" style="position:absolute;margin-left:154.25pt;margin-top:4.9pt;width:18.1pt;height:11.25pt;rotation:-90;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" adj="14883" fillcolor="white [3201]" strokecolor="black [3200]" strokeweight="1pt">
                <w10:wrap anchorx="margin"/>
              </v:shape>
            </w:pict>
          </mc:Fallback>
        </mc:AlternateContent>
      </w:r>
      <w:r w:rsidR="007275DF">
        <w:rPr>
          <w:noProof/>
          <w:lang w:eastAsia="ru-RU"/>
        </w:rPr>
        <mc:AlternateContent>
          <mc:Choice Requires="wps">
            <w:drawing>
              <wp:anchor distT="0" distB="0" distL="114300" distR="114300" simplePos="0" relativeHeight="251705344" behindDoc="0" locked="0" layoutInCell="1" allowOverlap="1" wp14:anchorId="2153D2FD" wp14:editId="27D1E896">
                <wp:simplePos x="0" y="0"/>
                <wp:positionH relativeFrom="margin">
                  <wp:posOffset>1243648</wp:posOffset>
                </wp:positionH>
                <wp:positionV relativeFrom="paragraph">
                  <wp:posOffset>62229</wp:posOffset>
                </wp:positionV>
                <wp:extent cx="229712" cy="142877"/>
                <wp:effectExtent l="24130" t="13970" r="42545" b="23495"/>
                <wp:wrapNone/>
                <wp:docPr id="28" name="Стрелка вправо 28"/>
                <wp:cNvGraphicFramePr/>
                <a:graphic xmlns:a="http://schemas.openxmlformats.org/drawingml/2006/main">
                  <a:graphicData uri="http://schemas.microsoft.com/office/word/2010/wordprocessingShape">
                    <wps:wsp>
                      <wps:cNvSpPr/>
                      <wps:spPr>
                        <a:xfrm rot="16200000">
                          <a:off x="0" y="0"/>
                          <a:ext cx="229712" cy="142877"/>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D206B2" id="Стрелка вправо 28" o:spid="_x0000_s1026" type="#_x0000_t13" style="position:absolute;margin-left:97.95pt;margin-top:4.9pt;width:18.1pt;height:11.25pt;rotation:-90;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" adj="14883" fillcolor="white [3201]" strokecolor="black [3200]" strokeweight="1pt">
                <w10:wrap anchorx="margin"/>
              </v:shape>
            </w:pict>
          </mc:Fallback>
        </mc:AlternateContent>
      </w:r>
      <w:r w:rsidR="007275DF">
        <w:rPr>
          <w:noProof/>
          <w:lang w:eastAsia="ru-RU"/>
        </w:rPr>
        <mc:AlternateContent>
          <mc:Choice Requires="wps">
            <w:drawing>
              <wp:anchor distT="0" distB="0" distL="114300" distR="114300" simplePos="0" relativeHeight="251703296" behindDoc="0" locked="0" layoutInCell="1" allowOverlap="1" wp14:anchorId="4514A407" wp14:editId="43E56A1F">
                <wp:simplePos x="0" y="0"/>
                <wp:positionH relativeFrom="margin">
                  <wp:posOffset>2534287</wp:posOffset>
                </wp:positionH>
                <wp:positionV relativeFrom="paragraph">
                  <wp:posOffset>58418</wp:posOffset>
                </wp:positionV>
                <wp:extent cx="229712" cy="142877"/>
                <wp:effectExtent l="24130" t="13970" r="42545" b="23495"/>
                <wp:wrapNone/>
                <wp:docPr id="27" name="Стрелка вправо 27"/>
                <wp:cNvGraphicFramePr/>
                <a:graphic xmlns:a="http://schemas.openxmlformats.org/drawingml/2006/main">
                  <a:graphicData uri="http://schemas.microsoft.com/office/word/2010/wordprocessingShape">
                    <wps:wsp>
                      <wps:cNvSpPr/>
                      <wps:spPr>
                        <a:xfrm rot="16200000">
                          <a:off x="0" y="0"/>
                          <a:ext cx="229712" cy="142877"/>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4D9D88" id="Стрелка вправо 27" o:spid="_x0000_s1026" type="#_x0000_t13" style="position:absolute;margin-left:199.55pt;margin-top:4.6pt;width:18.1pt;height:11.25pt;rotation:-90;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" adj="14883" fillcolor="white [3201]" strokecolor="black [3200]" strokeweight="1pt">
                <w10:wrap anchorx="margin"/>
              </v:shape>
            </w:pict>
          </mc:Fallback>
        </mc:AlternateContent>
      </w:r>
    </w:p>
    <w:p w14:paraId="2711D0D4" w14:textId="77777777" w:rsidR="00A43DCA" w:rsidRDefault="007275DF" w:rsidP="00BA7E67">
      <w:r>
        <w:rPr>
          <w:noProof/>
          <w:lang w:eastAsia="ru-RU"/>
        </w:rPr>
        <mc:AlternateContent>
          <mc:Choice Requires="wps">
            <w:drawing>
              <wp:anchor distT="0" distB="0" distL="114300" distR="114300" simplePos="0" relativeHeight="251673600" behindDoc="0" locked="0" layoutInCell="1" allowOverlap="1" wp14:anchorId="7257F56E" wp14:editId="336F7140">
                <wp:simplePos x="0" y="0"/>
                <wp:positionH relativeFrom="margin">
                  <wp:posOffset>905076</wp:posOffset>
                </wp:positionH>
                <wp:positionV relativeFrom="paragraph">
                  <wp:posOffset>23361</wp:posOffset>
                </wp:positionV>
                <wp:extent cx="3388894" cy="262890"/>
                <wp:effectExtent l="0" t="0" r="21590" b="22860"/>
                <wp:wrapNone/>
                <wp:docPr id="10" name="Прямоугольник 10"/>
                <wp:cNvGraphicFramePr/>
                <a:graphic xmlns:a="http://schemas.openxmlformats.org/drawingml/2006/main">
                  <a:graphicData uri="http://schemas.microsoft.com/office/word/2010/wordprocessingShape">
                    <wps:wsp>
                      <wps:cNvSpPr/>
                      <wps:spPr>
                        <a:xfrm>
                          <a:off x="0" y="0"/>
                          <a:ext cx="3388894" cy="262890"/>
                        </a:xfrm>
                        <a:prstGeom prst="rect">
                          <a:avLst/>
                        </a:prstGeom>
                        <a:ln/>
                      </wps:spPr>
                      <wps:style>
                        <a:lnRef idx="2">
                          <a:schemeClr val="dk1"/>
                        </a:lnRef>
                        <a:fillRef idx="1">
                          <a:schemeClr val="lt1"/>
                        </a:fillRef>
                        <a:effectRef idx="0">
                          <a:schemeClr val="dk1"/>
                        </a:effectRef>
                        <a:fontRef idx="minor">
                          <a:schemeClr val="dk1"/>
                        </a:fontRef>
                      </wps:style>
                      <wps:txbx>
                        <w:txbxContent>
                          <w:p w14:paraId="6E0DDF88" w14:textId="77777777" w:rsidR="003F43AF" w:rsidRPr="00856A4C" w:rsidRDefault="003F43AF" w:rsidP="007B2F56">
                            <w:pPr>
                              <w:spacing w:after="0" w:line="240" w:lineRule="auto"/>
                              <w:jc w:val="center"/>
                            </w:pPr>
                            <w:r>
                              <w:t>ФИНАНСИРОВАНИЕ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57F56E" id="Прямоугольник 10" o:spid="_x0000_s1034" style="position:absolute;margin-left:71.25pt;margin-top:1.85pt;width:266.85pt;height:20.7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" fillcolor="white [3201]" strokecolor="black [3200]" strokeweight="1pt">
                <v:textbox>
                  <w:txbxContent>
                    <w:p w14:paraId="6E0DDF88" w14:textId="77777777" w:rsidR="003F43AF" w:rsidRPr="00856A4C" w:rsidRDefault="003F43AF" w:rsidP="007B2F56">
                      <w:pPr>
                        <w:spacing w:after="0" w:line="240" w:lineRule="auto"/>
                        <w:jc w:val="center"/>
                      </w:pPr>
                      <w:r>
                        <w:t>ФИНАНСИРОВАНИЕ</w:t>
                      </w:r>
                    </w:p>
                  </w:txbxContent>
                </v:textbox>
                <w10:wrap anchorx="margin"/>
              </v:rect>
            </w:pict>
          </mc:Fallback>
        </mc:AlternateContent>
      </w:r>
    </w:p>
    <w:p w14:paraId="254550C1" w14:textId="77777777" w:rsidR="00A43DCA" w:rsidRPr="00DA78C9" w:rsidRDefault="00A43DCA" w:rsidP="00BA7E67">
      <w:pPr>
        <w:rPr>
          <w:sz w:val="24"/>
          <w:szCs w:val="24"/>
        </w:rPr>
      </w:pPr>
    </w:p>
    <w:p w14:paraId="6F37C8C3" w14:textId="37A32833" w:rsidR="000C04D3" w:rsidRDefault="00244DFC" w:rsidP="0093461E">
      <w:pPr>
        <w:jc w:val="center"/>
        <w:rPr>
          <w:sz w:val="24"/>
          <w:szCs w:val="24"/>
        </w:rPr>
      </w:pPr>
      <w:r>
        <w:rPr>
          <w:sz w:val="24"/>
          <w:szCs w:val="24"/>
        </w:rPr>
        <w:t>Рисунок 1</w:t>
      </w:r>
      <w:r w:rsidRPr="00244DFC">
        <w:rPr>
          <w:sz w:val="24"/>
          <w:szCs w:val="24"/>
        </w:rPr>
        <w:t xml:space="preserve">. </w:t>
      </w:r>
      <w:r w:rsidR="007D11A2" w:rsidRPr="00DA78C9">
        <w:rPr>
          <w:sz w:val="24"/>
          <w:szCs w:val="24"/>
        </w:rPr>
        <w:t xml:space="preserve">Схема принципа организации внедрения </w:t>
      </w:r>
      <w:r w:rsidR="007D11A2" w:rsidRPr="00DA78C9">
        <w:rPr>
          <w:sz w:val="24"/>
          <w:szCs w:val="24"/>
          <w:lang w:val="en-US"/>
        </w:rPr>
        <w:t>BIM</w:t>
      </w:r>
      <w:r w:rsidR="007D11A2" w:rsidRPr="00DA78C9">
        <w:rPr>
          <w:sz w:val="24"/>
          <w:szCs w:val="24"/>
        </w:rPr>
        <w:t>-технологии в строительную отрасль</w:t>
      </w:r>
    </w:p>
    <w:p w14:paraId="4A1DDA13" w14:textId="6B33452A" w:rsidR="004C5A9E" w:rsidRDefault="007E603B" w:rsidP="004C5A9E">
      <w:pPr>
        <w:spacing w:after="0" w:line="240" w:lineRule="auto"/>
        <w:ind w:firstLine="709"/>
        <w:jc w:val="both"/>
        <w:rPr>
          <w:sz w:val="24"/>
          <w:szCs w:val="24"/>
        </w:rPr>
      </w:pPr>
      <w:r>
        <w:rPr>
          <w:sz w:val="24"/>
          <w:szCs w:val="24"/>
        </w:rPr>
        <w:t>Что касается проектных организаций, то д</w:t>
      </w:r>
      <w:r w:rsidR="00CC734C">
        <w:rPr>
          <w:sz w:val="24"/>
          <w:szCs w:val="24"/>
        </w:rPr>
        <w:t>ля успешной интеграции да</w:t>
      </w:r>
      <w:r>
        <w:rPr>
          <w:sz w:val="24"/>
          <w:szCs w:val="24"/>
        </w:rPr>
        <w:t xml:space="preserve">нного подхода в проектировании </w:t>
      </w:r>
      <w:r w:rsidR="00B346DE" w:rsidRPr="00B346DE">
        <w:rPr>
          <w:sz w:val="24"/>
          <w:szCs w:val="24"/>
        </w:rPr>
        <w:t xml:space="preserve">очень важно учитывать </w:t>
      </w:r>
      <w:r w:rsidR="00B346DE">
        <w:rPr>
          <w:sz w:val="24"/>
          <w:szCs w:val="24"/>
        </w:rPr>
        <w:t xml:space="preserve">все </w:t>
      </w:r>
      <w:r w:rsidR="00CC734C">
        <w:rPr>
          <w:sz w:val="24"/>
          <w:szCs w:val="24"/>
        </w:rPr>
        <w:t>бизнес-</w:t>
      </w:r>
      <w:r w:rsidR="00B346DE" w:rsidRPr="00B346DE">
        <w:rPr>
          <w:sz w:val="24"/>
          <w:szCs w:val="24"/>
        </w:rPr>
        <w:t>процесс</w:t>
      </w:r>
      <w:r w:rsidR="00B346DE">
        <w:rPr>
          <w:sz w:val="24"/>
          <w:szCs w:val="24"/>
        </w:rPr>
        <w:t>ы, а также человеческий фактор</w:t>
      </w:r>
      <w:r w:rsidR="00CC734C">
        <w:rPr>
          <w:sz w:val="24"/>
          <w:szCs w:val="24"/>
        </w:rPr>
        <w:t xml:space="preserve"> в дополнение к самой технологии</w:t>
      </w:r>
      <w:r w:rsidR="00EF5F0B" w:rsidRPr="00EF5F0B">
        <w:rPr>
          <w:sz w:val="24"/>
          <w:szCs w:val="24"/>
        </w:rPr>
        <w:t xml:space="preserve"> [7]</w:t>
      </w:r>
      <w:r w:rsidR="00CC734C">
        <w:rPr>
          <w:sz w:val="24"/>
          <w:szCs w:val="24"/>
        </w:rPr>
        <w:t>. Без учета первых двух составляющих</w:t>
      </w:r>
      <w:r w:rsidR="00B346DE">
        <w:rPr>
          <w:sz w:val="24"/>
          <w:szCs w:val="24"/>
        </w:rPr>
        <w:t>, успешное внедрение последнего почти</w:t>
      </w:r>
      <w:r w:rsidR="00CC734C">
        <w:rPr>
          <w:sz w:val="24"/>
          <w:szCs w:val="24"/>
        </w:rPr>
        <w:t xml:space="preserve"> невозможно. Поэтому на</w:t>
      </w:r>
      <w:r w:rsidR="00B346DE" w:rsidRPr="00B346DE">
        <w:rPr>
          <w:sz w:val="24"/>
          <w:szCs w:val="24"/>
        </w:rPr>
        <w:t xml:space="preserve"> каждом</w:t>
      </w:r>
      <w:r w:rsidR="00CC734C">
        <w:rPr>
          <w:sz w:val="24"/>
          <w:szCs w:val="24"/>
        </w:rPr>
        <w:t xml:space="preserve"> этапе</w:t>
      </w:r>
      <w:r w:rsidR="00B346DE" w:rsidRPr="00B346DE">
        <w:rPr>
          <w:sz w:val="24"/>
          <w:szCs w:val="24"/>
        </w:rPr>
        <w:t xml:space="preserve"> реализации эти три ключевых фактора учитываются</w:t>
      </w:r>
      <w:r w:rsidR="00CC734C">
        <w:rPr>
          <w:sz w:val="24"/>
          <w:szCs w:val="24"/>
        </w:rPr>
        <w:t xml:space="preserve"> неразделимо, </w:t>
      </w:r>
      <w:r w:rsidR="00CC734C" w:rsidRPr="00B346DE">
        <w:rPr>
          <w:sz w:val="24"/>
          <w:szCs w:val="24"/>
        </w:rPr>
        <w:t>однако</w:t>
      </w:r>
      <w:r w:rsidR="00B346DE" w:rsidRPr="00B346DE">
        <w:rPr>
          <w:sz w:val="24"/>
          <w:szCs w:val="24"/>
        </w:rPr>
        <w:t xml:space="preserve"> ак</w:t>
      </w:r>
      <w:r w:rsidR="00CC734C">
        <w:rPr>
          <w:sz w:val="24"/>
          <w:szCs w:val="24"/>
        </w:rPr>
        <w:t xml:space="preserve">цент на эти факторы варьируется в зависимости от стадии внедрения. </w:t>
      </w:r>
      <w:r w:rsidR="00CC734C" w:rsidRPr="00254659">
        <w:rPr>
          <w:sz w:val="24"/>
          <w:szCs w:val="24"/>
        </w:rPr>
        <w:t xml:space="preserve">Например, на стадии 1 </w:t>
      </w:r>
      <w:r w:rsidR="00B346DE" w:rsidRPr="00254659">
        <w:rPr>
          <w:sz w:val="24"/>
          <w:szCs w:val="24"/>
        </w:rPr>
        <w:t>фокус</w:t>
      </w:r>
      <w:r w:rsidR="002266F0" w:rsidRPr="00254659">
        <w:rPr>
          <w:sz w:val="24"/>
          <w:szCs w:val="24"/>
        </w:rPr>
        <w:t xml:space="preserve"> на технологии, </w:t>
      </w:r>
      <w:r w:rsidR="00CC734C" w:rsidRPr="00254659">
        <w:rPr>
          <w:sz w:val="24"/>
          <w:szCs w:val="24"/>
        </w:rPr>
        <w:t>а на</w:t>
      </w:r>
      <w:r w:rsidR="00B346DE" w:rsidRPr="00254659">
        <w:rPr>
          <w:sz w:val="24"/>
          <w:szCs w:val="24"/>
        </w:rPr>
        <w:t xml:space="preserve"> 3 - на </w:t>
      </w:r>
      <w:r w:rsidR="00254659" w:rsidRPr="00254659">
        <w:rPr>
          <w:sz w:val="24"/>
          <w:szCs w:val="24"/>
        </w:rPr>
        <w:t>продолжении отработки бизнес-процессов</w:t>
      </w:r>
      <w:r w:rsidR="00CC734C" w:rsidRPr="00254659">
        <w:rPr>
          <w:sz w:val="24"/>
          <w:szCs w:val="24"/>
        </w:rPr>
        <w:t xml:space="preserve"> и человеческом факторе</w:t>
      </w:r>
      <w:r w:rsidR="00B346DE" w:rsidRPr="00254659">
        <w:rPr>
          <w:sz w:val="24"/>
          <w:szCs w:val="24"/>
        </w:rPr>
        <w:t xml:space="preserve"> соответственно.</w:t>
      </w:r>
      <w:r w:rsidR="00CC734C" w:rsidRPr="00254659">
        <w:rPr>
          <w:sz w:val="24"/>
          <w:szCs w:val="24"/>
        </w:rPr>
        <w:t xml:space="preserve"> (см. рисунок 2).</w:t>
      </w:r>
    </w:p>
    <w:p w14:paraId="4A77E9E3" w14:textId="2D8C989E" w:rsidR="00A13955" w:rsidRDefault="00A13955" w:rsidP="00244DFC">
      <w:pPr>
        <w:spacing w:after="0" w:line="240" w:lineRule="auto"/>
        <w:jc w:val="both"/>
        <w:rPr>
          <w:sz w:val="24"/>
          <w:szCs w:val="24"/>
        </w:rPr>
      </w:pPr>
    </w:p>
    <w:p w14:paraId="75549881" w14:textId="77777777" w:rsidR="004C5A9E" w:rsidRDefault="004C5A9E" w:rsidP="00CC734C">
      <w:pPr>
        <w:spacing w:after="0" w:line="240" w:lineRule="auto"/>
        <w:ind w:firstLine="709"/>
        <w:jc w:val="both"/>
        <w:rPr>
          <w:sz w:val="24"/>
          <w:szCs w:val="24"/>
        </w:rPr>
      </w:pPr>
    </w:p>
    <w:p w14:paraId="496B9469" w14:textId="77777777" w:rsidR="000C04D3" w:rsidRDefault="00254659" w:rsidP="00D3556D">
      <w:pPr>
        <w:rPr>
          <w:sz w:val="24"/>
          <w:szCs w:val="24"/>
        </w:rPr>
      </w:pPr>
      <w:r>
        <w:rPr>
          <w:noProof/>
          <w:lang w:eastAsia="ru-RU"/>
        </w:rPr>
        <mc:AlternateContent>
          <mc:Choice Requires="wps">
            <w:drawing>
              <wp:anchor distT="0" distB="0" distL="114300" distR="114300" simplePos="0" relativeHeight="251745280" behindDoc="0" locked="0" layoutInCell="1" allowOverlap="1" wp14:anchorId="28982CF8" wp14:editId="7101ED7F">
                <wp:simplePos x="0" y="0"/>
                <wp:positionH relativeFrom="margin">
                  <wp:posOffset>4589145</wp:posOffset>
                </wp:positionH>
                <wp:positionV relativeFrom="paragraph">
                  <wp:posOffset>224790</wp:posOffset>
                </wp:positionV>
                <wp:extent cx="1714500" cy="1348740"/>
                <wp:effectExtent l="0" t="0" r="19050" b="22860"/>
                <wp:wrapNone/>
                <wp:docPr id="42" name="Прямоугольник 42"/>
                <wp:cNvGraphicFramePr/>
                <a:graphic xmlns:a="http://schemas.openxmlformats.org/drawingml/2006/main">
                  <a:graphicData uri="http://schemas.microsoft.com/office/word/2010/wordprocessingShape">
                    <wps:wsp>
                      <wps:cNvSpPr/>
                      <wps:spPr>
                        <a:xfrm>
                          <a:off x="0" y="0"/>
                          <a:ext cx="1714500" cy="1348740"/>
                        </a:xfrm>
                        <a:prstGeom prst="rect">
                          <a:avLst/>
                        </a:prstGeom>
                        <a:ln w="25400"/>
                      </wps:spPr>
                      <wps:style>
                        <a:lnRef idx="2">
                          <a:schemeClr val="dk1"/>
                        </a:lnRef>
                        <a:fillRef idx="1">
                          <a:schemeClr val="lt1"/>
                        </a:fillRef>
                        <a:effectRef idx="0">
                          <a:schemeClr val="dk1"/>
                        </a:effectRef>
                        <a:fontRef idx="minor">
                          <a:schemeClr val="dk1"/>
                        </a:fontRef>
                      </wps:style>
                      <wps:txbx>
                        <w:txbxContent>
                          <w:p w14:paraId="0DFC62B3" w14:textId="77777777" w:rsidR="00185435" w:rsidRPr="00185435" w:rsidRDefault="00185435" w:rsidP="00185435">
                            <w:pPr>
                              <w:spacing w:afterLines="40" w:after="96" w:line="240" w:lineRule="auto"/>
                              <w:jc w:val="center"/>
                              <w:rPr>
                                <w:b/>
                              </w:rPr>
                            </w:pPr>
                            <w:r>
                              <w:rPr>
                                <w:b/>
                              </w:rPr>
                              <w:t>СТАДИЯ 3</w:t>
                            </w:r>
                          </w:p>
                          <w:p w14:paraId="266312F1" w14:textId="77777777" w:rsidR="00254659" w:rsidRDefault="00254659" w:rsidP="004C5A9E">
                            <w:pPr>
                              <w:spacing w:after="80" w:line="240" w:lineRule="auto"/>
                              <w:rPr>
                                <w:i/>
                              </w:rPr>
                            </w:pPr>
                            <w:r>
                              <w:rPr>
                                <w:i/>
                              </w:rPr>
                              <w:t>-отработка бизнес-процессов</w:t>
                            </w:r>
                          </w:p>
                          <w:p w14:paraId="41DA7DF1" w14:textId="77777777" w:rsidR="004C5A9E" w:rsidRDefault="00185435" w:rsidP="004C5A9E">
                            <w:pPr>
                              <w:spacing w:after="80" w:line="240" w:lineRule="auto"/>
                              <w:rPr>
                                <w:i/>
                              </w:rPr>
                            </w:pPr>
                            <w:r>
                              <w:rPr>
                                <w:i/>
                              </w:rPr>
                              <w:t>-</w:t>
                            </w:r>
                            <w:r w:rsidRPr="00185435">
                              <w:rPr>
                                <w:i/>
                              </w:rPr>
                              <w:t xml:space="preserve"> </w:t>
                            </w:r>
                            <w:r w:rsidR="004C5A9E">
                              <w:rPr>
                                <w:i/>
                              </w:rPr>
                              <w:t xml:space="preserve"> формирование корпоративной культуры</w:t>
                            </w:r>
                          </w:p>
                          <w:p w14:paraId="761E70F2" w14:textId="77777777" w:rsidR="00185435" w:rsidRDefault="004C5A9E" w:rsidP="004C5A9E">
                            <w:pPr>
                              <w:spacing w:after="80" w:line="240" w:lineRule="auto"/>
                              <w:rPr>
                                <w:i/>
                              </w:rPr>
                            </w:pPr>
                            <w:r>
                              <w:rPr>
                                <w:i/>
                              </w:rPr>
                              <w:t xml:space="preserve">- тех. </w:t>
                            </w:r>
                            <w:r w:rsidR="00254659">
                              <w:rPr>
                                <w:i/>
                              </w:rPr>
                              <w:t>усовершенствование</w:t>
                            </w:r>
                          </w:p>
                          <w:p w14:paraId="08DFF16C" w14:textId="77777777" w:rsidR="00254659" w:rsidRPr="00185435" w:rsidRDefault="00254659" w:rsidP="004C5A9E">
                            <w:pPr>
                              <w:spacing w:after="80" w:line="240" w:lineRule="auto"/>
                              <w:rPr>
                                <w:i/>
                              </w:rPr>
                            </w:pPr>
                            <w:r>
                              <w:rPr>
                                <w:i/>
                              </w:rPr>
                              <w:t>- повышение квалификации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982CF8" id="Прямоугольник 42" o:spid="_x0000_s1035" style="position:absolute;margin-left:361.35pt;margin-top:17.7pt;width:135pt;height:106.2pt;z-index:251745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" fillcolor="white [3201]" strokecolor="black [3200]" strokeweight="2pt">
                <v:textbox>
                  <w:txbxContent>
                    <w:p w14:paraId="0DFC62B3" w14:textId="77777777" w:rsidR="00185435" w:rsidRPr="00185435" w:rsidRDefault="00185435" w:rsidP="00185435">
                      <w:pPr>
                        <w:spacing w:afterLines="40" w:after="96" w:line="240" w:lineRule="auto"/>
                        <w:jc w:val="center"/>
                        <w:rPr>
                          <w:b/>
                        </w:rPr>
                      </w:pPr>
                      <w:r>
                        <w:rPr>
                          <w:b/>
                        </w:rPr>
                        <w:t>СТАДИЯ 3</w:t>
                      </w:r>
                    </w:p>
                    <w:p w14:paraId="266312F1" w14:textId="77777777" w:rsidR="00254659" w:rsidRDefault="00254659" w:rsidP="004C5A9E">
                      <w:pPr>
                        <w:spacing w:after="80" w:line="240" w:lineRule="auto"/>
                        <w:rPr>
                          <w:i/>
                        </w:rPr>
                      </w:pPr>
                      <w:r>
                        <w:rPr>
                          <w:i/>
                        </w:rPr>
                        <w:t>-отработка бизнес-процессов</w:t>
                      </w:r>
                    </w:p>
                    <w:p w14:paraId="41DA7DF1" w14:textId="77777777" w:rsidR="004C5A9E" w:rsidRDefault="00185435" w:rsidP="004C5A9E">
                      <w:pPr>
                        <w:spacing w:after="80" w:line="240" w:lineRule="auto"/>
                        <w:rPr>
                          <w:i/>
                        </w:rPr>
                      </w:pPr>
                      <w:r>
                        <w:rPr>
                          <w:i/>
                        </w:rPr>
                        <w:t>-</w:t>
                      </w:r>
                      <w:r w:rsidRPr="00185435">
                        <w:rPr>
                          <w:i/>
                        </w:rPr>
                        <w:t xml:space="preserve"> </w:t>
                      </w:r>
                      <w:r w:rsidR="004C5A9E">
                        <w:rPr>
                          <w:i/>
                        </w:rPr>
                        <w:t xml:space="preserve"> формирование корпоративной культуры</w:t>
                      </w:r>
                    </w:p>
                    <w:p w14:paraId="761E70F2" w14:textId="77777777" w:rsidR="00185435" w:rsidRDefault="004C5A9E" w:rsidP="004C5A9E">
                      <w:pPr>
                        <w:spacing w:after="80" w:line="240" w:lineRule="auto"/>
                        <w:rPr>
                          <w:i/>
                        </w:rPr>
                      </w:pPr>
                      <w:r>
                        <w:rPr>
                          <w:i/>
                        </w:rPr>
                        <w:t xml:space="preserve">- тех. </w:t>
                      </w:r>
                      <w:r w:rsidR="00254659">
                        <w:rPr>
                          <w:i/>
                        </w:rPr>
                        <w:t>усовершенствование</w:t>
                      </w:r>
                    </w:p>
                    <w:p w14:paraId="08DFF16C" w14:textId="77777777" w:rsidR="00254659" w:rsidRPr="00185435" w:rsidRDefault="00254659" w:rsidP="004C5A9E">
                      <w:pPr>
                        <w:spacing w:after="80" w:line="240" w:lineRule="auto"/>
                        <w:rPr>
                          <w:i/>
                        </w:rPr>
                      </w:pPr>
                      <w:r>
                        <w:rPr>
                          <w:i/>
                        </w:rPr>
                        <w:t>- повышение квалификации</w:t>
                      </w:r>
                    </w:p>
                  </w:txbxContent>
                </v:textbox>
                <w10:wrap anchorx="margin"/>
              </v:rect>
            </w:pict>
          </mc:Fallback>
        </mc:AlternateContent>
      </w:r>
      <w:r w:rsidR="004C5A9E">
        <w:rPr>
          <w:noProof/>
          <w:lang w:eastAsia="ru-RU"/>
        </w:rPr>
        <mc:AlternateContent>
          <mc:Choice Requires="wps">
            <w:drawing>
              <wp:anchor distT="0" distB="0" distL="114300" distR="114300" simplePos="0" relativeHeight="251727872" behindDoc="0" locked="0" layoutInCell="1" allowOverlap="1" wp14:anchorId="1D796AD4" wp14:editId="5604092D">
                <wp:simplePos x="0" y="0"/>
                <wp:positionH relativeFrom="margin">
                  <wp:posOffset>1289685</wp:posOffset>
                </wp:positionH>
                <wp:positionV relativeFrom="paragraph">
                  <wp:posOffset>3810</wp:posOffset>
                </wp:positionV>
                <wp:extent cx="2918460" cy="1623060"/>
                <wp:effectExtent l="0" t="0" r="15240" b="15240"/>
                <wp:wrapNone/>
                <wp:docPr id="34" name="Прямоугольник 34"/>
                <wp:cNvGraphicFramePr/>
                <a:graphic xmlns:a="http://schemas.openxmlformats.org/drawingml/2006/main">
                  <a:graphicData uri="http://schemas.microsoft.com/office/word/2010/wordprocessingShape">
                    <wps:wsp>
                      <wps:cNvSpPr/>
                      <wps:spPr>
                        <a:xfrm>
                          <a:off x="0" y="0"/>
                          <a:ext cx="2918460" cy="1623060"/>
                        </a:xfrm>
                        <a:prstGeom prst="rect">
                          <a:avLst/>
                        </a:prstGeom>
                        <a:ln w="6350"/>
                      </wps:spPr>
                      <wps:style>
                        <a:lnRef idx="2">
                          <a:schemeClr val="dk1"/>
                        </a:lnRef>
                        <a:fillRef idx="1">
                          <a:schemeClr val="lt1"/>
                        </a:fillRef>
                        <a:effectRef idx="0">
                          <a:schemeClr val="dk1"/>
                        </a:effectRef>
                        <a:fontRef idx="minor">
                          <a:schemeClr val="dk1"/>
                        </a:fontRef>
                      </wps:style>
                      <wps:txbx>
                        <w:txbxContent>
                          <w:p w14:paraId="0D8992C8" w14:textId="77777777" w:rsidR="003F43AF" w:rsidRDefault="004C5A9E" w:rsidP="00574D6E">
                            <w:pPr>
                              <w:spacing w:after="0" w:line="240" w:lineRule="auto"/>
                              <w:jc w:val="center"/>
                              <w:rPr>
                                <w:i/>
                              </w:rPr>
                            </w:pPr>
                            <w:r>
                              <w:rPr>
                                <w:i/>
                              </w:rPr>
                              <w:t>Организация бизнес-процессов</w:t>
                            </w:r>
                          </w:p>
                          <w:p w14:paraId="71D0B41B" w14:textId="77777777" w:rsidR="004C5A9E" w:rsidRDefault="004C5A9E" w:rsidP="00574D6E">
                            <w:pPr>
                              <w:spacing w:after="0" w:line="240" w:lineRule="auto"/>
                              <w:jc w:val="center"/>
                              <w:rPr>
                                <w:i/>
                              </w:rPr>
                            </w:pPr>
                          </w:p>
                          <w:p w14:paraId="6E9A6B83" w14:textId="77777777" w:rsidR="004C5A9E" w:rsidRDefault="004C5A9E" w:rsidP="00574D6E">
                            <w:pPr>
                              <w:spacing w:after="0" w:line="240" w:lineRule="auto"/>
                              <w:jc w:val="center"/>
                              <w:rPr>
                                <w:i/>
                              </w:rPr>
                            </w:pPr>
                          </w:p>
                          <w:p w14:paraId="351B7C99" w14:textId="77777777" w:rsidR="004C5A9E" w:rsidRDefault="004C5A9E" w:rsidP="00574D6E">
                            <w:pPr>
                              <w:spacing w:after="0" w:line="240" w:lineRule="auto"/>
                              <w:jc w:val="center"/>
                              <w:rPr>
                                <w:i/>
                              </w:rPr>
                            </w:pPr>
                          </w:p>
                          <w:p w14:paraId="7A87C4BB" w14:textId="77777777" w:rsidR="004C5A9E" w:rsidRDefault="004C5A9E" w:rsidP="00574D6E">
                            <w:pPr>
                              <w:spacing w:after="0" w:line="240" w:lineRule="auto"/>
                              <w:jc w:val="center"/>
                              <w:rPr>
                                <w:i/>
                              </w:rPr>
                            </w:pPr>
                          </w:p>
                          <w:p w14:paraId="45934141" w14:textId="77777777" w:rsidR="004C5A9E" w:rsidRDefault="004C5A9E" w:rsidP="00574D6E">
                            <w:pPr>
                              <w:spacing w:after="0" w:line="240" w:lineRule="auto"/>
                              <w:jc w:val="center"/>
                              <w:rPr>
                                <w:i/>
                              </w:rPr>
                            </w:pPr>
                          </w:p>
                          <w:p w14:paraId="3D3B3640" w14:textId="77777777" w:rsidR="004C5A9E" w:rsidRDefault="004C5A9E" w:rsidP="00574D6E">
                            <w:pPr>
                              <w:spacing w:after="0" w:line="240" w:lineRule="auto"/>
                              <w:jc w:val="center"/>
                              <w:rPr>
                                <w:i/>
                              </w:rPr>
                            </w:pPr>
                          </w:p>
                          <w:p w14:paraId="239D14B6" w14:textId="77777777" w:rsidR="004C5A9E" w:rsidRDefault="004C5A9E" w:rsidP="00574D6E">
                            <w:pPr>
                              <w:spacing w:after="0" w:line="240" w:lineRule="auto"/>
                              <w:jc w:val="center"/>
                              <w:rPr>
                                <w:i/>
                              </w:rPr>
                            </w:pPr>
                          </w:p>
                          <w:p w14:paraId="5C304D54" w14:textId="77777777" w:rsidR="004C5A9E" w:rsidRDefault="004C5A9E" w:rsidP="00574D6E">
                            <w:pPr>
                              <w:spacing w:after="0" w:line="240" w:lineRule="auto"/>
                              <w:jc w:val="center"/>
                              <w:rPr>
                                <w:i/>
                              </w:rPr>
                            </w:pPr>
                          </w:p>
                          <w:p w14:paraId="441366BB" w14:textId="77777777" w:rsidR="004C5A9E" w:rsidRDefault="004C5A9E" w:rsidP="00574D6E">
                            <w:pPr>
                              <w:spacing w:after="0" w:line="240" w:lineRule="auto"/>
                              <w:jc w:val="center"/>
                              <w:rPr>
                                <w:i/>
                              </w:rPr>
                            </w:pPr>
                          </w:p>
                          <w:p w14:paraId="3758FE42" w14:textId="77777777" w:rsidR="004C5A9E" w:rsidRPr="0093461E" w:rsidRDefault="004C5A9E" w:rsidP="00574D6E">
                            <w:pPr>
                              <w:spacing w:after="0" w:line="240" w:lineRule="auto"/>
                              <w:jc w:val="center"/>
                              <w:rPr>
                                <w: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796AD4" id="Прямоугольник 34" o:spid="_x0000_s1036" style="position:absolute;margin-left:101.55pt;margin-top:.3pt;width:229.8pt;height:127.8pt;z-index:251727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" fillcolor="white [3201]" strokecolor="black [3200]" strokeweight=".5pt">
                <v:textbox>
                  <w:txbxContent>
                    <w:p w14:paraId="0D8992C8" w14:textId="77777777" w:rsidR="003F43AF" w:rsidRDefault="004C5A9E" w:rsidP="00574D6E">
                      <w:pPr>
                        <w:spacing w:after="0" w:line="240" w:lineRule="auto"/>
                        <w:jc w:val="center"/>
                        <w:rPr>
                          <w:i/>
                        </w:rPr>
                      </w:pPr>
                      <w:r>
                        <w:rPr>
                          <w:i/>
                        </w:rPr>
                        <w:t>Организация бизнес-процессов</w:t>
                      </w:r>
                    </w:p>
                    <w:p w14:paraId="71D0B41B" w14:textId="77777777" w:rsidR="004C5A9E" w:rsidRDefault="004C5A9E" w:rsidP="00574D6E">
                      <w:pPr>
                        <w:spacing w:after="0" w:line="240" w:lineRule="auto"/>
                        <w:jc w:val="center"/>
                        <w:rPr>
                          <w:i/>
                        </w:rPr>
                      </w:pPr>
                    </w:p>
                    <w:p w14:paraId="6E9A6B83" w14:textId="77777777" w:rsidR="004C5A9E" w:rsidRDefault="004C5A9E" w:rsidP="00574D6E">
                      <w:pPr>
                        <w:spacing w:after="0" w:line="240" w:lineRule="auto"/>
                        <w:jc w:val="center"/>
                        <w:rPr>
                          <w:i/>
                        </w:rPr>
                      </w:pPr>
                    </w:p>
                    <w:p w14:paraId="351B7C99" w14:textId="77777777" w:rsidR="004C5A9E" w:rsidRDefault="004C5A9E" w:rsidP="00574D6E">
                      <w:pPr>
                        <w:spacing w:after="0" w:line="240" w:lineRule="auto"/>
                        <w:jc w:val="center"/>
                        <w:rPr>
                          <w:i/>
                        </w:rPr>
                      </w:pPr>
                    </w:p>
                    <w:p w14:paraId="7A87C4BB" w14:textId="77777777" w:rsidR="004C5A9E" w:rsidRDefault="004C5A9E" w:rsidP="00574D6E">
                      <w:pPr>
                        <w:spacing w:after="0" w:line="240" w:lineRule="auto"/>
                        <w:jc w:val="center"/>
                        <w:rPr>
                          <w:i/>
                        </w:rPr>
                      </w:pPr>
                    </w:p>
                    <w:p w14:paraId="45934141" w14:textId="77777777" w:rsidR="004C5A9E" w:rsidRDefault="004C5A9E" w:rsidP="00574D6E">
                      <w:pPr>
                        <w:spacing w:after="0" w:line="240" w:lineRule="auto"/>
                        <w:jc w:val="center"/>
                        <w:rPr>
                          <w:i/>
                        </w:rPr>
                      </w:pPr>
                    </w:p>
                    <w:p w14:paraId="3D3B3640" w14:textId="77777777" w:rsidR="004C5A9E" w:rsidRDefault="004C5A9E" w:rsidP="00574D6E">
                      <w:pPr>
                        <w:spacing w:after="0" w:line="240" w:lineRule="auto"/>
                        <w:jc w:val="center"/>
                        <w:rPr>
                          <w:i/>
                        </w:rPr>
                      </w:pPr>
                    </w:p>
                    <w:p w14:paraId="239D14B6" w14:textId="77777777" w:rsidR="004C5A9E" w:rsidRDefault="004C5A9E" w:rsidP="00574D6E">
                      <w:pPr>
                        <w:spacing w:after="0" w:line="240" w:lineRule="auto"/>
                        <w:jc w:val="center"/>
                        <w:rPr>
                          <w:i/>
                        </w:rPr>
                      </w:pPr>
                    </w:p>
                    <w:p w14:paraId="5C304D54" w14:textId="77777777" w:rsidR="004C5A9E" w:rsidRDefault="004C5A9E" w:rsidP="00574D6E">
                      <w:pPr>
                        <w:spacing w:after="0" w:line="240" w:lineRule="auto"/>
                        <w:jc w:val="center"/>
                        <w:rPr>
                          <w:i/>
                        </w:rPr>
                      </w:pPr>
                    </w:p>
                    <w:p w14:paraId="441366BB" w14:textId="77777777" w:rsidR="004C5A9E" w:rsidRDefault="004C5A9E" w:rsidP="00574D6E">
                      <w:pPr>
                        <w:spacing w:after="0" w:line="240" w:lineRule="auto"/>
                        <w:jc w:val="center"/>
                        <w:rPr>
                          <w:i/>
                        </w:rPr>
                      </w:pPr>
                    </w:p>
                    <w:p w14:paraId="3758FE42" w14:textId="77777777" w:rsidR="004C5A9E" w:rsidRPr="0093461E" w:rsidRDefault="004C5A9E" w:rsidP="00574D6E">
                      <w:pPr>
                        <w:spacing w:after="0" w:line="240" w:lineRule="auto"/>
                        <w:jc w:val="center"/>
                        <w:rPr>
                          <w:i/>
                        </w:rPr>
                      </w:pPr>
                    </w:p>
                  </w:txbxContent>
                </v:textbox>
                <w10:wrap anchorx="margin"/>
              </v:rect>
            </w:pict>
          </mc:Fallback>
        </mc:AlternateContent>
      </w:r>
    </w:p>
    <w:p w14:paraId="6C1EFA26" w14:textId="77777777" w:rsidR="000C04D3" w:rsidRDefault="004C5A9E" w:rsidP="00D3556D">
      <w:pPr>
        <w:rPr>
          <w:sz w:val="24"/>
          <w:szCs w:val="24"/>
        </w:rPr>
      </w:pPr>
      <w:r>
        <w:rPr>
          <w:noProof/>
          <w:lang w:eastAsia="ru-RU"/>
        </w:rPr>
        <mc:AlternateContent>
          <mc:Choice Requires="wps">
            <w:drawing>
              <wp:anchor distT="0" distB="0" distL="114300" distR="114300" simplePos="0" relativeHeight="251717632" behindDoc="0" locked="0" layoutInCell="1" allowOverlap="1" wp14:anchorId="211CFB77" wp14:editId="6FE7D167">
                <wp:simplePos x="0" y="0"/>
                <wp:positionH relativeFrom="margin">
                  <wp:posOffset>-333375</wp:posOffset>
                </wp:positionH>
                <wp:positionV relativeFrom="paragraph">
                  <wp:posOffset>238760</wp:posOffset>
                </wp:positionV>
                <wp:extent cx="1097280" cy="647700"/>
                <wp:effectExtent l="0" t="0" r="26670" b="19050"/>
                <wp:wrapNone/>
                <wp:docPr id="1" name="Прямоугольник 1"/>
                <wp:cNvGraphicFramePr/>
                <a:graphic xmlns:a="http://schemas.openxmlformats.org/drawingml/2006/main">
                  <a:graphicData uri="http://schemas.microsoft.com/office/word/2010/wordprocessingShape">
                    <wps:wsp>
                      <wps:cNvSpPr/>
                      <wps:spPr>
                        <a:xfrm>
                          <a:off x="0" y="0"/>
                          <a:ext cx="1097280" cy="647700"/>
                        </a:xfrm>
                        <a:prstGeom prst="rect">
                          <a:avLst/>
                        </a:prstGeom>
                        <a:ln w="25400"/>
                      </wps:spPr>
                      <wps:style>
                        <a:lnRef idx="2">
                          <a:schemeClr val="dk1"/>
                        </a:lnRef>
                        <a:fillRef idx="1">
                          <a:schemeClr val="lt1"/>
                        </a:fillRef>
                        <a:effectRef idx="0">
                          <a:schemeClr val="dk1"/>
                        </a:effectRef>
                        <a:fontRef idx="minor">
                          <a:schemeClr val="dk1"/>
                        </a:fontRef>
                      </wps:style>
                      <wps:txbx>
                        <w:txbxContent>
                          <w:p w14:paraId="75950C78" w14:textId="77777777" w:rsidR="003F43AF" w:rsidRPr="0093461E" w:rsidRDefault="003F43AF" w:rsidP="0093461E">
                            <w:pPr>
                              <w:spacing w:after="0" w:line="240" w:lineRule="auto"/>
                              <w:jc w:val="center"/>
                            </w:pPr>
                            <w:r>
                              <w:t xml:space="preserve">ВНЕДРЕНИЕ </w:t>
                            </w:r>
                            <w:r>
                              <w:rPr>
                                <w:lang w:val="en-US"/>
                              </w:rPr>
                              <w:t>BIM-</w:t>
                            </w:r>
                            <w:r>
                              <w:t>ТЕХНОЛОГИЙ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1CFB77" id="Прямоугольник 1" o:spid="_x0000_s1037" style="position:absolute;margin-left:-26.25pt;margin-top:18.8pt;width:86.4pt;height:51pt;z-index:251717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" fillcolor="white [3201]" strokecolor="black [3200]" strokeweight="2pt">
                <v:textbox>
                  <w:txbxContent>
                    <w:p w14:paraId="75950C78" w14:textId="77777777" w:rsidR="003F43AF" w:rsidRPr="0093461E" w:rsidRDefault="003F43AF" w:rsidP="0093461E">
                      <w:pPr>
                        <w:spacing w:after="0" w:line="240" w:lineRule="auto"/>
                        <w:jc w:val="center"/>
                      </w:pPr>
                      <w:r>
                        <w:t xml:space="preserve">ВНЕДРЕНИЕ </w:t>
                      </w:r>
                      <w:r>
                        <w:rPr>
                          <w:lang w:val="en-US"/>
                        </w:rPr>
                        <w:t>BIM-</w:t>
                      </w:r>
                      <w:r>
                        <w:t>ТЕХНОЛОГИЙ</w:t>
                      </w:r>
                    </w:p>
                  </w:txbxContent>
                </v:textbox>
                <w10:wrap anchorx="margin"/>
              </v:rect>
            </w:pict>
          </mc:Fallback>
        </mc:AlternateContent>
      </w:r>
      <w:r w:rsidR="00185435">
        <w:rPr>
          <w:noProof/>
          <w:lang w:eastAsia="ru-RU"/>
        </w:rPr>
        <mc:AlternateContent>
          <mc:Choice Requires="wps">
            <w:drawing>
              <wp:anchor distT="0" distB="0" distL="114300" distR="114300" simplePos="0" relativeHeight="251743232" behindDoc="0" locked="0" layoutInCell="1" allowOverlap="1" wp14:anchorId="0E2772B7" wp14:editId="1A689A85">
                <wp:simplePos x="0" y="0"/>
                <wp:positionH relativeFrom="margin">
                  <wp:posOffset>2918460</wp:posOffset>
                </wp:positionH>
                <wp:positionV relativeFrom="paragraph">
                  <wp:posOffset>12065</wp:posOffset>
                </wp:positionV>
                <wp:extent cx="1211580" cy="1158240"/>
                <wp:effectExtent l="0" t="0" r="26670" b="22860"/>
                <wp:wrapNone/>
                <wp:docPr id="41" name="Прямоугольник 41"/>
                <wp:cNvGraphicFramePr/>
                <a:graphic xmlns:a="http://schemas.openxmlformats.org/drawingml/2006/main">
                  <a:graphicData uri="http://schemas.microsoft.com/office/word/2010/wordprocessingShape">
                    <wps:wsp>
                      <wps:cNvSpPr/>
                      <wps:spPr>
                        <a:xfrm>
                          <a:off x="0" y="0"/>
                          <a:ext cx="1211580" cy="1158240"/>
                        </a:xfrm>
                        <a:prstGeom prst="rect">
                          <a:avLst/>
                        </a:prstGeom>
                        <a:ln w="25400"/>
                      </wps:spPr>
                      <wps:style>
                        <a:lnRef idx="2">
                          <a:schemeClr val="dk1"/>
                        </a:lnRef>
                        <a:fillRef idx="1">
                          <a:schemeClr val="lt1"/>
                        </a:fillRef>
                        <a:effectRef idx="0">
                          <a:schemeClr val="dk1"/>
                        </a:effectRef>
                        <a:fontRef idx="minor">
                          <a:schemeClr val="dk1"/>
                        </a:fontRef>
                      </wps:style>
                      <wps:txbx>
                        <w:txbxContent>
                          <w:p w14:paraId="684AD523" w14:textId="77777777" w:rsidR="00185435" w:rsidRPr="00185435" w:rsidRDefault="00185435" w:rsidP="00185435">
                            <w:pPr>
                              <w:spacing w:afterLines="40" w:after="96" w:line="240" w:lineRule="auto"/>
                              <w:jc w:val="center"/>
                              <w:rPr>
                                <w:b/>
                              </w:rPr>
                            </w:pPr>
                            <w:r>
                              <w:rPr>
                                <w:b/>
                              </w:rPr>
                              <w:t>СТАДИЯ 2</w:t>
                            </w:r>
                          </w:p>
                          <w:p w14:paraId="19DF8DB6" w14:textId="77777777" w:rsidR="00185435" w:rsidRDefault="00185435" w:rsidP="004C5A9E">
                            <w:pPr>
                              <w:spacing w:afterLines="40" w:after="96" w:line="240" w:lineRule="auto"/>
                              <w:rPr>
                                <w:i/>
                              </w:rPr>
                            </w:pPr>
                            <w:r>
                              <w:rPr>
                                <w:i/>
                              </w:rPr>
                              <w:t xml:space="preserve">- </w:t>
                            </w:r>
                            <w:r w:rsidR="004C5A9E">
                              <w:rPr>
                                <w:i/>
                              </w:rPr>
                              <w:t>п</w:t>
                            </w:r>
                            <w:r>
                              <w:rPr>
                                <w:i/>
                              </w:rPr>
                              <w:t>одбор специалистов</w:t>
                            </w:r>
                          </w:p>
                          <w:p w14:paraId="304C4B78" w14:textId="77777777" w:rsidR="00185435" w:rsidRDefault="00185435" w:rsidP="004C5A9E">
                            <w:pPr>
                              <w:spacing w:afterLines="40" w:after="96" w:line="240" w:lineRule="auto"/>
                              <w:rPr>
                                <w:i/>
                              </w:rPr>
                            </w:pPr>
                            <w:r>
                              <w:rPr>
                                <w:i/>
                              </w:rPr>
                              <w:t>-</w:t>
                            </w:r>
                            <w:r w:rsidRPr="00185435">
                              <w:rPr>
                                <w:i/>
                              </w:rPr>
                              <w:t xml:space="preserve"> </w:t>
                            </w:r>
                            <w:r w:rsidR="004C5A9E">
                              <w:rPr>
                                <w:i/>
                              </w:rPr>
                              <w:t>о</w:t>
                            </w:r>
                            <w:r>
                              <w:rPr>
                                <w:i/>
                              </w:rPr>
                              <w:t>бучение</w:t>
                            </w:r>
                            <w:r w:rsidR="004C5A9E">
                              <w:rPr>
                                <w:i/>
                              </w:rPr>
                              <w:t xml:space="preserve"> персонала</w:t>
                            </w:r>
                          </w:p>
                          <w:p w14:paraId="79F817F4" w14:textId="77777777" w:rsidR="00185435" w:rsidRDefault="00185435" w:rsidP="004C5A9E">
                            <w:pPr>
                              <w:spacing w:afterLines="40" w:after="96" w:line="240" w:lineRule="auto"/>
                              <w:rPr>
                                <w:i/>
                              </w:rPr>
                            </w:pPr>
                          </w:p>
                          <w:p w14:paraId="3DBBD1EB" w14:textId="77777777" w:rsidR="00185435" w:rsidRPr="00185435" w:rsidRDefault="00185435" w:rsidP="00185435">
                            <w:pPr>
                              <w:spacing w:after="0" w:line="240" w:lineRule="auto"/>
                              <w:rPr>
                                <w: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2772B7" id="Прямоугольник 41" o:spid="_x0000_s1038" style="position:absolute;margin-left:229.8pt;margin-top:.95pt;width:95.4pt;height:91.2pt;z-index:251743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" fillcolor="white [3201]" strokecolor="black [3200]" strokeweight="2pt">
                <v:textbox>
                  <w:txbxContent>
                    <w:p w14:paraId="684AD523" w14:textId="77777777" w:rsidR="00185435" w:rsidRPr="00185435" w:rsidRDefault="00185435" w:rsidP="00185435">
                      <w:pPr>
                        <w:spacing w:afterLines="40" w:after="96" w:line="240" w:lineRule="auto"/>
                        <w:jc w:val="center"/>
                        <w:rPr>
                          <w:b/>
                        </w:rPr>
                      </w:pPr>
                      <w:r>
                        <w:rPr>
                          <w:b/>
                        </w:rPr>
                        <w:t>СТАДИЯ 2</w:t>
                      </w:r>
                    </w:p>
                    <w:p w14:paraId="19DF8DB6" w14:textId="77777777" w:rsidR="00185435" w:rsidRDefault="00185435" w:rsidP="004C5A9E">
                      <w:pPr>
                        <w:spacing w:afterLines="40" w:after="96" w:line="240" w:lineRule="auto"/>
                        <w:rPr>
                          <w:i/>
                        </w:rPr>
                      </w:pPr>
                      <w:r>
                        <w:rPr>
                          <w:i/>
                        </w:rPr>
                        <w:t xml:space="preserve">- </w:t>
                      </w:r>
                      <w:r w:rsidR="004C5A9E">
                        <w:rPr>
                          <w:i/>
                        </w:rPr>
                        <w:t>п</w:t>
                      </w:r>
                      <w:r>
                        <w:rPr>
                          <w:i/>
                        </w:rPr>
                        <w:t>одбор специалистов</w:t>
                      </w:r>
                    </w:p>
                    <w:p w14:paraId="304C4B78" w14:textId="77777777" w:rsidR="00185435" w:rsidRDefault="00185435" w:rsidP="004C5A9E">
                      <w:pPr>
                        <w:spacing w:afterLines="40" w:after="96" w:line="240" w:lineRule="auto"/>
                        <w:rPr>
                          <w:i/>
                        </w:rPr>
                      </w:pPr>
                      <w:r>
                        <w:rPr>
                          <w:i/>
                        </w:rPr>
                        <w:t>-</w:t>
                      </w:r>
                      <w:r w:rsidRPr="00185435">
                        <w:rPr>
                          <w:i/>
                        </w:rPr>
                        <w:t xml:space="preserve"> </w:t>
                      </w:r>
                      <w:r w:rsidR="004C5A9E">
                        <w:rPr>
                          <w:i/>
                        </w:rPr>
                        <w:t>о</w:t>
                      </w:r>
                      <w:r>
                        <w:rPr>
                          <w:i/>
                        </w:rPr>
                        <w:t>бучение</w:t>
                      </w:r>
                      <w:r w:rsidR="004C5A9E">
                        <w:rPr>
                          <w:i/>
                        </w:rPr>
                        <w:t xml:space="preserve"> персонала</w:t>
                      </w:r>
                    </w:p>
                    <w:p w14:paraId="79F817F4" w14:textId="77777777" w:rsidR="00185435" w:rsidRDefault="00185435" w:rsidP="004C5A9E">
                      <w:pPr>
                        <w:spacing w:afterLines="40" w:after="96" w:line="240" w:lineRule="auto"/>
                        <w:rPr>
                          <w:i/>
                        </w:rPr>
                      </w:pPr>
                    </w:p>
                    <w:p w14:paraId="3DBBD1EB" w14:textId="77777777" w:rsidR="00185435" w:rsidRPr="00185435" w:rsidRDefault="00185435" w:rsidP="00185435">
                      <w:pPr>
                        <w:spacing w:after="0" w:line="240" w:lineRule="auto"/>
                        <w:rPr>
                          <w:i/>
                        </w:rPr>
                      </w:pPr>
                    </w:p>
                  </w:txbxContent>
                </v:textbox>
                <w10:wrap anchorx="margin"/>
              </v:rect>
            </w:pict>
          </mc:Fallback>
        </mc:AlternateContent>
      </w:r>
      <w:r w:rsidR="00185435">
        <w:rPr>
          <w:noProof/>
          <w:lang w:eastAsia="ru-RU"/>
        </w:rPr>
        <mc:AlternateContent>
          <mc:Choice Requires="wps">
            <w:drawing>
              <wp:anchor distT="0" distB="0" distL="114300" distR="114300" simplePos="0" relativeHeight="251741184" behindDoc="0" locked="0" layoutInCell="1" allowOverlap="1" wp14:anchorId="4F42D258" wp14:editId="518C5229">
                <wp:simplePos x="0" y="0"/>
                <wp:positionH relativeFrom="margin">
                  <wp:posOffset>1356360</wp:posOffset>
                </wp:positionH>
                <wp:positionV relativeFrom="paragraph">
                  <wp:posOffset>9525</wp:posOffset>
                </wp:positionV>
                <wp:extent cx="1211580" cy="1158240"/>
                <wp:effectExtent l="0" t="0" r="26670" b="22860"/>
                <wp:wrapNone/>
                <wp:docPr id="40" name="Прямоугольник 40"/>
                <wp:cNvGraphicFramePr/>
                <a:graphic xmlns:a="http://schemas.openxmlformats.org/drawingml/2006/main">
                  <a:graphicData uri="http://schemas.microsoft.com/office/word/2010/wordprocessingShape">
                    <wps:wsp>
                      <wps:cNvSpPr/>
                      <wps:spPr>
                        <a:xfrm>
                          <a:off x="0" y="0"/>
                          <a:ext cx="1211580" cy="1158240"/>
                        </a:xfrm>
                        <a:prstGeom prst="rect">
                          <a:avLst/>
                        </a:prstGeom>
                        <a:ln w="25400"/>
                      </wps:spPr>
                      <wps:style>
                        <a:lnRef idx="2">
                          <a:schemeClr val="dk1"/>
                        </a:lnRef>
                        <a:fillRef idx="1">
                          <a:schemeClr val="lt1"/>
                        </a:fillRef>
                        <a:effectRef idx="0">
                          <a:schemeClr val="dk1"/>
                        </a:effectRef>
                        <a:fontRef idx="minor">
                          <a:schemeClr val="dk1"/>
                        </a:fontRef>
                      </wps:style>
                      <wps:txbx>
                        <w:txbxContent>
                          <w:p w14:paraId="57439A8D" w14:textId="77777777" w:rsidR="008D4D32" w:rsidRPr="00185435" w:rsidRDefault="008D4D32" w:rsidP="00185435">
                            <w:pPr>
                              <w:spacing w:afterLines="40" w:after="96" w:line="240" w:lineRule="auto"/>
                              <w:jc w:val="center"/>
                              <w:rPr>
                                <w:b/>
                              </w:rPr>
                            </w:pPr>
                            <w:r w:rsidRPr="00185435">
                              <w:rPr>
                                <w:b/>
                              </w:rPr>
                              <w:t>СТАДИЯ 1</w:t>
                            </w:r>
                          </w:p>
                          <w:p w14:paraId="578CFC92" w14:textId="77777777" w:rsidR="00185435" w:rsidRDefault="00185435" w:rsidP="00185435">
                            <w:pPr>
                              <w:spacing w:afterLines="40" w:after="96" w:line="240" w:lineRule="auto"/>
                              <w:rPr>
                                <w:i/>
                              </w:rPr>
                            </w:pPr>
                            <w:r>
                              <w:rPr>
                                <w:i/>
                              </w:rPr>
                              <w:t>- изучение передового опыта</w:t>
                            </w:r>
                          </w:p>
                          <w:p w14:paraId="56C255B6" w14:textId="77777777" w:rsidR="00185435" w:rsidRPr="00185435" w:rsidRDefault="00185435" w:rsidP="00185435">
                            <w:pPr>
                              <w:spacing w:after="80" w:line="240" w:lineRule="auto"/>
                              <w:rPr>
                                <w:i/>
                              </w:rPr>
                            </w:pPr>
                            <w:r>
                              <w:rPr>
                                <w:i/>
                              </w:rPr>
                              <w:t>-подбор технологий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42D258" id="Прямоугольник 40" o:spid="_x0000_s1039" style="position:absolute;margin-left:106.8pt;margin-top:.75pt;width:95.4pt;height:91.2pt;z-index:251741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" fillcolor="white [3201]" strokecolor="black [3200]" strokeweight="2pt">
                <v:textbox>
                  <w:txbxContent>
                    <w:p w14:paraId="57439A8D" w14:textId="77777777" w:rsidR="008D4D32" w:rsidRPr="00185435" w:rsidRDefault="008D4D32" w:rsidP="00185435">
                      <w:pPr>
                        <w:spacing w:afterLines="40" w:after="96" w:line="240" w:lineRule="auto"/>
                        <w:jc w:val="center"/>
                        <w:rPr>
                          <w:b/>
                        </w:rPr>
                      </w:pPr>
                      <w:r w:rsidRPr="00185435">
                        <w:rPr>
                          <w:b/>
                        </w:rPr>
                        <w:t>СТАДИЯ 1</w:t>
                      </w:r>
                    </w:p>
                    <w:p w14:paraId="578CFC92" w14:textId="77777777" w:rsidR="00185435" w:rsidRDefault="00185435" w:rsidP="00185435">
                      <w:pPr>
                        <w:spacing w:afterLines="40" w:after="96" w:line="240" w:lineRule="auto"/>
                        <w:rPr>
                          <w:i/>
                        </w:rPr>
                      </w:pPr>
                      <w:r>
                        <w:rPr>
                          <w:i/>
                        </w:rPr>
                        <w:t>- изучение передового опыта</w:t>
                      </w:r>
                    </w:p>
                    <w:p w14:paraId="56C255B6" w14:textId="77777777" w:rsidR="00185435" w:rsidRPr="00185435" w:rsidRDefault="00185435" w:rsidP="00185435">
                      <w:pPr>
                        <w:spacing w:after="80" w:line="240" w:lineRule="auto"/>
                        <w:rPr>
                          <w:i/>
                        </w:rPr>
                      </w:pPr>
                      <w:r>
                        <w:rPr>
                          <w:i/>
                        </w:rPr>
                        <w:t>-подбор технологий</w:t>
                      </w:r>
                    </w:p>
                  </w:txbxContent>
                </v:textbox>
                <w10:wrap anchorx="margin"/>
              </v:rect>
            </w:pict>
          </mc:Fallback>
        </mc:AlternateContent>
      </w:r>
    </w:p>
    <w:p w14:paraId="785F1DCD" w14:textId="77777777" w:rsidR="0093461E" w:rsidRDefault="004C5A9E" w:rsidP="00D3556D">
      <w:pPr>
        <w:rPr>
          <w:sz w:val="24"/>
          <w:szCs w:val="24"/>
        </w:rPr>
      </w:pPr>
      <w:r>
        <w:rPr>
          <w:noProof/>
          <w:sz w:val="24"/>
          <w:szCs w:val="24"/>
          <w:lang w:eastAsia="ru-RU"/>
        </w:rPr>
        <mc:AlternateContent>
          <mc:Choice Requires="wps">
            <w:drawing>
              <wp:anchor distT="0" distB="0" distL="114300" distR="114300" simplePos="0" relativeHeight="251749376" behindDoc="0" locked="0" layoutInCell="1" allowOverlap="1" wp14:anchorId="368D6EAC" wp14:editId="6ADB8A42">
                <wp:simplePos x="0" y="0"/>
                <wp:positionH relativeFrom="column">
                  <wp:posOffset>4236720</wp:posOffset>
                </wp:positionH>
                <wp:positionV relativeFrom="paragraph">
                  <wp:posOffset>128270</wp:posOffset>
                </wp:positionV>
                <wp:extent cx="274320" cy="274320"/>
                <wp:effectExtent l="0" t="0" r="0" b="0"/>
                <wp:wrapNone/>
                <wp:docPr id="45" name="Плюс 45"/>
                <wp:cNvGraphicFramePr/>
                <a:graphic xmlns:a="http://schemas.openxmlformats.org/drawingml/2006/main">
                  <a:graphicData uri="http://schemas.microsoft.com/office/word/2010/wordprocessingShape">
                    <wps:wsp>
                      <wps:cNvSpPr/>
                      <wps:spPr>
                        <a:xfrm>
                          <a:off x="0" y="0"/>
                          <a:ext cx="274320" cy="274320"/>
                        </a:xfrm>
                        <a:prstGeom prst="mathPlus">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A26C15C" id="Плюс 45" o:spid="_x0000_s1026" style="position:absolute;margin-left:333.6pt;margin-top:10.1pt;width:21.6pt;height:21.6pt;z-index:251749376;visibility:visible;mso-wrap-style:square;mso-wrap-distance-left:9pt;mso-wrap-distance-top:0;mso-wrap-distance-right:9pt;mso-wrap-distance-bottom:0;mso-position-horizontal:absolute;mso-position-horizontal-relative:text;mso-position-vertical:absolute;mso-position-vertical-relative:text;v-text-anchor:middle" coordsize="274320,27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" path="m36361,104900r68539,l104900,36361r64520,l169420,104900r68539,l237959,169420r-68539,l169420,237959r-64520,l104900,169420r-68539,l36361,104900xe" filled="f" strokecolor="black [3213]" strokeweight="1pt">
                <v:stroke joinstyle="miter"/>
                <v:path arrowok="t" o:connecttype="custom" o:connectlocs="36361,104900;104900,104900;104900,36361;169420,36361;169420,104900;237959,104900;237959,169420;169420,169420;169420,237959;104900,237959;104900,169420;36361,169420;36361,104900" o:connectangles="0,0,0,0,0,0,0,0,0,0,0,0,0"/>
              </v:shape>
            </w:pict>
          </mc:Fallback>
        </mc:AlternateContent>
      </w:r>
      <w:r>
        <w:rPr>
          <w:noProof/>
          <w:sz w:val="24"/>
          <w:szCs w:val="24"/>
          <w:lang w:eastAsia="ru-RU"/>
        </w:rPr>
        <mc:AlternateContent>
          <mc:Choice Requires="wps">
            <w:drawing>
              <wp:anchor distT="0" distB="0" distL="114300" distR="114300" simplePos="0" relativeHeight="251747328" behindDoc="0" locked="0" layoutInCell="1" allowOverlap="1">
                <wp:simplePos x="0" y="0"/>
                <wp:positionH relativeFrom="column">
                  <wp:posOffset>2615565</wp:posOffset>
                </wp:positionH>
                <wp:positionV relativeFrom="paragraph">
                  <wp:posOffset>107950</wp:posOffset>
                </wp:positionV>
                <wp:extent cx="274320" cy="274320"/>
                <wp:effectExtent l="0" t="0" r="0" b="0"/>
                <wp:wrapNone/>
                <wp:docPr id="44" name="Плюс 44"/>
                <wp:cNvGraphicFramePr/>
                <a:graphic xmlns:a="http://schemas.openxmlformats.org/drawingml/2006/main">
                  <a:graphicData uri="http://schemas.microsoft.com/office/word/2010/wordprocessingShape">
                    <wps:wsp>
                      <wps:cNvSpPr/>
                      <wps:spPr>
                        <a:xfrm>
                          <a:off x="0" y="0"/>
                          <a:ext cx="274320" cy="274320"/>
                        </a:xfrm>
                        <a:prstGeom prst="mathPlus">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08BD36E" id="Плюс 44" o:spid="_x0000_s1026" style="position:absolute;margin-left:205.95pt;margin-top:8.5pt;width:21.6pt;height:21.6pt;z-index:251747328;visibility:visible;mso-wrap-style:square;mso-wrap-distance-left:9pt;mso-wrap-distance-top:0;mso-wrap-distance-right:9pt;mso-wrap-distance-bottom:0;mso-position-horizontal:absolute;mso-position-horizontal-relative:text;mso-position-vertical:absolute;mso-position-vertical-relative:text;v-text-anchor:middle" coordsize="274320,27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" path="m36361,104900r68539,l104900,36361r64520,l169420,104900r68539,l237959,169420r-68539,l169420,237959r-64520,l104900,169420r-68539,l36361,104900xe" filled="f" strokecolor="black [3213]" strokeweight="1pt">
                <v:stroke joinstyle="miter"/>
                <v:path arrowok="t" o:connecttype="custom" o:connectlocs="36361,104900;104900,104900;104900,36361;169420,36361;169420,104900;237959,104900;237959,169420;169420,169420;169420,237959;104900,237959;104900,169420;36361,169420;36361,104900" o:connectangles="0,0,0,0,0,0,0,0,0,0,0,0,0"/>
              </v:shape>
            </w:pict>
          </mc:Fallback>
        </mc:AlternateContent>
      </w:r>
      <w:r>
        <w:rPr>
          <w:noProof/>
          <w:sz w:val="24"/>
          <w:szCs w:val="24"/>
          <w:lang w:eastAsia="ru-RU"/>
        </w:rPr>
        <mc:AlternateContent>
          <mc:Choice Requires="wps">
            <w:drawing>
              <wp:anchor distT="0" distB="0" distL="114300" distR="114300" simplePos="0" relativeHeight="251746304" behindDoc="0" locked="0" layoutInCell="1" allowOverlap="1">
                <wp:simplePos x="0" y="0"/>
                <wp:positionH relativeFrom="column">
                  <wp:posOffset>809625</wp:posOffset>
                </wp:positionH>
                <wp:positionV relativeFrom="paragraph">
                  <wp:posOffset>138430</wp:posOffset>
                </wp:positionV>
                <wp:extent cx="487680" cy="236220"/>
                <wp:effectExtent l="0" t="0" r="0" b="0"/>
                <wp:wrapNone/>
                <wp:docPr id="43" name="Равно 43"/>
                <wp:cNvGraphicFramePr/>
                <a:graphic xmlns:a="http://schemas.openxmlformats.org/drawingml/2006/main">
                  <a:graphicData uri="http://schemas.microsoft.com/office/word/2010/wordprocessingShape">
                    <wps:wsp>
                      <wps:cNvSpPr/>
                      <wps:spPr>
                        <a:xfrm>
                          <a:off x="0" y="0"/>
                          <a:ext cx="487680" cy="236220"/>
                        </a:xfrm>
                        <a:prstGeom prst="mathEqual">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BF7370" id="Равно 43" o:spid="_x0000_s1026" style="position:absolute;margin-left:63.75pt;margin-top:10.9pt;width:38.4pt;height:18.6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87680,236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" path="m64642,48661r358396,l423038,104220r-358396,l64642,48661xm64642,132000r358396,l423038,187559r-358396,l64642,132000xe" fillcolor="white [3212]" strokecolor="black [3213]" strokeweight="1pt">
                <v:stroke joinstyle="miter"/>
                <v:path arrowok="t" o:connecttype="custom" o:connectlocs="64642,48661;423038,48661;423038,104220;64642,104220;64642,48661;64642,132000;423038,132000;423038,187559;64642,187559;64642,132000" o:connectangles="0,0,0,0,0,0,0,0,0,0"/>
              </v:shape>
            </w:pict>
          </mc:Fallback>
        </mc:AlternateContent>
      </w:r>
    </w:p>
    <w:p w14:paraId="740736E2" w14:textId="77777777" w:rsidR="0093461E" w:rsidRDefault="0093461E" w:rsidP="00D3556D">
      <w:pPr>
        <w:rPr>
          <w:sz w:val="24"/>
          <w:szCs w:val="24"/>
        </w:rPr>
      </w:pPr>
    </w:p>
    <w:p w14:paraId="53D16E37" w14:textId="77777777" w:rsidR="0093461E" w:rsidRDefault="0093461E" w:rsidP="00D3556D">
      <w:pPr>
        <w:rPr>
          <w:sz w:val="24"/>
          <w:szCs w:val="24"/>
        </w:rPr>
      </w:pPr>
    </w:p>
    <w:p w14:paraId="247E2666" w14:textId="77777777" w:rsidR="0093461E" w:rsidRDefault="0093461E" w:rsidP="00D3556D">
      <w:pPr>
        <w:rPr>
          <w:sz w:val="24"/>
          <w:szCs w:val="24"/>
        </w:rPr>
      </w:pPr>
    </w:p>
    <w:p w14:paraId="1693D88B" w14:textId="7EE02473" w:rsidR="00B346DE" w:rsidRPr="00DA78C9" w:rsidRDefault="00244DFC" w:rsidP="00CC734C">
      <w:pPr>
        <w:jc w:val="center"/>
        <w:rPr>
          <w:sz w:val="24"/>
          <w:szCs w:val="24"/>
        </w:rPr>
      </w:pPr>
      <w:r>
        <w:rPr>
          <w:sz w:val="24"/>
          <w:szCs w:val="24"/>
        </w:rPr>
        <w:t>Рисунок 2</w:t>
      </w:r>
      <w:r w:rsidRPr="00244DFC">
        <w:rPr>
          <w:sz w:val="24"/>
          <w:szCs w:val="24"/>
        </w:rPr>
        <w:t xml:space="preserve">. </w:t>
      </w:r>
      <w:r w:rsidR="000C04D3">
        <w:rPr>
          <w:sz w:val="24"/>
          <w:szCs w:val="24"/>
        </w:rPr>
        <w:t xml:space="preserve">Схема этапов внедрения </w:t>
      </w:r>
      <w:r w:rsidR="000C04D3" w:rsidRPr="00DA78C9">
        <w:rPr>
          <w:sz w:val="24"/>
          <w:szCs w:val="24"/>
          <w:lang w:val="en-US"/>
        </w:rPr>
        <w:t>BIM</w:t>
      </w:r>
      <w:r w:rsidR="000C04D3" w:rsidRPr="00DA78C9">
        <w:rPr>
          <w:sz w:val="24"/>
          <w:szCs w:val="24"/>
        </w:rPr>
        <w:t xml:space="preserve">-технологии в </w:t>
      </w:r>
      <w:r w:rsidR="00CC734C">
        <w:rPr>
          <w:sz w:val="24"/>
          <w:szCs w:val="24"/>
        </w:rPr>
        <w:t>проектную организацию</w:t>
      </w:r>
    </w:p>
    <w:p w14:paraId="40E71CE5" w14:textId="77777777" w:rsidR="008E0098" w:rsidRPr="00DA78C9" w:rsidRDefault="008E0098" w:rsidP="007D11A2">
      <w:pPr>
        <w:spacing w:after="0" w:line="240" w:lineRule="auto"/>
        <w:ind w:firstLine="709"/>
        <w:rPr>
          <w:b/>
          <w:sz w:val="24"/>
          <w:szCs w:val="24"/>
        </w:rPr>
      </w:pPr>
      <w:r w:rsidRPr="00DA78C9">
        <w:rPr>
          <w:b/>
          <w:sz w:val="24"/>
          <w:szCs w:val="24"/>
        </w:rPr>
        <w:lastRenderedPageBreak/>
        <w:t xml:space="preserve">Выводы </w:t>
      </w:r>
    </w:p>
    <w:p w14:paraId="7D4C5335" w14:textId="11F701DC" w:rsidR="00165C26" w:rsidRDefault="008E0098" w:rsidP="007D11A2">
      <w:pPr>
        <w:spacing w:after="0" w:line="240" w:lineRule="auto"/>
        <w:ind w:firstLine="709"/>
        <w:rPr>
          <w:sz w:val="24"/>
          <w:szCs w:val="24"/>
        </w:rPr>
      </w:pPr>
      <w:r w:rsidRPr="00DA78C9">
        <w:rPr>
          <w:sz w:val="24"/>
          <w:szCs w:val="24"/>
        </w:rPr>
        <w:t xml:space="preserve">Для успешного </w:t>
      </w:r>
      <w:r w:rsidR="00DC51D9" w:rsidRPr="00DA78C9">
        <w:rPr>
          <w:sz w:val="24"/>
          <w:szCs w:val="24"/>
        </w:rPr>
        <w:t>внедрения технологий информационного моделирования</w:t>
      </w:r>
      <w:r w:rsidRPr="00DA78C9">
        <w:rPr>
          <w:sz w:val="24"/>
          <w:szCs w:val="24"/>
        </w:rPr>
        <w:t xml:space="preserve"> необходимо учитывать </w:t>
      </w:r>
      <w:r w:rsidR="00233969" w:rsidRPr="00DA78C9">
        <w:rPr>
          <w:sz w:val="24"/>
          <w:szCs w:val="24"/>
        </w:rPr>
        <w:t>абсолютно все риски, связанные с их внедрением, а также в процессе их применения</w:t>
      </w:r>
      <w:r w:rsidRPr="00DA78C9">
        <w:rPr>
          <w:sz w:val="24"/>
          <w:szCs w:val="24"/>
        </w:rPr>
        <w:t>.</w:t>
      </w:r>
      <w:r w:rsidR="00C01109">
        <w:rPr>
          <w:sz w:val="24"/>
          <w:szCs w:val="24"/>
        </w:rPr>
        <w:t xml:space="preserve"> Особое внимание стоит уделить организационно-управленческому риску, поскольку данный риск наиболее влияет на успешность внедрения технологии в современную проектную организацию. </w:t>
      </w:r>
      <w:r w:rsidRPr="00DA78C9">
        <w:rPr>
          <w:sz w:val="24"/>
          <w:szCs w:val="24"/>
        </w:rPr>
        <w:t>Именно грамотное планирование, выбор правильной стратегии</w:t>
      </w:r>
      <w:r w:rsidR="00233969" w:rsidRPr="00DA78C9">
        <w:rPr>
          <w:sz w:val="24"/>
          <w:szCs w:val="24"/>
        </w:rPr>
        <w:t xml:space="preserve"> внедрения BIM-технологий</w:t>
      </w:r>
      <w:r w:rsidRPr="00DA78C9">
        <w:rPr>
          <w:sz w:val="24"/>
          <w:szCs w:val="24"/>
        </w:rPr>
        <w:t xml:space="preserve"> и слаженная работа всех подразделений на каждом этапе реализации проекта позволит </w:t>
      </w:r>
      <w:r w:rsidR="00C01109">
        <w:rPr>
          <w:sz w:val="24"/>
          <w:szCs w:val="24"/>
        </w:rPr>
        <w:t xml:space="preserve">минимизировать данный риск и позволит </w:t>
      </w:r>
      <w:r w:rsidRPr="00DA78C9">
        <w:rPr>
          <w:sz w:val="24"/>
          <w:szCs w:val="24"/>
        </w:rPr>
        <w:t xml:space="preserve">эффективно </w:t>
      </w:r>
      <w:r w:rsidR="00233969" w:rsidRPr="00DA78C9">
        <w:rPr>
          <w:sz w:val="24"/>
          <w:szCs w:val="24"/>
        </w:rPr>
        <w:t xml:space="preserve">использовать все преимущества данного подхода в проектировании </w:t>
      </w:r>
      <w:r w:rsidR="000C04D3" w:rsidRPr="00DA78C9">
        <w:rPr>
          <w:sz w:val="24"/>
          <w:szCs w:val="24"/>
        </w:rPr>
        <w:t xml:space="preserve">и </w:t>
      </w:r>
      <w:r w:rsidR="000C04D3">
        <w:rPr>
          <w:sz w:val="24"/>
          <w:szCs w:val="24"/>
        </w:rPr>
        <w:t>способствует</w:t>
      </w:r>
      <w:r w:rsidR="00C01109">
        <w:rPr>
          <w:sz w:val="24"/>
          <w:szCs w:val="24"/>
        </w:rPr>
        <w:t xml:space="preserve"> </w:t>
      </w:r>
      <w:r w:rsidR="00233969" w:rsidRPr="00DA78C9">
        <w:rPr>
          <w:sz w:val="24"/>
          <w:szCs w:val="24"/>
        </w:rPr>
        <w:t>успешно</w:t>
      </w:r>
      <w:r w:rsidR="00C01109">
        <w:rPr>
          <w:sz w:val="24"/>
          <w:szCs w:val="24"/>
        </w:rPr>
        <w:t>й реализации государственных и коммерческих объектов</w:t>
      </w:r>
      <w:r w:rsidR="00233969" w:rsidRPr="00DA78C9">
        <w:rPr>
          <w:sz w:val="24"/>
          <w:szCs w:val="24"/>
        </w:rPr>
        <w:t xml:space="preserve"> различного уровня</w:t>
      </w:r>
      <w:r w:rsidR="000C04D3">
        <w:rPr>
          <w:sz w:val="24"/>
          <w:szCs w:val="24"/>
        </w:rPr>
        <w:t xml:space="preserve"> сложности</w:t>
      </w:r>
      <w:r w:rsidR="00EF5F0B" w:rsidRPr="00EF5F0B">
        <w:rPr>
          <w:sz w:val="24"/>
          <w:szCs w:val="24"/>
        </w:rPr>
        <w:t>.</w:t>
      </w:r>
    </w:p>
    <w:p w14:paraId="4380801E" w14:textId="77777777" w:rsidR="00EF5F0B" w:rsidRDefault="00EF5F0B" w:rsidP="007D11A2">
      <w:pPr>
        <w:spacing w:after="0" w:line="240" w:lineRule="auto"/>
        <w:ind w:firstLine="709"/>
        <w:rPr>
          <w:sz w:val="24"/>
          <w:szCs w:val="24"/>
        </w:rPr>
      </w:pPr>
    </w:p>
    <w:p w14:paraId="20026D44" w14:textId="18267E62" w:rsidR="005C63DD" w:rsidRDefault="005C63DD" w:rsidP="005C63DD">
      <w:pPr>
        <w:spacing w:after="0" w:line="240" w:lineRule="auto"/>
        <w:ind w:firstLine="709"/>
        <w:jc w:val="center"/>
        <w:rPr>
          <w:rFonts w:eastAsia="Courier New" w:cs="Courier New"/>
          <w:b/>
          <w:color w:val="000000"/>
          <w:sz w:val="24"/>
          <w:szCs w:val="24"/>
        </w:rPr>
      </w:pPr>
      <w:r w:rsidRPr="00E04E97">
        <w:rPr>
          <w:rFonts w:eastAsia="Courier New" w:cs="Courier New"/>
          <w:b/>
          <w:color w:val="000000"/>
          <w:sz w:val="24"/>
          <w:szCs w:val="24"/>
        </w:rPr>
        <w:t>Библиографический список</w:t>
      </w:r>
    </w:p>
    <w:p w14:paraId="2EEF3B25" w14:textId="00B0F70D" w:rsidR="00EF5F0B" w:rsidRPr="005C63DD" w:rsidRDefault="005C63DD" w:rsidP="005C63DD">
      <w:pPr>
        <w:spacing w:after="0" w:line="240" w:lineRule="auto"/>
        <w:ind w:firstLine="709"/>
        <w:rPr>
          <w:sz w:val="24"/>
          <w:szCs w:val="24"/>
        </w:rPr>
      </w:pPr>
      <w:r w:rsidRPr="005C63DD">
        <w:rPr>
          <w:sz w:val="24"/>
          <w:szCs w:val="24"/>
        </w:rPr>
        <w:t>1.</w:t>
      </w:r>
      <w:r>
        <w:t xml:space="preserve"> </w:t>
      </w:r>
      <w:r w:rsidR="00EF5F0B" w:rsidRPr="005C63DD">
        <w:rPr>
          <w:sz w:val="24"/>
          <w:szCs w:val="24"/>
        </w:rPr>
        <w:t>Малинецкий Г. Г. Управление риском. Риск, устойчивое развитие, синергетика. - М.: Наука, 2009. – с. 167-175</w:t>
      </w:r>
    </w:p>
    <w:p w14:paraId="2ABCCBBD" w14:textId="0E93E7E8" w:rsidR="00EF5F0B" w:rsidRPr="005C63DD" w:rsidRDefault="005C63DD" w:rsidP="005C63DD">
      <w:pPr>
        <w:spacing w:after="0" w:line="240" w:lineRule="auto"/>
        <w:ind w:firstLine="709"/>
        <w:rPr>
          <w:sz w:val="24"/>
          <w:szCs w:val="24"/>
        </w:rPr>
      </w:pPr>
      <w:r w:rsidRPr="005C63DD">
        <w:rPr>
          <w:sz w:val="24"/>
          <w:szCs w:val="24"/>
        </w:rPr>
        <w:t>2</w:t>
      </w:r>
      <w:r w:rsidRPr="005C63DD">
        <w:rPr>
          <w:sz w:val="24"/>
          <w:szCs w:val="24"/>
        </w:rPr>
        <w:t>.</w:t>
      </w:r>
      <w:r>
        <w:t xml:space="preserve"> </w:t>
      </w:r>
      <w:r w:rsidR="00EF5F0B" w:rsidRPr="005C63DD">
        <w:rPr>
          <w:sz w:val="24"/>
          <w:szCs w:val="24"/>
        </w:rPr>
        <w:t xml:space="preserve">Абрамов С. И., Михненков О.В. Управление рисками в строительстве. – М.: ГУУ, 2008. – 82 с. </w:t>
      </w:r>
    </w:p>
    <w:p w14:paraId="27E0EE93" w14:textId="79BFB40F" w:rsidR="00EF5F0B" w:rsidRPr="005C63DD" w:rsidRDefault="005C63DD" w:rsidP="005C63DD">
      <w:pPr>
        <w:spacing w:after="0" w:line="240" w:lineRule="auto"/>
        <w:ind w:firstLine="709"/>
        <w:rPr>
          <w:sz w:val="24"/>
          <w:szCs w:val="24"/>
        </w:rPr>
      </w:pPr>
      <w:r w:rsidRPr="005C63DD">
        <w:rPr>
          <w:sz w:val="24"/>
          <w:szCs w:val="24"/>
        </w:rPr>
        <w:t>3</w:t>
      </w:r>
      <w:r w:rsidRPr="005C63DD">
        <w:rPr>
          <w:sz w:val="24"/>
          <w:szCs w:val="24"/>
        </w:rPr>
        <w:t>.</w:t>
      </w:r>
      <w:r>
        <w:t xml:space="preserve"> </w:t>
      </w:r>
      <w:r w:rsidR="00EF5F0B" w:rsidRPr="005C63DD">
        <w:rPr>
          <w:sz w:val="24"/>
          <w:szCs w:val="24"/>
        </w:rPr>
        <w:t xml:space="preserve">Асаул А. Н. Управление объектами коммерческой недвижимости. – СПб. : СПб ГАСУ, 2008. – 144 с. </w:t>
      </w:r>
    </w:p>
    <w:p w14:paraId="7B2D39DE" w14:textId="2528771B" w:rsidR="00EF5F0B" w:rsidRPr="005C63DD" w:rsidRDefault="005C63DD" w:rsidP="005C63DD">
      <w:pPr>
        <w:spacing w:after="0" w:line="240" w:lineRule="auto"/>
        <w:ind w:firstLine="709"/>
        <w:rPr>
          <w:sz w:val="24"/>
          <w:szCs w:val="24"/>
        </w:rPr>
      </w:pPr>
      <w:r w:rsidRPr="005C63DD">
        <w:rPr>
          <w:sz w:val="24"/>
          <w:szCs w:val="24"/>
        </w:rPr>
        <w:t>4</w:t>
      </w:r>
      <w:r w:rsidRPr="005C63DD">
        <w:rPr>
          <w:sz w:val="24"/>
          <w:szCs w:val="24"/>
        </w:rPr>
        <w:t>.</w:t>
      </w:r>
      <w:r>
        <w:t xml:space="preserve"> </w:t>
      </w:r>
      <w:r w:rsidR="00EF5F0B" w:rsidRPr="005C63DD">
        <w:rPr>
          <w:sz w:val="24"/>
          <w:szCs w:val="24"/>
        </w:rPr>
        <w:t xml:space="preserve">Баронин С. А. Сервейинг и профессиональный девелопмент недвижимости: аспекты экономики, организации и управления в строительстве: монография / Под общ. ред. П. Г. Грабового, С. А. Баронина. Пенза: РИО ПГСХА, 2010. – 251 с. </w:t>
      </w:r>
    </w:p>
    <w:p w14:paraId="1111E9E5" w14:textId="7EE47E6B" w:rsidR="00EF5F0B" w:rsidRPr="005C63DD" w:rsidRDefault="005C63DD" w:rsidP="005C63DD">
      <w:pPr>
        <w:spacing w:after="0" w:line="240" w:lineRule="auto"/>
        <w:ind w:firstLine="709"/>
        <w:rPr>
          <w:sz w:val="24"/>
          <w:szCs w:val="24"/>
        </w:rPr>
      </w:pPr>
      <w:r w:rsidRPr="005C63DD">
        <w:rPr>
          <w:sz w:val="24"/>
          <w:szCs w:val="24"/>
        </w:rPr>
        <w:t>5</w:t>
      </w:r>
      <w:r w:rsidRPr="005C63DD">
        <w:rPr>
          <w:sz w:val="24"/>
          <w:szCs w:val="24"/>
        </w:rPr>
        <w:t>.</w:t>
      </w:r>
      <w:r>
        <w:t xml:space="preserve"> </w:t>
      </w:r>
      <w:r w:rsidR="00EF5F0B" w:rsidRPr="005C63DD">
        <w:rPr>
          <w:sz w:val="24"/>
          <w:szCs w:val="24"/>
        </w:rPr>
        <w:t xml:space="preserve">Беляев М. К. Конкурентоспособность – стратегическая цель предприятия. – М.: Изд. дом «Наука», 2012. – 146 с. </w:t>
      </w:r>
    </w:p>
    <w:p w14:paraId="7746AD8F" w14:textId="08A52294" w:rsidR="00EF5F0B" w:rsidRPr="005C63DD" w:rsidRDefault="005C63DD" w:rsidP="005C63DD">
      <w:pPr>
        <w:spacing w:after="0" w:line="240" w:lineRule="auto"/>
        <w:ind w:firstLine="709"/>
        <w:rPr>
          <w:sz w:val="24"/>
          <w:szCs w:val="24"/>
        </w:rPr>
      </w:pPr>
      <w:r w:rsidRPr="005C63DD">
        <w:rPr>
          <w:sz w:val="24"/>
          <w:szCs w:val="24"/>
        </w:rPr>
        <w:t>6</w:t>
      </w:r>
      <w:r w:rsidRPr="005C63DD">
        <w:rPr>
          <w:sz w:val="24"/>
          <w:szCs w:val="24"/>
        </w:rPr>
        <w:t>.</w:t>
      </w:r>
      <w:r>
        <w:t xml:space="preserve"> </w:t>
      </w:r>
      <w:r w:rsidR="00EF5F0B" w:rsidRPr="005C63DD">
        <w:rPr>
          <w:sz w:val="24"/>
          <w:szCs w:val="24"/>
        </w:rPr>
        <w:t xml:space="preserve">Грабовый П. Г. Управление рисками в недвижимости / Грабовый П. Г., Болотин С. А., Грабовый К. П. М.: Издательство «Проспект», 2012 </w:t>
      </w:r>
    </w:p>
    <w:p w14:paraId="6D7D5011" w14:textId="456AE6C8" w:rsidR="00EF5F0B" w:rsidRPr="005C63DD" w:rsidRDefault="005C63DD" w:rsidP="005C63DD">
      <w:pPr>
        <w:spacing w:after="0" w:line="240" w:lineRule="auto"/>
        <w:ind w:firstLine="709"/>
        <w:rPr>
          <w:sz w:val="24"/>
          <w:szCs w:val="24"/>
        </w:rPr>
      </w:pPr>
      <w:r w:rsidRPr="005C63DD">
        <w:rPr>
          <w:sz w:val="24"/>
          <w:szCs w:val="24"/>
        </w:rPr>
        <w:t>7</w:t>
      </w:r>
      <w:r w:rsidRPr="005C63DD">
        <w:rPr>
          <w:sz w:val="24"/>
          <w:szCs w:val="24"/>
        </w:rPr>
        <w:t>.</w:t>
      </w:r>
      <w:r>
        <w:t xml:space="preserve"> </w:t>
      </w:r>
      <w:r w:rsidR="00EF5F0B" w:rsidRPr="005C63DD">
        <w:rPr>
          <w:sz w:val="24"/>
          <w:szCs w:val="24"/>
        </w:rPr>
        <w:t>Грачева М. В. Анализ проектных рисков. М.: Финстатинформ, 2006. – 245 с.</w:t>
      </w:r>
    </w:p>
    <w:p w14:paraId="7B758599" w14:textId="736AB7A3" w:rsidR="00EF5F0B" w:rsidRPr="005C63DD" w:rsidRDefault="005C63DD" w:rsidP="005C63DD">
      <w:pPr>
        <w:spacing w:after="0" w:line="240" w:lineRule="auto"/>
        <w:ind w:firstLine="709"/>
        <w:rPr>
          <w:sz w:val="24"/>
          <w:szCs w:val="24"/>
        </w:rPr>
      </w:pPr>
      <w:r w:rsidRPr="005C63DD">
        <w:rPr>
          <w:sz w:val="24"/>
          <w:szCs w:val="24"/>
        </w:rPr>
        <w:t>8</w:t>
      </w:r>
      <w:r w:rsidRPr="005C63DD">
        <w:rPr>
          <w:sz w:val="24"/>
          <w:szCs w:val="24"/>
        </w:rPr>
        <w:t>.</w:t>
      </w:r>
      <w:r>
        <w:t xml:space="preserve"> </w:t>
      </w:r>
      <w:r w:rsidR="00EF5F0B" w:rsidRPr="005C63DD">
        <w:rPr>
          <w:sz w:val="24"/>
          <w:szCs w:val="24"/>
        </w:rPr>
        <w:t xml:space="preserve">Загидуллина Г. М. Развитие конкурентоспособного регионального строительного комплекса: проблемы и перспективы / Г. М. Загидуллина, М. Ш. Хуснуллин, А. И. Романова, А. Р. Ибрагимова // Монография. Казань: КГАСУ, 2005. – 196 с. </w:t>
      </w:r>
    </w:p>
    <w:p w14:paraId="7022E0D0" w14:textId="5E9A94CE" w:rsidR="00C87E4A" w:rsidRPr="005C63DD" w:rsidRDefault="00C87E4A" w:rsidP="00C87E4A">
      <w:pPr>
        <w:spacing w:after="0" w:line="240" w:lineRule="auto"/>
        <w:rPr>
          <w:sz w:val="24"/>
          <w:szCs w:val="24"/>
        </w:rPr>
      </w:pPr>
    </w:p>
    <w:p w14:paraId="6E06FCDC" w14:textId="77777777" w:rsidR="00244DFC" w:rsidRPr="005C63DD" w:rsidRDefault="00244DFC" w:rsidP="001830DE">
      <w:pPr>
        <w:spacing w:after="0" w:line="240" w:lineRule="auto"/>
        <w:jc w:val="center"/>
        <w:rPr>
          <w:rFonts w:cs="Times New Roman"/>
          <w:b/>
          <w:sz w:val="24"/>
          <w:szCs w:val="24"/>
        </w:rPr>
      </w:pPr>
      <w:r w:rsidRPr="005C63DD">
        <w:rPr>
          <w:rFonts w:cs="Times New Roman"/>
          <w:b/>
          <w:sz w:val="24"/>
          <w:szCs w:val="24"/>
        </w:rPr>
        <w:t>М. А. Привалова, магистрант</w:t>
      </w:r>
    </w:p>
    <w:p w14:paraId="1D1F83C1" w14:textId="6F9BEE2D" w:rsidR="00244DFC" w:rsidRPr="005C63DD" w:rsidRDefault="00244DFC" w:rsidP="001830DE">
      <w:pPr>
        <w:spacing w:after="0" w:line="240" w:lineRule="auto"/>
        <w:jc w:val="center"/>
        <w:rPr>
          <w:rFonts w:cs="Times New Roman"/>
          <w:b/>
          <w:sz w:val="24"/>
          <w:szCs w:val="24"/>
        </w:rPr>
      </w:pPr>
      <w:r w:rsidRPr="005C63DD">
        <w:rPr>
          <w:rFonts w:cs="Times New Roman"/>
          <w:b/>
          <w:sz w:val="24"/>
          <w:szCs w:val="24"/>
        </w:rPr>
        <w:t>Ижевский государственный технический университет имени М. Т. Калашникова</w:t>
      </w:r>
    </w:p>
    <w:p w14:paraId="56E0BF6D" w14:textId="4C0D1694" w:rsidR="00244DFC" w:rsidRDefault="00244DFC" w:rsidP="001830DE">
      <w:pPr>
        <w:spacing w:after="0" w:line="240" w:lineRule="auto"/>
        <w:rPr>
          <w:b/>
          <w:sz w:val="24"/>
          <w:szCs w:val="24"/>
          <w:lang w:val="en-US"/>
        </w:rPr>
      </w:pPr>
    </w:p>
    <w:p w14:paraId="6F611664" w14:textId="0E47B29D" w:rsidR="00244DFC" w:rsidRDefault="001830DE" w:rsidP="00244DFC">
      <w:pPr>
        <w:widowControl w:val="0"/>
        <w:spacing w:after="0" w:line="288" w:lineRule="auto"/>
        <w:ind w:firstLine="709"/>
        <w:jc w:val="right"/>
        <w:rPr>
          <w:rFonts w:eastAsia="Courier New" w:cs="Courier New"/>
          <w:b/>
          <w:color w:val="000000"/>
          <w:sz w:val="24"/>
          <w:szCs w:val="24"/>
          <w:lang w:val="en-US"/>
        </w:rPr>
      </w:pPr>
      <w:r w:rsidRPr="001830DE">
        <w:rPr>
          <w:rFonts w:eastAsia="Courier New" w:cs="Courier New"/>
          <w:b/>
          <w:color w:val="000000"/>
          <w:sz w:val="24"/>
          <w:szCs w:val="24"/>
          <w:lang w:val="en-US"/>
        </w:rPr>
        <w:t>Privalova</w:t>
      </w:r>
      <w:r>
        <w:rPr>
          <w:rFonts w:eastAsia="Courier New" w:cs="Courier New"/>
          <w:b/>
          <w:color w:val="000000"/>
          <w:sz w:val="24"/>
          <w:szCs w:val="24"/>
          <w:lang w:val="en-US"/>
        </w:rPr>
        <w:t xml:space="preserve"> M.</w:t>
      </w:r>
    </w:p>
    <w:p w14:paraId="388CE164" w14:textId="77777777" w:rsidR="001830DE" w:rsidRPr="00E04E97" w:rsidRDefault="001830DE" w:rsidP="00244DFC">
      <w:pPr>
        <w:widowControl w:val="0"/>
        <w:spacing w:after="0" w:line="288" w:lineRule="auto"/>
        <w:ind w:firstLine="709"/>
        <w:jc w:val="right"/>
        <w:rPr>
          <w:rFonts w:eastAsia="Calibri" w:cs="Courier New"/>
          <w:b/>
          <w:color w:val="000000"/>
          <w:sz w:val="24"/>
          <w:szCs w:val="24"/>
        </w:rPr>
      </w:pPr>
    </w:p>
    <w:p w14:paraId="0C7C4BB7" w14:textId="1DB1F5A6" w:rsidR="00244DFC" w:rsidRDefault="00244DFC" w:rsidP="00244DFC">
      <w:pPr>
        <w:spacing w:after="0" w:line="240" w:lineRule="auto"/>
        <w:jc w:val="center"/>
        <w:rPr>
          <w:b/>
          <w:sz w:val="24"/>
          <w:szCs w:val="24"/>
          <w:lang w:val="en-US"/>
        </w:rPr>
      </w:pPr>
      <w:r w:rsidRPr="00244DFC">
        <w:rPr>
          <w:b/>
          <w:sz w:val="24"/>
          <w:szCs w:val="24"/>
          <w:lang w:val="en-US"/>
        </w:rPr>
        <w:t>ANALYSIS OF RISKS INVOLVING IN PROCESS OF BIM IMPLEMENTATION IN CONSTRUCTION DESIGN</w:t>
      </w:r>
    </w:p>
    <w:p w14:paraId="4F29B081" w14:textId="77777777" w:rsidR="001830DE" w:rsidRPr="00244DFC" w:rsidRDefault="001830DE" w:rsidP="00244DFC">
      <w:pPr>
        <w:spacing w:after="0" w:line="240" w:lineRule="auto"/>
        <w:jc w:val="center"/>
        <w:rPr>
          <w:b/>
          <w:sz w:val="24"/>
          <w:szCs w:val="24"/>
          <w:lang w:val="en-US"/>
        </w:rPr>
      </w:pPr>
    </w:p>
    <w:p w14:paraId="7B4F1172" w14:textId="6B8F17D1" w:rsidR="001830DE" w:rsidRPr="001830DE" w:rsidRDefault="001830DE" w:rsidP="001830DE">
      <w:pPr>
        <w:widowControl w:val="0"/>
        <w:spacing w:after="0" w:line="240" w:lineRule="auto"/>
        <w:ind w:firstLine="709"/>
        <w:jc w:val="both"/>
        <w:rPr>
          <w:rFonts w:eastAsia="Courier New" w:cs="Courier New"/>
          <w:i/>
          <w:color w:val="000000"/>
          <w:sz w:val="24"/>
          <w:szCs w:val="24"/>
          <w:lang w:val="en-US"/>
        </w:rPr>
      </w:pPr>
      <w:r w:rsidRPr="001830DE">
        <w:rPr>
          <w:rFonts w:eastAsia="Courier New" w:cs="Courier New"/>
          <w:i/>
          <w:color w:val="000000"/>
          <w:sz w:val="24"/>
          <w:szCs w:val="24"/>
          <w:lang w:val="en-US"/>
        </w:rPr>
        <w:t>The article deals with the main types of risks involving in process of BIM implementation in construction design. Particular attention is paid to the organizational and management risk, which is the most significant for both design offices and organizations, and for the construction industry as a whole. The article also highlights some of the main approaches to minimize such risks, using the experience of advanced countries and modern Russian practice, as well as the main theses of the strategy for the imp</w:t>
      </w:r>
      <w:r>
        <w:rPr>
          <w:rFonts w:eastAsia="Courier New" w:cs="Courier New"/>
          <w:i/>
          <w:color w:val="000000"/>
          <w:sz w:val="24"/>
          <w:szCs w:val="24"/>
          <w:lang w:val="en-US"/>
        </w:rPr>
        <w:t>lementation of BIM-technologies.</w:t>
      </w:r>
    </w:p>
    <w:p w14:paraId="5FE74A59" w14:textId="20BD61C5" w:rsidR="00244DFC" w:rsidRPr="001830DE" w:rsidRDefault="001830DE" w:rsidP="00244DFC">
      <w:pPr>
        <w:widowControl w:val="0"/>
        <w:spacing w:after="0" w:line="288" w:lineRule="auto"/>
        <w:ind w:firstLine="426"/>
        <w:jc w:val="both"/>
        <w:rPr>
          <w:rFonts w:eastAsia="Courier New" w:cs="Courier New"/>
          <w:i/>
          <w:color w:val="000000"/>
          <w:sz w:val="24"/>
          <w:szCs w:val="24"/>
          <w:lang w:val="en-US"/>
        </w:rPr>
      </w:pPr>
      <w:r>
        <w:rPr>
          <w:b/>
          <w:sz w:val="24"/>
          <w:szCs w:val="24"/>
          <w:lang w:val="en-US"/>
        </w:rPr>
        <w:t>K</w:t>
      </w:r>
      <w:r w:rsidRPr="001830DE">
        <w:rPr>
          <w:b/>
          <w:sz w:val="24"/>
          <w:szCs w:val="24"/>
          <w:lang w:val="en-US"/>
        </w:rPr>
        <w:t xml:space="preserve">eywords: </w:t>
      </w:r>
      <w:r w:rsidRPr="001830DE">
        <w:rPr>
          <w:i/>
          <w:sz w:val="24"/>
          <w:szCs w:val="24"/>
          <w:lang w:val="en-US"/>
        </w:rPr>
        <w:t>BIM implementation</w:t>
      </w:r>
      <w:r>
        <w:rPr>
          <w:i/>
          <w:sz w:val="24"/>
          <w:szCs w:val="24"/>
          <w:lang w:val="en-US"/>
        </w:rPr>
        <w:t>,</w:t>
      </w:r>
      <w:r w:rsidRPr="001830DE">
        <w:rPr>
          <w:i/>
          <w:sz w:val="24"/>
          <w:szCs w:val="24"/>
          <w:lang w:val="en-US"/>
        </w:rPr>
        <w:t xml:space="preserve"> </w:t>
      </w:r>
      <w:r>
        <w:rPr>
          <w:i/>
          <w:sz w:val="24"/>
          <w:szCs w:val="24"/>
          <w:lang w:val="en-US"/>
        </w:rPr>
        <w:t>o</w:t>
      </w:r>
      <w:r w:rsidRPr="001830DE">
        <w:rPr>
          <w:i/>
          <w:sz w:val="24"/>
          <w:szCs w:val="24"/>
          <w:lang w:val="en-US"/>
        </w:rPr>
        <w:t>rganizational risk,</w:t>
      </w:r>
      <w:r w:rsidRPr="001830DE">
        <w:rPr>
          <w:i/>
          <w:lang w:val="en-US"/>
        </w:rPr>
        <w:t xml:space="preserve"> </w:t>
      </w:r>
      <w:r>
        <w:rPr>
          <w:i/>
          <w:sz w:val="24"/>
          <w:szCs w:val="24"/>
          <w:lang w:val="en-US"/>
        </w:rPr>
        <w:t>r</w:t>
      </w:r>
      <w:r w:rsidRPr="001830DE">
        <w:rPr>
          <w:i/>
          <w:sz w:val="24"/>
          <w:szCs w:val="24"/>
          <w:lang w:val="en-US"/>
        </w:rPr>
        <w:t xml:space="preserve">isk management, </w:t>
      </w:r>
      <w:r>
        <w:rPr>
          <w:i/>
          <w:sz w:val="24"/>
          <w:szCs w:val="24"/>
          <w:lang w:val="en-US"/>
        </w:rPr>
        <w:t>i</w:t>
      </w:r>
      <w:r w:rsidRPr="001830DE">
        <w:rPr>
          <w:i/>
          <w:sz w:val="24"/>
          <w:szCs w:val="24"/>
          <w:lang w:val="en-US"/>
        </w:rPr>
        <w:t>nnovative risk in building design, BIM</w:t>
      </w:r>
      <w:r>
        <w:rPr>
          <w:i/>
          <w:sz w:val="24"/>
          <w:szCs w:val="24"/>
          <w:lang w:val="en-US"/>
        </w:rPr>
        <w:t>.</w:t>
      </w:r>
      <w:r w:rsidRPr="001830DE">
        <w:rPr>
          <w:b/>
          <w:sz w:val="24"/>
          <w:szCs w:val="24"/>
          <w:lang w:val="en-US"/>
        </w:rPr>
        <w:t xml:space="preserve"> </w:t>
      </w:r>
    </w:p>
    <w:p w14:paraId="2279D20D" w14:textId="77777777" w:rsidR="001830DE" w:rsidRDefault="001830DE" w:rsidP="00244DFC">
      <w:pPr>
        <w:widowControl w:val="0"/>
        <w:spacing w:after="0" w:line="288" w:lineRule="auto"/>
        <w:ind w:firstLine="360"/>
        <w:jc w:val="center"/>
        <w:rPr>
          <w:rFonts w:eastAsia="Courier New" w:cs="Courier New"/>
          <w:color w:val="000000"/>
          <w:sz w:val="24"/>
          <w:szCs w:val="24"/>
          <w:u w:val="single"/>
        </w:rPr>
      </w:pPr>
    </w:p>
    <w:p w14:paraId="342A2B3B" w14:textId="1580C6BC" w:rsidR="001830DE" w:rsidRPr="001830DE" w:rsidRDefault="001830DE" w:rsidP="001830DE">
      <w:pPr>
        <w:widowControl w:val="0"/>
        <w:spacing w:after="0" w:line="288" w:lineRule="auto"/>
        <w:ind w:firstLine="360"/>
        <w:jc w:val="center"/>
        <w:rPr>
          <w:rFonts w:eastAsia="Courier New" w:cs="Courier New"/>
          <w:b/>
          <w:color w:val="000000"/>
          <w:sz w:val="24"/>
          <w:szCs w:val="24"/>
          <w:lang w:val="en-US"/>
        </w:rPr>
      </w:pPr>
      <w:r w:rsidRPr="001830DE">
        <w:rPr>
          <w:rFonts w:eastAsia="Courier New" w:cs="Courier New"/>
          <w:b/>
          <w:color w:val="000000"/>
          <w:sz w:val="24"/>
          <w:szCs w:val="24"/>
          <w:lang w:val="en-US"/>
        </w:rPr>
        <w:t>Privalova</w:t>
      </w:r>
      <w:r w:rsidR="005C63DD">
        <w:rPr>
          <w:rFonts w:eastAsia="Courier New" w:cs="Courier New"/>
          <w:b/>
          <w:color w:val="000000"/>
          <w:sz w:val="24"/>
          <w:szCs w:val="24"/>
          <w:lang w:val="en-US"/>
        </w:rPr>
        <w:t xml:space="preserve"> M.</w:t>
      </w:r>
      <w:r w:rsidRPr="001830DE">
        <w:rPr>
          <w:rFonts w:eastAsia="Courier New" w:cs="Courier New"/>
          <w:b/>
          <w:color w:val="000000"/>
          <w:sz w:val="24"/>
          <w:szCs w:val="24"/>
          <w:lang w:val="en-US"/>
        </w:rPr>
        <w:t>,</w:t>
      </w:r>
      <w:r w:rsidRPr="001830DE">
        <w:rPr>
          <w:rFonts w:eastAsia="Courier New" w:cs="Courier New"/>
          <w:b/>
          <w:color w:val="000000"/>
          <w:sz w:val="24"/>
          <w:szCs w:val="24"/>
          <w:lang w:val="en-US"/>
        </w:rPr>
        <w:t xml:space="preserve"> master</w:t>
      </w:r>
      <w:r w:rsidRPr="001830DE">
        <w:rPr>
          <w:rFonts w:eastAsia="Courier New" w:cs="Courier New"/>
          <w:b/>
          <w:color w:val="000000"/>
          <w:sz w:val="24"/>
          <w:szCs w:val="24"/>
          <w:lang w:val="en-US"/>
        </w:rPr>
        <w:t xml:space="preserve"> student</w:t>
      </w:r>
      <w:r>
        <w:rPr>
          <w:rFonts w:eastAsia="Courier New" w:cs="Courier New"/>
          <w:b/>
          <w:color w:val="000000"/>
          <w:sz w:val="24"/>
          <w:szCs w:val="24"/>
          <w:lang w:val="en-US"/>
        </w:rPr>
        <w:t xml:space="preserve"> of</w:t>
      </w:r>
    </w:p>
    <w:p w14:paraId="1D02DBDD" w14:textId="6E98C400" w:rsidR="00244DFC" w:rsidRDefault="001830DE" w:rsidP="001830DE">
      <w:pPr>
        <w:widowControl w:val="0"/>
        <w:spacing w:after="0" w:line="288" w:lineRule="auto"/>
        <w:ind w:firstLine="360"/>
        <w:jc w:val="center"/>
        <w:rPr>
          <w:rFonts w:eastAsia="Courier New" w:cs="Courier New"/>
          <w:b/>
          <w:color w:val="000000"/>
          <w:sz w:val="24"/>
          <w:szCs w:val="24"/>
          <w:lang w:val="en-US"/>
        </w:rPr>
      </w:pPr>
      <w:r w:rsidRPr="001830DE">
        <w:rPr>
          <w:rFonts w:eastAsia="Courier New" w:cs="Courier New"/>
          <w:b/>
          <w:color w:val="000000"/>
          <w:sz w:val="24"/>
          <w:szCs w:val="24"/>
          <w:lang w:val="en-US"/>
        </w:rPr>
        <w:t>Kalashnikov</w:t>
      </w:r>
      <w:r w:rsidRPr="001830DE">
        <w:rPr>
          <w:rFonts w:eastAsia="Courier New" w:cs="Courier New"/>
          <w:b/>
          <w:color w:val="000000"/>
          <w:sz w:val="24"/>
          <w:szCs w:val="24"/>
          <w:lang w:val="en-US"/>
        </w:rPr>
        <w:t xml:space="preserve"> </w:t>
      </w:r>
      <w:r>
        <w:rPr>
          <w:rFonts w:eastAsia="Courier New" w:cs="Courier New"/>
          <w:b/>
          <w:color w:val="000000"/>
          <w:sz w:val="24"/>
          <w:szCs w:val="24"/>
          <w:lang w:val="en-US"/>
        </w:rPr>
        <w:t>Izhevsk State T</w:t>
      </w:r>
      <w:r w:rsidRPr="001830DE">
        <w:rPr>
          <w:rFonts w:eastAsia="Courier New" w:cs="Courier New"/>
          <w:b/>
          <w:color w:val="000000"/>
          <w:sz w:val="24"/>
          <w:szCs w:val="24"/>
          <w:lang w:val="en-US"/>
        </w:rPr>
        <w:t>echnical University</w:t>
      </w:r>
    </w:p>
    <w:p w14:paraId="75A435D9" w14:textId="77777777" w:rsidR="001830DE" w:rsidRPr="001830DE" w:rsidRDefault="001830DE" w:rsidP="001830DE">
      <w:pPr>
        <w:widowControl w:val="0"/>
        <w:spacing w:after="0" w:line="288" w:lineRule="auto"/>
        <w:ind w:firstLine="360"/>
        <w:jc w:val="center"/>
        <w:rPr>
          <w:rFonts w:eastAsia="Courier New" w:cs="Courier New"/>
          <w:b/>
          <w:color w:val="000000"/>
          <w:sz w:val="24"/>
          <w:szCs w:val="24"/>
          <w:lang w:val="en-US"/>
        </w:rPr>
      </w:pPr>
    </w:p>
    <w:p w14:paraId="065803D4" w14:textId="3E748275" w:rsidR="005C63DD" w:rsidRPr="005C63DD" w:rsidRDefault="005C63DD" w:rsidP="005C63DD">
      <w:pPr>
        <w:widowControl w:val="0"/>
        <w:spacing w:after="0" w:line="240" w:lineRule="auto"/>
        <w:ind w:firstLine="709"/>
        <w:jc w:val="center"/>
        <w:rPr>
          <w:rFonts w:eastAsia="Courier New" w:cs="Courier New"/>
          <w:b/>
          <w:color w:val="000000"/>
          <w:sz w:val="24"/>
          <w:szCs w:val="24"/>
          <w:lang w:val="en-US"/>
        </w:rPr>
      </w:pPr>
      <w:r>
        <w:rPr>
          <w:rFonts w:eastAsia="Courier New" w:cs="Courier New"/>
          <w:b/>
          <w:color w:val="000000"/>
          <w:sz w:val="24"/>
          <w:szCs w:val="24"/>
          <w:lang w:val="en-US"/>
        </w:rPr>
        <w:lastRenderedPageBreak/>
        <w:t>Bibliography</w:t>
      </w:r>
    </w:p>
    <w:p w14:paraId="74FA81BB" w14:textId="33881345" w:rsidR="005C63DD" w:rsidRPr="005C63DD" w:rsidRDefault="005C63DD" w:rsidP="005C63DD">
      <w:pPr>
        <w:widowControl w:val="0"/>
        <w:spacing w:after="0" w:line="240" w:lineRule="auto"/>
        <w:ind w:firstLine="709"/>
        <w:jc w:val="both"/>
        <w:rPr>
          <w:rFonts w:eastAsia="Courier New" w:cs="Courier New"/>
          <w:color w:val="000000"/>
          <w:sz w:val="24"/>
          <w:szCs w:val="24"/>
          <w:lang w:val="en-US"/>
        </w:rPr>
      </w:pPr>
      <w:r w:rsidRPr="005C63DD">
        <w:rPr>
          <w:rFonts w:eastAsia="Courier New" w:cs="Courier New"/>
          <w:color w:val="000000"/>
          <w:sz w:val="24"/>
          <w:szCs w:val="24"/>
          <w:lang w:val="en-US"/>
        </w:rPr>
        <w:t xml:space="preserve">1. Malinetsky G. G. Risk Management. Risk, sustainable development, synergy. - </w:t>
      </w:r>
      <w:r>
        <w:rPr>
          <w:rFonts w:eastAsia="Courier New" w:cs="Courier New"/>
          <w:color w:val="000000"/>
          <w:sz w:val="24"/>
          <w:szCs w:val="24"/>
          <w:lang w:val="en-US"/>
        </w:rPr>
        <w:t>M.: Science, 2009. – p. 167-175</w:t>
      </w:r>
    </w:p>
    <w:p w14:paraId="494FE589" w14:textId="77777777" w:rsidR="005C63DD" w:rsidRPr="005C63DD" w:rsidRDefault="005C63DD" w:rsidP="005C63DD">
      <w:pPr>
        <w:widowControl w:val="0"/>
        <w:spacing w:after="0" w:line="240" w:lineRule="auto"/>
        <w:ind w:firstLine="709"/>
        <w:jc w:val="both"/>
        <w:rPr>
          <w:rFonts w:eastAsia="Courier New" w:cs="Courier New"/>
          <w:color w:val="000000"/>
          <w:sz w:val="24"/>
          <w:szCs w:val="24"/>
          <w:lang w:val="en-US"/>
        </w:rPr>
      </w:pPr>
      <w:r w:rsidRPr="005C63DD">
        <w:rPr>
          <w:rFonts w:eastAsia="Courier New" w:cs="Courier New"/>
          <w:color w:val="000000"/>
          <w:sz w:val="24"/>
          <w:szCs w:val="24"/>
          <w:lang w:val="en-US"/>
        </w:rPr>
        <w:t xml:space="preserve">2. Abramov, S. I., Manenkov O. V. risk Management in construction. – M.: GUU, 2008.  82 p. </w:t>
      </w:r>
    </w:p>
    <w:p w14:paraId="19258353" w14:textId="77777777" w:rsidR="005C63DD" w:rsidRPr="005C63DD" w:rsidRDefault="005C63DD" w:rsidP="005C63DD">
      <w:pPr>
        <w:widowControl w:val="0"/>
        <w:spacing w:after="0" w:line="240" w:lineRule="auto"/>
        <w:ind w:firstLine="709"/>
        <w:jc w:val="both"/>
        <w:rPr>
          <w:rFonts w:eastAsia="Courier New" w:cs="Courier New"/>
          <w:color w:val="000000"/>
          <w:sz w:val="24"/>
          <w:szCs w:val="24"/>
          <w:lang w:val="en-US"/>
        </w:rPr>
      </w:pPr>
      <w:r w:rsidRPr="005C63DD">
        <w:rPr>
          <w:rFonts w:eastAsia="Courier New" w:cs="Courier New"/>
          <w:color w:val="000000"/>
          <w:sz w:val="24"/>
          <w:szCs w:val="24"/>
          <w:lang w:val="en-US"/>
        </w:rPr>
        <w:t xml:space="preserve">3. Asaul A. N. Management of commercial real estate. – SPb. : SPb GASU, 2008.  144 p. </w:t>
      </w:r>
    </w:p>
    <w:p w14:paraId="4F2BD6BA" w14:textId="77777777" w:rsidR="005C63DD" w:rsidRPr="005C63DD" w:rsidRDefault="005C63DD" w:rsidP="005C63DD">
      <w:pPr>
        <w:widowControl w:val="0"/>
        <w:spacing w:after="0" w:line="240" w:lineRule="auto"/>
        <w:ind w:firstLine="709"/>
        <w:jc w:val="both"/>
        <w:rPr>
          <w:rFonts w:eastAsia="Courier New" w:cs="Courier New"/>
          <w:color w:val="000000"/>
          <w:sz w:val="24"/>
          <w:szCs w:val="24"/>
          <w:lang w:val="en-US"/>
        </w:rPr>
      </w:pPr>
      <w:r w:rsidRPr="005C63DD">
        <w:rPr>
          <w:rFonts w:eastAsia="Courier New" w:cs="Courier New"/>
          <w:color w:val="000000"/>
          <w:sz w:val="24"/>
          <w:szCs w:val="24"/>
          <w:lang w:val="en-US"/>
        </w:rPr>
        <w:t xml:space="preserve">4. Baronin S. A. Serving and professional real estate development: aspects of Economics, organization and management in construction: monograph / Under General ed. P. G. Grabovogo, S. A. Baronina. Penza: RIO pgskha, 2010. – 251 p. </w:t>
      </w:r>
    </w:p>
    <w:p w14:paraId="5FD973A9" w14:textId="77777777" w:rsidR="005C63DD" w:rsidRPr="005C63DD" w:rsidRDefault="005C63DD" w:rsidP="005C63DD">
      <w:pPr>
        <w:widowControl w:val="0"/>
        <w:spacing w:after="0" w:line="240" w:lineRule="auto"/>
        <w:ind w:firstLine="709"/>
        <w:jc w:val="both"/>
        <w:rPr>
          <w:rFonts w:eastAsia="Courier New" w:cs="Courier New"/>
          <w:color w:val="000000"/>
          <w:sz w:val="24"/>
          <w:szCs w:val="24"/>
          <w:lang w:val="en-US"/>
        </w:rPr>
      </w:pPr>
      <w:r w:rsidRPr="005C63DD">
        <w:rPr>
          <w:rFonts w:eastAsia="Courier New" w:cs="Courier New"/>
          <w:color w:val="000000"/>
          <w:sz w:val="24"/>
          <w:szCs w:val="24"/>
          <w:lang w:val="en-US"/>
        </w:rPr>
        <w:t xml:space="preserve">5. Belyaev M. K. Competitiveness is a strategic goal of the enterprise. – M.: Ed. house "Science", 2012. – 146 p. </w:t>
      </w:r>
    </w:p>
    <w:p w14:paraId="34370F49" w14:textId="77777777" w:rsidR="005C63DD" w:rsidRPr="005C63DD" w:rsidRDefault="005C63DD" w:rsidP="005C63DD">
      <w:pPr>
        <w:widowControl w:val="0"/>
        <w:spacing w:after="0" w:line="240" w:lineRule="auto"/>
        <w:ind w:firstLine="709"/>
        <w:jc w:val="both"/>
        <w:rPr>
          <w:rFonts w:eastAsia="Courier New" w:cs="Courier New"/>
          <w:color w:val="000000"/>
          <w:sz w:val="24"/>
          <w:szCs w:val="24"/>
          <w:lang w:val="en-US"/>
        </w:rPr>
      </w:pPr>
      <w:r w:rsidRPr="005C63DD">
        <w:rPr>
          <w:rFonts w:eastAsia="Courier New" w:cs="Courier New"/>
          <w:color w:val="000000"/>
          <w:sz w:val="24"/>
          <w:szCs w:val="24"/>
          <w:lang w:val="en-US"/>
        </w:rPr>
        <w:t xml:space="preserve">6. Hrabove P. G. risk Management in real estate / Grabow P. G., Bolotin S. A., Grabow, K. P. M.: Publishing house "Prospect", 2012 </w:t>
      </w:r>
    </w:p>
    <w:p w14:paraId="3F5224C8" w14:textId="77777777" w:rsidR="005C63DD" w:rsidRPr="005C63DD" w:rsidRDefault="005C63DD" w:rsidP="005C63DD">
      <w:pPr>
        <w:widowControl w:val="0"/>
        <w:spacing w:after="0" w:line="240" w:lineRule="auto"/>
        <w:ind w:firstLine="709"/>
        <w:jc w:val="both"/>
        <w:rPr>
          <w:rFonts w:eastAsia="Courier New" w:cs="Courier New"/>
          <w:color w:val="000000"/>
          <w:sz w:val="24"/>
          <w:szCs w:val="24"/>
        </w:rPr>
      </w:pPr>
      <w:r w:rsidRPr="005C63DD">
        <w:rPr>
          <w:rFonts w:eastAsia="Courier New" w:cs="Courier New"/>
          <w:color w:val="000000"/>
          <w:sz w:val="24"/>
          <w:szCs w:val="24"/>
          <w:lang w:val="en-US"/>
        </w:rPr>
        <w:t xml:space="preserve">7. Gracheva M. V. Analysis of project risks. </w:t>
      </w:r>
      <w:r w:rsidRPr="005C63DD">
        <w:rPr>
          <w:rFonts w:eastAsia="Courier New" w:cs="Courier New"/>
          <w:color w:val="000000"/>
          <w:sz w:val="24"/>
          <w:szCs w:val="24"/>
        </w:rPr>
        <w:t>M.: Finstatinform, 2006. – 245 p.</w:t>
      </w:r>
    </w:p>
    <w:p w14:paraId="6E4055BC" w14:textId="77777777" w:rsidR="005C63DD" w:rsidRDefault="005C63DD" w:rsidP="005C63DD">
      <w:pPr>
        <w:widowControl w:val="0"/>
        <w:spacing w:after="0" w:line="240" w:lineRule="auto"/>
        <w:ind w:firstLine="709"/>
        <w:jc w:val="both"/>
        <w:rPr>
          <w:rFonts w:eastAsia="Courier New" w:cs="Courier New"/>
          <w:color w:val="000000"/>
          <w:sz w:val="24"/>
          <w:szCs w:val="24"/>
          <w:lang w:val="en-US"/>
        </w:rPr>
      </w:pPr>
      <w:r w:rsidRPr="005C63DD">
        <w:rPr>
          <w:rFonts w:eastAsia="Courier New" w:cs="Courier New"/>
          <w:color w:val="000000"/>
          <w:sz w:val="24"/>
          <w:szCs w:val="24"/>
          <w:lang w:val="en-US"/>
        </w:rPr>
        <w:t>8. Zagidullina G. M. Development of competitive regional construction complex: problems and prospects / G. M. Zagidullina, M. sh. Khusnullin, A. I. Romanova, A. R. Ibragimov // Monograph. Kazan: kgasu, 2005. – 196 p.</w:t>
      </w:r>
      <w:r w:rsidRPr="005C63DD">
        <w:rPr>
          <w:rFonts w:eastAsia="Courier New" w:cs="Courier New"/>
          <w:color w:val="000000"/>
          <w:sz w:val="24"/>
          <w:szCs w:val="24"/>
          <w:lang w:val="en-US"/>
        </w:rPr>
        <w:t xml:space="preserve"> </w:t>
      </w:r>
    </w:p>
    <w:p w14:paraId="38A9A484" w14:textId="6E7284A3" w:rsidR="00244DFC" w:rsidRPr="005C63DD" w:rsidRDefault="00244DFC" w:rsidP="005C63DD">
      <w:pPr>
        <w:widowControl w:val="0"/>
        <w:spacing w:after="0" w:line="288" w:lineRule="auto"/>
        <w:jc w:val="both"/>
        <w:rPr>
          <w:rFonts w:eastAsia="Calibri" w:cs="Courier New"/>
          <w:color w:val="000000"/>
          <w:sz w:val="24"/>
          <w:szCs w:val="24"/>
        </w:rPr>
      </w:pPr>
    </w:p>
    <w:sectPr w:rsidR="00244DFC" w:rsidRPr="005C63D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Helvetica">
    <w:panose1 w:val="020B0604020202020204"/>
    <w:charset w:val="CC"/>
    <w:family w:val="swiss"/>
    <w:pitch w:val="variable"/>
    <w:sig w:usb0="E0002EFF" w:usb1="C000785B"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73144"/>
    <w:multiLevelType w:val="hybridMultilevel"/>
    <w:tmpl w:val="8DD6D902"/>
    <w:lvl w:ilvl="0" w:tplc="33C4618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65D5C3C"/>
    <w:multiLevelType w:val="multilevel"/>
    <w:tmpl w:val="869A3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8B6CEC"/>
    <w:multiLevelType w:val="hybridMultilevel"/>
    <w:tmpl w:val="48AC793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28B0483"/>
    <w:multiLevelType w:val="hybridMultilevel"/>
    <w:tmpl w:val="951E0BEC"/>
    <w:lvl w:ilvl="0" w:tplc="6CCE9414">
      <w:start w:val="1"/>
      <w:numFmt w:val="decimal"/>
      <w:suff w:val="space"/>
      <w:lvlText w:val="%1."/>
      <w:lvlJc w:val="left"/>
      <w:pPr>
        <w:ind w:left="0"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B2466BC"/>
    <w:multiLevelType w:val="hybridMultilevel"/>
    <w:tmpl w:val="0D3ACC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7D25F58"/>
    <w:multiLevelType w:val="hybridMultilevel"/>
    <w:tmpl w:val="7012C06A"/>
    <w:lvl w:ilvl="0" w:tplc="6EB21142">
      <w:start w:val="1"/>
      <w:numFmt w:val="decimal"/>
      <w:suff w:val="space"/>
      <w:lvlText w:val="%1."/>
      <w:lvlJc w:val="left"/>
      <w:pPr>
        <w:ind w:left="0" w:firstLine="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37771E5A"/>
    <w:multiLevelType w:val="hybridMultilevel"/>
    <w:tmpl w:val="F0A8EA4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F12269C"/>
    <w:multiLevelType w:val="hybridMultilevel"/>
    <w:tmpl w:val="62EED55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5697281"/>
    <w:multiLevelType w:val="hybridMultilevel"/>
    <w:tmpl w:val="496054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67737B86"/>
    <w:multiLevelType w:val="multilevel"/>
    <w:tmpl w:val="480C7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6F816629"/>
    <w:multiLevelType w:val="hybridMultilevel"/>
    <w:tmpl w:val="E5F69DE6"/>
    <w:lvl w:ilvl="0" w:tplc="6CCE9414">
      <w:start w:val="1"/>
      <w:numFmt w:val="decimal"/>
      <w:suff w:val="space"/>
      <w:lvlText w:val="%1."/>
      <w:lvlJc w:val="left"/>
      <w:pPr>
        <w:ind w:left="0"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7C3C5DC8"/>
    <w:multiLevelType w:val="hybridMultilevel"/>
    <w:tmpl w:val="631EE7D8"/>
    <w:lvl w:ilvl="0" w:tplc="6CCE9414">
      <w:start w:val="1"/>
      <w:numFmt w:val="decimal"/>
      <w:suff w:val="space"/>
      <w:lvlText w:val="%1."/>
      <w:lvlJc w:val="left"/>
      <w:pPr>
        <w:ind w:left="0" w:firstLine="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9"/>
  </w:num>
  <w:num w:numId="2">
    <w:abstractNumId w:val="11"/>
  </w:num>
  <w:num w:numId="3">
    <w:abstractNumId w:val="5"/>
  </w:num>
  <w:num w:numId="4">
    <w:abstractNumId w:val="2"/>
  </w:num>
  <w:num w:numId="5">
    <w:abstractNumId w:val="1"/>
  </w:num>
  <w:num w:numId="6">
    <w:abstractNumId w:val="6"/>
  </w:num>
  <w:num w:numId="7">
    <w:abstractNumId w:val="7"/>
  </w:num>
  <w:num w:numId="8">
    <w:abstractNumId w:val="4"/>
  </w:num>
  <w:num w:numId="9">
    <w:abstractNumId w:val="8"/>
  </w:num>
  <w:num w:numId="10">
    <w:abstractNumId w:val="10"/>
  </w:num>
  <w:num w:numId="11">
    <w:abstractNumId w:val="3"/>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5C26"/>
    <w:rsid w:val="00004CC8"/>
    <w:rsid w:val="000211A6"/>
    <w:rsid w:val="00023A93"/>
    <w:rsid w:val="00040A99"/>
    <w:rsid w:val="00043816"/>
    <w:rsid w:val="00043A41"/>
    <w:rsid w:val="000722BA"/>
    <w:rsid w:val="00073161"/>
    <w:rsid w:val="00075B03"/>
    <w:rsid w:val="000C04D3"/>
    <w:rsid w:val="000E37D0"/>
    <w:rsid w:val="00165C26"/>
    <w:rsid w:val="00167DC7"/>
    <w:rsid w:val="001830DE"/>
    <w:rsid w:val="00185435"/>
    <w:rsid w:val="001F75E2"/>
    <w:rsid w:val="002031F6"/>
    <w:rsid w:val="00226037"/>
    <w:rsid w:val="002266F0"/>
    <w:rsid w:val="00233969"/>
    <w:rsid w:val="002378BC"/>
    <w:rsid w:val="00244DFC"/>
    <w:rsid w:val="00254659"/>
    <w:rsid w:val="00304086"/>
    <w:rsid w:val="00322990"/>
    <w:rsid w:val="00326ABF"/>
    <w:rsid w:val="003472BD"/>
    <w:rsid w:val="0035065F"/>
    <w:rsid w:val="00372271"/>
    <w:rsid w:val="003D2B5C"/>
    <w:rsid w:val="003F43AF"/>
    <w:rsid w:val="00420F15"/>
    <w:rsid w:val="004303FA"/>
    <w:rsid w:val="00432656"/>
    <w:rsid w:val="0044361F"/>
    <w:rsid w:val="00450A56"/>
    <w:rsid w:val="004613B7"/>
    <w:rsid w:val="004B30B3"/>
    <w:rsid w:val="004C5A9E"/>
    <w:rsid w:val="004D361D"/>
    <w:rsid w:val="005011BC"/>
    <w:rsid w:val="00501834"/>
    <w:rsid w:val="00523617"/>
    <w:rsid w:val="0054787F"/>
    <w:rsid w:val="00561C8E"/>
    <w:rsid w:val="005667CD"/>
    <w:rsid w:val="00567017"/>
    <w:rsid w:val="005737F1"/>
    <w:rsid w:val="00574D6E"/>
    <w:rsid w:val="00577753"/>
    <w:rsid w:val="00585585"/>
    <w:rsid w:val="00587295"/>
    <w:rsid w:val="005947F6"/>
    <w:rsid w:val="005B769E"/>
    <w:rsid w:val="005C63DD"/>
    <w:rsid w:val="00670B9A"/>
    <w:rsid w:val="00687434"/>
    <w:rsid w:val="006F4B91"/>
    <w:rsid w:val="00702A64"/>
    <w:rsid w:val="007275DF"/>
    <w:rsid w:val="00730022"/>
    <w:rsid w:val="00731963"/>
    <w:rsid w:val="007A7339"/>
    <w:rsid w:val="007B2F56"/>
    <w:rsid w:val="007D11A2"/>
    <w:rsid w:val="007E603B"/>
    <w:rsid w:val="007E6B46"/>
    <w:rsid w:val="00854A8D"/>
    <w:rsid w:val="00856A4C"/>
    <w:rsid w:val="008640A0"/>
    <w:rsid w:val="008C039D"/>
    <w:rsid w:val="008D4D32"/>
    <w:rsid w:val="008E0098"/>
    <w:rsid w:val="00901C8C"/>
    <w:rsid w:val="0093461E"/>
    <w:rsid w:val="00943DA0"/>
    <w:rsid w:val="00943DFE"/>
    <w:rsid w:val="0096534F"/>
    <w:rsid w:val="009755FB"/>
    <w:rsid w:val="00990F06"/>
    <w:rsid w:val="009918F3"/>
    <w:rsid w:val="009C0FAF"/>
    <w:rsid w:val="009C14F7"/>
    <w:rsid w:val="009F4F17"/>
    <w:rsid w:val="00A13955"/>
    <w:rsid w:val="00A43DCA"/>
    <w:rsid w:val="00A67B96"/>
    <w:rsid w:val="00AA7377"/>
    <w:rsid w:val="00AB466D"/>
    <w:rsid w:val="00B346DE"/>
    <w:rsid w:val="00BA7E67"/>
    <w:rsid w:val="00BD68D8"/>
    <w:rsid w:val="00BE0651"/>
    <w:rsid w:val="00C01109"/>
    <w:rsid w:val="00C21771"/>
    <w:rsid w:val="00C303E0"/>
    <w:rsid w:val="00C41166"/>
    <w:rsid w:val="00C417C5"/>
    <w:rsid w:val="00C4716D"/>
    <w:rsid w:val="00C87E4A"/>
    <w:rsid w:val="00CB2372"/>
    <w:rsid w:val="00CC734C"/>
    <w:rsid w:val="00CD377B"/>
    <w:rsid w:val="00CF762C"/>
    <w:rsid w:val="00D139FE"/>
    <w:rsid w:val="00D14234"/>
    <w:rsid w:val="00D213E7"/>
    <w:rsid w:val="00D21BE2"/>
    <w:rsid w:val="00D27B16"/>
    <w:rsid w:val="00D310F4"/>
    <w:rsid w:val="00D335A0"/>
    <w:rsid w:val="00D3556D"/>
    <w:rsid w:val="00D5444A"/>
    <w:rsid w:val="00DA78C9"/>
    <w:rsid w:val="00DC0A7D"/>
    <w:rsid w:val="00DC313A"/>
    <w:rsid w:val="00DC51D9"/>
    <w:rsid w:val="00DC5725"/>
    <w:rsid w:val="00DF5F44"/>
    <w:rsid w:val="00E12B94"/>
    <w:rsid w:val="00E2627A"/>
    <w:rsid w:val="00E34B5B"/>
    <w:rsid w:val="00E35675"/>
    <w:rsid w:val="00E92FFE"/>
    <w:rsid w:val="00EA1643"/>
    <w:rsid w:val="00ED5810"/>
    <w:rsid w:val="00EF5F0B"/>
    <w:rsid w:val="00F4671B"/>
    <w:rsid w:val="00F565E9"/>
    <w:rsid w:val="00FA426C"/>
    <w:rsid w:val="00FB1AD9"/>
    <w:rsid w:val="00FB25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80DACB"/>
  <w15:chartTrackingRefBased/>
  <w15:docId w15:val="{CD31EFD0-F0EE-4F72-8871-D3C55ABD3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3A93"/>
    <w:rPr>
      <w:rFonts w:ascii="Times New Roman" w:hAnsi="Times New Roman"/>
      <w:sz w:val="20"/>
    </w:rPr>
  </w:style>
  <w:style w:type="paragraph" w:styleId="3">
    <w:name w:val="heading 3"/>
    <w:basedOn w:val="a"/>
    <w:link w:val="30"/>
    <w:uiPriority w:val="9"/>
    <w:qFormat/>
    <w:rsid w:val="00901C8C"/>
    <w:pPr>
      <w:spacing w:before="100" w:beforeAutospacing="1" w:after="100" w:afterAutospacing="1" w:line="240" w:lineRule="auto"/>
      <w:outlineLvl w:val="2"/>
    </w:pPr>
    <w:rPr>
      <w:rFonts w:eastAsia="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011BC"/>
    <w:pPr>
      <w:spacing w:before="100" w:beforeAutospacing="1" w:after="100" w:afterAutospacing="1" w:line="240" w:lineRule="auto"/>
    </w:pPr>
    <w:rPr>
      <w:rFonts w:eastAsia="Times New Roman" w:cs="Times New Roman"/>
      <w:sz w:val="24"/>
      <w:szCs w:val="24"/>
      <w:lang w:eastAsia="ru-RU"/>
    </w:rPr>
  </w:style>
  <w:style w:type="paragraph" w:styleId="a4">
    <w:name w:val="List Paragraph"/>
    <w:basedOn w:val="a"/>
    <w:uiPriority w:val="34"/>
    <w:qFormat/>
    <w:rsid w:val="00326ABF"/>
    <w:pPr>
      <w:ind w:left="720"/>
      <w:contextualSpacing/>
    </w:pPr>
  </w:style>
  <w:style w:type="table" w:styleId="a5">
    <w:name w:val="Table Grid"/>
    <w:basedOn w:val="a1"/>
    <w:uiPriority w:val="39"/>
    <w:rsid w:val="005478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semiHidden/>
    <w:unhideWhenUsed/>
    <w:rsid w:val="006F4B91"/>
    <w:rPr>
      <w:color w:val="0000FF"/>
      <w:u w:val="single"/>
    </w:rPr>
  </w:style>
  <w:style w:type="character" w:customStyle="1" w:styleId="30">
    <w:name w:val="Заголовок 3 Знак"/>
    <w:basedOn w:val="a0"/>
    <w:link w:val="3"/>
    <w:uiPriority w:val="9"/>
    <w:rsid w:val="00901C8C"/>
    <w:rPr>
      <w:rFonts w:ascii="Times New Roman" w:eastAsia="Times New Roman" w:hAnsi="Times New Roman" w:cs="Times New Roman"/>
      <w:b/>
      <w:bCs/>
      <w:sz w:val="27"/>
      <w:szCs w:val="27"/>
      <w:lang w:eastAsia="ru-RU"/>
    </w:rPr>
  </w:style>
  <w:style w:type="character" w:styleId="a7">
    <w:name w:val="Strong"/>
    <w:basedOn w:val="a0"/>
    <w:uiPriority w:val="22"/>
    <w:qFormat/>
    <w:rsid w:val="00731963"/>
    <w:rPr>
      <w:b/>
      <w:bCs/>
    </w:rPr>
  </w:style>
  <w:style w:type="character" w:styleId="a8">
    <w:name w:val="Emphasis"/>
    <w:basedOn w:val="a0"/>
    <w:uiPriority w:val="20"/>
    <w:qFormat/>
    <w:rsid w:val="000722B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170466">
      <w:bodyDiv w:val="1"/>
      <w:marLeft w:val="0"/>
      <w:marRight w:val="0"/>
      <w:marTop w:val="0"/>
      <w:marBottom w:val="0"/>
      <w:divBdr>
        <w:top w:val="none" w:sz="0" w:space="0" w:color="auto"/>
        <w:left w:val="none" w:sz="0" w:space="0" w:color="auto"/>
        <w:bottom w:val="none" w:sz="0" w:space="0" w:color="auto"/>
        <w:right w:val="none" w:sz="0" w:space="0" w:color="auto"/>
      </w:divBdr>
    </w:div>
    <w:div w:id="143206360">
      <w:bodyDiv w:val="1"/>
      <w:marLeft w:val="0"/>
      <w:marRight w:val="0"/>
      <w:marTop w:val="0"/>
      <w:marBottom w:val="0"/>
      <w:divBdr>
        <w:top w:val="none" w:sz="0" w:space="0" w:color="auto"/>
        <w:left w:val="none" w:sz="0" w:space="0" w:color="auto"/>
        <w:bottom w:val="none" w:sz="0" w:space="0" w:color="auto"/>
        <w:right w:val="none" w:sz="0" w:space="0" w:color="auto"/>
      </w:divBdr>
    </w:div>
    <w:div w:id="282155997">
      <w:bodyDiv w:val="1"/>
      <w:marLeft w:val="0"/>
      <w:marRight w:val="0"/>
      <w:marTop w:val="0"/>
      <w:marBottom w:val="0"/>
      <w:divBdr>
        <w:top w:val="none" w:sz="0" w:space="0" w:color="auto"/>
        <w:left w:val="none" w:sz="0" w:space="0" w:color="auto"/>
        <w:bottom w:val="none" w:sz="0" w:space="0" w:color="auto"/>
        <w:right w:val="none" w:sz="0" w:space="0" w:color="auto"/>
      </w:divBdr>
    </w:div>
    <w:div w:id="285046317">
      <w:bodyDiv w:val="1"/>
      <w:marLeft w:val="0"/>
      <w:marRight w:val="0"/>
      <w:marTop w:val="0"/>
      <w:marBottom w:val="0"/>
      <w:divBdr>
        <w:top w:val="none" w:sz="0" w:space="0" w:color="auto"/>
        <w:left w:val="none" w:sz="0" w:space="0" w:color="auto"/>
        <w:bottom w:val="none" w:sz="0" w:space="0" w:color="auto"/>
        <w:right w:val="none" w:sz="0" w:space="0" w:color="auto"/>
      </w:divBdr>
    </w:div>
    <w:div w:id="346759930">
      <w:bodyDiv w:val="1"/>
      <w:marLeft w:val="0"/>
      <w:marRight w:val="0"/>
      <w:marTop w:val="0"/>
      <w:marBottom w:val="0"/>
      <w:divBdr>
        <w:top w:val="none" w:sz="0" w:space="0" w:color="auto"/>
        <w:left w:val="none" w:sz="0" w:space="0" w:color="auto"/>
        <w:bottom w:val="none" w:sz="0" w:space="0" w:color="auto"/>
        <w:right w:val="none" w:sz="0" w:space="0" w:color="auto"/>
      </w:divBdr>
    </w:div>
    <w:div w:id="687145763">
      <w:bodyDiv w:val="1"/>
      <w:marLeft w:val="0"/>
      <w:marRight w:val="0"/>
      <w:marTop w:val="0"/>
      <w:marBottom w:val="0"/>
      <w:divBdr>
        <w:top w:val="none" w:sz="0" w:space="0" w:color="auto"/>
        <w:left w:val="none" w:sz="0" w:space="0" w:color="auto"/>
        <w:bottom w:val="none" w:sz="0" w:space="0" w:color="auto"/>
        <w:right w:val="none" w:sz="0" w:space="0" w:color="auto"/>
      </w:divBdr>
    </w:div>
    <w:div w:id="814302376">
      <w:bodyDiv w:val="1"/>
      <w:marLeft w:val="0"/>
      <w:marRight w:val="0"/>
      <w:marTop w:val="0"/>
      <w:marBottom w:val="0"/>
      <w:divBdr>
        <w:top w:val="none" w:sz="0" w:space="0" w:color="auto"/>
        <w:left w:val="none" w:sz="0" w:space="0" w:color="auto"/>
        <w:bottom w:val="none" w:sz="0" w:space="0" w:color="auto"/>
        <w:right w:val="none" w:sz="0" w:space="0" w:color="auto"/>
      </w:divBdr>
    </w:div>
    <w:div w:id="885990769">
      <w:bodyDiv w:val="1"/>
      <w:marLeft w:val="0"/>
      <w:marRight w:val="0"/>
      <w:marTop w:val="0"/>
      <w:marBottom w:val="0"/>
      <w:divBdr>
        <w:top w:val="none" w:sz="0" w:space="0" w:color="auto"/>
        <w:left w:val="none" w:sz="0" w:space="0" w:color="auto"/>
        <w:bottom w:val="none" w:sz="0" w:space="0" w:color="auto"/>
        <w:right w:val="none" w:sz="0" w:space="0" w:color="auto"/>
      </w:divBdr>
    </w:div>
    <w:div w:id="1037581230">
      <w:bodyDiv w:val="1"/>
      <w:marLeft w:val="0"/>
      <w:marRight w:val="0"/>
      <w:marTop w:val="0"/>
      <w:marBottom w:val="0"/>
      <w:divBdr>
        <w:top w:val="none" w:sz="0" w:space="0" w:color="auto"/>
        <w:left w:val="none" w:sz="0" w:space="0" w:color="auto"/>
        <w:bottom w:val="none" w:sz="0" w:space="0" w:color="auto"/>
        <w:right w:val="none" w:sz="0" w:space="0" w:color="auto"/>
      </w:divBdr>
    </w:div>
    <w:div w:id="1187065947">
      <w:bodyDiv w:val="1"/>
      <w:marLeft w:val="0"/>
      <w:marRight w:val="0"/>
      <w:marTop w:val="0"/>
      <w:marBottom w:val="0"/>
      <w:divBdr>
        <w:top w:val="none" w:sz="0" w:space="0" w:color="auto"/>
        <w:left w:val="none" w:sz="0" w:space="0" w:color="auto"/>
        <w:bottom w:val="none" w:sz="0" w:space="0" w:color="auto"/>
        <w:right w:val="none" w:sz="0" w:space="0" w:color="auto"/>
      </w:divBdr>
    </w:div>
    <w:div w:id="1270239423">
      <w:bodyDiv w:val="1"/>
      <w:marLeft w:val="0"/>
      <w:marRight w:val="0"/>
      <w:marTop w:val="0"/>
      <w:marBottom w:val="0"/>
      <w:divBdr>
        <w:top w:val="none" w:sz="0" w:space="0" w:color="auto"/>
        <w:left w:val="none" w:sz="0" w:space="0" w:color="auto"/>
        <w:bottom w:val="none" w:sz="0" w:space="0" w:color="auto"/>
        <w:right w:val="none" w:sz="0" w:space="0" w:color="auto"/>
      </w:divBdr>
    </w:div>
    <w:div w:id="1405377590">
      <w:bodyDiv w:val="1"/>
      <w:marLeft w:val="0"/>
      <w:marRight w:val="0"/>
      <w:marTop w:val="0"/>
      <w:marBottom w:val="0"/>
      <w:divBdr>
        <w:top w:val="none" w:sz="0" w:space="0" w:color="auto"/>
        <w:left w:val="none" w:sz="0" w:space="0" w:color="auto"/>
        <w:bottom w:val="none" w:sz="0" w:space="0" w:color="auto"/>
        <w:right w:val="none" w:sz="0" w:space="0" w:color="auto"/>
      </w:divBdr>
    </w:div>
    <w:div w:id="1409690291">
      <w:bodyDiv w:val="1"/>
      <w:marLeft w:val="0"/>
      <w:marRight w:val="0"/>
      <w:marTop w:val="0"/>
      <w:marBottom w:val="0"/>
      <w:divBdr>
        <w:top w:val="none" w:sz="0" w:space="0" w:color="auto"/>
        <w:left w:val="none" w:sz="0" w:space="0" w:color="auto"/>
        <w:bottom w:val="none" w:sz="0" w:space="0" w:color="auto"/>
        <w:right w:val="none" w:sz="0" w:space="0" w:color="auto"/>
      </w:divBdr>
    </w:div>
    <w:div w:id="1446388867">
      <w:bodyDiv w:val="1"/>
      <w:marLeft w:val="0"/>
      <w:marRight w:val="0"/>
      <w:marTop w:val="0"/>
      <w:marBottom w:val="0"/>
      <w:divBdr>
        <w:top w:val="none" w:sz="0" w:space="0" w:color="auto"/>
        <w:left w:val="none" w:sz="0" w:space="0" w:color="auto"/>
        <w:bottom w:val="none" w:sz="0" w:space="0" w:color="auto"/>
        <w:right w:val="none" w:sz="0" w:space="0" w:color="auto"/>
      </w:divBdr>
    </w:div>
    <w:div w:id="1541818322">
      <w:bodyDiv w:val="1"/>
      <w:marLeft w:val="0"/>
      <w:marRight w:val="0"/>
      <w:marTop w:val="0"/>
      <w:marBottom w:val="0"/>
      <w:divBdr>
        <w:top w:val="none" w:sz="0" w:space="0" w:color="auto"/>
        <w:left w:val="none" w:sz="0" w:space="0" w:color="auto"/>
        <w:bottom w:val="none" w:sz="0" w:space="0" w:color="auto"/>
        <w:right w:val="none" w:sz="0" w:space="0" w:color="auto"/>
      </w:divBdr>
    </w:div>
    <w:div w:id="1609238672">
      <w:bodyDiv w:val="1"/>
      <w:marLeft w:val="0"/>
      <w:marRight w:val="0"/>
      <w:marTop w:val="0"/>
      <w:marBottom w:val="0"/>
      <w:divBdr>
        <w:top w:val="none" w:sz="0" w:space="0" w:color="auto"/>
        <w:left w:val="none" w:sz="0" w:space="0" w:color="auto"/>
        <w:bottom w:val="none" w:sz="0" w:space="0" w:color="auto"/>
        <w:right w:val="none" w:sz="0" w:space="0" w:color="auto"/>
      </w:divBdr>
    </w:div>
    <w:div w:id="1889754171">
      <w:bodyDiv w:val="1"/>
      <w:marLeft w:val="0"/>
      <w:marRight w:val="0"/>
      <w:marTop w:val="0"/>
      <w:marBottom w:val="0"/>
      <w:divBdr>
        <w:top w:val="none" w:sz="0" w:space="0" w:color="auto"/>
        <w:left w:val="none" w:sz="0" w:space="0" w:color="auto"/>
        <w:bottom w:val="none" w:sz="0" w:space="0" w:color="auto"/>
        <w:right w:val="none" w:sz="0" w:space="0" w:color="auto"/>
      </w:divBdr>
    </w:div>
    <w:div w:id="2110734713">
      <w:bodyDiv w:val="1"/>
      <w:marLeft w:val="0"/>
      <w:marRight w:val="0"/>
      <w:marTop w:val="0"/>
      <w:marBottom w:val="0"/>
      <w:divBdr>
        <w:top w:val="none" w:sz="0" w:space="0" w:color="auto"/>
        <w:left w:val="none" w:sz="0" w:space="0" w:color="auto"/>
        <w:bottom w:val="none" w:sz="0" w:space="0" w:color="auto"/>
        <w:right w:val="none" w:sz="0" w:space="0" w:color="auto"/>
      </w:divBdr>
    </w:div>
    <w:div w:id="2132700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397F8D-6327-4220-BF7A-4CD272EE22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718</TotalTime>
  <Pages>7</Pages>
  <Words>2771</Words>
  <Characters>15798</Characters>
  <Application>Microsoft Office Word</Application>
  <DocSecurity>0</DocSecurity>
  <Lines>131</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Мария Привалова</cp:lastModifiedBy>
  <cp:revision>6</cp:revision>
  <cp:lastPrinted>2019-06-17T18:01:00Z</cp:lastPrinted>
  <dcterms:created xsi:type="dcterms:W3CDTF">2019-03-18T15:50:00Z</dcterms:created>
  <dcterms:modified xsi:type="dcterms:W3CDTF">2019-06-17T18:01:00Z</dcterms:modified>
</cp:coreProperties>
</file>