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1D42" w:rsidRPr="00C81D42" w:rsidRDefault="00C81D42" w:rsidP="00C81D42">
      <w:pPr>
        <w:rPr>
          <w:b/>
        </w:rPr>
      </w:pPr>
      <w:bookmarkStart w:id="0" w:name="_GoBack"/>
      <w:bookmarkEnd w:id="0"/>
      <w:r w:rsidRPr="00C81D42">
        <w:rPr>
          <w:b/>
        </w:rPr>
        <w:t>УДК 378</w:t>
      </w:r>
      <w:r w:rsidR="00F705D2">
        <w:rPr>
          <w:b/>
        </w:rPr>
        <w:t xml:space="preserve"> </w:t>
      </w:r>
      <w:r w:rsidRPr="00C81D42">
        <w:rPr>
          <w:b/>
        </w:rPr>
        <w:t>/</w:t>
      </w:r>
      <w:r w:rsidR="00F705D2">
        <w:rPr>
          <w:b/>
        </w:rPr>
        <w:t xml:space="preserve"> </w:t>
      </w:r>
      <w:r w:rsidRPr="00C81D42">
        <w:rPr>
          <w:b/>
        </w:rPr>
        <w:t xml:space="preserve">ББК </w:t>
      </w:r>
      <w:r w:rsidR="00F705D2">
        <w:rPr>
          <w:b/>
        </w:rPr>
        <w:t>60.54</w:t>
      </w:r>
      <w:r w:rsidRPr="00C81D42">
        <w:rPr>
          <w:b/>
        </w:rPr>
        <w:t xml:space="preserve">     </w:t>
      </w:r>
      <w:r>
        <w:rPr>
          <w:b/>
        </w:rPr>
        <w:t xml:space="preserve">                                                  </w:t>
      </w:r>
      <w:r w:rsidR="00F705D2">
        <w:rPr>
          <w:b/>
        </w:rPr>
        <w:t xml:space="preserve">              </w:t>
      </w:r>
      <w:r>
        <w:rPr>
          <w:b/>
        </w:rPr>
        <w:t xml:space="preserve">           </w:t>
      </w:r>
      <w:r w:rsidRPr="00C81D42">
        <w:rPr>
          <w:b/>
        </w:rPr>
        <w:t xml:space="preserve">    </w:t>
      </w:r>
      <w:r w:rsidR="00F705D2">
        <w:rPr>
          <w:b/>
        </w:rPr>
        <w:t xml:space="preserve">                   </w:t>
      </w:r>
      <w:r w:rsidRPr="00C81D42">
        <w:rPr>
          <w:b/>
        </w:rPr>
        <w:t>Т</w:t>
      </w:r>
      <w:r>
        <w:rPr>
          <w:b/>
        </w:rPr>
        <w:t xml:space="preserve">упик </w:t>
      </w:r>
      <w:r w:rsidRPr="00C81D42">
        <w:rPr>
          <w:b/>
        </w:rPr>
        <w:t>Е.С.</w:t>
      </w:r>
    </w:p>
    <w:p w:rsidR="00751BD6" w:rsidRDefault="00C81D42" w:rsidP="00C81D42">
      <w:pPr>
        <w:pStyle w:val="a7"/>
        <w:rPr>
          <w:b/>
          <w:sz w:val="24"/>
          <w:szCs w:val="24"/>
        </w:rPr>
      </w:pPr>
      <w:r w:rsidRPr="00C81D42">
        <w:rPr>
          <w:b/>
          <w:sz w:val="24"/>
          <w:szCs w:val="24"/>
        </w:rPr>
        <w:t>РОЛЬ</w:t>
      </w:r>
      <w:r w:rsidR="00751BD6" w:rsidRPr="00C81D42">
        <w:rPr>
          <w:b/>
          <w:sz w:val="24"/>
          <w:szCs w:val="24"/>
        </w:rPr>
        <w:t xml:space="preserve"> социокультурной среды вуза в формировании профессиональных и </w:t>
      </w:r>
      <w:r w:rsidR="00D81A4C" w:rsidRPr="00C81D42">
        <w:rPr>
          <w:b/>
          <w:sz w:val="24"/>
          <w:szCs w:val="24"/>
        </w:rPr>
        <w:t>личностных</w:t>
      </w:r>
      <w:r w:rsidR="00751BD6" w:rsidRPr="00C81D42">
        <w:rPr>
          <w:b/>
          <w:sz w:val="24"/>
          <w:szCs w:val="24"/>
        </w:rPr>
        <w:t xml:space="preserve"> качеств</w:t>
      </w:r>
      <w:r w:rsidR="00D81A4C" w:rsidRPr="00C81D42">
        <w:rPr>
          <w:b/>
          <w:sz w:val="24"/>
          <w:szCs w:val="24"/>
        </w:rPr>
        <w:t xml:space="preserve"> обучающихся</w:t>
      </w:r>
      <w:r w:rsidR="00751BD6" w:rsidRPr="00C81D42">
        <w:rPr>
          <w:b/>
          <w:sz w:val="24"/>
          <w:szCs w:val="24"/>
        </w:rPr>
        <w:t xml:space="preserve"> </w:t>
      </w:r>
    </w:p>
    <w:p w:rsidR="00F705D2" w:rsidRDefault="00F705D2" w:rsidP="00C81D42">
      <w:pPr>
        <w:pStyle w:val="a7"/>
        <w:rPr>
          <w:b/>
          <w:sz w:val="24"/>
          <w:szCs w:val="24"/>
        </w:rPr>
      </w:pPr>
    </w:p>
    <w:p w:rsidR="00512683" w:rsidRDefault="00F705D2" w:rsidP="00512683">
      <w:pPr>
        <w:ind w:firstLine="708"/>
        <w:jc w:val="both"/>
        <w:rPr>
          <w:i/>
        </w:rPr>
      </w:pPr>
      <w:r w:rsidRPr="006A7E89">
        <w:rPr>
          <w:b/>
          <w:bCs/>
          <w:color w:val="333333"/>
        </w:rPr>
        <w:t>Аннотация статьи.</w:t>
      </w:r>
      <w:r>
        <w:rPr>
          <w:rFonts w:cs="Arial"/>
          <w:b/>
          <w:bCs/>
          <w:color w:val="333333"/>
          <w:sz w:val="21"/>
          <w:szCs w:val="21"/>
        </w:rPr>
        <w:t xml:space="preserve"> </w:t>
      </w:r>
      <w:r w:rsidRPr="00F705D2">
        <w:rPr>
          <w:rFonts w:ascii="Helvetica" w:hAnsi="Helvetica" w:cs="Arial"/>
          <w:b/>
          <w:bCs/>
          <w:color w:val="333333"/>
          <w:sz w:val="21"/>
          <w:szCs w:val="21"/>
        </w:rPr>
        <w:t xml:space="preserve"> </w:t>
      </w:r>
      <w:r w:rsidRPr="006A7E89">
        <w:rPr>
          <w:bCs/>
          <w:i/>
          <w:color w:val="333333"/>
        </w:rPr>
        <w:t xml:space="preserve">Раскрыта сущность понятия социокультурная среда вуза. </w:t>
      </w:r>
      <w:r w:rsidR="00171472" w:rsidRPr="006A7E89">
        <w:rPr>
          <w:bCs/>
          <w:i/>
          <w:color w:val="333333"/>
        </w:rPr>
        <w:t xml:space="preserve">Определена роль </w:t>
      </w:r>
      <w:r w:rsidRPr="006A7E89">
        <w:rPr>
          <w:rStyle w:val="hl"/>
          <w:i/>
        </w:rPr>
        <w:t>социокультурной среды вуза</w:t>
      </w:r>
      <w:r w:rsidRPr="006A7E89">
        <w:rPr>
          <w:i/>
        </w:rPr>
        <w:t xml:space="preserve"> как значимого фактора профессионального становления и личностно</w:t>
      </w:r>
      <w:r w:rsidR="00171472" w:rsidRPr="006A7E89">
        <w:rPr>
          <w:i/>
        </w:rPr>
        <w:t>го развития будущего кадрового потенциала</w:t>
      </w:r>
      <w:r w:rsidRPr="006A7E89">
        <w:rPr>
          <w:i/>
        </w:rPr>
        <w:t>.</w:t>
      </w:r>
      <w:r w:rsidR="00171472" w:rsidRPr="006A7E89">
        <w:rPr>
          <w:i/>
        </w:rPr>
        <w:t xml:space="preserve"> Представлены результаты конкретно-социологического исследования</w:t>
      </w:r>
      <w:r w:rsidRPr="006A7E89">
        <w:rPr>
          <w:i/>
        </w:rPr>
        <w:t xml:space="preserve"> </w:t>
      </w:r>
      <w:r w:rsidR="00171472" w:rsidRPr="006A7E89">
        <w:rPr>
          <w:i/>
        </w:rPr>
        <w:t>по изучению ценностных установок</w:t>
      </w:r>
      <w:r w:rsidR="006A7E89">
        <w:rPr>
          <w:i/>
        </w:rPr>
        <w:t>, профессиональных ожиданий</w:t>
      </w:r>
      <w:r w:rsidR="00512683">
        <w:rPr>
          <w:i/>
        </w:rPr>
        <w:t xml:space="preserve"> и общекультурных</w:t>
      </w:r>
      <w:r w:rsidR="00512683" w:rsidRPr="006A7E89">
        <w:rPr>
          <w:i/>
        </w:rPr>
        <w:t xml:space="preserve"> позиций,</w:t>
      </w:r>
      <w:r w:rsidR="00171472" w:rsidRPr="006A7E89">
        <w:rPr>
          <w:i/>
        </w:rPr>
        <w:t xml:space="preserve"> обучающихся вуза</w:t>
      </w:r>
      <w:r w:rsidR="00512683">
        <w:rPr>
          <w:i/>
        </w:rPr>
        <w:t>.</w:t>
      </w:r>
    </w:p>
    <w:p w:rsidR="0044689F" w:rsidRDefault="00171472" w:rsidP="00512683">
      <w:pPr>
        <w:ind w:firstLine="708"/>
        <w:jc w:val="both"/>
        <w:rPr>
          <w:bCs/>
          <w:i/>
          <w:color w:val="333333"/>
        </w:rPr>
      </w:pPr>
      <w:r w:rsidRPr="00512683">
        <w:rPr>
          <w:b/>
          <w:bCs/>
          <w:color w:val="333333"/>
        </w:rPr>
        <w:t xml:space="preserve">Ключевые слова: </w:t>
      </w:r>
      <w:r w:rsidRPr="00512683">
        <w:rPr>
          <w:bCs/>
          <w:i/>
          <w:color w:val="333333"/>
        </w:rPr>
        <w:t>социокультурная среда вуза</w:t>
      </w:r>
      <w:r w:rsidR="006A7E89" w:rsidRPr="00512683">
        <w:rPr>
          <w:bCs/>
          <w:i/>
          <w:color w:val="333333"/>
        </w:rPr>
        <w:t xml:space="preserve">, ценностная система, образовательный процесс, </w:t>
      </w:r>
      <w:r w:rsidR="00512683">
        <w:rPr>
          <w:bCs/>
          <w:i/>
          <w:color w:val="333333"/>
        </w:rPr>
        <w:t xml:space="preserve">профессиональная идентификация, </w:t>
      </w:r>
      <w:r w:rsidR="006A7E89" w:rsidRPr="00512683">
        <w:rPr>
          <w:bCs/>
          <w:i/>
          <w:color w:val="333333"/>
        </w:rPr>
        <w:t>востребованность кадров.</w:t>
      </w:r>
    </w:p>
    <w:p w:rsidR="00512683" w:rsidRPr="00512683" w:rsidRDefault="00512683" w:rsidP="00512683">
      <w:pPr>
        <w:ind w:firstLine="708"/>
        <w:jc w:val="both"/>
        <w:rPr>
          <w:rFonts w:eastAsiaTheme="minorHAnsi"/>
          <w:i/>
          <w:lang w:eastAsia="en-US"/>
        </w:rPr>
      </w:pPr>
    </w:p>
    <w:p w:rsidR="00F37C00" w:rsidRDefault="0009376D" w:rsidP="00343530">
      <w:pPr>
        <w:pStyle w:val="a3"/>
        <w:spacing w:before="0" w:beforeAutospacing="0" w:after="0" w:afterAutospacing="0"/>
        <w:ind w:firstLine="708"/>
        <w:jc w:val="both"/>
      </w:pPr>
      <w:r>
        <w:t>Современный вуз несет</w:t>
      </w:r>
      <w:r w:rsidR="005846D1">
        <w:t xml:space="preserve"> ответственность перед обществом за формиров</w:t>
      </w:r>
      <w:r w:rsidR="008D7C15">
        <w:t>ание актуальных профессионально-</w:t>
      </w:r>
      <w:r w:rsidR="005846D1">
        <w:t>личностных качеств молодых кадров.</w:t>
      </w:r>
      <w:r>
        <w:t xml:space="preserve"> </w:t>
      </w:r>
      <w:r w:rsidR="008335AD">
        <w:t>Э</w:t>
      </w:r>
      <w:r w:rsidR="0070665A">
        <w:t xml:space="preserve">лементы </w:t>
      </w:r>
      <w:r w:rsidR="008335AD">
        <w:t xml:space="preserve">вузовской системы </w:t>
      </w:r>
      <w:r w:rsidR="0070665A">
        <w:t>всецело направлены на решение данной задачи. При этом основополагающим началом развития профессионально-личностных качеств у обучающихся является с</w:t>
      </w:r>
      <w:r w:rsidR="006C22EE">
        <w:t>оциокультурная среда вуза</w:t>
      </w:r>
      <w:r w:rsidR="0070665A">
        <w:t>.</w:t>
      </w:r>
      <w:r w:rsidR="006C22EE">
        <w:t xml:space="preserve"> </w:t>
      </w:r>
      <w:r w:rsidR="0070665A">
        <w:t>Социокуль</w:t>
      </w:r>
      <w:r w:rsidR="0002687B">
        <w:t>турная среда вуза определяется</w:t>
      </w:r>
      <w:r w:rsidR="00553C41">
        <w:t xml:space="preserve"> как система взаимосвязей и отношений, складывающихся внутри образовательной организации на основе определенных норм и </w:t>
      </w:r>
      <w:r w:rsidR="0070665A">
        <w:t>ценностей, которые пропитывают</w:t>
      </w:r>
      <w:r w:rsidR="00553C41">
        <w:t xml:space="preserve"> все элементы образовательной среды: от деятельности </w:t>
      </w:r>
      <w:r w:rsidR="001D7BC5">
        <w:t>научно-педагогических кадров до содержания учебных планов и программ.</w:t>
      </w:r>
      <w:r w:rsidR="0070665A">
        <w:t xml:space="preserve"> К тому же, представляя</w:t>
      </w:r>
      <w:r w:rsidR="00751BD6">
        <w:t xml:space="preserve"> собой ча</w:t>
      </w:r>
      <w:r w:rsidR="0070665A">
        <w:t>сть вузовской среды, она нап</w:t>
      </w:r>
      <w:r w:rsidR="00F37C00">
        <w:t>равлена</w:t>
      </w:r>
      <w:r w:rsidR="00751BD6">
        <w:t xml:space="preserve"> на удовлетворение п</w:t>
      </w:r>
      <w:r w:rsidR="00F37C00">
        <w:t>отре</w:t>
      </w:r>
      <w:r w:rsidR="0002687B">
        <w:t>бностей и интересов обучающихся</w:t>
      </w:r>
      <w:r w:rsidR="00751BD6">
        <w:t xml:space="preserve"> в соответствии с</w:t>
      </w:r>
      <w:r w:rsidR="00F37C00">
        <w:t xml:space="preserve"> актуальными</w:t>
      </w:r>
      <w:r w:rsidR="00751BD6">
        <w:t xml:space="preserve"> общечеловеческими и национальными ценностями.</w:t>
      </w:r>
    </w:p>
    <w:p w:rsidR="00D35D39" w:rsidRDefault="0002687B" w:rsidP="00002B7C">
      <w:pPr>
        <w:pStyle w:val="a3"/>
        <w:spacing w:before="0" w:beforeAutospacing="0" w:after="0" w:afterAutospacing="0"/>
        <w:ind w:firstLine="708"/>
        <w:jc w:val="both"/>
      </w:pPr>
      <w:r>
        <w:t>В настоящее время к</w:t>
      </w:r>
      <w:r w:rsidR="007E6712" w:rsidRPr="00FE215E">
        <w:t>ачество подготовки современных молодых кадров определяется не только уровнем знаний</w:t>
      </w:r>
      <w:r w:rsidR="007C1448">
        <w:t xml:space="preserve"> и приобретенных умений</w:t>
      </w:r>
      <w:r w:rsidR="007E6712" w:rsidRPr="00FE215E">
        <w:t xml:space="preserve"> выпускника, но и </w:t>
      </w:r>
      <w:r w:rsidR="00E60482" w:rsidRPr="00FE215E">
        <w:t>сформированными личностными качествами.</w:t>
      </w:r>
      <w:r w:rsidR="00D35D39" w:rsidRPr="00D35D39">
        <w:t xml:space="preserve"> </w:t>
      </w:r>
      <w:r w:rsidR="00D35D39">
        <w:t>Формирование личностных качеств современной молодежи происходит под влиянием окружающих фактов различной природы. При этом основополагающим фактором является довлеющая стереотипность общественного сознания.</w:t>
      </w:r>
      <w:r w:rsidR="004B3D01">
        <w:t xml:space="preserve"> Однако, в</w:t>
      </w:r>
      <w:r w:rsidR="00D35D39">
        <w:t>оспитывая рациональность мышления, склонность к аналитической оценке, современный вуз способствует становлению сознательного выбора способов достижения целей, выбора личностных нормативно-ценностных установок [1].</w:t>
      </w:r>
    </w:p>
    <w:p w:rsidR="00FD2A62" w:rsidRDefault="00E60482" w:rsidP="00D35D39">
      <w:pPr>
        <w:pStyle w:val="a3"/>
        <w:spacing w:before="0" w:beforeAutospacing="0" w:after="0" w:afterAutospacing="0"/>
        <w:ind w:firstLine="708"/>
        <w:jc w:val="both"/>
      </w:pPr>
      <w:r w:rsidRPr="00FE215E">
        <w:t xml:space="preserve"> </w:t>
      </w:r>
      <w:r w:rsidR="00002B7C" w:rsidRPr="00FE215E">
        <w:t>Наличие инновационного потенциала – одно из условий, задаваемых к современным кадрам на рынке труда.</w:t>
      </w:r>
      <w:r w:rsidR="00002B7C">
        <w:t xml:space="preserve">  Поэтому и</w:t>
      </w:r>
      <w:r w:rsidRPr="00FE215E">
        <w:t xml:space="preserve">нициативность, стремление к саморазвитию, </w:t>
      </w:r>
      <w:r w:rsidR="00DE7232" w:rsidRPr="00FE215E">
        <w:t xml:space="preserve">наличие </w:t>
      </w:r>
      <w:r w:rsidRPr="00FE215E">
        <w:t>дух</w:t>
      </w:r>
      <w:r w:rsidR="00DE7232" w:rsidRPr="00FE215E">
        <w:t>а</w:t>
      </w:r>
      <w:r w:rsidRPr="00FE215E">
        <w:t xml:space="preserve"> «здоровой» конкуренции</w:t>
      </w:r>
      <w:r w:rsidR="00DE7232" w:rsidRPr="00FE215E">
        <w:t>, способность к адаптации в меняющихся условиях, а также нравственность, независимость мышления, созидательное мировоззрение, высокий уровень культуры –</w:t>
      </w:r>
      <w:r w:rsidR="008335AD">
        <w:t xml:space="preserve"> все эти качества позволяют</w:t>
      </w:r>
      <w:r w:rsidR="00DE7232" w:rsidRPr="00FE215E">
        <w:t xml:space="preserve"> успешно реализоваться молодым кадрам в профессиональной деятельности</w:t>
      </w:r>
      <w:r w:rsidR="00E67A81" w:rsidRPr="00FE215E">
        <w:t xml:space="preserve">. </w:t>
      </w:r>
      <w:r w:rsidR="00F93C03">
        <w:t>Требования</w:t>
      </w:r>
      <w:r w:rsidR="006521DD">
        <w:t>, предъявляемые</w:t>
      </w:r>
      <w:r w:rsidR="00F93C03">
        <w:t xml:space="preserve"> к молодым кадрам на современном рынке труда</w:t>
      </w:r>
      <w:r w:rsidR="006521DD">
        <w:t>,</w:t>
      </w:r>
      <w:r w:rsidR="00F93C03">
        <w:t xml:space="preserve"> определяют направленность социокультурной среды вуза. </w:t>
      </w:r>
      <w:r w:rsidR="000C5742" w:rsidRPr="00FE215E">
        <w:t>Таким образом, социокультурная среда</w:t>
      </w:r>
      <w:r w:rsidR="007E6712" w:rsidRPr="00FE215E">
        <w:t>, обеспечивая единство</w:t>
      </w:r>
      <w:r w:rsidR="007C1448">
        <w:t xml:space="preserve"> нормативно-ценностной системы, </w:t>
      </w:r>
      <w:r w:rsidR="00C01A12">
        <w:t>является</w:t>
      </w:r>
      <w:r w:rsidR="006521DD">
        <w:t xml:space="preserve"> </w:t>
      </w:r>
      <w:r w:rsidR="007E6712" w:rsidRPr="00FE215E">
        <w:t>связующим звеном</w:t>
      </w:r>
      <w:r w:rsidR="003E1E52">
        <w:t xml:space="preserve"> </w:t>
      </w:r>
      <w:r w:rsidR="00D35D39">
        <w:t>(</w:t>
      </w:r>
      <w:r w:rsidR="003E1E52">
        <w:t>между внешней и внутренней средой вуза</w:t>
      </w:r>
      <w:r w:rsidR="00D35D39">
        <w:t>)</w:t>
      </w:r>
      <w:r w:rsidR="003E1E52">
        <w:t>,</w:t>
      </w:r>
      <w:r w:rsidR="007E6712" w:rsidRPr="00FE215E">
        <w:t xml:space="preserve"> определяющим</w:t>
      </w:r>
      <w:r w:rsidR="00C01A12">
        <w:t>, с одной стороны,</w:t>
      </w:r>
      <w:r w:rsidR="007E6712" w:rsidRPr="00FE215E">
        <w:t xml:space="preserve"> </w:t>
      </w:r>
      <w:r w:rsidR="007C1448">
        <w:t>стабильность</w:t>
      </w:r>
      <w:r w:rsidR="000C5742" w:rsidRPr="00FE215E">
        <w:t xml:space="preserve"> </w:t>
      </w:r>
      <w:proofErr w:type="spellStart"/>
      <w:r w:rsidR="000C5742" w:rsidRPr="00FE215E">
        <w:t>внутривузовской</w:t>
      </w:r>
      <w:proofErr w:type="spellEnd"/>
      <w:r w:rsidR="000C5742" w:rsidRPr="00FE215E">
        <w:t xml:space="preserve"> среды,</w:t>
      </w:r>
      <w:r w:rsidR="007C1448">
        <w:t xml:space="preserve"> актуальность образовательного процесса</w:t>
      </w:r>
      <w:r w:rsidR="006521DD">
        <w:t>,</w:t>
      </w:r>
      <w:r w:rsidR="00C01A12">
        <w:t xml:space="preserve"> с другой,</w:t>
      </w:r>
      <w:r w:rsidR="000C5742" w:rsidRPr="00FE215E">
        <w:t xml:space="preserve"> гармоничность отношений с внешними сегментами окружающей среды.</w:t>
      </w:r>
    </w:p>
    <w:p w:rsidR="00CC2FFB" w:rsidRDefault="000E4785" w:rsidP="00343530">
      <w:pPr>
        <w:pStyle w:val="a3"/>
        <w:spacing w:before="0" w:beforeAutospacing="0" w:after="0" w:afterAutospacing="0"/>
        <w:ind w:firstLine="708"/>
        <w:jc w:val="both"/>
      </w:pPr>
      <w:r>
        <w:t>Ценностная система, формируемая в студенческой среде, во многом определяет конкурентоспособность будущих кадров, а значит</w:t>
      </w:r>
      <w:r w:rsidR="00C57B17">
        <w:t xml:space="preserve"> их</w:t>
      </w:r>
      <w:r>
        <w:t xml:space="preserve"> востребованность. Следовательно,</w:t>
      </w:r>
      <w:r w:rsidR="00CC2FFB">
        <w:t xml:space="preserve"> в силу того, что социокультурная среда является обязательным элементом, сопровождающим образовательный процесс, перед вузом стоит важная задача по</w:t>
      </w:r>
      <w:r w:rsidR="002B6CB4">
        <w:t xml:space="preserve"> ее организации</w:t>
      </w:r>
      <w:r w:rsidR="00CC2FFB">
        <w:t xml:space="preserve"> и постоянному совершенствованию</w:t>
      </w:r>
      <w:r>
        <w:t xml:space="preserve"> </w:t>
      </w:r>
      <w:r w:rsidR="002B6CB4">
        <w:t>в соответствии с актуальным состоянием</w:t>
      </w:r>
      <w:r w:rsidR="00CC2FFB">
        <w:t xml:space="preserve"> общества.</w:t>
      </w:r>
    </w:p>
    <w:p w:rsidR="00920680" w:rsidRDefault="00920680" w:rsidP="00343530">
      <w:pPr>
        <w:pStyle w:val="a3"/>
        <w:spacing w:before="0" w:beforeAutospacing="0" w:after="0" w:afterAutospacing="0"/>
        <w:ind w:firstLine="708"/>
        <w:jc w:val="both"/>
      </w:pPr>
      <w:r>
        <w:t xml:space="preserve">Результаты </w:t>
      </w:r>
      <w:r w:rsidR="008306FC">
        <w:t>конкретно-</w:t>
      </w:r>
      <w:r>
        <w:t>социологического исследования показывают, что обучение в Тверском государственном университете для студентов является</w:t>
      </w:r>
      <w:r w:rsidR="00BF63CC">
        <w:t xml:space="preserve"> преимущественно</w:t>
      </w:r>
      <w:r>
        <w:t xml:space="preserve"> про</w:t>
      </w:r>
      <w:r w:rsidR="00BF63CC">
        <w:t xml:space="preserve">фессионально ориентированным и значимым в личностном определении и становлении. </w:t>
      </w:r>
      <w:r>
        <w:t xml:space="preserve"> Это подтверждается следующим распределением</w:t>
      </w:r>
      <w:r w:rsidR="008306FC">
        <w:t xml:space="preserve"> установок</w:t>
      </w:r>
      <w:r>
        <w:t>:</w:t>
      </w:r>
    </w:p>
    <w:p w:rsidR="00920680" w:rsidRDefault="00920680" w:rsidP="00343530">
      <w:pPr>
        <w:pStyle w:val="a3"/>
        <w:spacing w:before="0" w:beforeAutospacing="0" w:after="0" w:afterAutospacing="0"/>
        <w:ind w:firstLine="708"/>
        <w:jc w:val="both"/>
      </w:pPr>
      <w:r>
        <w:t>- подготовка к будущей профессиональной деятельности –</w:t>
      </w:r>
      <w:r w:rsidR="00BF63CC">
        <w:t xml:space="preserve"> 5</w:t>
      </w:r>
      <w:r>
        <w:t>7,3%,</w:t>
      </w:r>
    </w:p>
    <w:p w:rsidR="00343530" w:rsidRDefault="00920680" w:rsidP="00FD2A62">
      <w:pPr>
        <w:pStyle w:val="a3"/>
        <w:spacing w:before="0" w:beforeAutospacing="0" w:after="0" w:afterAutospacing="0"/>
        <w:ind w:firstLine="708"/>
        <w:jc w:val="both"/>
      </w:pPr>
      <w:r>
        <w:lastRenderedPageBreak/>
        <w:t xml:space="preserve">- </w:t>
      </w:r>
      <w:r w:rsidR="00675F1D">
        <w:t>коммуникативно-персонифицированные ценности – 55,7% (из них: новый круг друзей и знакомых- 29,4%,самостоятельность и независимость – 26,3%).</w:t>
      </w:r>
    </w:p>
    <w:p w:rsidR="00B623FD" w:rsidRDefault="00B623FD" w:rsidP="00FD2A62">
      <w:pPr>
        <w:pStyle w:val="a3"/>
        <w:spacing w:before="0" w:beforeAutospacing="0" w:after="0" w:afterAutospacing="0"/>
        <w:ind w:firstLine="708"/>
        <w:jc w:val="both"/>
      </w:pPr>
      <w:r>
        <w:t>К самым значимым характеристикам образовательной среды вуза относят:</w:t>
      </w:r>
    </w:p>
    <w:p w:rsidR="00DE4644" w:rsidRDefault="00B623FD" w:rsidP="00FD2A62">
      <w:pPr>
        <w:pStyle w:val="a3"/>
        <w:spacing w:before="0" w:beforeAutospacing="0" w:after="0" w:afterAutospacing="0"/>
        <w:ind w:firstLine="708"/>
        <w:jc w:val="both"/>
      </w:pPr>
      <w:r>
        <w:t>- престижность направления обучения</w:t>
      </w:r>
      <w:r w:rsidR="00DE4644">
        <w:t xml:space="preserve"> – 42,1%,</w:t>
      </w:r>
    </w:p>
    <w:p w:rsidR="00DE4644" w:rsidRDefault="00DE4644" w:rsidP="00FD2A62">
      <w:pPr>
        <w:pStyle w:val="a3"/>
        <w:spacing w:before="0" w:beforeAutospacing="0" w:after="0" w:afterAutospacing="0"/>
        <w:ind w:firstLine="708"/>
        <w:jc w:val="both"/>
      </w:pPr>
      <w:r>
        <w:t>- уровень преподавания и качество получаемых знаний – 40%,</w:t>
      </w:r>
    </w:p>
    <w:p w:rsidR="008306FC" w:rsidRDefault="00DE4644" w:rsidP="00FD2A62">
      <w:pPr>
        <w:pStyle w:val="a3"/>
        <w:spacing w:before="0" w:beforeAutospacing="0" w:after="0" w:afterAutospacing="0"/>
        <w:ind w:firstLine="708"/>
        <w:jc w:val="both"/>
      </w:pPr>
      <w:r>
        <w:t>- уровень культуры, интеллигентность ППС – 30,4%.</w:t>
      </w:r>
    </w:p>
    <w:p w:rsidR="00F162D2" w:rsidRDefault="008306FC" w:rsidP="00E64E9C">
      <w:pPr>
        <w:pStyle w:val="a3"/>
        <w:spacing w:before="0" w:beforeAutospacing="0" w:after="0" w:afterAutospacing="0"/>
        <w:ind w:firstLine="708"/>
        <w:jc w:val="both"/>
      </w:pPr>
      <w:r>
        <w:t>Также интерес</w:t>
      </w:r>
      <w:r w:rsidR="00F162D2">
        <w:t>н</w:t>
      </w:r>
      <w:r>
        <w:t xml:space="preserve">ы факты относительно представления </w:t>
      </w:r>
      <w:r w:rsidR="00F162D2">
        <w:t xml:space="preserve">студентами </w:t>
      </w:r>
      <w:r>
        <w:t>себя в своем</w:t>
      </w:r>
      <w:r w:rsidR="00F162D2">
        <w:t xml:space="preserve"> сознании. </w:t>
      </w:r>
      <w:r>
        <w:t>Современный студент воспринимает себя как активного субъекта деятельности.</w:t>
      </w:r>
      <w:r w:rsidR="006B795C">
        <w:t xml:space="preserve"> Этот факт</w:t>
      </w:r>
      <w:r w:rsidR="00F162D2">
        <w:t xml:space="preserve"> вполне может </w:t>
      </w:r>
      <w:r w:rsidR="002B6CB4">
        <w:t xml:space="preserve">служить основанием для создания в молодежной среде </w:t>
      </w:r>
      <w:r w:rsidR="006B795C">
        <w:t>установок</w:t>
      </w:r>
      <w:r w:rsidR="00E64E9C">
        <w:t xml:space="preserve"> гото</w:t>
      </w:r>
      <w:r w:rsidR="006B795C">
        <w:t>вности</w:t>
      </w:r>
      <w:r w:rsidR="00E64E9C">
        <w:t xml:space="preserve"> к</w:t>
      </w:r>
      <w:r w:rsidR="00F162D2">
        <w:t xml:space="preserve"> активной </w:t>
      </w:r>
      <w:r w:rsidR="00E64E9C">
        <w:t>гражданской позиции</w:t>
      </w:r>
      <w:r w:rsidR="006B795C">
        <w:t>, что</w:t>
      </w:r>
      <w:r w:rsidR="00F162D2">
        <w:t xml:space="preserve"> имеет определенное значение как для становления нового поколения</w:t>
      </w:r>
      <w:r w:rsidR="001076EB">
        <w:t xml:space="preserve"> профессионалов,</w:t>
      </w:r>
      <w:r w:rsidR="00F162D2">
        <w:t xml:space="preserve"> </w:t>
      </w:r>
      <w:r w:rsidR="001076EB">
        <w:t>т</w:t>
      </w:r>
      <w:r w:rsidR="00F162D2">
        <w:t xml:space="preserve">ак и для выстраивания общественных взаимоотношений. </w:t>
      </w:r>
    </w:p>
    <w:p w:rsidR="00303E92" w:rsidRDefault="008306FC" w:rsidP="00F162D2">
      <w:pPr>
        <w:pStyle w:val="a3"/>
        <w:spacing w:before="0" w:beforeAutospacing="0" w:after="0" w:afterAutospacing="0"/>
        <w:ind w:firstLine="708"/>
        <w:jc w:val="both"/>
      </w:pPr>
      <w:r>
        <w:t>Информационные интересы</w:t>
      </w:r>
      <w:r w:rsidR="00F162D2">
        <w:t xml:space="preserve"> студентов от развлекательных сместились в нравственную и мировоззренческую сферу. Приоритет отдается виртуальному общению</w:t>
      </w:r>
      <w:r w:rsidR="00303E92">
        <w:t>,</w:t>
      </w:r>
      <w:r w:rsidR="00F162D2">
        <w:t xml:space="preserve"> причем зачастую</w:t>
      </w:r>
      <w:r w:rsidR="001076EB">
        <w:t xml:space="preserve"> принимающему</w:t>
      </w:r>
      <w:r w:rsidR="00F162D2">
        <w:t xml:space="preserve"> индивидуальные формы.</w:t>
      </w:r>
    </w:p>
    <w:p w:rsidR="004E35DB" w:rsidRDefault="006B795C" w:rsidP="004E35DB">
      <w:pPr>
        <w:pStyle w:val="a3"/>
        <w:spacing w:before="0" w:beforeAutospacing="0" w:after="0" w:afterAutospacing="0"/>
        <w:ind w:firstLine="708"/>
        <w:jc w:val="both"/>
      </w:pPr>
      <w:r>
        <w:t>В целом, д</w:t>
      </w:r>
      <w:r w:rsidR="004E35DB">
        <w:t>ля студенческой молодежи во многом значимы такие жизненные позиции как: мораль, профессиональная удовлетворённость, наличие творческого подхода. Доминанта материальн</w:t>
      </w:r>
      <w:r>
        <w:t>о-статусных ценностей позволяет предвидеть</w:t>
      </w:r>
      <w:r w:rsidR="004E35DB">
        <w:t xml:space="preserve"> поведенческие установки будущих молодых кадров в отношении социального окружения, что способствует выстраиванию определённой линии взаимодействия в трудовом коллективе, отношению к карьерному росту, организации своего досуга.</w:t>
      </w:r>
    </w:p>
    <w:p w:rsidR="001076EB" w:rsidRDefault="00303E92" w:rsidP="00D17480">
      <w:pPr>
        <w:pStyle w:val="a3"/>
        <w:spacing w:before="0" w:beforeAutospacing="0" w:after="0" w:afterAutospacing="0"/>
        <w:ind w:firstLine="708"/>
        <w:jc w:val="both"/>
      </w:pPr>
      <w:r>
        <w:t>Таким образом,</w:t>
      </w:r>
      <w:r w:rsidR="008306FC">
        <w:t xml:space="preserve"> </w:t>
      </w:r>
      <w:r w:rsidR="00A04642">
        <w:t>молодые люди, находясь в вузе, погружаются в совершенно новую социокультурную среду, где присутствуют различные системы ценностей. Социокультурная образовательная среда</w:t>
      </w:r>
      <w:r w:rsidR="008777A4">
        <w:t xml:space="preserve"> во многом влияет на определение личностных характеристик студенческой молодежи и способствует процессу идентификации с профессиональной группой. Именно это помогает молодым людям гармонично вписаться в современные общественные реалии и успешно реализовывать себя в профессиональной среде.</w:t>
      </w:r>
      <w:r w:rsidR="0044689F">
        <w:t xml:space="preserve"> </w:t>
      </w:r>
    </w:p>
    <w:p w:rsidR="00512683" w:rsidRDefault="0044689F" w:rsidP="00D17480">
      <w:pPr>
        <w:pStyle w:val="a3"/>
        <w:spacing w:before="0" w:beforeAutospacing="0" w:after="0" w:afterAutospacing="0"/>
        <w:ind w:firstLine="708"/>
        <w:jc w:val="both"/>
      </w:pPr>
      <w:r>
        <w:t>В современном обществе актуализировались такие требования к профессиональным кадрам как: готовность к творческой и инновационной деятельности,</w:t>
      </w:r>
      <w:r w:rsidR="00F748D4">
        <w:t xml:space="preserve"> способность к поисковым и аналитическим решениям,</w:t>
      </w:r>
      <w:r>
        <w:t xml:space="preserve"> стремление к постоянному самообразованию</w:t>
      </w:r>
      <w:r w:rsidR="00F748D4">
        <w:t xml:space="preserve"> и</w:t>
      </w:r>
      <w:r w:rsidR="00AE02EE">
        <w:t xml:space="preserve"> </w:t>
      </w:r>
      <w:r w:rsidR="00F748D4">
        <w:t>развитию навыков</w:t>
      </w:r>
      <w:r w:rsidR="00AE02EE">
        <w:t xml:space="preserve"> командной работы.</w:t>
      </w:r>
      <w:r w:rsidR="005E0B61">
        <w:t xml:space="preserve"> Социально-экономическая ситуация далека от того, чтобы быть стабильной. Риск, неопределенность рыночных отношений имеет неоднозначну</w:t>
      </w:r>
      <w:r w:rsidR="00FA575D">
        <w:t>ю</w:t>
      </w:r>
      <w:r w:rsidR="00D17480">
        <w:t xml:space="preserve"> позицию</w:t>
      </w:r>
      <w:r w:rsidR="005E0B61">
        <w:t xml:space="preserve">. С одной стороны, это путь к развитию, с другой, </w:t>
      </w:r>
      <w:r w:rsidR="00D17480">
        <w:t>э</w:t>
      </w:r>
      <w:r w:rsidR="005E0B61">
        <w:t>то вероятность негативных ситуаций. Поэтому</w:t>
      </w:r>
      <w:r w:rsidR="00745EC4">
        <w:t xml:space="preserve"> знание и</w:t>
      </w:r>
      <w:r w:rsidR="005E0B61">
        <w:t xml:space="preserve"> </w:t>
      </w:r>
      <w:r w:rsidR="00745EC4">
        <w:t xml:space="preserve">профессионализм – не единственный показатель кадровой востребованности и успешности молодежи на рынке труда и в обществе. </w:t>
      </w:r>
      <w:r w:rsidR="005E0B61">
        <w:t xml:space="preserve">Именно поэтому индивиду так необходимы внутренние духовно-нравственные основы, которые помогают осознать и противостоять </w:t>
      </w:r>
      <w:r w:rsidR="00D17480">
        <w:t xml:space="preserve">возможным </w:t>
      </w:r>
      <w:r w:rsidR="005E0B61">
        <w:t>негативным явлениям</w:t>
      </w:r>
      <w:r w:rsidR="00745EC4">
        <w:t xml:space="preserve"> [2]</w:t>
      </w:r>
      <w:r w:rsidR="005E0B61">
        <w:t>.</w:t>
      </w:r>
      <w:r w:rsidR="00D17480">
        <w:t xml:space="preserve"> Модернизируя образовательную</w:t>
      </w:r>
      <w:r w:rsidR="00F748D4">
        <w:t xml:space="preserve"> </w:t>
      </w:r>
      <w:r w:rsidR="00D17480">
        <w:t>среду</w:t>
      </w:r>
      <w:r w:rsidR="00F748D4">
        <w:t xml:space="preserve">, </w:t>
      </w:r>
      <w:r w:rsidR="00D17480">
        <w:t>изменяя и наполняя</w:t>
      </w:r>
      <w:r w:rsidR="005E0B61">
        <w:t xml:space="preserve"> новым содер</w:t>
      </w:r>
      <w:r w:rsidR="00D17480">
        <w:t>жанием все структурные элементы, вуз обеспечивает актуальность выпускников, соответствие усвоенных</w:t>
      </w:r>
      <w:r w:rsidR="001076EB">
        <w:t xml:space="preserve"> ими</w:t>
      </w:r>
      <w:r w:rsidR="00D17480">
        <w:t xml:space="preserve"> умений и навыков современным требованиям. Социокультурная среда вуза, являясь связующим звеном, обеспечивает развитие качественно нового потенциала на профессиональном рынке.</w:t>
      </w:r>
    </w:p>
    <w:p w:rsidR="00512683" w:rsidRDefault="00512683" w:rsidP="00D17480">
      <w:pPr>
        <w:pStyle w:val="a3"/>
        <w:spacing w:before="0" w:beforeAutospacing="0" w:after="0" w:afterAutospacing="0"/>
        <w:ind w:firstLine="708"/>
        <w:jc w:val="both"/>
      </w:pPr>
    </w:p>
    <w:p w:rsidR="00DE4644" w:rsidRDefault="00512683" w:rsidP="00A14717">
      <w:pPr>
        <w:pStyle w:val="a3"/>
        <w:spacing w:before="0" w:beforeAutospacing="0" w:after="0" w:afterAutospacing="0"/>
        <w:ind w:firstLine="708"/>
        <w:jc w:val="center"/>
      </w:pPr>
      <w:r w:rsidRPr="00512683">
        <w:rPr>
          <w:rStyle w:val="a5"/>
          <w:color w:val="333333"/>
        </w:rPr>
        <w:t>Библиографический список</w:t>
      </w:r>
    </w:p>
    <w:p w:rsidR="00512683" w:rsidRDefault="00512683" w:rsidP="00512683">
      <w:pPr>
        <w:pStyle w:val="a3"/>
        <w:spacing w:before="0" w:beforeAutospacing="0" w:after="0" w:afterAutospacing="0"/>
        <w:ind w:firstLine="708"/>
        <w:jc w:val="both"/>
      </w:pPr>
    </w:p>
    <w:p w:rsidR="003E1394" w:rsidRPr="004B3D01" w:rsidRDefault="003E1394" w:rsidP="00A14717">
      <w:pPr>
        <w:pStyle w:val="a3"/>
        <w:numPr>
          <w:ilvl w:val="0"/>
          <w:numId w:val="16"/>
        </w:numPr>
        <w:spacing w:before="0" w:beforeAutospacing="0" w:after="0" w:afterAutospacing="0"/>
        <w:ind w:left="0" w:firstLine="709"/>
        <w:jc w:val="both"/>
        <w:rPr>
          <w:rStyle w:val="a6"/>
          <w:shd w:val="clear" w:color="auto" w:fill="F6F6F6"/>
        </w:rPr>
      </w:pPr>
      <w:r w:rsidRPr="004B3D01">
        <w:rPr>
          <w:color w:val="333333"/>
          <w:shd w:val="clear" w:color="auto" w:fill="F6F6F6"/>
        </w:rPr>
        <w:t xml:space="preserve">Оринина Л. В. Основные аспекты формирования социокультурной среды университета средствами воспитательной деятельности // Молодой ученый. — 2014. — №2. — С. 813-815. — URL </w:t>
      </w:r>
      <w:hyperlink r:id="rId6" w:history="1">
        <w:r w:rsidR="000933F0" w:rsidRPr="004B3D01">
          <w:rPr>
            <w:rStyle w:val="a6"/>
            <w:shd w:val="clear" w:color="auto" w:fill="F6F6F6"/>
          </w:rPr>
          <w:t>https://moluch.ru/archive/61/8897/</w:t>
        </w:r>
      </w:hyperlink>
    </w:p>
    <w:p w:rsidR="00745EC4" w:rsidRDefault="00745EC4" w:rsidP="00A14717">
      <w:pPr>
        <w:pStyle w:val="a3"/>
        <w:numPr>
          <w:ilvl w:val="0"/>
          <w:numId w:val="16"/>
        </w:numPr>
        <w:spacing w:before="0" w:beforeAutospacing="0" w:after="0" w:afterAutospacing="0"/>
        <w:ind w:left="0" w:firstLine="709"/>
        <w:jc w:val="both"/>
      </w:pPr>
      <w:r>
        <w:t xml:space="preserve">Рудакова О.В. </w:t>
      </w:r>
      <w:r w:rsidRPr="00745EC4">
        <w:t>Влияние социокультурной среды современного вуза на формирование ценностей студента</w:t>
      </w:r>
      <w:r>
        <w:t xml:space="preserve"> //</w:t>
      </w:r>
      <w:r w:rsidR="00FA575D">
        <w:t xml:space="preserve"> Духовная ситуация времени. Россия XXI век. – 2016. - №1. – С. 13-15. – </w:t>
      </w:r>
      <w:r w:rsidR="00FA575D">
        <w:rPr>
          <w:lang w:val="en-US"/>
        </w:rPr>
        <w:t>URL</w:t>
      </w:r>
      <w:r w:rsidR="00FA575D" w:rsidRPr="00FA575D">
        <w:t xml:space="preserve"> </w:t>
      </w:r>
      <w:hyperlink r:id="rId7" w:history="1">
        <w:r w:rsidR="00FA575D" w:rsidRPr="00786E75">
          <w:rPr>
            <w:rStyle w:val="a6"/>
          </w:rPr>
          <w:t>https://elibrary.ru/item.asp?id=25497921</w:t>
        </w:r>
      </w:hyperlink>
      <w:r w:rsidR="00FA575D" w:rsidRPr="00FA575D">
        <w:t xml:space="preserve"> </w:t>
      </w:r>
    </w:p>
    <w:p w:rsidR="00512683" w:rsidRDefault="00512683" w:rsidP="00512683">
      <w:pPr>
        <w:pStyle w:val="a3"/>
        <w:spacing w:before="0" w:beforeAutospacing="0" w:after="0" w:afterAutospacing="0"/>
        <w:ind w:left="708"/>
        <w:jc w:val="both"/>
      </w:pPr>
    </w:p>
    <w:p w:rsidR="00512683" w:rsidRDefault="00512683" w:rsidP="00B06167">
      <w:pPr>
        <w:jc w:val="center"/>
        <w:rPr>
          <w:b/>
          <w:bCs/>
          <w:color w:val="333333"/>
        </w:rPr>
      </w:pPr>
      <w:r w:rsidRPr="00A14717">
        <w:rPr>
          <w:b/>
          <w:bCs/>
          <w:color w:val="333333"/>
        </w:rPr>
        <w:t xml:space="preserve">Информация об авторе </w:t>
      </w:r>
    </w:p>
    <w:p w:rsidR="00B06167" w:rsidRPr="00512683" w:rsidRDefault="00B06167" w:rsidP="00B06167">
      <w:pPr>
        <w:jc w:val="center"/>
        <w:rPr>
          <w:color w:val="333333"/>
        </w:rPr>
      </w:pPr>
    </w:p>
    <w:p w:rsidR="00512683" w:rsidRDefault="00B06167" w:rsidP="00B06167">
      <w:pPr>
        <w:ind w:firstLine="708"/>
        <w:jc w:val="both"/>
        <w:rPr>
          <w:color w:val="333333"/>
        </w:rPr>
      </w:pPr>
      <w:r w:rsidRPr="00B06167">
        <w:rPr>
          <w:color w:val="333333"/>
        </w:rPr>
        <w:t>Тупик Елена Сергеевна (Россия, Тверь) – старший преподаватель</w:t>
      </w:r>
      <w:r w:rsidR="00512683" w:rsidRPr="00512683">
        <w:rPr>
          <w:color w:val="333333"/>
        </w:rPr>
        <w:t xml:space="preserve">, </w:t>
      </w:r>
      <w:r w:rsidRPr="00B06167">
        <w:t>федеральное государственное бюджетное образовательное учреждение высшего образования «Тверской государственный университет»</w:t>
      </w:r>
      <w:r w:rsidRPr="00B06167">
        <w:rPr>
          <w:color w:val="333333"/>
        </w:rPr>
        <w:t xml:space="preserve"> </w:t>
      </w:r>
      <w:r w:rsidR="00512683" w:rsidRPr="00512683">
        <w:rPr>
          <w:color w:val="333333"/>
        </w:rPr>
        <w:t>(</w:t>
      </w:r>
      <w:r w:rsidRPr="00B06167">
        <w:t>170100, г. Тверь, ул. Желябова, 33</w:t>
      </w:r>
      <w:r w:rsidR="00512683" w:rsidRPr="00512683">
        <w:rPr>
          <w:color w:val="333333"/>
        </w:rPr>
        <w:t>, e-</w:t>
      </w:r>
      <w:proofErr w:type="spellStart"/>
      <w:r w:rsidR="00512683" w:rsidRPr="00512683">
        <w:rPr>
          <w:color w:val="333333"/>
        </w:rPr>
        <w:t>mail</w:t>
      </w:r>
      <w:proofErr w:type="spellEnd"/>
      <w:r w:rsidRPr="00B06167">
        <w:rPr>
          <w:color w:val="333333"/>
        </w:rPr>
        <w:t xml:space="preserve">: </w:t>
      </w:r>
      <w:proofErr w:type="spellStart"/>
      <w:r w:rsidRPr="00B06167">
        <w:rPr>
          <w:color w:val="333333"/>
          <w:lang w:val="en-US"/>
        </w:rPr>
        <w:t>lussiam</w:t>
      </w:r>
      <w:proofErr w:type="spellEnd"/>
      <w:r w:rsidRPr="00B06167">
        <w:rPr>
          <w:color w:val="333333"/>
        </w:rPr>
        <w:t>@</w:t>
      </w:r>
      <w:r w:rsidRPr="00B06167">
        <w:rPr>
          <w:color w:val="333333"/>
          <w:lang w:val="en-US"/>
        </w:rPr>
        <w:t>mail</w:t>
      </w:r>
      <w:r w:rsidRPr="00B06167">
        <w:rPr>
          <w:color w:val="333333"/>
        </w:rPr>
        <w:t>.</w:t>
      </w:r>
      <w:proofErr w:type="spellStart"/>
      <w:r w:rsidRPr="00B06167">
        <w:rPr>
          <w:color w:val="333333"/>
          <w:lang w:val="en-US"/>
        </w:rPr>
        <w:t>ru</w:t>
      </w:r>
      <w:proofErr w:type="spellEnd"/>
      <w:r w:rsidR="00512683" w:rsidRPr="00512683">
        <w:rPr>
          <w:color w:val="333333"/>
        </w:rPr>
        <w:t xml:space="preserve">). </w:t>
      </w:r>
    </w:p>
    <w:p w:rsidR="00BA25DA" w:rsidRDefault="00BA25DA" w:rsidP="00B06167">
      <w:pPr>
        <w:ind w:firstLine="708"/>
        <w:jc w:val="both"/>
        <w:rPr>
          <w:color w:val="333333"/>
        </w:rPr>
      </w:pPr>
    </w:p>
    <w:p w:rsidR="00BA25DA" w:rsidRPr="00BA25DA" w:rsidRDefault="00BA25DA" w:rsidP="00FE406C">
      <w:pPr>
        <w:jc w:val="right"/>
        <w:rPr>
          <w:b/>
        </w:rPr>
      </w:pPr>
      <w:proofErr w:type="spellStart"/>
      <w:r w:rsidRPr="00BA25DA">
        <w:rPr>
          <w:b/>
          <w:lang w:val="en"/>
        </w:rPr>
        <w:t>Tupik</w:t>
      </w:r>
      <w:proofErr w:type="spellEnd"/>
      <w:r w:rsidRPr="00BA25DA">
        <w:rPr>
          <w:b/>
        </w:rPr>
        <w:t xml:space="preserve"> </w:t>
      </w:r>
      <w:r w:rsidRPr="00BA25DA">
        <w:rPr>
          <w:b/>
          <w:lang w:val="en"/>
        </w:rPr>
        <w:t>E</w:t>
      </w:r>
      <w:r w:rsidRPr="00BA25DA">
        <w:rPr>
          <w:b/>
        </w:rPr>
        <w:t>.</w:t>
      </w:r>
      <w:r w:rsidRPr="00BA25DA">
        <w:rPr>
          <w:b/>
          <w:lang w:val="en"/>
        </w:rPr>
        <w:t>S</w:t>
      </w:r>
      <w:r w:rsidRPr="00BA25DA">
        <w:rPr>
          <w:b/>
        </w:rPr>
        <w:t>.</w:t>
      </w:r>
    </w:p>
    <w:p w:rsidR="00BA25DA" w:rsidRDefault="00BA25DA" w:rsidP="00BA25DA">
      <w:pPr>
        <w:jc w:val="center"/>
        <w:rPr>
          <w:b/>
          <w:lang w:val="en-US"/>
        </w:rPr>
      </w:pPr>
      <w:r w:rsidRPr="00BA25DA">
        <w:rPr>
          <w:rStyle w:val="tlid-translation"/>
          <w:b/>
          <w:lang w:val="en"/>
        </w:rPr>
        <w:t>THE ROLE OF THE SOCIOCULTURAL ENVIRONMENT OF THE UNIVERSITY IN THE FORMATION OF PROFESSIONAL AND PERSONAL QUALITIES OF STUDENTS</w:t>
      </w:r>
    </w:p>
    <w:p w:rsidR="00BA25DA" w:rsidRPr="00BA25DA" w:rsidRDefault="00BA25DA" w:rsidP="00BA25DA">
      <w:pPr>
        <w:jc w:val="center"/>
        <w:rPr>
          <w:b/>
          <w:lang w:val="en-US"/>
        </w:rPr>
      </w:pPr>
    </w:p>
    <w:p w:rsidR="00BA25DA" w:rsidRDefault="00BA25DA" w:rsidP="00BA25DA">
      <w:pPr>
        <w:ind w:firstLine="708"/>
        <w:rPr>
          <w:lang w:val="en"/>
        </w:rPr>
      </w:pPr>
      <w:r w:rsidRPr="00BA25DA">
        <w:rPr>
          <w:rStyle w:val="tlid-translation"/>
          <w:b/>
          <w:lang w:val="en"/>
        </w:rPr>
        <w:t>Abstract of the article.</w:t>
      </w:r>
      <w:r>
        <w:rPr>
          <w:rStyle w:val="tlid-translation"/>
          <w:lang w:val="en"/>
        </w:rPr>
        <w:t xml:space="preserve"> The essence of the concept of the sociocultural environment of a university </w:t>
      </w:r>
      <w:proofErr w:type="gramStart"/>
      <w:r>
        <w:rPr>
          <w:rStyle w:val="tlid-translation"/>
          <w:lang w:val="en"/>
        </w:rPr>
        <w:t>is revealed</w:t>
      </w:r>
      <w:proofErr w:type="gramEnd"/>
      <w:r>
        <w:rPr>
          <w:rStyle w:val="tlid-translation"/>
          <w:lang w:val="en"/>
        </w:rPr>
        <w:t xml:space="preserve">. The role of the sociocultural environment of the university as a significant factor in the professional formation and personal development of the future personnel potential is determined. The results of a specific sociological study on the study of value attitudes, professional expectations and general cultural positions of university students </w:t>
      </w:r>
      <w:proofErr w:type="gramStart"/>
      <w:r>
        <w:rPr>
          <w:rStyle w:val="tlid-translation"/>
          <w:lang w:val="en"/>
        </w:rPr>
        <w:t>are presented</w:t>
      </w:r>
      <w:proofErr w:type="gramEnd"/>
      <w:r>
        <w:rPr>
          <w:rStyle w:val="tlid-translation"/>
          <w:lang w:val="en"/>
        </w:rPr>
        <w:t>.</w:t>
      </w:r>
    </w:p>
    <w:p w:rsidR="00B06167" w:rsidRDefault="00BA25DA" w:rsidP="00BA25DA">
      <w:pPr>
        <w:ind w:firstLine="708"/>
        <w:rPr>
          <w:lang w:val="en"/>
        </w:rPr>
      </w:pPr>
      <w:r w:rsidRPr="00BA25DA">
        <w:rPr>
          <w:rStyle w:val="tlid-translation"/>
          <w:b/>
          <w:lang w:val="en"/>
        </w:rPr>
        <w:t>Key words:</w:t>
      </w:r>
      <w:r>
        <w:rPr>
          <w:rStyle w:val="tlid-translation"/>
          <w:lang w:val="en"/>
        </w:rPr>
        <w:t xml:space="preserve"> sociocultural environment of a university, value system, educational process, professional identification, demand for personnel.</w:t>
      </w:r>
    </w:p>
    <w:p w:rsidR="00BA25DA" w:rsidRPr="00B06167" w:rsidRDefault="00BA25DA" w:rsidP="00BA25DA">
      <w:pPr>
        <w:ind w:firstLine="708"/>
        <w:rPr>
          <w:lang w:val="en"/>
        </w:rPr>
      </w:pPr>
    </w:p>
    <w:p w:rsidR="00BA25DA" w:rsidRDefault="00BA25DA" w:rsidP="00BA25DA">
      <w:pPr>
        <w:ind w:firstLine="1276"/>
        <w:jc w:val="center"/>
        <w:rPr>
          <w:lang w:val="en"/>
        </w:rPr>
      </w:pPr>
      <w:r w:rsidRPr="00BA25DA">
        <w:rPr>
          <w:rStyle w:val="tlid-translation"/>
          <w:b/>
          <w:lang w:val="en"/>
        </w:rPr>
        <w:t>Author Information</w:t>
      </w:r>
      <w:r>
        <w:rPr>
          <w:lang w:val="en"/>
        </w:rPr>
        <w:br/>
      </w:r>
    </w:p>
    <w:p w:rsidR="00BA25DA" w:rsidRPr="00BA25DA" w:rsidRDefault="00BA25DA" w:rsidP="00FE406C">
      <w:pPr>
        <w:ind w:firstLine="709"/>
        <w:jc w:val="both"/>
        <w:rPr>
          <w:lang w:val="en-US"/>
        </w:rPr>
      </w:pPr>
      <w:proofErr w:type="spellStart"/>
      <w:r>
        <w:rPr>
          <w:rStyle w:val="tlid-translation"/>
          <w:lang w:val="en"/>
        </w:rPr>
        <w:t>Tupik</w:t>
      </w:r>
      <w:proofErr w:type="spellEnd"/>
      <w:r>
        <w:rPr>
          <w:rStyle w:val="tlid-translation"/>
          <w:lang w:val="en"/>
        </w:rPr>
        <w:t xml:space="preserve"> Elena </w:t>
      </w:r>
      <w:proofErr w:type="spellStart"/>
      <w:r>
        <w:rPr>
          <w:rStyle w:val="tlid-translation"/>
          <w:lang w:val="en"/>
        </w:rPr>
        <w:t>Sergeevna</w:t>
      </w:r>
      <w:proofErr w:type="spellEnd"/>
      <w:r>
        <w:rPr>
          <w:rStyle w:val="tlid-translation"/>
          <w:lang w:val="en"/>
        </w:rPr>
        <w:t xml:space="preserve"> (Russia, </w:t>
      </w:r>
      <w:proofErr w:type="spellStart"/>
      <w:r>
        <w:rPr>
          <w:rStyle w:val="tlid-translation"/>
          <w:lang w:val="en"/>
        </w:rPr>
        <w:t>Tver</w:t>
      </w:r>
      <w:proofErr w:type="spellEnd"/>
      <w:r>
        <w:rPr>
          <w:rStyle w:val="tlid-translation"/>
          <w:lang w:val="en"/>
        </w:rPr>
        <w:t xml:space="preserve">) - Senior Lecturer, </w:t>
      </w:r>
      <w:proofErr w:type="spellStart"/>
      <w:r>
        <w:rPr>
          <w:rStyle w:val="tlid-translation"/>
          <w:lang w:val="en"/>
        </w:rPr>
        <w:t>Tver</w:t>
      </w:r>
      <w:proofErr w:type="spellEnd"/>
      <w:r>
        <w:rPr>
          <w:rStyle w:val="tlid-translation"/>
          <w:lang w:val="en"/>
        </w:rPr>
        <w:t xml:space="preserve"> State University Federal State Budgetary Educational Institution of Higher Education (3301 </w:t>
      </w:r>
      <w:proofErr w:type="spellStart"/>
      <w:r>
        <w:rPr>
          <w:rStyle w:val="tlid-translation"/>
          <w:lang w:val="en"/>
        </w:rPr>
        <w:t>Zhelyabova</w:t>
      </w:r>
      <w:proofErr w:type="spellEnd"/>
      <w:r>
        <w:rPr>
          <w:rStyle w:val="tlid-translation"/>
          <w:lang w:val="en"/>
        </w:rPr>
        <w:t xml:space="preserve"> St., 170100, </w:t>
      </w:r>
      <w:proofErr w:type="spellStart"/>
      <w:r>
        <w:rPr>
          <w:rStyle w:val="tlid-translation"/>
          <w:lang w:val="en"/>
        </w:rPr>
        <w:t>Tver</w:t>
      </w:r>
      <w:proofErr w:type="spellEnd"/>
      <w:r>
        <w:rPr>
          <w:rStyle w:val="tlid-translation"/>
          <w:lang w:val="en"/>
        </w:rPr>
        <w:t>, e-mail: lussiam@mail.ru).</w:t>
      </w:r>
    </w:p>
    <w:p w:rsidR="00B06167" w:rsidRPr="00B06167" w:rsidRDefault="00B06167" w:rsidP="00B06167">
      <w:pPr>
        <w:spacing w:after="150"/>
        <w:rPr>
          <w:rFonts w:asciiTheme="minorHAnsi" w:hAnsiTheme="minorHAnsi" w:cs="Arial"/>
          <w:color w:val="333333"/>
          <w:sz w:val="21"/>
          <w:szCs w:val="21"/>
        </w:rPr>
      </w:pPr>
    </w:p>
    <w:p w:rsidR="00FE406C" w:rsidRDefault="00FE406C" w:rsidP="00FE406C">
      <w:pPr>
        <w:jc w:val="center"/>
        <w:rPr>
          <w:rStyle w:val="tlid-translation"/>
          <w:b/>
          <w:lang w:val="en"/>
        </w:rPr>
      </w:pPr>
      <w:r w:rsidRPr="00FE406C">
        <w:rPr>
          <w:rStyle w:val="tlid-translation"/>
          <w:b/>
          <w:lang w:val="en"/>
        </w:rPr>
        <w:t>Bibliographic list</w:t>
      </w:r>
    </w:p>
    <w:p w:rsidR="00FE406C" w:rsidRDefault="00FE406C" w:rsidP="00FE406C">
      <w:pPr>
        <w:ind w:firstLine="709"/>
        <w:jc w:val="both"/>
        <w:rPr>
          <w:rStyle w:val="tlid-translation"/>
          <w:lang w:val="en"/>
        </w:rPr>
      </w:pPr>
    </w:p>
    <w:p w:rsidR="00FE406C" w:rsidRDefault="00FE406C" w:rsidP="00FE406C">
      <w:pPr>
        <w:ind w:firstLine="709"/>
        <w:jc w:val="both"/>
        <w:rPr>
          <w:rStyle w:val="tlid-translation"/>
          <w:lang w:val="en"/>
        </w:rPr>
      </w:pPr>
      <w:r>
        <w:rPr>
          <w:rStyle w:val="tlid-translation"/>
          <w:lang w:val="en"/>
        </w:rPr>
        <w:t xml:space="preserve">1. </w:t>
      </w:r>
      <w:proofErr w:type="spellStart"/>
      <w:r>
        <w:rPr>
          <w:rStyle w:val="tlid-translation"/>
          <w:lang w:val="en"/>
        </w:rPr>
        <w:t>Orinina</w:t>
      </w:r>
      <w:proofErr w:type="spellEnd"/>
      <w:r>
        <w:rPr>
          <w:rStyle w:val="tlid-translation"/>
          <w:lang w:val="en"/>
        </w:rPr>
        <w:t xml:space="preserve"> L. V. The main aspects of the formation of the sociocultural environment of the university by means of educational activities // Young scientist. - 2014. - No. 2. - S. 813-815. - URL </w:t>
      </w:r>
      <w:hyperlink r:id="rId8" w:history="1">
        <w:r w:rsidRPr="00BE4906">
          <w:rPr>
            <w:rStyle w:val="a6"/>
            <w:lang w:val="en"/>
          </w:rPr>
          <w:t>https://moluch.ru/archive/61/8897/</w:t>
        </w:r>
      </w:hyperlink>
    </w:p>
    <w:p w:rsidR="00FE406C" w:rsidRDefault="00FE406C" w:rsidP="00FE406C">
      <w:pPr>
        <w:ind w:firstLine="709"/>
        <w:jc w:val="both"/>
        <w:rPr>
          <w:rStyle w:val="tlid-translation"/>
          <w:lang w:val="en"/>
        </w:rPr>
      </w:pPr>
      <w:r>
        <w:rPr>
          <w:rStyle w:val="tlid-translation"/>
          <w:lang w:val="en"/>
        </w:rPr>
        <w:t xml:space="preserve">2. </w:t>
      </w:r>
      <w:proofErr w:type="spellStart"/>
      <w:r>
        <w:rPr>
          <w:rStyle w:val="tlid-translation"/>
          <w:lang w:val="en"/>
        </w:rPr>
        <w:t>Rudakova</w:t>
      </w:r>
      <w:proofErr w:type="spellEnd"/>
      <w:r>
        <w:rPr>
          <w:rStyle w:val="tlid-translation"/>
          <w:lang w:val="en"/>
        </w:rPr>
        <w:t xml:space="preserve"> O</w:t>
      </w:r>
      <w:r w:rsidRPr="00FE406C">
        <w:rPr>
          <w:rStyle w:val="tlid-translation"/>
          <w:lang w:val="en-US"/>
        </w:rPr>
        <w:t>.</w:t>
      </w:r>
      <w:r>
        <w:rPr>
          <w:rStyle w:val="tlid-translation"/>
          <w:lang w:val="en"/>
        </w:rPr>
        <w:t>V</w:t>
      </w:r>
      <w:r w:rsidRPr="00FE406C">
        <w:rPr>
          <w:rStyle w:val="tlid-translation"/>
          <w:lang w:val="en-US"/>
        </w:rPr>
        <w:t>.</w:t>
      </w:r>
      <w:r>
        <w:rPr>
          <w:rStyle w:val="tlid-translation"/>
          <w:lang w:val="en"/>
        </w:rPr>
        <w:t xml:space="preserve"> The influence of the sociocultural environment of a modern university on the formation of student values // Spiritual situation of time. Russia XXI century. - 2016. - No. 1. - S. 13-15. - URL </w:t>
      </w:r>
      <w:hyperlink r:id="rId9" w:history="1">
        <w:r w:rsidRPr="00BE4906">
          <w:rPr>
            <w:rStyle w:val="a6"/>
            <w:lang w:val="en"/>
          </w:rPr>
          <w:t>https://elibrary.ru/item.asp?id=25497921</w:t>
        </w:r>
      </w:hyperlink>
    </w:p>
    <w:p w:rsidR="00FE406C" w:rsidRPr="00FE406C" w:rsidRDefault="00FE406C" w:rsidP="00FE406C">
      <w:pPr>
        <w:ind w:firstLine="709"/>
        <w:jc w:val="both"/>
        <w:rPr>
          <w:lang w:val="en"/>
        </w:rPr>
      </w:pPr>
    </w:p>
    <w:p w:rsidR="00B06167" w:rsidRPr="00512683" w:rsidRDefault="00B06167" w:rsidP="00FE406C">
      <w:pPr>
        <w:ind w:firstLine="708"/>
        <w:jc w:val="both"/>
        <w:rPr>
          <w:rFonts w:eastAsiaTheme="minorHAnsi"/>
          <w:lang w:val="en-US" w:eastAsia="en-US"/>
        </w:rPr>
      </w:pPr>
    </w:p>
    <w:p w:rsidR="00512683" w:rsidRPr="00FE406C" w:rsidRDefault="00512683" w:rsidP="00512683">
      <w:pPr>
        <w:pStyle w:val="a3"/>
        <w:spacing w:before="0" w:beforeAutospacing="0" w:after="0" w:afterAutospacing="0"/>
        <w:ind w:left="708"/>
        <w:jc w:val="both"/>
        <w:rPr>
          <w:lang w:val="en-US"/>
        </w:rPr>
      </w:pPr>
    </w:p>
    <w:p w:rsidR="003E1394" w:rsidRPr="00FE406C" w:rsidRDefault="003E1394" w:rsidP="00002B7C">
      <w:pPr>
        <w:pStyle w:val="a3"/>
        <w:spacing w:before="0" w:beforeAutospacing="0" w:after="0" w:afterAutospacing="0"/>
        <w:ind w:firstLine="708"/>
        <w:jc w:val="both"/>
        <w:rPr>
          <w:lang w:val="en-US"/>
        </w:rPr>
      </w:pPr>
    </w:p>
    <w:p w:rsidR="00751BD6" w:rsidRPr="00FE406C" w:rsidRDefault="00751BD6" w:rsidP="0061214F">
      <w:pPr>
        <w:pStyle w:val="a3"/>
        <w:spacing w:before="0" w:beforeAutospacing="0" w:after="0" w:afterAutospacing="0"/>
        <w:jc w:val="center"/>
        <w:rPr>
          <w:sz w:val="28"/>
          <w:szCs w:val="28"/>
          <w:lang w:val="en-US"/>
        </w:rPr>
      </w:pPr>
    </w:p>
    <w:sectPr w:rsidR="00751BD6" w:rsidRPr="00FE406C" w:rsidSect="00B3393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F2203"/>
    <w:multiLevelType w:val="hybridMultilevel"/>
    <w:tmpl w:val="6E6E0C7A"/>
    <w:lvl w:ilvl="0" w:tplc="046E69DA">
      <w:start w:val="1"/>
      <w:numFmt w:val="decimal"/>
      <w:lvlText w:val="%1."/>
      <w:lvlJc w:val="left"/>
      <w:pPr>
        <w:ind w:left="1068" w:hanging="360"/>
      </w:pPr>
      <w:rPr>
        <w:rFonts w:hint="default"/>
        <w:color w:val="333333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28C660F7"/>
    <w:multiLevelType w:val="multilevel"/>
    <w:tmpl w:val="40CEAAAE"/>
    <w:lvl w:ilvl="0">
      <w:start w:val="1"/>
      <w:numFmt w:val="decimal"/>
      <w:lvlText w:val="1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2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start w:val="1"/>
      <w:numFmt w:val="decimal"/>
      <w:lvlText w:val="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2A181376"/>
    <w:multiLevelType w:val="hybridMultilevel"/>
    <w:tmpl w:val="E0025CBA"/>
    <w:lvl w:ilvl="0" w:tplc="A45E49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4"/>
        <w:szCs w:val="24"/>
      </w:rPr>
    </w:lvl>
    <w:lvl w:ilvl="1" w:tplc="0419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FEE7959"/>
    <w:multiLevelType w:val="hybridMultilevel"/>
    <w:tmpl w:val="3F5870BA"/>
    <w:lvl w:ilvl="0" w:tplc="BA700E4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334819FA"/>
    <w:multiLevelType w:val="hybridMultilevel"/>
    <w:tmpl w:val="8B12D0D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41DD0ABC"/>
    <w:multiLevelType w:val="hybridMultilevel"/>
    <w:tmpl w:val="0D5CD354"/>
    <w:lvl w:ilvl="0" w:tplc="7D8C00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4B7A5162"/>
    <w:multiLevelType w:val="hybridMultilevel"/>
    <w:tmpl w:val="BA2EF5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CD0286"/>
    <w:multiLevelType w:val="hybridMultilevel"/>
    <w:tmpl w:val="EAD20596"/>
    <w:lvl w:ilvl="0" w:tplc="EB04959C">
      <w:start w:val="1"/>
      <w:numFmt w:val="decimal"/>
      <w:lvlText w:val="%1."/>
      <w:lvlJc w:val="left"/>
      <w:pPr>
        <w:ind w:left="42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49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56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63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71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78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85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92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9980" w:hanging="180"/>
      </w:pPr>
      <w:rPr>
        <w:rFonts w:cs="Times New Roman"/>
      </w:rPr>
    </w:lvl>
  </w:abstractNum>
  <w:abstractNum w:abstractNumId="8" w15:restartNumberingAfterBreak="0">
    <w:nsid w:val="535A70F5"/>
    <w:multiLevelType w:val="hybridMultilevel"/>
    <w:tmpl w:val="F6522B80"/>
    <w:lvl w:ilvl="0" w:tplc="5254B798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673E8A"/>
    <w:multiLevelType w:val="multilevel"/>
    <w:tmpl w:val="ED48ABF4"/>
    <w:lvl w:ilvl="0">
      <w:start w:val="6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 w:hint="default"/>
      </w:rPr>
    </w:lvl>
  </w:abstractNum>
  <w:abstractNum w:abstractNumId="10" w15:restartNumberingAfterBreak="0">
    <w:nsid w:val="68472B10"/>
    <w:multiLevelType w:val="multilevel"/>
    <w:tmpl w:val="928C79F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6AAE5510"/>
    <w:multiLevelType w:val="hybridMultilevel"/>
    <w:tmpl w:val="7076C880"/>
    <w:lvl w:ilvl="0" w:tplc="E4FC40E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6C5242D2"/>
    <w:multiLevelType w:val="multilevel"/>
    <w:tmpl w:val="496AC436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3" w15:restartNumberingAfterBreak="0">
    <w:nsid w:val="6CBC36BF"/>
    <w:multiLevelType w:val="multilevel"/>
    <w:tmpl w:val="09681898"/>
    <w:lvl w:ilvl="0">
      <w:start w:val="1"/>
      <w:numFmt w:val="decimal"/>
      <w:lvlText w:val="1.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713A7E3B"/>
    <w:multiLevelType w:val="multilevel"/>
    <w:tmpl w:val="FAD44484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5" w15:restartNumberingAfterBreak="0">
    <w:nsid w:val="7BCF136A"/>
    <w:multiLevelType w:val="hybridMultilevel"/>
    <w:tmpl w:val="4C3C107C"/>
    <w:lvl w:ilvl="0" w:tplc="DCB4A3B8">
      <w:start w:val="1"/>
      <w:numFmt w:val="decimal"/>
      <w:lvlText w:val="%1."/>
      <w:lvlJc w:val="left"/>
      <w:pPr>
        <w:ind w:left="720" w:hanging="360"/>
      </w:pPr>
      <w:rPr>
        <w:rFonts w:hint="default"/>
        <w:color w:val="333333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14"/>
  </w:num>
  <w:num w:numId="5">
    <w:abstractNumId w:val="13"/>
  </w:num>
  <w:num w:numId="6">
    <w:abstractNumId w:val="12"/>
  </w:num>
  <w:num w:numId="7">
    <w:abstractNumId w:val="7"/>
  </w:num>
  <w:num w:numId="8">
    <w:abstractNumId w:val="9"/>
  </w:num>
  <w:num w:numId="9">
    <w:abstractNumId w:val="4"/>
  </w:num>
  <w:num w:numId="10">
    <w:abstractNumId w:val="5"/>
  </w:num>
  <w:num w:numId="11">
    <w:abstractNumId w:val="10"/>
  </w:num>
  <w:num w:numId="12">
    <w:abstractNumId w:val="8"/>
  </w:num>
  <w:num w:numId="13">
    <w:abstractNumId w:val="11"/>
  </w:num>
  <w:num w:numId="14">
    <w:abstractNumId w:val="3"/>
  </w:num>
  <w:num w:numId="15">
    <w:abstractNumId w:val="0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5BFD"/>
    <w:rsid w:val="0000148E"/>
    <w:rsid w:val="00001CF0"/>
    <w:rsid w:val="00002B7C"/>
    <w:rsid w:val="00011E74"/>
    <w:rsid w:val="00022E21"/>
    <w:rsid w:val="00024EDD"/>
    <w:rsid w:val="0002687B"/>
    <w:rsid w:val="000344ED"/>
    <w:rsid w:val="00040D3F"/>
    <w:rsid w:val="0006516B"/>
    <w:rsid w:val="00080DE8"/>
    <w:rsid w:val="00084EFF"/>
    <w:rsid w:val="00086AB4"/>
    <w:rsid w:val="000933F0"/>
    <w:rsid w:val="0009376D"/>
    <w:rsid w:val="000942CC"/>
    <w:rsid w:val="0009557E"/>
    <w:rsid w:val="000C4824"/>
    <w:rsid w:val="000C4CC9"/>
    <w:rsid w:val="000C5742"/>
    <w:rsid w:val="000D495D"/>
    <w:rsid w:val="000E4785"/>
    <w:rsid w:val="000F0BE5"/>
    <w:rsid w:val="00106F55"/>
    <w:rsid w:val="001076EB"/>
    <w:rsid w:val="00120C61"/>
    <w:rsid w:val="00121F8C"/>
    <w:rsid w:val="00122402"/>
    <w:rsid w:val="001459C6"/>
    <w:rsid w:val="00154B4E"/>
    <w:rsid w:val="00154B87"/>
    <w:rsid w:val="001558D7"/>
    <w:rsid w:val="00162E2B"/>
    <w:rsid w:val="00171472"/>
    <w:rsid w:val="00175E45"/>
    <w:rsid w:val="00190E2C"/>
    <w:rsid w:val="001B06DC"/>
    <w:rsid w:val="001C5E77"/>
    <w:rsid w:val="001D7BC5"/>
    <w:rsid w:val="001E5221"/>
    <w:rsid w:val="00205288"/>
    <w:rsid w:val="00210251"/>
    <w:rsid w:val="00216B9E"/>
    <w:rsid w:val="00240A28"/>
    <w:rsid w:val="0025793E"/>
    <w:rsid w:val="00271932"/>
    <w:rsid w:val="00280975"/>
    <w:rsid w:val="002B37FF"/>
    <w:rsid w:val="002B6CB4"/>
    <w:rsid w:val="002B7D13"/>
    <w:rsid w:val="002E5BA0"/>
    <w:rsid w:val="00303E92"/>
    <w:rsid w:val="00303F18"/>
    <w:rsid w:val="0030731F"/>
    <w:rsid w:val="00317FAC"/>
    <w:rsid w:val="00323EA6"/>
    <w:rsid w:val="00325927"/>
    <w:rsid w:val="003312B7"/>
    <w:rsid w:val="00337247"/>
    <w:rsid w:val="003400DD"/>
    <w:rsid w:val="00343530"/>
    <w:rsid w:val="00355D31"/>
    <w:rsid w:val="003576C3"/>
    <w:rsid w:val="00360693"/>
    <w:rsid w:val="0037732A"/>
    <w:rsid w:val="003826B0"/>
    <w:rsid w:val="003845B7"/>
    <w:rsid w:val="00395039"/>
    <w:rsid w:val="003A2C56"/>
    <w:rsid w:val="003A3AAC"/>
    <w:rsid w:val="003B2CE7"/>
    <w:rsid w:val="003C3FF4"/>
    <w:rsid w:val="003C4A52"/>
    <w:rsid w:val="003E1394"/>
    <w:rsid w:val="003E1CE5"/>
    <w:rsid w:val="003E1E52"/>
    <w:rsid w:val="003E3F16"/>
    <w:rsid w:val="003F3A24"/>
    <w:rsid w:val="00443D8E"/>
    <w:rsid w:val="00445055"/>
    <w:rsid w:val="0044689F"/>
    <w:rsid w:val="0045432B"/>
    <w:rsid w:val="0046090F"/>
    <w:rsid w:val="00463AF0"/>
    <w:rsid w:val="0048078D"/>
    <w:rsid w:val="00480EBC"/>
    <w:rsid w:val="00487DCC"/>
    <w:rsid w:val="00490FB8"/>
    <w:rsid w:val="004A4DD5"/>
    <w:rsid w:val="004A4F7C"/>
    <w:rsid w:val="004B3D01"/>
    <w:rsid w:val="004B6D00"/>
    <w:rsid w:val="004C211C"/>
    <w:rsid w:val="004C7274"/>
    <w:rsid w:val="004D2402"/>
    <w:rsid w:val="004E35DB"/>
    <w:rsid w:val="00512683"/>
    <w:rsid w:val="005251ED"/>
    <w:rsid w:val="005355DD"/>
    <w:rsid w:val="005527DD"/>
    <w:rsid w:val="00553553"/>
    <w:rsid w:val="00553C41"/>
    <w:rsid w:val="00560D82"/>
    <w:rsid w:val="00575439"/>
    <w:rsid w:val="005846D1"/>
    <w:rsid w:val="00587F72"/>
    <w:rsid w:val="00590EF3"/>
    <w:rsid w:val="00594D8A"/>
    <w:rsid w:val="005B0C57"/>
    <w:rsid w:val="005B0E8F"/>
    <w:rsid w:val="005B6956"/>
    <w:rsid w:val="005E0B61"/>
    <w:rsid w:val="005F1C9A"/>
    <w:rsid w:val="005F339E"/>
    <w:rsid w:val="0061214F"/>
    <w:rsid w:val="00613C78"/>
    <w:rsid w:val="0062562C"/>
    <w:rsid w:val="00642EA0"/>
    <w:rsid w:val="006434C5"/>
    <w:rsid w:val="006462DD"/>
    <w:rsid w:val="00647779"/>
    <w:rsid w:val="006521DD"/>
    <w:rsid w:val="006632CF"/>
    <w:rsid w:val="00675F1D"/>
    <w:rsid w:val="00683C34"/>
    <w:rsid w:val="00683CDB"/>
    <w:rsid w:val="00686C15"/>
    <w:rsid w:val="006A7E89"/>
    <w:rsid w:val="006B3241"/>
    <w:rsid w:val="006B795C"/>
    <w:rsid w:val="006C1812"/>
    <w:rsid w:val="006C1FEB"/>
    <w:rsid w:val="006C22EE"/>
    <w:rsid w:val="006D099A"/>
    <w:rsid w:val="006D1F3A"/>
    <w:rsid w:val="006D7B9A"/>
    <w:rsid w:val="006F3832"/>
    <w:rsid w:val="006F5E64"/>
    <w:rsid w:val="00705B7B"/>
    <w:rsid w:val="0070665A"/>
    <w:rsid w:val="00717BE9"/>
    <w:rsid w:val="00745EC4"/>
    <w:rsid w:val="00751BD6"/>
    <w:rsid w:val="00753C6E"/>
    <w:rsid w:val="00773B76"/>
    <w:rsid w:val="0077740C"/>
    <w:rsid w:val="00782397"/>
    <w:rsid w:val="00784F42"/>
    <w:rsid w:val="007930B3"/>
    <w:rsid w:val="007A076F"/>
    <w:rsid w:val="007A353D"/>
    <w:rsid w:val="007B5031"/>
    <w:rsid w:val="007C1448"/>
    <w:rsid w:val="007C3D8D"/>
    <w:rsid w:val="007D4C72"/>
    <w:rsid w:val="007D549D"/>
    <w:rsid w:val="007E29CF"/>
    <w:rsid w:val="007E6712"/>
    <w:rsid w:val="007F600C"/>
    <w:rsid w:val="008044C4"/>
    <w:rsid w:val="008153C7"/>
    <w:rsid w:val="0082107A"/>
    <w:rsid w:val="008306FC"/>
    <w:rsid w:val="008335AD"/>
    <w:rsid w:val="008472CC"/>
    <w:rsid w:val="008540BE"/>
    <w:rsid w:val="00860F0A"/>
    <w:rsid w:val="0087078E"/>
    <w:rsid w:val="008777A4"/>
    <w:rsid w:val="008806E6"/>
    <w:rsid w:val="00881A94"/>
    <w:rsid w:val="008829AF"/>
    <w:rsid w:val="00892081"/>
    <w:rsid w:val="008A5527"/>
    <w:rsid w:val="008B179B"/>
    <w:rsid w:val="008B47F9"/>
    <w:rsid w:val="008B4867"/>
    <w:rsid w:val="008C356A"/>
    <w:rsid w:val="008D7C15"/>
    <w:rsid w:val="008E1675"/>
    <w:rsid w:val="008E6E2C"/>
    <w:rsid w:val="00901B7C"/>
    <w:rsid w:val="00920573"/>
    <w:rsid w:val="00920680"/>
    <w:rsid w:val="00922977"/>
    <w:rsid w:val="00926752"/>
    <w:rsid w:val="00926F40"/>
    <w:rsid w:val="00934456"/>
    <w:rsid w:val="00942276"/>
    <w:rsid w:val="00946B4B"/>
    <w:rsid w:val="00950B55"/>
    <w:rsid w:val="0095345E"/>
    <w:rsid w:val="0095749C"/>
    <w:rsid w:val="00996A56"/>
    <w:rsid w:val="009A1B4E"/>
    <w:rsid w:val="009B0BBB"/>
    <w:rsid w:val="009B5BFD"/>
    <w:rsid w:val="009C12DD"/>
    <w:rsid w:val="009D124F"/>
    <w:rsid w:val="00A04642"/>
    <w:rsid w:val="00A1358C"/>
    <w:rsid w:val="00A14717"/>
    <w:rsid w:val="00A21173"/>
    <w:rsid w:val="00A26BE0"/>
    <w:rsid w:val="00A709AB"/>
    <w:rsid w:val="00A873FA"/>
    <w:rsid w:val="00A95BAF"/>
    <w:rsid w:val="00AB57B3"/>
    <w:rsid w:val="00AC084B"/>
    <w:rsid w:val="00AD2A44"/>
    <w:rsid w:val="00AD349E"/>
    <w:rsid w:val="00AD3669"/>
    <w:rsid w:val="00AE02EE"/>
    <w:rsid w:val="00B06167"/>
    <w:rsid w:val="00B136DA"/>
    <w:rsid w:val="00B16F56"/>
    <w:rsid w:val="00B3393C"/>
    <w:rsid w:val="00B623FD"/>
    <w:rsid w:val="00B65C39"/>
    <w:rsid w:val="00B66DB9"/>
    <w:rsid w:val="00B93463"/>
    <w:rsid w:val="00BA25DA"/>
    <w:rsid w:val="00BB7146"/>
    <w:rsid w:val="00BD66EB"/>
    <w:rsid w:val="00BD6A21"/>
    <w:rsid w:val="00BE7632"/>
    <w:rsid w:val="00BF01BE"/>
    <w:rsid w:val="00BF63CC"/>
    <w:rsid w:val="00C01A12"/>
    <w:rsid w:val="00C037BE"/>
    <w:rsid w:val="00C06C0E"/>
    <w:rsid w:val="00C16804"/>
    <w:rsid w:val="00C229EB"/>
    <w:rsid w:val="00C57B17"/>
    <w:rsid w:val="00C66479"/>
    <w:rsid w:val="00C805D1"/>
    <w:rsid w:val="00C81D42"/>
    <w:rsid w:val="00C821A3"/>
    <w:rsid w:val="00C9184B"/>
    <w:rsid w:val="00C94F0D"/>
    <w:rsid w:val="00C9599C"/>
    <w:rsid w:val="00CB027C"/>
    <w:rsid w:val="00CC2FFB"/>
    <w:rsid w:val="00CC6787"/>
    <w:rsid w:val="00CF45CF"/>
    <w:rsid w:val="00D05F40"/>
    <w:rsid w:val="00D066E4"/>
    <w:rsid w:val="00D10F23"/>
    <w:rsid w:val="00D13C27"/>
    <w:rsid w:val="00D15E2F"/>
    <w:rsid w:val="00D17480"/>
    <w:rsid w:val="00D27E00"/>
    <w:rsid w:val="00D33AAA"/>
    <w:rsid w:val="00D34673"/>
    <w:rsid w:val="00D35873"/>
    <w:rsid w:val="00D35D39"/>
    <w:rsid w:val="00D414AB"/>
    <w:rsid w:val="00D730D9"/>
    <w:rsid w:val="00D771D5"/>
    <w:rsid w:val="00D77A9C"/>
    <w:rsid w:val="00D80545"/>
    <w:rsid w:val="00D8055C"/>
    <w:rsid w:val="00D81A4C"/>
    <w:rsid w:val="00DA5C9D"/>
    <w:rsid w:val="00DC0ADE"/>
    <w:rsid w:val="00DE4644"/>
    <w:rsid w:val="00DE4A19"/>
    <w:rsid w:val="00DE7232"/>
    <w:rsid w:val="00DF7CD1"/>
    <w:rsid w:val="00E067DB"/>
    <w:rsid w:val="00E105A2"/>
    <w:rsid w:val="00E1318E"/>
    <w:rsid w:val="00E20F66"/>
    <w:rsid w:val="00E60482"/>
    <w:rsid w:val="00E64A79"/>
    <w:rsid w:val="00E64E9C"/>
    <w:rsid w:val="00E67A81"/>
    <w:rsid w:val="00E814D6"/>
    <w:rsid w:val="00E87F6B"/>
    <w:rsid w:val="00E93304"/>
    <w:rsid w:val="00E94A3E"/>
    <w:rsid w:val="00E97D88"/>
    <w:rsid w:val="00EA5EFD"/>
    <w:rsid w:val="00EB2396"/>
    <w:rsid w:val="00EC686D"/>
    <w:rsid w:val="00ED11F2"/>
    <w:rsid w:val="00ED4856"/>
    <w:rsid w:val="00EE1620"/>
    <w:rsid w:val="00EF3391"/>
    <w:rsid w:val="00EF6840"/>
    <w:rsid w:val="00F05ABA"/>
    <w:rsid w:val="00F162D2"/>
    <w:rsid w:val="00F24599"/>
    <w:rsid w:val="00F37C00"/>
    <w:rsid w:val="00F62B66"/>
    <w:rsid w:val="00F705D2"/>
    <w:rsid w:val="00F748D4"/>
    <w:rsid w:val="00F74DAB"/>
    <w:rsid w:val="00F822F3"/>
    <w:rsid w:val="00F84ACD"/>
    <w:rsid w:val="00F860EC"/>
    <w:rsid w:val="00F86E0F"/>
    <w:rsid w:val="00F93C03"/>
    <w:rsid w:val="00FA575D"/>
    <w:rsid w:val="00FC6B92"/>
    <w:rsid w:val="00FD17B0"/>
    <w:rsid w:val="00FD2A62"/>
    <w:rsid w:val="00FE215E"/>
    <w:rsid w:val="00FE4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5E75CD-9C2B-4591-B3D5-EE8E3C804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406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iPriority w:val="99"/>
    <w:unhideWhenUsed/>
    <w:rsid w:val="009B5BFD"/>
    <w:pPr>
      <w:spacing w:before="100" w:beforeAutospacing="1" w:after="100" w:afterAutospacing="1"/>
    </w:pPr>
  </w:style>
  <w:style w:type="character" w:styleId="a5">
    <w:name w:val="Strong"/>
    <w:basedOn w:val="a0"/>
    <w:uiPriority w:val="22"/>
    <w:qFormat/>
    <w:rsid w:val="009B5BFD"/>
    <w:rPr>
      <w:b/>
      <w:bCs/>
    </w:rPr>
  </w:style>
  <w:style w:type="paragraph" w:customStyle="1" w:styleId="2">
    <w:name w:val="2"/>
    <w:basedOn w:val="a"/>
    <w:rsid w:val="009B5BFD"/>
    <w:pPr>
      <w:spacing w:before="100" w:beforeAutospacing="1" w:after="100" w:afterAutospacing="1"/>
    </w:pPr>
  </w:style>
  <w:style w:type="paragraph" w:customStyle="1" w:styleId="3">
    <w:name w:val="3"/>
    <w:basedOn w:val="a"/>
    <w:rsid w:val="009B5BFD"/>
    <w:pPr>
      <w:spacing w:before="100" w:beforeAutospacing="1" w:after="100" w:afterAutospacing="1"/>
    </w:pPr>
  </w:style>
  <w:style w:type="character" w:styleId="a6">
    <w:name w:val="Hyperlink"/>
    <w:basedOn w:val="a0"/>
    <w:uiPriority w:val="99"/>
    <w:unhideWhenUsed/>
    <w:rsid w:val="009B5BFD"/>
    <w:rPr>
      <w:color w:val="0000FF"/>
      <w:u w:val="single"/>
    </w:rPr>
  </w:style>
  <w:style w:type="paragraph" w:styleId="a7">
    <w:name w:val="Title"/>
    <w:basedOn w:val="a"/>
    <w:link w:val="a8"/>
    <w:qFormat/>
    <w:rsid w:val="00613C78"/>
    <w:pPr>
      <w:jc w:val="center"/>
    </w:pPr>
    <w:rPr>
      <w:caps/>
      <w:sz w:val="28"/>
      <w:szCs w:val="20"/>
    </w:rPr>
  </w:style>
  <w:style w:type="character" w:customStyle="1" w:styleId="a8">
    <w:name w:val="Заголовок Знак"/>
    <w:basedOn w:val="a0"/>
    <w:link w:val="a7"/>
    <w:rsid w:val="00613C78"/>
    <w:rPr>
      <w:rFonts w:ascii="Times New Roman" w:eastAsia="Times New Roman" w:hAnsi="Times New Roman" w:cs="Times New Roman"/>
      <w:caps/>
      <w:sz w:val="28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F62B66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62B66"/>
    <w:rPr>
      <w:rFonts w:ascii="Tahoma" w:hAnsi="Tahoma" w:cs="Tahoma"/>
      <w:sz w:val="16"/>
      <w:szCs w:val="16"/>
    </w:rPr>
  </w:style>
  <w:style w:type="paragraph" w:styleId="20">
    <w:name w:val="Body Text 2"/>
    <w:basedOn w:val="a"/>
    <w:link w:val="21"/>
    <w:rsid w:val="00946B4B"/>
    <w:pPr>
      <w:jc w:val="center"/>
    </w:pPr>
    <w:rPr>
      <w:b/>
      <w:szCs w:val="20"/>
    </w:rPr>
  </w:style>
  <w:style w:type="character" w:customStyle="1" w:styleId="21">
    <w:name w:val="Основной текст 2 Знак"/>
    <w:basedOn w:val="a0"/>
    <w:link w:val="20"/>
    <w:rsid w:val="00946B4B"/>
    <w:rPr>
      <w:rFonts w:ascii="Times New Roman" w:eastAsia="Times New Roman" w:hAnsi="Times New Roman" w:cs="Times New Roman"/>
      <w:b/>
      <w:szCs w:val="20"/>
      <w:lang w:eastAsia="ru-RU"/>
    </w:rPr>
  </w:style>
  <w:style w:type="paragraph" w:styleId="30">
    <w:name w:val="Body Text Indent 3"/>
    <w:basedOn w:val="a"/>
    <w:link w:val="31"/>
    <w:rsid w:val="00946B4B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link w:val="30"/>
    <w:rsid w:val="00946B4B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b">
    <w:name w:val="List Paragraph"/>
    <w:basedOn w:val="a"/>
    <w:uiPriority w:val="34"/>
    <w:qFormat/>
    <w:rsid w:val="00946B4B"/>
    <w:pPr>
      <w:ind w:left="720"/>
      <w:contextualSpacing/>
    </w:pPr>
  </w:style>
  <w:style w:type="paragraph" w:styleId="ac">
    <w:name w:val="Body Text Indent"/>
    <w:basedOn w:val="a"/>
    <w:link w:val="ad"/>
    <w:uiPriority w:val="99"/>
    <w:semiHidden/>
    <w:unhideWhenUsed/>
    <w:rsid w:val="007E29CF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uiPriority w:val="99"/>
    <w:semiHidden/>
    <w:rsid w:val="007E29CF"/>
  </w:style>
  <w:style w:type="character" w:customStyle="1" w:styleId="a4">
    <w:name w:val="Обычный (веб) Знак"/>
    <w:basedOn w:val="a0"/>
    <w:link w:val="a3"/>
    <w:uiPriority w:val="99"/>
    <w:rsid w:val="007E29C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FollowedHyperlink"/>
    <w:basedOn w:val="a0"/>
    <w:uiPriority w:val="99"/>
    <w:semiHidden/>
    <w:unhideWhenUsed/>
    <w:rsid w:val="002E5BA0"/>
    <w:rPr>
      <w:color w:val="800080" w:themeColor="followedHyperlink"/>
      <w:u w:val="single"/>
    </w:rPr>
  </w:style>
  <w:style w:type="paragraph" w:customStyle="1" w:styleId="1">
    <w:name w:val="Абзац списка1"/>
    <w:basedOn w:val="a"/>
    <w:rsid w:val="00642EA0"/>
    <w:pPr>
      <w:ind w:left="720"/>
      <w:contextualSpacing/>
    </w:pPr>
    <w:rPr>
      <w:rFonts w:eastAsia="Calibri"/>
    </w:rPr>
  </w:style>
  <w:style w:type="character" w:customStyle="1" w:styleId="val">
    <w:name w:val="val"/>
    <w:basedOn w:val="a0"/>
    <w:rsid w:val="00642EA0"/>
    <w:rPr>
      <w:rFonts w:cs="Times New Roman"/>
    </w:rPr>
  </w:style>
  <w:style w:type="character" w:customStyle="1" w:styleId="32">
    <w:name w:val="Заголовок №3_"/>
    <w:link w:val="33"/>
    <w:locked/>
    <w:rsid w:val="0006516B"/>
    <w:rPr>
      <w:shd w:val="clear" w:color="auto" w:fill="FFFFFF"/>
    </w:rPr>
  </w:style>
  <w:style w:type="character" w:customStyle="1" w:styleId="af">
    <w:name w:val="Основной текст_"/>
    <w:link w:val="34"/>
    <w:locked/>
    <w:rsid w:val="0006516B"/>
    <w:rPr>
      <w:shd w:val="clear" w:color="auto" w:fill="FFFFFF"/>
    </w:rPr>
  </w:style>
  <w:style w:type="paragraph" w:customStyle="1" w:styleId="33">
    <w:name w:val="Заголовок №3"/>
    <w:basedOn w:val="a"/>
    <w:link w:val="32"/>
    <w:rsid w:val="0006516B"/>
    <w:pPr>
      <w:shd w:val="clear" w:color="auto" w:fill="FFFFFF"/>
      <w:spacing w:line="571" w:lineRule="exact"/>
      <w:outlineLvl w:val="2"/>
    </w:pPr>
    <w:rPr>
      <w:shd w:val="clear" w:color="auto" w:fill="FFFFFF"/>
    </w:rPr>
  </w:style>
  <w:style w:type="paragraph" w:customStyle="1" w:styleId="34">
    <w:name w:val="Основной текст3"/>
    <w:basedOn w:val="a"/>
    <w:link w:val="af"/>
    <w:rsid w:val="0006516B"/>
    <w:pPr>
      <w:shd w:val="clear" w:color="auto" w:fill="FFFFFF"/>
      <w:spacing w:after="540" w:line="278" w:lineRule="exact"/>
      <w:jc w:val="both"/>
    </w:pPr>
    <w:rPr>
      <w:shd w:val="clear" w:color="auto" w:fill="FFFFFF"/>
    </w:rPr>
  </w:style>
  <w:style w:type="paragraph" w:customStyle="1" w:styleId="-">
    <w:name w:val="Вестник - Список авторов"/>
    <w:basedOn w:val="a"/>
    <w:rsid w:val="0006516B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eastAsia="Calibri"/>
      <w:b/>
      <w:bCs/>
      <w:szCs w:val="20"/>
    </w:rPr>
  </w:style>
  <w:style w:type="paragraph" w:customStyle="1" w:styleId="-0">
    <w:name w:val="Вестник - Организация"/>
    <w:basedOn w:val="a"/>
    <w:rsid w:val="0061214F"/>
    <w:pPr>
      <w:jc w:val="center"/>
    </w:pPr>
    <w:rPr>
      <w:szCs w:val="20"/>
    </w:rPr>
  </w:style>
  <w:style w:type="paragraph" w:customStyle="1" w:styleId="-1">
    <w:name w:val="Вестник - Ключевые слова"/>
    <w:basedOn w:val="a"/>
    <w:rsid w:val="0061214F"/>
    <w:pPr>
      <w:ind w:left="284" w:right="284"/>
      <w:jc w:val="both"/>
    </w:pPr>
    <w:rPr>
      <w:i/>
      <w:szCs w:val="20"/>
    </w:rPr>
  </w:style>
  <w:style w:type="paragraph" w:customStyle="1" w:styleId="-2">
    <w:name w:val="Вестник - &quot;Список литературы:&quot;"/>
    <w:basedOn w:val="a"/>
    <w:rsid w:val="0061214F"/>
    <w:pPr>
      <w:spacing w:before="240" w:after="120"/>
      <w:ind w:firstLine="284"/>
      <w:jc w:val="both"/>
    </w:pPr>
    <w:rPr>
      <w:b/>
    </w:rPr>
  </w:style>
  <w:style w:type="paragraph" w:customStyle="1" w:styleId="-3">
    <w:name w:val="Вестник - &quot;Об авторах&quot;"/>
    <w:basedOn w:val="a"/>
    <w:rsid w:val="0061214F"/>
    <w:pPr>
      <w:widowControl w:val="0"/>
      <w:spacing w:after="120"/>
      <w:ind w:firstLine="720"/>
      <w:jc w:val="both"/>
    </w:pPr>
    <w:rPr>
      <w:i/>
    </w:rPr>
  </w:style>
  <w:style w:type="paragraph" w:customStyle="1" w:styleId="-4">
    <w:name w:val="Вестник - Об авторах"/>
    <w:basedOn w:val="a"/>
    <w:rsid w:val="0061214F"/>
    <w:pPr>
      <w:widowControl w:val="0"/>
      <w:spacing w:before="120"/>
      <w:ind w:firstLine="720"/>
      <w:jc w:val="both"/>
    </w:pPr>
  </w:style>
  <w:style w:type="paragraph" w:customStyle="1" w:styleId="-10">
    <w:name w:val="Вестник - &quot;Таблица 1&quot;"/>
    <w:basedOn w:val="a"/>
    <w:rsid w:val="0061214F"/>
    <w:pPr>
      <w:ind w:firstLine="708"/>
      <w:jc w:val="right"/>
    </w:pPr>
    <w:rPr>
      <w:spacing w:val="40"/>
      <w:szCs w:val="20"/>
    </w:rPr>
  </w:style>
  <w:style w:type="paragraph" w:customStyle="1" w:styleId="-5">
    <w:name w:val="Вестник - Таблица Название"/>
    <w:basedOn w:val="a"/>
    <w:rsid w:val="0061214F"/>
    <w:pPr>
      <w:jc w:val="center"/>
    </w:pPr>
    <w:rPr>
      <w:szCs w:val="20"/>
    </w:rPr>
  </w:style>
  <w:style w:type="character" w:customStyle="1" w:styleId="c4">
    <w:name w:val="c4"/>
    <w:basedOn w:val="a0"/>
    <w:rsid w:val="0061214F"/>
  </w:style>
  <w:style w:type="character" w:styleId="af0">
    <w:name w:val="Emphasis"/>
    <w:basedOn w:val="a0"/>
    <w:uiPriority w:val="20"/>
    <w:qFormat/>
    <w:rsid w:val="00F705D2"/>
    <w:rPr>
      <w:i/>
      <w:iCs/>
    </w:rPr>
  </w:style>
  <w:style w:type="character" w:customStyle="1" w:styleId="hl">
    <w:name w:val="hl"/>
    <w:basedOn w:val="a0"/>
    <w:rsid w:val="00F705D2"/>
  </w:style>
  <w:style w:type="paragraph" w:customStyle="1" w:styleId="text-center">
    <w:name w:val="text-center"/>
    <w:basedOn w:val="a"/>
    <w:rsid w:val="00512683"/>
    <w:pPr>
      <w:spacing w:after="150"/>
      <w:jc w:val="center"/>
    </w:pPr>
  </w:style>
  <w:style w:type="character" w:customStyle="1" w:styleId="tlid-translation">
    <w:name w:val="tlid-translation"/>
    <w:basedOn w:val="a0"/>
    <w:rsid w:val="00BA25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702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1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044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18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5371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9529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96076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9092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5961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5014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30646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259053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252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61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121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855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5448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9104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9733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9650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179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77602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62915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87796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903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630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936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32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9664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77468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3561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8019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37958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6906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91689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839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709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6038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145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044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1639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68288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548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3221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92818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76333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59283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926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30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90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964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418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554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25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2104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552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644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810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19587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9468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051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21260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68566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013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01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572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261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251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69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615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2342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413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8210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0052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60925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665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82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066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9553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luch.ru/archive/61/8897/" TargetMode="External"/><Relationship Id="rId3" Type="http://schemas.openxmlformats.org/officeDocument/2006/relationships/styles" Target="styles.xml"/><Relationship Id="rId7" Type="http://schemas.openxmlformats.org/officeDocument/2006/relationships/hyperlink" Target="https://elibrary.ru/item.asp?id=2549792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moluch.ru/archive/61/8897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elibrary.ru/item.asp?id=2549792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05A927-E8BE-4623-A1EB-C1B6D7E71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1396</Words>
  <Characters>7962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Тупик Елена Сергеевна</cp:lastModifiedBy>
  <cp:revision>2</cp:revision>
  <cp:lastPrinted>2014-02-12T08:37:00Z</cp:lastPrinted>
  <dcterms:created xsi:type="dcterms:W3CDTF">2020-03-17T12:17:00Z</dcterms:created>
  <dcterms:modified xsi:type="dcterms:W3CDTF">2020-03-17T12:17:00Z</dcterms:modified>
</cp:coreProperties>
</file>