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5EC" w:rsidRPr="001D25EC" w:rsidRDefault="00AA77BC" w:rsidP="001D25EC">
      <w:pPr>
        <w:pStyle w:val="1"/>
        <w:shd w:val="clear" w:color="auto" w:fill="FFFFFF"/>
        <w:rPr>
          <w:rFonts w:ascii="Times New Roman" w:eastAsiaTheme="minorHAnsi" w:hAnsi="Times New Roman" w:cs="Times New Roman"/>
          <w:color w:val="000000"/>
          <w:sz w:val="23"/>
          <w:szCs w:val="23"/>
        </w:rPr>
      </w:pPr>
      <w:r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>Индекс УДК</w:t>
      </w:r>
      <w:r w:rsidR="001D25EC"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 xml:space="preserve"> </w:t>
      </w:r>
      <w:r w:rsid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 xml:space="preserve"> </w:t>
      </w:r>
      <w:r w:rsidR="001D25EC"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>316.444.5</w:t>
      </w:r>
      <w:r w:rsid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>+</w:t>
      </w:r>
      <w:r w:rsidR="001D25EC"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>314.74</w:t>
      </w:r>
    </w:p>
    <w:p w:rsidR="00AA77BC" w:rsidRDefault="00AA77BC" w:rsidP="00AA77BC">
      <w:pPr>
        <w:pStyle w:val="Default"/>
        <w:rPr>
          <w:sz w:val="23"/>
          <w:szCs w:val="23"/>
        </w:rPr>
      </w:pPr>
    </w:p>
    <w:p w:rsidR="00AA77BC" w:rsidRDefault="00AA77BC" w:rsidP="00AA77BC">
      <w:pPr>
        <w:pStyle w:val="Default"/>
        <w:jc w:val="righ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Соловей А.П.</w:t>
      </w:r>
      <w:r w:rsidR="00382D24">
        <w:rPr>
          <w:b/>
          <w:bCs/>
          <w:sz w:val="23"/>
          <w:szCs w:val="23"/>
        </w:rPr>
        <w:t xml:space="preserve"> </w:t>
      </w:r>
    </w:p>
    <w:p w:rsidR="00F36EE3" w:rsidRDefault="00F36EE3" w:rsidP="00AA77BC">
      <w:pPr>
        <w:pStyle w:val="Default"/>
        <w:jc w:val="right"/>
        <w:rPr>
          <w:sz w:val="23"/>
          <w:szCs w:val="23"/>
        </w:rPr>
      </w:pPr>
    </w:p>
    <w:p w:rsidR="00DF70DD" w:rsidRDefault="00DF70DD" w:rsidP="00DF70DD">
      <w:pPr>
        <w:pStyle w:val="Default"/>
        <w:jc w:val="center"/>
        <w:rPr>
          <w:b/>
          <w:caps/>
        </w:rPr>
      </w:pPr>
      <w:r w:rsidRPr="00DF70DD">
        <w:rPr>
          <w:b/>
          <w:caps/>
        </w:rPr>
        <w:t xml:space="preserve">Профессиональная мобильность и </w:t>
      </w:r>
      <w:r w:rsidR="005176F8">
        <w:rPr>
          <w:b/>
          <w:caps/>
        </w:rPr>
        <w:t xml:space="preserve">Интеллектуальная миграция </w:t>
      </w:r>
      <w:r w:rsidR="00DE1265">
        <w:rPr>
          <w:b/>
          <w:caps/>
        </w:rPr>
        <w:t>женщин-ученых Национальной академии наук</w:t>
      </w:r>
      <w:r w:rsidRPr="00DF70DD">
        <w:rPr>
          <w:b/>
          <w:caps/>
        </w:rPr>
        <w:t xml:space="preserve"> Беларуси</w:t>
      </w:r>
      <w:r w:rsidR="000D163C">
        <w:rPr>
          <w:rStyle w:val="a5"/>
          <w:b/>
          <w:caps/>
        </w:rPr>
        <w:footnoteReference w:id="1"/>
      </w:r>
    </w:p>
    <w:p w:rsidR="00DF70DD" w:rsidRPr="00DF70DD" w:rsidRDefault="00DF70DD" w:rsidP="00DF70DD">
      <w:pPr>
        <w:pStyle w:val="Default"/>
        <w:jc w:val="center"/>
        <w:rPr>
          <w:b/>
          <w:caps/>
        </w:rPr>
      </w:pPr>
    </w:p>
    <w:p w:rsidR="00BE0AE6" w:rsidRPr="006763E9" w:rsidRDefault="00BE0AE6" w:rsidP="00F36EE3">
      <w:pPr>
        <w:pStyle w:val="Default"/>
        <w:ind w:firstLine="709"/>
        <w:jc w:val="both"/>
        <w:rPr>
          <w:i/>
          <w:iCs/>
          <w:sz w:val="23"/>
          <w:szCs w:val="23"/>
        </w:rPr>
      </w:pPr>
      <w:r w:rsidRPr="006763E9">
        <w:rPr>
          <w:b/>
          <w:bCs/>
          <w:i/>
          <w:sz w:val="23"/>
          <w:szCs w:val="23"/>
        </w:rPr>
        <w:t xml:space="preserve">Аннотация. </w:t>
      </w:r>
      <w:r w:rsidRPr="006763E9">
        <w:rPr>
          <w:rFonts w:eastAsiaTheme="minorEastAsia" w:cstheme="minorBidi"/>
          <w:i/>
          <w:color w:val="auto"/>
          <w:lang w:eastAsia="ru-RU"/>
        </w:rPr>
        <w:t>По результата</w:t>
      </w:r>
      <w:r w:rsidR="002F01B2" w:rsidRPr="006763E9">
        <w:rPr>
          <w:rFonts w:eastAsiaTheme="minorEastAsia" w:cstheme="minorBidi"/>
          <w:i/>
          <w:color w:val="auto"/>
          <w:lang w:eastAsia="ru-RU"/>
        </w:rPr>
        <w:t xml:space="preserve">м социологических исследований </w:t>
      </w:r>
      <w:r w:rsidR="009F3727" w:rsidRPr="006763E9">
        <w:rPr>
          <w:rFonts w:eastAsiaTheme="minorEastAsia" w:cstheme="minorBidi"/>
          <w:i/>
          <w:color w:val="auto"/>
          <w:lang w:eastAsia="ru-RU"/>
        </w:rPr>
        <w:t>рассматриваются интенции профессиональной мобильности</w:t>
      </w:r>
      <w:r w:rsidR="009A7F6E" w:rsidRPr="006763E9">
        <w:rPr>
          <w:rFonts w:eastAsiaTheme="minorEastAsia" w:cstheme="minorBidi"/>
          <w:i/>
          <w:color w:val="auto"/>
          <w:lang w:eastAsia="ru-RU"/>
        </w:rPr>
        <w:t xml:space="preserve"> женщин-ученых</w:t>
      </w:r>
      <w:r w:rsidR="009F3727" w:rsidRPr="006763E9">
        <w:rPr>
          <w:rFonts w:eastAsiaTheme="minorEastAsia" w:cstheme="minorBidi"/>
          <w:i/>
          <w:color w:val="auto"/>
          <w:lang w:eastAsia="ru-RU"/>
        </w:rPr>
        <w:t xml:space="preserve">, </w:t>
      </w:r>
      <w:r w:rsidR="009A7F6E" w:rsidRPr="006763E9">
        <w:rPr>
          <w:rFonts w:eastAsiaTheme="minorEastAsia" w:cstheme="minorBidi"/>
          <w:i/>
          <w:color w:val="auto"/>
          <w:lang w:eastAsia="ru-RU"/>
        </w:rPr>
        <w:t>причины ухода из науки, факторы, удерживающие женщин в научной сфере.</w:t>
      </w:r>
      <w:r w:rsidR="009A7F6E" w:rsidRPr="006763E9">
        <w:rPr>
          <w:bCs/>
          <w:i/>
          <w:sz w:val="23"/>
          <w:szCs w:val="23"/>
        </w:rPr>
        <w:t xml:space="preserve"> Акцентируется внимание на миграци</w:t>
      </w:r>
      <w:r w:rsidR="00711F3C" w:rsidRPr="006763E9">
        <w:rPr>
          <w:bCs/>
          <w:i/>
          <w:sz w:val="23"/>
          <w:szCs w:val="23"/>
        </w:rPr>
        <w:t>онных установках</w:t>
      </w:r>
      <w:r w:rsidR="00F00A30" w:rsidRPr="006763E9">
        <w:rPr>
          <w:bCs/>
          <w:i/>
          <w:sz w:val="23"/>
          <w:szCs w:val="23"/>
        </w:rPr>
        <w:t xml:space="preserve">, причинах, способствующих и препятствующих эмиграции женщин-ученых. </w:t>
      </w:r>
    </w:p>
    <w:p w:rsidR="00FA1905" w:rsidRPr="006763E9" w:rsidRDefault="00BE0AE6" w:rsidP="00F36EE3">
      <w:pPr>
        <w:pStyle w:val="Default"/>
        <w:ind w:firstLine="709"/>
        <w:jc w:val="both"/>
        <w:rPr>
          <w:rFonts w:eastAsiaTheme="minorEastAsia" w:cstheme="minorBidi"/>
          <w:i/>
          <w:color w:val="auto"/>
          <w:lang w:eastAsia="ru-RU"/>
        </w:rPr>
      </w:pPr>
      <w:r w:rsidRPr="006763E9">
        <w:rPr>
          <w:b/>
          <w:bCs/>
          <w:i/>
          <w:sz w:val="23"/>
          <w:szCs w:val="23"/>
        </w:rPr>
        <w:t xml:space="preserve">Ключевые слова: </w:t>
      </w:r>
      <w:r w:rsidR="00423B9B" w:rsidRPr="00423B9B">
        <w:rPr>
          <w:rFonts w:eastAsiaTheme="minorEastAsia" w:cstheme="minorBidi"/>
          <w:i/>
          <w:color w:val="auto"/>
          <w:lang w:eastAsia="ru-RU"/>
        </w:rPr>
        <w:t>наука,</w:t>
      </w:r>
      <w:r w:rsidR="00423B9B">
        <w:rPr>
          <w:b/>
          <w:bCs/>
          <w:i/>
          <w:sz w:val="23"/>
          <w:szCs w:val="23"/>
        </w:rPr>
        <w:t xml:space="preserve"> </w:t>
      </w:r>
      <w:r w:rsidRPr="006763E9">
        <w:rPr>
          <w:rFonts w:eastAsiaTheme="minorEastAsia" w:cstheme="minorBidi"/>
          <w:i/>
          <w:color w:val="auto"/>
          <w:lang w:eastAsia="ru-RU"/>
        </w:rPr>
        <w:t xml:space="preserve">женщины-ученые, </w:t>
      </w:r>
      <w:r w:rsidR="00DF66AD" w:rsidRPr="006763E9">
        <w:rPr>
          <w:rFonts w:eastAsiaTheme="minorEastAsia" w:cstheme="minorBidi"/>
          <w:i/>
          <w:color w:val="auto"/>
          <w:lang w:eastAsia="ru-RU"/>
        </w:rPr>
        <w:t>профессиональная мобильность,</w:t>
      </w:r>
      <w:r w:rsidR="00267761" w:rsidRPr="006763E9">
        <w:rPr>
          <w:rFonts w:eastAsiaTheme="minorEastAsia" w:cstheme="minorBidi"/>
          <w:i/>
          <w:color w:val="auto"/>
          <w:lang w:eastAsia="ru-RU"/>
        </w:rPr>
        <w:t xml:space="preserve"> академическая мобильность,</w:t>
      </w:r>
      <w:r w:rsidR="00DF66AD" w:rsidRPr="006763E9">
        <w:rPr>
          <w:rFonts w:eastAsiaTheme="minorEastAsia" w:cstheme="minorBidi"/>
          <w:i/>
          <w:color w:val="auto"/>
          <w:lang w:eastAsia="ru-RU"/>
        </w:rPr>
        <w:t xml:space="preserve"> </w:t>
      </w:r>
      <w:r w:rsidRPr="006763E9">
        <w:rPr>
          <w:rFonts w:eastAsiaTheme="minorEastAsia" w:cstheme="minorBidi"/>
          <w:i/>
          <w:color w:val="auto"/>
          <w:lang w:eastAsia="ru-RU"/>
        </w:rPr>
        <w:t xml:space="preserve">миграционные намерения. </w:t>
      </w:r>
    </w:p>
    <w:p w:rsidR="00AA77BC" w:rsidRPr="00FA1905" w:rsidRDefault="00AA77BC" w:rsidP="00AA77BC">
      <w:pPr>
        <w:pStyle w:val="Default"/>
        <w:jc w:val="both"/>
        <w:rPr>
          <w:i/>
          <w:iCs/>
          <w:sz w:val="23"/>
          <w:szCs w:val="23"/>
        </w:rPr>
      </w:pPr>
    </w:p>
    <w:p w:rsidR="00267761" w:rsidRPr="009F3727" w:rsidRDefault="00267761" w:rsidP="009F3727">
      <w:pPr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>Профессиональная мобильность и интеллектуальная миграция играют важную роль в построении карьеры женщины-ученого. Процессы современной глобализации благоприятствуют различным возможностям женщин-ученых в развитии своей научно-исследовательской деятельности. Глобализация оказала влияние не только на количественный, но и на качественный состав международной интеллектуальной миграции. Вовлечению женщин в процессы трудовой миграции способствуют не только экономические факторы, а также развитие коммуникаций и средств массовой информации [</w:t>
      </w:r>
      <w:r w:rsidR="006F68C2">
        <w:rPr>
          <w:rFonts w:ascii="Times New Roman" w:eastAsiaTheme="minorEastAsia" w:hAnsi="Times New Roman"/>
          <w:sz w:val="24"/>
          <w:szCs w:val="24"/>
          <w:lang w:eastAsia="ru-RU"/>
        </w:rPr>
        <w:t xml:space="preserve">1,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с. 83-84]. Данные факторы повышают уровень знаний у женщин-ученых о возможностях работы за рубежом по интересующим их научным направлениям. Более того, в современном мире широко </w:t>
      </w:r>
      <w:r w:rsidR="006F68C2">
        <w:rPr>
          <w:rFonts w:ascii="Times New Roman" w:eastAsiaTheme="minorEastAsia" w:hAnsi="Times New Roman"/>
          <w:sz w:val="24"/>
          <w:szCs w:val="24"/>
          <w:lang w:eastAsia="ru-RU"/>
        </w:rPr>
        <w:t xml:space="preserve">представлены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специальные стажировки именно для женщин-ученых, которые способствуют повышению научной квалификации и должностному росту женщин. Академическая мобильность при поддержке различных международных программ для женщин-ученых способствует обмену опытом, получению возможностей в освоении новых научных методик, </w:t>
      </w:r>
      <w:r w:rsidR="009F3727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а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также расширению научного кругозора и интеллектуальному развитию. Различные виды интеллектуальной миграции способствуют формированию не только профессиональных компетенций, но и общекультурных и ценностных. Установление зарубежных контактов и межличностных отношений с учеными способствует освоению не только языка для общения, но и изучению культуры, менталитета и особенностей социальной жизни зарубежных коллег. Необходимо сказать о том, что различные формы </w:t>
      </w:r>
      <w:r w:rsidR="009F3727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интеллектуальной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миграции женщин-ученых способствуют росту уверенности женщин в себе как исследователе и ученом, что в значительной степени оказывает влияние на построение </w:t>
      </w:r>
      <w:r w:rsidR="009F3727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их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>научной карьеры.</w:t>
      </w:r>
      <w:r w:rsidR="00004B99">
        <w:rPr>
          <w:rFonts w:ascii="Times New Roman" w:eastAsiaTheme="minorEastAsia" w:hAnsi="Times New Roman"/>
          <w:sz w:val="24"/>
          <w:szCs w:val="24"/>
          <w:lang w:eastAsia="ru-RU"/>
        </w:rPr>
        <w:t xml:space="preserve"> Следует отметить, что по состоянию на 1 января 2019 г. численность ж</w:t>
      </w:r>
      <w:r w:rsidR="003D14D7">
        <w:rPr>
          <w:rFonts w:ascii="Times New Roman" w:eastAsiaTheme="minorEastAsia" w:hAnsi="Times New Roman"/>
          <w:sz w:val="24"/>
          <w:szCs w:val="24"/>
          <w:lang w:eastAsia="ru-RU"/>
        </w:rPr>
        <w:t>енщины-исследователей</w:t>
      </w:r>
      <w:r w:rsidR="00004B99" w:rsidRPr="00004B99">
        <w:rPr>
          <w:rFonts w:ascii="Times New Roman" w:eastAsiaTheme="minorEastAsia" w:hAnsi="Times New Roman"/>
          <w:sz w:val="24"/>
          <w:szCs w:val="24"/>
          <w:lang w:eastAsia="ru-RU"/>
        </w:rPr>
        <w:t xml:space="preserve"> Национальной академии наук Беларуси (НАН Беларуси) составля</w:t>
      </w:r>
      <w:r w:rsidR="003D14D7">
        <w:rPr>
          <w:rFonts w:ascii="Times New Roman" w:eastAsiaTheme="minorEastAsia" w:hAnsi="Times New Roman"/>
          <w:sz w:val="24"/>
          <w:szCs w:val="24"/>
          <w:lang w:eastAsia="ru-RU"/>
        </w:rPr>
        <w:t>е</w:t>
      </w:r>
      <w:r w:rsidR="00004B99" w:rsidRPr="00004B99">
        <w:rPr>
          <w:rFonts w:ascii="Times New Roman" w:eastAsiaTheme="minorEastAsia" w:hAnsi="Times New Roman"/>
          <w:sz w:val="24"/>
          <w:szCs w:val="24"/>
          <w:lang w:eastAsia="ru-RU"/>
        </w:rPr>
        <w:t>т практически половину от общего числа исследователей – 47,8%.</w:t>
      </w:r>
      <w:r w:rsidR="00004B99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DD5E68">
        <w:rPr>
          <w:rFonts w:ascii="Times New Roman" w:eastAsiaTheme="minorEastAsia" w:hAnsi="Times New Roman"/>
          <w:sz w:val="24"/>
          <w:szCs w:val="24"/>
          <w:lang w:eastAsia="ru-RU"/>
        </w:rPr>
        <w:t>Среди кандидатов и докторов наук женщины составляют 43,1% и 18,1% от общего числа исследователей с ученой степенью кандидата и доктора наук соответственно</w:t>
      </w:r>
      <w:r w:rsidR="00DD5E68">
        <w:rPr>
          <w:rStyle w:val="a5"/>
          <w:rFonts w:ascii="Times New Roman" w:eastAsiaTheme="minorEastAsia" w:hAnsi="Times New Roman"/>
          <w:sz w:val="24"/>
          <w:szCs w:val="24"/>
          <w:lang w:eastAsia="ru-RU"/>
        </w:rPr>
        <w:footnoteReference w:id="2"/>
      </w:r>
      <w:r w:rsidR="00DD5E68">
        <w:rPr>
          <w:rFonts w:ascii="Times New Roman" w:eastAsiaTheme="minorEastAsia" w:hAnsi="Times New Roman"/>
          <w:sz w:val="24"/>
          <w:szCs w:val="24"/>
          <w:lang w:eastAsia="ru-RU"/>
        </w:rPr>
        <w:t xml:space="preserve">. </w:t>
      </w:r>
    </w:p>
    <w:p w:rsidR="004045E4" w:rsidRPr="004045E4" w:rsidRDefault="005E4BDB" w:rsidP="00C911F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>По результата</w:t>
      </w:r>
      <w:r w:rsidR="005E5344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м социологических исследований </w:t>
      </w:r>
      <w:r w:rsidRPr="009F3727">
        <w:rPr>
          <w:rFonts w:ascii="Times New Roman" w:eastAsiaTheme="minorEastAsia" w:hAnsi="Times New Roman"/>
          <w:sz w:val="24"/>
          <w:szCs w:val="24"/>
          <w:lang w:eastAsia="ru-RU"/>
        </w:rPr>
        <w:t>охарактеризуем профессиональную мо</w:t>
      </w:r>
      <w:r w:rsidR="005E5344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бильность </w:t>
      </w:r>
      <w:r w:rsidR="00054B1C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и миграционные намерения </w:t>
      </w:r>
      <w:r w:rsidR="005E5344" w:rsidRP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женщин-исследователей, работающих в </w:t>
      </w:r>
      <w:r w:rsidR="005E5344" w:rsidRPr="009F3727">
        <w:rPr>
          <w:rFonts w:ascii="Times New Roman" w:eastAsiaTheme="minorEastAsia" w:hAnsi="Times New Roman"/>
          <w:sz w:val="24"/>
          <w:szCs w:val="24"/>
          <w:lang w:eastAsia="ru-RU"/>
        </w:rPr>
        <w:lastRenderedPageBreak/>
        <w:t>структурных подразделениях Академии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.</w:t>
      </w:r>
      <w:r w:rsidR="005E5344">
        <w:rPr>
          <w:rFonts w:ascii="Times New Roman" w:eastAsiaTheme="minorEastAsia" w:hAnsi="Times New Roman"/>
          <w:sz w:val="24"/>
          <w:szCs w:val="24"/>
          <w:lang w:eastAsia="ru-RU"/>
        </w:rPr>
        <w:t xml:space="preserve"> Основу анализа составили данные </w:t>
      </w:r>
      <w:r w:rsidR="00A570B6">
        <w:rPr>
          <w:rFonts w:ascii="Times New Roman" w:eastAsiaTheme="minorEastAsia" w:hAnsi="Times New Roman"/>
          <w:sz w:val="24"/>
          <w:szCs w:val="24"/>
          <w:lang w:eastAsia="ru-RU"/>
        </w:rPr>
        <w:t>следующих</w:t>
      </w:r>
      <w:r w:rsidR="005E5344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A570B6">
        <w:rPr>
          <w:rFonts w:ascii="Times New Roman" w:eastAsiaTheme="minorEastAsia" w:hAnsi="Times New Roman"/>
          <w:sz w:val="24"/>
          <w:szCs w:val="24"/>
          <w:lang w:eastAsia="ru-RU"/>
        </w:rPr>
        <w:t>социологических исследований, проведенных методом анкетного опроса сотрудниками Центра мониторинга миграции научных и научно-педагогических кадров</w:t>
      </w:r>
      <w:r w:rsidR="00054B1C">
        <w:rPr>
          <w:rFonts w:ascii="Times New Roman" w:eastAsiaTheme="minorEastAsia" w:hAnsi="Times New Roman"/>
          <w:sz w:val="24"/>
          <w:szCs w:val="24"/>
          <w:lang w:eastAsia="ru-RU"/>
        </w:rPr>
        <w:t xml:space="preserve"> Института социологии </w:t>
      </w:r>
      <w:r w:rsidR="00004B99">
        <w:rPr>
          <w:rFonts w:ascii="Times New Roman" w:eastAsiaTheme="minorEastAsia" w:hAnsi="Times New Roman"/>
          <w:sz w:val="24"/>
          <w:szCs w:val="24"/>
          <w:lang w:eastAsia="ru-RU"/>
        </w:rPr>
        <w:t>НАН Беларуси</w:t>
      </w:r>
      <w:r w:rsidR="009A7F6E">
        <w:rPr>
          <w:rFonts w:ascii="Times New Roman" w:eastAsiaTheme="minorEastAsia" w:hAnsi="Times New Roman"/>
          <w:sz w:val="24"/>
          <w:szCs w:val="24"/>
          <w:lang w:eastAsia="ru-RU"/>
        </w:rPr>
        <w:t xml:space="preserve">: </w:t>
      </w:r>
      <w:r w:rsidR="005E5344">
        <w:rPr>
          <w:rFonts w:ascii="Times New Roman" w:eastAsiaTheme="minorEastAsia" w:hAnsi="Times New Roman"/>
          <w:sz w:val="24"/>
          <w:szCs w:val="24"/>
          <w:lang w:eastAsia="ru-RU"/>
        </w:rPr>
        <w:t>1)</w:t>
      </w:r>
      <w:r w:rsidR="00A570B6">
        <w:rPr>
          <w:rFonts w:ascii="Times New Roman" w:eastAsiaTheme="minorEastAsia" w:hAnsi="Times New Roman"/>
          <w:sz w:val="24"/>
          <w:szCs w:val="24"/>
          <w:lang w:eastAsia="ru-RU"/>
        </w:rPr>
        <w:t xml:space="preserve"> 2016 год – исследование, 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 xml:space="preserve">посвященное изучению социального положения и миграционных намерений работников НАН Беларуси </w:t>
      </w:r>
      <w:r w:rsidR="005E5344">
        <w:rPr>
          <w:rFonts w:ascii="Times New Roman" w:eastAsiaTheme="minorEastAsia" w:hAnsi="Times New Roman"/>
          <w:sz w:val="24"/>
          <w:szCs w:val="24"/>
          <w:lang w:eastAsia="ru-RU"/>
        </w:rPr>
        <w:t>(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>N = 532; из них 260 женщин Δ</w:t>
      </w:r>
      <w:r w:rsidR="00127EFD">
        <w:rPr>
          <w:rFonts w:ascii="Times New Roman" w:eastAsiaTheme="minorEastAsia" w:hAnsi="Times New Roman"/>
          <w:sz w:val="24"/>
          <w:szCs w:val="24"/>
          <w:lang w:eastAsia="ru-RU"/>
        </w:rPr>
        <w:t xml:space="preserve"> = ± 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>4,3%, при α = 0,05</w:t>
      </w:r>
      <w:r w:rsidR="009A7F6E">
        <w:rPr>
          <w:rFonts w:ascii="Times New Roman" w:eastAsiaTheme="minorEastAsia" w:hAnsi="Times New Roman"/>
          <w:sz w:val="24"/>
          <w:szCs w:val="24"/>
          <w:lang w:eastAsia="ru-RU"/>
        </w:rPr>
        <w:t xml:space="preserve">); </w:t>
      </w:r>
      <w:r w:rsidR="00C911FA">
        <w:rPr>
          <w:rFonts w:ascii="Times New Roman" w:eastAsiaTheme="minorEastAsia" w:hAnsi="Times New Roman"/>
          <w:sz w:val="24"/>
          <w:szCs w:val="24"/>
          <w:lang w:eastAsia="ru-RU"/>
        </w:rPr>
        <w:t xml:space="preserve">2) </w:t>
      </w:r>
      <w:r w:rsidR="00C911FA" w:rsidRPr="00C911FA">
        <w:rPr>
          <w:rFonts w:ascii="Times New Roman" w:eastAsiaTheme="minorEastAsia" w:hAnsi="Times New Roman"/>
          <w:sz w:val="24"/>
          <w:szCs w:val="24"/>
          <w:lang w:eastAsia="ru-RU"/>
        </w:rPr>
        <w:t>2017 год –</w:t>
      </w:r>
      <w:r w:rsidR="00C911FA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C911FA" w:rsidRPr="00C911FA">
        <w:rPr>
          <w:rFonts w:ascii="Times New Roman" w:eastAsiaTheme="minorEastAsia" w:hAnsi="Times New Roman"/>
          <w:sz w:val="24"/>
          <w:szCs w:val="24"/>
          <w:lang w:eastAsia="ru-RU"/>
        </w:rPr>
        <w:t>исследование, посвященное изучению карьеры молодых ученых НАН Беларуси. Опрошено 316 молодых ученых</w:t>
      </w:r>
      <w:r w:rsidR="00C911FA">
        <w:rPr>
          <w:rFonts w:ascii="Times New Roman" w:eastAsiaTheme="minorEastAsia" w:hAnsi="Times New Roman"/>
          <w:sz w:val="24"/>
          <w:szCs w:val="24"/>
          <w:lang w:eastAsia="ru-RU"/>
        </w:rPr>
        <w:t xml:space="preserve"> в возрасте до 35 лет</w:t>
      </w:r>
      <w:r w:rsidR="00C911FA" w:rsidRPr="00C911FA">
        <w:rPr>
          <w:rFonts w:ascii="Times New Roman" w:eastAsiaTheme="minorEastAsia" w:hAnsi="Times New Roman"/>
          <w:sz w:val="24"/>
          <w:szCs w:val="24"/>
          <w:lang w:eastAsia="ru-RU"/>
        </w:rPr>
        <w:t>, из них 182 женщины, уровень погрешности не превышает 4,4%, при α = 0,05</w:t>
      </w:r>
      <w:r w:rsidR="00C911FA">
        <w:rPr>
          <w:rFonts w:ascii="Times New Roman" w:eastAsiaTheme="minorEastAsia" w:hAnsi="Times New Roman"/>
          <w:sz w:val="24"/>
          <w:szCs w:val="24"/>
          <w:lang w:eastAsia="ru-RU"/>
        </w:rPr>
        <w:t>; 3</w:t>
      </w:r>
      <w:r w:rsidR="00A570B6">
        <w:rPr>
          <w:rFonts w:ascii="Times New Roman" w:eastAsiaTheme="minorEastAsia" w:hAnsi="Times New Roman"/>
          <w:sz w:val="24"/>
          <w:szCs w:val="24"/>
          <w:lang w:eastAsia="ru-RU"/>
        </w:rPr>
        <w:t xml:space="preserve">) 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>2017 год –</w:t>
      </w:r>
      <w:r w:rsidR="00A570B6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>исследование, посвященное изучению социального самочувствия женщин – научных работников Национальной академии наук. Выборочная совокупность составила 450 женщин, при Δ</w:t>
      </w:r>
      <w:r w:rsidR="00127EFD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5E5344" w:rsidRPr="005E5344">
        <w:rPr>
          <w:rFonts w:ascii="Times New Roman" w:eastAsiaTheme="minorEastAsia" w:hAnsi="Times New Roman"/>
          <w:sz w:val="24"/>
          <w:szCs w:val="24"/>
          <w:lang w:eastAsia="ru-RU"/>
        </w:rPr>
        <w:t>= ± 4,2%, с уровнем значи</w:t>
      </w:r>
      <w:r w:rsidR="009A7F6E">
        <w:rPr>
          <w:rFonts w:ascii="Times New Roman" w:eastAsiaTheme="minorEastAsia" w:hAnsi="Times New Roman"/>
          <w:sz w:val="24"/>
          <w:szCs w:val="24"/>
          <w:lang w:eastAsia="ru-RU"/>
        </w:rPr>
        <w:t xml:space="preserve">мости 0,05; </w:t>
      </w:r>
      <w:r w:rsidR="00C911FA">
        <w:rPr>
          <w:rFonts w:ascii="Times New Roman" w:eastAsiaTheme="minorEastAsia" w:hAnsi="Times New Roman"/>
          <w:sz w:val="24"/>
          <w:szCs w:val="24"/>
          <w:lang w:eastAsia="ru-RU"/>
        </w:rPr>
        <w:t>4</w:t>
      </w:r>
      <w:r w:rsidR="00054B1C">
        <w:rPr>
          <w:rFonts w:ascii="Times New Roman" w:eastAsiaTheme="minorEastAsia" w:hAnsi="Times New Roman"/>
          <w:sz w:val="24"/>
          <w:szCs w:val="24"/>
          <w:lang w:eastAsia="ru-RU"/>
        </w:rPr>
        <w:t xml:space="preserve">) 2019 год 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>–</w:t>
      </w:r>
      <w:r w:rsidR="00054B1C">
        <w:rPr>
          <w:rFonts w:ascii="Times New Roman" w:eastAsiaTheme="minorEastAsia" w:hAnsi="Times New Roman"/>
          <w:sz w:val="24"/>
          <w:szCs w:val="24"/>
          <w:lang w:eastAsia="ru-RU"/>
        </w:rPr>
        <w:t xml:space="preserve"> исследование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 xml:space="preserve">, посвященное </w:t>
      </w:r>
      <w:r w:rsidR="00A4541B">
        <w:rPr>
          <w:rFonts w:ascii="Times New Roman" w:eastAsiaTheme="minorEastAsia" w:hAnsi="Times New Roman"/>
          <w:sz w:val="24"/>
          <w:szCs w:val="24"/>
          <w:lang w:eastAsia="ru-RU"/>
        </w:rPr>
        <w:t xml:space="preserve">изучению </w:t>
      </w:r>
      <w:r w:rsidR="000F7BE2" w:rsidRPr="000F7BE2">
        <w:rPr>
          <w:rFonts w:ascii="Times New Roman" w:eastAsiaTheme="minorEastAsia" w:hAnsi="Times New Roman"/>
          <w:sz w:val="24"/>
          <w:szCs w:val="24"/>
          <w:lang w:eastAsia="ru-RU"/>
        </w:rPr>
        <w:t>организационной культур</w:t>
      </w:r>
      <w:r w:rsidR="00127EFD">
        <w:rPr>
          <w:rFonts w:ascii="Times New Roman" w:eastAsiaTheme="minorEastAsia" w:hAnsi="Times New Roman"/>
          <w:sz w:val="24"/>
          <w:szCs w:val="24"/>
          <w:lang w:eastAsia="ru-RU"/>
        </w:rPr>
        <w:t>ы</w:t>
      </w:r>
      <w:r w:rsidR="000F7BE2" w:rsidRPr="000F7BE2">
        <w:rPr>
          <w:rFonts w:ascii="Times New Roman" w:eastAsiaTheme="minorEastAsia" w:hAnsi="Times New Roman"/>
          <w:sz w:val="24"/>
          <w:szCs w:val="24"/>
          <w:lang w:eastAsia="ru-RU"/>
        </w:rPr>
        <w:t xml:space="preserve"> научной организации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A4541B">
        <w:rPr>
          <w:rFonts w:ascii="Times New Roman" w:eastAsiaTheme="minorEastAsia" w:hAnsi="Times New Roman"/>
          <w:sz w:val="24"/>
          <w:szCs w:val="24"/>
          <w:lang w:eastAsia="ru-RU"/>
        </w:rPr>
        <w:t xml:space="preserve">НАН Беларуси 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>(</w:t>
      </w:r>
      <w:r w:rsidR="000F7BE2" w:rsidRPr="005E5344">
        <w:rPr>
          <w:rFonts w:ascii="Times New Roman" w:eastAsiaTheme="minorEastAsia" w:hAnsi="Times New Roman"/>
          <w:sz w:val="24"/>
          <w:szCs w:val="24"/>
          <w:lang w:eastAsia="ru-RU"/>
        </w:rPr>
        <w:t>N =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 xml:space="preserve"> 670</w:t>
      </w:r>
      <w:r w:rsidR="000F7BE2" w:rsidRPr="005E5344">
        <w:rPr>
          <w:rFonts w:ascii="Times New Roman" w:eastAsiaTheme="minorEastAsia" w:hAnsi="Times New Roman"/>
          <w:sz w:val="24"/>
          <w:szCs w:val="24"/>
          <w:lang w:eastAsia="ru-RU"/>
        </w:rPr>
        <w:t xml:space="preserve">; 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 xml:space="preserve">из </w:t>
      </w:r>
      <w:r w:rsidR="000F7BE2" w:rsidRPr="00A4541B">
        <w:rPr>
          <w:rFonts w:ascii="Times New Roman" w:eastAsiaTheme="minorEastAsia" w:hAnsi="Times New Roman"/>
          <w:sz w:val="24"/>
          <w:szCs w:val="24"/>
          <w:lang w:eastAsia="ru-RU"/>
        </w:rPr>
        <w:t xml:space="preserve">них </w:t>
      </w:r>
      <w:r w:rsidR="00A4541B">
        <w:rPr>
          <w:rFonts w:ascii="Times New Roman" w:eastAsiaTheme="minorEastAsia" w:hAnsi="Times New Roman"/>
          <w:sz w:val="24"/>
          <w:szCs w:val="24"/>
          <w:lang w:eastAsia="ru-RU"/>
        </w:rPr>
        <w:t xml:space="preserve">365 </w:t>
      </w:r>
      <w:r w:rsidR="000F7BE2" w:rsidRPr="00A4541B">
        <w:rPr>
          <w:rFonts w:ascii="Times New Roman" w:eastAsiaTheme="minorEastAsia" w:hAnsi="Times New Roman"/>
          <w:sz w:val="24"/>
          <w:szCs w:val="24"/>
          <w:lang w:eastAsia="ru-RU"/>
        </w:rPr>
        <w:t>женщин</w:t>
      </w:r>
      <w:r w:rsidR="00C50ED9">
        <w:rPr>
          <w:rFonts w:ascii="Times New Roman" w:eastAsiaTheme="minorEastAsia" w:hAnsi="Times New Roman"/>
          <w:sz w:val="24"/>
          <w:szCs w:val="24"/>
          <w:lang w:eastAsia="ru-RU"/>
        </w:rPr>
        <w:t>,</w:t>
      </w:r>
      <w:r w:rsidR="000F7BE2" w:rsidRPr="005E5344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>Δ</w:t>
      </w:r>
      <w:r w:rsidR="00127EFD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>= ± 3,6</w:t>
      </w:r>
      <w:r w:rsidR="000F7BE2" w:rsidRPr="005E5344">
        <w:rPr>
          <w:rFonts w:ascii="Times New Roman" w:eastAsiaTheme="minorEastAsia" w:hAnsi="Times New Roman"/>
          <w:sz w:val="24"/>
          <w:szCs w:val="24"/>
          <w:lang w:eastAsia="ru-RU"/>
        </w:rPr>
        <w:t>%, при α = 0,05</w:t>
      </w:r>
      <w:r w:rsidR="000F7BE2">
        <w:rPr>
          <w:rFonts w:ascii="Times New Roman" w:eastAsiaTheme="minorEastAsia" w:hAnsi="Times New Roman"/>
          <w:sz w:val="24"/>
          <w:szCs w:val="24"/>
          <w:lang w:eastAsia="ru-RU"/>
        </w:rPr>
        <w:t>).</w:t>
      </w:r>
    </w:p>
    <w:p w:rsidR="009F3727" w:rsidRDefault="009F3727" w:rsidP="009F37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Профессиональная мобильность ученого является важным индикатором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его научной самоидентификации. 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Под профессиональной моб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ильностью женщины-исследователя 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мы будем понимать переход женщины-исследователя из одной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профессиональной группы (научной организации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) в другую, расположенную на одном и том же уровне в плане престижности профессии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.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Это означает 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сохранение позиции научного сотрудника, но переход в другую научную организацию НАН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Беларуси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, либо в научную организацию, не входящую в структуру НАН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Беларуси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.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Также </w:t>
      </w:r>
      <w:r w:rsidR="009A7F6E">
        <w:rPr>
          <w:rFonts w:ascii="Times New Roman" w:eastAsiaTheme="minorEastAsia" w:hAnsi="Times New Roman"/>
          <w:sz w:val="24"/>
          <w:szCs w:val="24"/>
          <w:lang w:eastAsia="ru-RU"/>
        </w:rPr>
        <w:t xml:space="preserve">под профессиональной мобильностью рассматривается 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>переход</w:t>
      </w:r>
      <w:r w:rsidR="009A7F6E">
        <w:rPr>
          <w:rFonts w:ascii="Times New Roman" w:eastAsiaTheme="minorEastAsia" w:hAnsi="Times New Roman"/>
          <w:sz w:val="24"/>
          <w:szCs w:val="24"/>
          <w:lang w:eastAsia="ru-RU"/>
        </w:rPr>
        <w:t xml:space="preserve"> женщины-исследователя из одной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профессиональной области в другу</w:t>
      </w:r>
      <w:r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ю (уход вообще из науки в другую профессиональную сферу). </w:t>
      </w:r>
    </w:p>
    <w:p w:rsidR="00AD76C9" w:rsidRPr="004045E4" w:rsidRDefault="00127EFD" w:rsidP="00C744ED">
      <w:pPr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/>
          <w:sz w:val="24"/>
          <w:szCs w:val="24"/>
          <w:lang w:eastAsia="ru-RU"/>
        </w:rPr>
        <w:t>В 2017 году</w:t>
      </w:r>
      <w:r w:rsidR="00A4541B">
        <w:rPr>
          <w:rFonts w:ascii="Times New Roman" w:eastAsiaTheme="minorEastAsia" w:hAnsi="Times New Roman"/>
          <w:sz w:val="24"/>
          <w:szCs w:val="24"/>
          <w:lang w:eastAsia="ru-RU"/>
        </w:rPr>
        <w:t xml:space="preserve"> б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>ольшинство женщин (58,8%)</w:t>
      </w:r>
      <w:r w:rsidR="009F3727">
        <w:rPr>
          <w:rFonts w:ascii="Times New Roman" w:eastAsiaTheme="minorEastAsia" w:hAnsi="Times New Roman"/>
          <w:sz w:val="24"/>
          <w:szCs w:val="24"/>
          <w:lang w:eastAsia="ru-RU"/>
        </w:rPr>
        <w:t xml:space="preserve"> указали, что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 не намерены менять место работы в ближайший год.  </w:t>
      </w:r>
      <w:r w:rsidR="009F3727">
        <w:rPr>
          <w:rFonts w:ascii="Times New Roman" w:eastAsiaTheme="minorEastAsia" w:hAnsi="Times New Roman"/>
          <w:sz w:val="24"/>
          <w:szCs w:val="24"/>
          <w:lang w:eastAsia="ru-RU"/>
        </w:rPr>
        <w:t>При этом, н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амерены сменить место работы, но не сферу деятельности 3,6% женщин (в т. ч. среди них 0,1% </w:t>
      </w:r>
      <w:r w:rsidR="004045E4" w:rsidRPr="004045E4">
        <w:rPr>
          <w:rFonts w:ascii="Times New Roman" w:eastAsia="Calibri" w:hAnsi="Times New Roman"/>
          <w:sz w:val="24"/>
          <w:szCs w:val="24"/>
          <w:lang w:eastAsia="ru-RU"/>
        </w:rPr>
        <w:t>–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 перейдут на другую должность в своем НИИ, 0,7% </w:t>
      </w:r>
      <w:r w:rsidR="004045E4" w:rsidRPr="004045E4">
        <w:rPr>
          <w:rFonts w:ascii="Times New Roman" w:eastAsia="Calibri" w:hAnsi="Times New Roman"/>
          <w:sz w:val="24"/>
          <w:szCs w:val="24"/>
          <w:lang w:eastAsia="ru-RU"/>
        </w:rPr>
        <w:t xml:space="preserve">– 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перейдут в другой НИИ в НАН Беларуси, 2,8% </w:t>
      </w:r>
      <w:r w:rsidR="004045E4" w:rsidRPr="004045E4">
        <w:rPr>
          <w:rFonts w:ascii="Times New Roman" w:eastAsia="Calibri" w:hAnsi="Times New Roman"/>
          <w:sz w:val="24"/>
          <w:szCs w:val="24"/>
          <w:lang w:eastAsia="ru-RU"/>
        </w:rPr>
        <w:t xml:space="preserve">– </w:t>
      </w:r>
      <w:r w:rsidR="004045E4" w:rsidRPr="004045E4">
        <w:rPr>
          <w:rFonts w:ascii="Times New Roman" w:eastAsiaTheme="minorEastAsia" w:hAnsi="Times New Roman"/>
          <w:sz w:val="24"/>
          <w:szCs w:val="24"/>
          <w:lang w:eastAsia="ru-RU"/>
        </w:rPr>
        <w:t xml:space="preserve">перейдут в другую научную организацию (не входящую в структуру НАН Беларуси). Вообще намерены уйти из науки 6,6% женщин. Затруднилась ответить на вопрос практически каждая третья женщина (30,9%). </w:t>
      </w:r>
    </w:p>
    <w:p w:rsidR="004045E4" w:rsidRPr="004045E4" w:rsidRDefault="004045E4" w:rsidP="004045E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4045E4">
        <w:rPr>
          <w:rFonts w:ascii="Times New Roman" w:hAnsi="Times New Roman"/>
          <w:sz w:val="24"/>
          <w:szCs w:val="24"/>
        </w:rPr>
        <w:t>Для тех женщин, которые намерены уйти из своего института или вообще из науки, основной причиной, побуждающей к этому является низкая заработная плата (65,4%). На втором месте среди причин – низкий престиж научной деятельности (42,3%), на третьем – отсутствие условий для полноценной научной деятельности (36,9%). Практически каждая третья женщина (31,5%) в качестве причины выбрала неуверенность в будущем института, лаборатории. Проблемы личного характера (плохое здоровье, семейные обстоятельства) являются причиной для 25,4% женщин. Практически каждая четвертая (23,8%) сменит место работы по причине низкого уровня проводимых исследований. Каждая пятая женщина (20</w:t>
      </w:r>
      <w:r w:rsidR="00A03AEF">
        <w:rPr>
          <w:rFonts w:ascii="Times New Roman" w:hAnsi="Times New Roman"/>
          <w:sz w:val="24"/>
          <w:szCs w:val="24"/>
        </w:rPr>
        <w:t>,0</w:t>
      </w:r>
      <w:r w:rsidRPr="004045E4">
        <w:rPr>
          <w:rFonts w:ascii="Times New Roman" w:hAnsi="Times New Roman"/>
          <w:sz w:val="24"/>
          <w:szCs w:val="24"/>
        </w:rPr>
        <w:t>%) отметила отсутствие возможности сделать научную карьеру. Также женщины указывали на такие причины как отсутствие творческой атмосферы в институте (16,9%), потеря ведущих позиций института в исследованиях (14,6%), неудовлетворенность со</w:t>
      </w:r>
      <w:r w:rsidR="00127EFD">
        <w:rPr>
          <w:rFonts w:ascii="Times New Roman" w:hAnsi="Times New Roman"/>
          <w:sz w:val="24"/>
          <w:szCs w:val="24"/>
        </w:rPr>
        <w:t>циальным пакетом института (12,</w:t>
      </w:r>
      <w:r w:rsidRPr="004045E4">
        <w:rPr>
          <w:rFonts w:ascii="Times New Roman" w:hAnsi="Times New Roman"/>
          <w:sz w:val="24"/>
          <w:szCs w:val="24"/>
        </w:rPr>
        <w:t xml:space="preserve">3%), отсутствие возможностей установления международных контактов и связей (6,9%). </w:t>
      </w:r>
    </w:p>
    <w:p w:rsidR="00C744ED" w:rsidRDefault="00127EFD" w:rsidP="00C744ED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то время как </w:t>
      </w:r>
      <w:r w:rsidR="00A03AEF">
        <w:rPr>
          <w:rFonts w:ascii="Times New Roman" w:eastAsiaTheme="minorEastAsia" w:hAnsi="Times New Roman" w:cs="Times New Roman"/>
          <w:sz w:val="24"/>
          <w:szCs w:val="24"/>
          <w:lang w:eastAsia="ru-RU"/>
        </w:rPr>
        <w:t>с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реди факторов, удерживающих женщин в науке, на первом месте – «привлекает образ жизни научного работника и круг общения в интеллектуальной среде» (47,6%). На втором – «желание внести свой вклад в науку» (38,8%). На третьем – «вера в то, что престиж науки опять станет высоким и социальный статус ученого повысится» (36,6%). На четвертом – «устраивает режим работы научного учреждения» (31,7%). На пятом – «реальная возможность для творческой самореализации» (26,9%). При этом стоит отметить, что для докторов наук главным удерживающим фактором является «желание внести свой вклад в науку». В то время как для кандидатов наук и женщин без ученой степени – таковым является «образ жизни научного работника и круг общения в интеллектуальной среде». </w:t>
      </w:r>
    </w:p>
    <w:p w:rsidR="00165BFF" w:rsidRPr="00FD11CD" w:rsidRDefault="00165BFF" w:rsidP="00FD11CD">
      <w:pPr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FD11CD">
        <w:rPr>
          <w:rFonts w:ascii="Times New Roman" w:eastAsiaTheme="minorEastAsia" w:hAnsi="Times New Roman"/>
          <w:sz w:val="24"/>
          <w:szCs w:val="24"/>
          <w:lang w:eastAsia="ru-RU"/>
        </w:rPr>
        <w:lastRenderedPageBreak/>
        <w:t xml:space="preserve">Особо следует сказать о профессиональной мобильности молодых женщин ученых, так как они являются наиболее активной, наряду с молодыми мужчинами учеными, социально-демографической 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группо</w:t>
      </w:r>
      <w:r w:rsidR="00FD11CD" w:rsidRPr="00FD11CD">
        <w:rPr>
          <w:rFonts w:ascii="Times New Roman" w:eastAsiaTheme="minorEastAsia" w:hAnsi="Times New Roman"/>
          <w:sz w:val="24"/>
          <w:szCs w:val="24"/>
          <w:lang w:eastAsia="ru-RU"/>
        </w:rPr>
        <w:t>й, которая находится в состоянии профессионального развития.</w:t>
      </w:r>
      <w:r w:rsidR="00FD11CD">
        <w:rPr>
          <w:rFonts w:ascii="Times New Roman" w:eastAsiaTheme="minorEastAsia" w:hAnsi="Times New Roman"/>
          <w:sz w:val="24"/>
          <w:szCs w:val="24"/>
          <w:lang w:eastAsia="ru-RU"/>
        </w:rPr>
        <w:t xml:space="preserve"> Согласно данным исследования, 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>треть женщин (32,8%) будет работать в своем научном подразд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елении, если условия не ухудшат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ся. 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У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 27,2% женщин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профессиональные 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>планы еще не определены. Не намерены в ближайшее время ничего менять, так как их все устраивает 9,4% женщ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ин. При этом такое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 же количество женщин (9,4%) намерен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о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 вообще уйти из науки.  Не исключают длительной стажировки либо работы за рубежом 7,2% женщин.  Хотят непродолжительное время поработать в зарубежном центре, а затем вернуться 3,9% женщин. При это такой же процент женщин (3,9%) намерен выехать за границу на постоянное место жительства. Хотят создать собственное исследовательское направление только 3,3% женщин, и 2,8% уйдут в преподавательскую деятельность.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Для тех молодых женщин, которые планирую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т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уйти из науки, а также 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>уехать за границу на время или на всегда основной причиной является низкая заработная плата</w:t>
      </w:r>
      <w:r w:rsidR="00E96198">
        <w:rPr>
          <w:rFonts w:ascii="Times New Roman" w:eastAsiaTheme="minorEastAsia" w:hAnsi="Times New Roman"/>
          <w:sz w:val="24"/>
          <w:szCs w:val="24"/>
          <w:lang w:eastAsia="ru-RU"/>
        </w:rPr>
        <w:t>:</w:t>
      </w:r>
      <w:r w:rsidRPr="00AD76C9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90,9% и 70,4% соответственно. </w:t>
      </w:r>
    </w:p>
    <w:p w:rsidR="004045E4" w:rsidRPr="004045E4" w:rsidRDefault="004045E4" w:rsidP="004045E4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Одним из важных аспектов профессиональной мобильности являются миграционные трудовые намерения</w:t>
      </w:r>
      <w:r w:rsidR="00FD11C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женщин-ученых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которые можно определить, как ориентацию женщин на выезд за рубеж с целью трудоустройства в научно-исследовательской сфере. </w:t>
      </w:r>
      <w:r w:rsidR="000B73C6">
        <w:rPr>
          <w:rFonts w:ascii="Times New Roman" w:eastAsiaTheme="minorEastAsia" w:hAnsi="Times New Roman" w:cs="Times New Roman"/>
          <w:sz w:val="24"/>
          <w:szCs w:val="24"/>
          <w:lang w:eastAsia="ru-RU"/>
        </w:rPr>
        <w:t>В 2016 году м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иг</w:t>
      </w:r>
      <w:r w:rsidR="000B73C6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рационные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установки</w:t>
      </w:r>
      <w:r w:rsidR="000B73C6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отмечались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у 14,4% женщин, из которых 11,6% намерены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были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уехать за границу для временной работы по исследовательскому гранту или контракту, и 2,8%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желали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уеха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ть за границу навсегда. Не имели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планов уехать за границу навсегда или на время 69,4% женщин, затруднились ответить на поставленный вопрос 13,5% женщин.</w:t>
      </w:r>
    </w:p>
    <w:p w:rsidR="004045E4" w:rsidRPr="004045E4" w:rsidRDefault="004045E4" w:rsidP="004045E4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Основной причиной для тех женщин, которые решили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уехать за границу навсегда являлась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надежда на значительное улучшение материального положения (60,7%). На втором месте среди причин, обуславливающих миграционн</w:t>
      </w:r>
      <w:r w:rsidR="00E961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ые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намерени</w:t>
      </w:r>
      <w:r w:rsidR="00E961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я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4045E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–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желание обеспечить детям достойное и надежное будущее (56,5%), на третьем </w:t>
      </w:r>
      <w:r w:rsidRPr="004045E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–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наиболее полная реализация своего творческого потенциала (39,1%), на четвертом </w:t>
      </w:r>
      <w:r w:rsidRPr="004045E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–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посмотреть мир, пожить в других странах (26,1%), и на пятом </w:t>
      </w:r>
      <w:r w:rsidRPr="004045E4">
        <w:rPr>
          <w:rFonts w:ascii="Times New Roman" w:eastAsia="Calibri" w:hAnsi="Times New Roman" w:cs="Times New Roman"/>
          <w:sz w:val="24"/>
          <w:szCs w:val="24"/>
          <w:lang w:eastAsia="ru-RU"/>
        </w:rPr>
        <w:t>–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быть уважаемым человеком и повысить свой социальный и профессиональный статус (8,6%). </w:t>
      </w:r>
    </w:p>
    <w:p w:rsidR="004045E4" w:rsidRPr="00A4541B" w:rsidRDefault="004045E4" w:rsidP="00A4541B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Если говорить о возможности работы по исследовательскому гранту (контракту) за рубежом, то для большинства женщин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2016 году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она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была затруднительна (не имели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тако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й возможности 35,9% женщин, искали такую возможность и надеялись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 ее осуществление 26,2%). При этом, не заинтересованы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были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в такой возможности 28,4% женщин.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И лишь 2,3% женщин уже работали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 зарубежному контракту или г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ранту, а также 3,1% женщин имели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реальную возможность и намерены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были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воспользоваться ею в ближайшее время. Желание повысить свой профессиональный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уровень и квалификацию являлось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основной причиной для тех женщин (76,2%), которые намерены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были </w:t>
      </w:r>
      <w:r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уехать за границу для временной работы по исследовательскому гранту или контракту. Также к основным причинам по данному миграционному намерению следует отнести: желание накопить денег и улучшить свое материальное положение (39,7%), желание посмотреть мир, пожить в другой стране (30,2%), установление контактов для эмиграции в будущем (12,7%), и желание заработать капитал для того, чтобы открыть свое дело в Беларуси (1,6%). </w:t>
      </w:r>
    </w:p>
    <w:p w:rsidR="004045E4" w:rsidRPr="004045E4" w:rsidRDefault="00BE0AE6" w:rsidP="00A4541B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Пятерку 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причин,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которые удерживали</w:t>
      </w:r>
      <w:r w:rsidR="00A4541B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от </w:t>
      </w:r>
      <w:r w:rsidR="00A4541B">
        <w:rPr>
          <w:rFonts w:ascii="Times New Roman" w:eastAsiaTheme="minorEastAsia" w:hAnsi="Times New Roman" w:cs="Times New Roman"/>
          <w:sz w:val="24"/>
          <w:szCs w:val="24"/>
          <w:lang w:eastAsia="ru-RU"/>
        </w:rPr>
        <w:t>эмиграции женщин-исследователей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>, составили следующие: патриотизм, любовь к своей стране (37,8%), семейные обстоятельства (32%), боязнь, что личные привычки, традиции и образ жизни не позволят адекватно адаптироваться в другой стране (25,2%), реализация себя как ученого в своей стране (23%), незнание инос</w:t>
      </w:r>
      <w:r w:rsidR="00E961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транного языка (17,6%). При чем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семейные обстоятельства расцениваются как помеха эмиграции для женщин-исследователей. Также среди причин стоит выделить не соответствие уровня собственной квалификации требуемому в мировой науке (13,5%). Для 9,9% женщин не позволяет преклонный возраст эмигрировать в другую страну. Лично оскорбляет неравенство в социальном и экономическом положении ученых-эмигрантов женщин и не желают быть </w:t>
      </w:r>
      <w:r w:rsidR="00E961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людьми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второго сорта 8,6% женщин. В варианте «другое», 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 xml:space="preserve">который выбрали 6,3% женщин, были такие ответы как: </w:t>
      </w:r>
      <w:r w:rsidR="004045E4" w:rsidRPr="004045E4">
        <w:rPr>
          <w:rFonts w:ascii="Times New Roman" w:eastAsiaTheme="minorEastAsia" w:hAnsi="Times New Roman" w:cs="Times New Roman"/>
          <w:i/>
          <w:sz w:val="24"/>
          <w:szCs w:val="24"/>
          <w:lang w:eastAsia="ru-RU"/>
        </w:rPr>
        <w:t>«мало опыта в избранной сфере»; «много усилий было приложено, чтобы наладить свою жизнь здесь»; «отсутствие средств»; «слишком «домашняя»; «не уверена, что «выживу» вдали от семьи»</w:t>
      </w:r>
      <w:r w:rsidR="004045E4" w:rsidRPr="004045E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. </w:t>
      </w:r>
    </w:p>
    <w:p w:rsidR="00A4541B" w:rsidRPr="006763E9" w:rsidRDefault="00A4541B" w:rsidP="00A4541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3E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2019 году у 12,3% женщин отмечались те или иные миграционные намерения. </w:t>
      </w:r>
      <w:r w:rsidR="006763E9" w:rsidRPr="006763E9">
        <w:rPr>
          <w:rFonts w:ascii="Times New Roman" w:hAnsi="Times New Roman" w:cs="Times New Roman"/>
          <w:sz w:val="24"/>
          <w:szCs w:val="24"/>
        </w:rPr>
        <w:t>У</w:t>
      </w:r>
      <w:r w:rsidRPr="006763E9">
        <w:rPr>
          <w:rFonts w:ascii="Times New Roman" w:hAnsi="Times New Roman" w:cs="Times New Roman"/>
          <w:sz w:val="24"/>
          <w:szCs w:val="24"/>
        </w:rPr>
        <w:t xml:space="preserve">ехать для временной работы за рубеж </w:t>
      </w:r>
      <w:r w:rsidR="006763E9" w:rsidRPr="006763E9">
        <w:rPr>
          <w:rFonts w:ascii="Times New Roman" w:hAnsi="Times New Roman" w:cs="Times New Roman"/>
          <w:sz w:val="24"/>
          <w:szCs w:val="24"/>
        </w:rPr>
        <w:t xml:space="preserve">намерены были </w:t>
      </w:r>
      <w:r w:rsidRPr="006763E9">
        <w:rPr>
          <w:rFonts w:ascii="Times New Roman" w:hAnsi="Times New Roman" w:cs="Times New Roman"/>
          <w:sz w:val="24"/>
          <w:szCs w:val="24"/>
        </w:rPr>
        <w:t>2,8%, для учебы, повышения квалификации</w:t>
      </w:r>
      <w:r w:rsidR="00AE77E6" w:rsidRPr="006763E9">
        <w:rPr>
          <w:rFonts w:ascii="Times New Roman" w:hAnsi="Times New Roman" w:cs="Times New Roman"/>
          <w:sz w:val="24"/>
          <w:szCs w:val="24"/>
        </w:rPr>
        <w:t xml:space="preserve"> – </w:t>
      </w:r>
      <w:r w:rsidR="00274FBF" w:rsidRPr="006763E9">
        <w:rPr>
          <w:rFonts w:ascii="Times New Roman" w:hAnsi="Times New Roman" w:cs="Times New Roman"/>
          <w:sz w:val="24"/>
          <w:szCs w:val="24"/>
        </w:rPr>
        <w:t>6,</w:t>
      </w:r>
      <w:r w:rsidRPr="006763E9">
        <w:rPr>
          <w:rFonts w:ascii="Times New Roman" w:hAnsi="Times New Roman" w:cs="Times New Roman"/>
          <w:sz w:val="24"/>
          <w:szCs w:val="24"/>
        </w:rPr>
        <w:t>7%</w:t>
      </w:r>
      <w:r w:rsidRPr="006763E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</w:t>
      </w:r>
      <w:r w:rsidRPr="006763E9">
        <w:rPr>
          <w:rFonts w:ascii="Times New Roman" w:hAnsi="Times New Roman" w:cs="Times New Roman"/>
          <w:sz w:val="24"/>
          <w:szCs w:val="24"/>
        </w:rPr>
        <w:t>уехать за границу на постоянное место жительства – 2,8%</w:t>
      </w:r>
      <w:r w:rsidR="006763E9" w:rsidRPr="006763E9">
        <w:rPr>
          <w:rFonts w:ascii="Times New Roman" w:hAnsi="Times New Roman" w:cs="Times New Roman"/>
          <w:sz w:val="24"/>
          <w:szCs w:val="24"/>
        </w:rPr>
        <w:t xml:space="preserve"> женщин</w:t>
      </w:r>
      <w:r w:rsidRPr="006763E9">
        <w:rPr>
          <w:rFonts w:ascii="Times New Roman" w:hAnsi="Times New Roman" w:cs="Times New Roman"/>
          <w:sz w:val="24"/>
          <w:szCs w:val="24"/>
        </w:rPr>
        <w:t xml:space="preserve">. </w:t>
      </w:r>
      <w:r w:rsidR="00C501F1" w:rsidRPr="006763E9">
        <w:rPr>
          <w:rFonts w:ascii="Times New Roman" w:hAnsi="Times New Roman" w:cs="Times New Roman"/>
          <w:sz w:val="24"/>
          <w:szCs w:val="24"/>
        </w:rPr>
        <w:t xml:space="preserve">При этом 60,1% женщин не планирует уехать за рубеж навсегда или на время, и затруднились ответить на поставленный вопрос 28,7%. </w:t>
      </w:r>
      <w:r w:rsidR="00AE77E6" w:rsidRPr="006763E9">
        <w:rPr>
          <w:rFonts w:ascii="Times New Roman" w:hAnsi="Times New Roman" w:cs="Times New Roman"/>
          <w:sz w:val="24"/>
          <w:szCs w:val="24"/>
        </w:rPr>
        <w:t xml:space="preserve">Среди причин, по которым </w:t>
      </w:r>
      <w:r w:rsidR="00274FBF" w:rsidRPr="006763E9">
        <w:rPr>
          <w:rFonts w:ascii="Times New Roman" w:hAnsi="Times New Roman" w:cs="Times New Roman"/>
          <w:sz w:val="24"/>
          <w:szCs w:val="24"/>
        </w:rPr>
        <w:t>незначительная доля женщин планируе</w:t>
      </w:r>
      <w:r w:rsidR="00AE77E6" w:rsidRPr="006763E9">
        <w:rPr>
          <w:rFonts w:ascii="Times New Roman" w:hAnsi="Times New Roman" w:cs="Times New Roman"/>
          <w:sz w:val="24"/>
          <w:szCs w:val="24"/>
        </w:rPr>
        <w:t>т уехать за рубеж навсегда или на время, были названы следующие</w:t>
      </w:r>
      <w:r w:rsidR="00274FBF" w:rsidRPr="006763E9">
        <w:rPr>
          <w:rFonts w:ascii="Times New Roman" w:hAnsi="Times New Roman" w:cs="Times New Roman"/>
          <w:sz w:val="24"/>
          <w:szCs w:val="24"/>
        </w:rPr>
        <w:t xml:space="preserve">: </w:t>
      </w:r>
      <w:r w:rsidR="00274FBF" w:rsidRPr="006763E9">
        <w:rPr>
          <w:rFonts w:ascii="Times New Roman" w:hAnsi="Times New Roman" w:cs="Times New Roman"/>
          <w:i/>
          <w:sz w:val="24"/>
          <w:szCs w:val="24"/>
        </w:rPr>
        <w:t xml:space="preserve">«более высокая заработная плата», «больше возможностей для самореализации, престиж ученого», «выполнение совместных работ с зарубежными коллегами», «для освоения новых методик», «интересно пожить и поработать в другой стране», «оценить на собственном опыте уровень работы в науке и жизни в целом», «перенять опыт зарубежных коллег и завести новые полезные знакомства», «улучшить иностранный язык», «получить </w:t>
      </w:r>
      <w:r w:rsidR="00EF1CEA" w:rsidRPr="006763E9">
        <w:rPr>
          <w:rFonts w:ascii="Times New Roman" w:hAnsi="Times New Roman" w:cs="Times New Roman"/>
          <w:i/>
          <w:sz w:val="24"/>
          <w:szCs w:val="24"/>
        </w:rPr>
        <w:t>уникальный опыт работы за рубеж</w:t>
      </w:r>
      <w:r w:rsidR="009A7F6E" w:rsidRPr="006763E9">
        <w:rPr>
          <w:rFonts w:ascii="Times New Roman" w:hAnsi="Times New Roman" w:cs="Times New Roman"/>
          <w:i/>
          <w:sz w:val="24"/>
          <w:szCs w:val="24"/>
        </w:rPr>
        <w:t>ом».</w:t>
      </w:r>
      <w:r w:rsidR="006763E9">
        <w:rPr>
          <w:rFonts w:ascii="Times New Roman" w:hAnsi="Times New Roman" w:cs="Times New Roman"/>
          <w:sz w:val="24"/>
          <w:szCs w:val="24"/>
        </w:rPr>
        <w:t xml:space="preserve"> </w:t>
      </w:r>
      <w:r w:rsidR="006763E9" w:rsidRPr="00FD11CD">
        <w:rPr>
          <w:rFonts w:ascii="Times New Roman" w:hAnsi="Times New Roman" w:cs="Times New Roman"/>
          <w:sz w:val="24"/>
          <w:szCs w:val="24"/>
        </w:rPr>
        <w:t xml:space="preserve">Как мы видим, желание женщин уехать за рубеж обуславливается в основном </w:t>
      </w:r>
      <w:r w:rsidR="003431C4" w:rsidRPr="00FD11CD">
        <w:rPr>
          <w:rFonts w:ascii="Times New Roman" w:hAnsi="Times New Roman" w:cs="Times New Roman"/>
          <w:sz w:val="24"/>
          <w:szCs w:val="24"/>
        </w:rPr>
        <w:t>улучшением материального положения и повышением профессионального уровня.</w:t>
      </w:r>
      <w:r w:rsidR="003431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F6E" w:rsidRDefault="009A7F6E" w:rsidP="009A7F6E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763E9">
        <w:rPr>
          <w:rFonts w:ascii="Times New Roman" w:hAnsi="Times New Roman" w:cs="Times New Roman"/>
          <w:sz w:val="24"/>
          <w:szCs w:val="24"/>
        </w:rPr>
        <w:t>Таким образом,</w:t>
      </w:r>
      <w:r>
        <w:rPr>
          <w:sz w:val="20"/>
        </w:rPr>
        <w:t xml:space="preserve"> </w:t>
      </w:r>
      <w:r w:rsidR="006763E9">
        <w:rPr>
          <w:rFonts w:ascii="Times New Roman" w:eastAsiaTheme="minorEastAsia" w:hAnsi="Times New Roman" w:cs="Times New Roman"/>
          <w:sz w:val="24"/>
          <w:szCs w:val="24"/>
          <w:lang w:eastAsia="ru-RU"/>
        </w:rPr>
        <w:t>и</w:t>
      </w:r>
      <w:r w:rsidRPr="009A7F6E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сследование</w:t>
      </w:r>
      <w:r w:rsidR="00FD11C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профессиональной мобильности и</w:t>
      </w:r>
      <w:r w:rsidRPr="009A7F6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миграционных намерений женщин-ученых является необходимым и важным этапом в изучении кадрового потенциала белорусской науки. Систематическое изучение </w:t>
      </w:r>
      <w:r w:rsidR="00FD11C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профессиональных планов и </w:t>
      </w:r>
      <w:r w:rsidRPr="009A7F6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миграционных установок ученых позволяет оперативно корректировать меры, направленные на «удержание» интеллектуальной элиты в стране и разрабатывать механизмы закрепления научных кадров. </w:t>
      </w:r>
    </w:p>
    <w:p w:rsidR="00F36EE3" w:rsidRDefault="00F36EE3" w:rsidP="009A7F6E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36EE3" w:rsidRPr="00F36EE3" w:rsidRDefault="00F36EE3" w:rsidP="00F36EE3">
      <w:pPr>
        <w:tabs>
          <w:tab w:val="left" w:pos="1365"/>
        </w:tabs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36EE3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F36EE3" w:rsidRDefault="00F36EE3" w:rsidP="00F36EE3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BE0AE6" w:rsidRPr="00FD11CD" w:rsidRDefault="00F36EE3" w:rsidP="004045E4">
      <w:pPr>
        <w:pStyle w:val="Standard"/>
        <w:numPr>
          <w:ilvl w:val="0"/>
          <w:numId w:val="3"/>
        </w:numPr>
        <w:ind w:left="714" w:hanging="357"/>
        <w:jc w:val="both"/>
        <w:rPr>
          <w:rFonts w:ascii="Times New Roman" w:eastAsiaTheme="minorEastAsia" w:hAnsi="Times New Roman" w:cs="Times New Roman"/>
          <w:kern w:val="0"/>
          <w:lang w:eastAsia="ru-RU" w:bidi="ar-SA"/>
        </w:rPr>
      </w:pPr>
      <w:proofErr w:type="spellStart"/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>Илимбетова</w:t>
      </w:r>
      <w:proofErr w:type="spellEnd"/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>, А. А. Глобальный процесс феминизации миграции /</w:t>
      </w:r>
      <w:r w:rsidR="00D97FD6">
        <w:rPr>
          <w:rFonts w:ascii="Times New Roman" w:eastAsiaTheme="minorEastAsia" w:hAnsi="Times New Roman" w:cs="Times New Roman"/>
          <w:kern w:val="0"/>
          <w:lang w:eastAsia="ru-RU" w:bidi="ar-SA"/>
        </w:rPr>
        <w:t xml:space="preserve"> </w:t>
      </w:r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 xml:space="preserve">А. А.  </w:t>
      </w:r>
      <w:proofErr w:type="spellStart"/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>Илимбетова</w:t>
      </w:r>
      <w:proofErr w:type="spellEnd"/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 xml:space="preserve"> // Век глобализации. – 2013. – №</w:t>
      </w:r>
      <w:r w:rsidR="00D97FD6">
        <w:rPr>
          <w:rFonts w:ascii="Times New Roman" w:eastAsiaTheme="minorEastAsia" w:hAnsi="Times New Roman" w:cs="Times New Roman"/>
          <w:kern w:val="0"/>
          <w:lang w:eastAsia="ru-RU" w:bidi="ar-SA"/>
        </w:rPr>
        <w:t xml:space="preserve"> </w:t>
      </w:r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>1. – С.79</w:t>
      </w:r>
      <w:r w:rsidR="00D97FD6"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>–</w:t>
      </w:r>
      <w:r w:rsidRPr="005176F8">
        <w:rPr>
          <w:rFonts w:ascii="Times New Roman" w:eastAsiaTheme="minorEastAsia" w:hAnsi="Times New Roman" w:cs="Times New Roman"/>
          <w:kern w:val="0"/>
          <w:lang w:eastAsia="ru-RU" w:bidi="ar-SA"/>
        </w:rPr>
        <w:t xml:space="preserve">91. </w:t>
      </w:r>
    </w:p>
    <w:p w:rsidR="00BE0AE6" w:rsidRDefault="00BE0AE6" w:rsidP="00F36EE3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BE0AE6" w:rsidRPr="00F36EE3" w:rsidRDefault="00F36EE3" w:rsidP="00F36EE3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36EE3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Информация об авторе</w:t>
      </w:r>
    </w:p>
    <w:p w:rsidR="00BE0AE6" w:rsidRPr="00F36EE3" w:rsidRDefault="00BE0AE6" w:rsidP="00F3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1905" w:rsidRPr="00F36EE3" w:rsidRDefault="00F36EE3" w:rsidP="00F36E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36EE3">
        <w:rPr>
          <w:rFonts w:ascii="Times New Roman" w:hAnsi="Times New Roman" w:cs="Times New Roman"/>
          <w:sz w:val="24"/>
          <w:szCs w:val="24"/>
        </w:rPr>
        <w:t>Соловей Алеся Петровна (Республика Беларусь, Минск)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F36EE3">
        <w:rPr>
          <w:rFonts w:ascii="Times New Roman" w:hAnsi="Times New Roman" w:cs="Times New Roman"/>
          <w:sz w:val="24"/>
          <w:szCs w:val="24"/>
        </w:rPr>
        <w:t xml:space="preserve">научный сотрудник, Институт социологии НАН Беларуси (Минск, 220072, ул. Сурганова, д. 1, корп. 2, </w:t>
      </w:r>
      <w:hyperlink r:id="rId8" w:history="1">
        <w:r w:rsidRPr="00F36EE3">
          <w:rPr>
            <w:rStyle w:val="a6"/>
            <w:rFonts w:ascii="Times New Roman" w:hAnsi="Times New Roman" w:cs="Times New Roman"/>
            <w:sz w:val="24"/>
            <w:szCs w:val="24"/>
          </w:rPr>
          <w:t>isst@socio.bas-net.by</w:t>
        </w:r>
      </w:hyperlink>
      <w:r w:rsidRPr="00004B9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1905" w:rsidRPr="00D9792E" w:rsidRDefault="00F36EE3" w:rsidP="00F36E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tLeast"/>
        <w:jc w:val="right"/>
        <w:rPr>
          <w:b/>
          <w:sz w:val="24"/>
          <w:szCs w:val="24"/>
        </w:rPr>
      </w:pPr>
      <w:r w:rsidRPr="00D97FD6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S</w:t>
      </w:r>
      <w:r w:rsidR="00D9792E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olovey</w:t>
      </w:r>
      <w:r w:rsidRPr="00D9792E">
        <w:rPr>
          <w:rFonts w:ascii="inherit" w:eastAsia="Times New Roman" w:hAnsi="inherit" w:cs="Courier New"/>
          <w:b/>
          <w:sz w:val="24"/>
          <w:szCs w:val="24"/>
          <w:lang w:eastAsia="ru-RU"/>
        </w:rPr>
        <w:t xml:space="preserve"> </w:t>
      </w:r>
      <w:r w:rsidRPr="00D97FD6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A</w:t>
      </w:r>
      <w:r w:rsidRPr="00D9792E">
        <w:rPr>
          <w:rFonts w:ascii="inherit" w:eastAsia="Times New Roman" w:hAnsi="inherit" w:cs="Courier New"/>
          <w:b/>
          <w:sz w:val="24"/>
          <w:szCs w:val="24"/>
          <w:lang w:eastAsia="ru-RU"/>
        </w:rPr>
        <w:t>.</w:t>
      </w:r>
      <w:r w:rsidRPr="00D97FD6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P</w:t>
      </w:r>
      <w:r w:rsidR="00D97FD6" w:rsidRPr="00D9792E">
        <w:rPr>
          <w:rFonts w:ascii="inherit" w:eastAsia="Times New Roman" w:hAnsi="inherit" w:cs="Courier New"/>
          <w:b/>
          <w:sz w:val="24"/>
          <w:szCs w:val="24"/>
          <w:lang w:eastAsia="ru-RU"/>
        </w:rPr>
        <w:t>.</w:t>
      </w:r>
    </w:p>
    <w:p w:rsidR="00FA1905" w:rsidRPr="00D9792E" w:rsidRDefault="00FA1905" w:rsidP="002F01B2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2F01B2" w:rsidRPr="002F01B2" w:rsidRDefault="002F01B2" w:rsidP="002F01B2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  <w:r w:rsidRPr="002F01B2">
        <w:rPr>
          <w:rFonts w:ascii="Times New Roman" w:eastAsiaTheme="minorEastAsia" w:hAnsi="Times New Roman" w:cs="Times New Roman"/>
          <w:b/>
          <w:sz w:val="24"/>
          <w:szCs w:val="24"/>
          <w:lang w:val="en" w:eastAsia="ru-RU"/>
        </w:rPr>
        <w:t xml:space="preserve">PROFESSIONAL MOBILITY AND </w:t>
      </w:r>
      <w:r w:rsidR="00D97FD6">
        <w:rPr>
          <w:rFonts w:ascii="Times New Roman" w:eastAsiaTheme="minorEastAsia" w:hAnsi="Times New Roman" w:cs="Times New Roman"/>
          <w:b/>
          <w:sz w:val="24"/>
          <w:szCs w:val="24"/>
          <w:lang w:val="en" w:eastAsia="ru-RU"/>
        </w:rPr>
        <w:t xml:space="preserve">INTELLECTUAL MIGRATION OF WOMEN </w:t>
      </w:r>
      <w:r w:rsidRPr="002F01B2">
        <w:rPr>
          <w:rFonts w:ascii="Times New Roman" w:eastAsiaTheme="minorEastAsia" w:hAnsi="Times New Roman" w:cs="Times New Roman"/>
          <w:b/>
          <w:sz w:val="24"/>
          <w:szCs w:val="24"/>
          <w:lang w:val="en" w:eastAsia="ru-RU"/>
        </w:rPr>
        <w:t>SCIENTISTS OF THE NATIONAL ACADEMY OF SCIENCES OF BELARUS</w:t>
      </w:r>
    </w:p>
    <w:p w:rsidR="002F01B2" w:rsidRPr="00F36EE3" w:rsidRDefault="002F01B2" w:rsidP="00FA1905">
      <w:pPr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</w:pPr>
    </w:p>
    <w:p w:rsidR="006763E9" w:rsidRPr="00D9792E" w:rsidRDefault="006763E9" w:rsidP="006763E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</w:pPr>
      <w:r w:rsidRPr="006763E9">
        <w:rPr>
          <w:rFonts w:ascii="Times New Roman" w:eastAsiaTheme="minorEastAsia" w:hAnsi="Times New Roman" w:cs="Times New Roman"/>
          <w:b/>
          <w:i/>
          <w:sz w:val="24"/>
          <w:szCs w:val="24"/>
          <w:lang w:val="en" w:eastAsia="ru-RU"/>
        </w:rPr>
        <w:t>Annotation.</w:t>
      </w:r>
      <w:r w:rsidRPr="006763E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 </w:t>
      </w:r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According to the results of sociological </w:t>
      </w:r>
      <w:r w:rsidR="00D97FD6" w:rsidRPr="00D9792E"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  <w:t>research</w:t>
      </w:r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, intentions of professional mobility of women scientists, reasons for leaving science, and factors that keep women in the scientific sphere are considered. Emphasis </w:t>
      </w:r>
      <w:proofErr w:type="gramStart"/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is placed</w:t>
      </w:r>
      <w:proofErr w:type="gramEnd"/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 on migration attitudes, reasons that facilitate and prevent emigration of women scientists.</w:t>
      </w:r>
    </w:p>
    <w:p w:rsidR="006763E9" w:rsidRPr="00423B9B" w:rsidRDefault="006763E9" w:rsidP="00423B9B">
      <w:pPr>
        <w:spacing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</w:pPr>
      <w:r w:rsidRPr="00D9792E">
        <w:rPr>
          <w:rFonts w:ascii="Times New Roman" w:eastAsiaTheme="minorEastAsia" w:hAnsi="Times New Roman" w:cs="Times New Roman"/>
          <w:b/>
          <w:i/>
          <w:sz w:val="24"/>
          <w:szCs w:val="24"/>
          <w:lang w:val="en" w:eastAsia="ru-RU"/>
        </w:rPr>
        <w:t>Keywords:</w:t>
      </w:r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 </w:t>
      </w:r>
      <w:r w:rsidR="00423B9B" w:rsidRPr="00423B9B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science</w:t>
      </w:r>
      <w:r w:rsidR="00423B9B" w:rsidRPr="00423B9B"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  <w:t xml:space="preserve">, </w:t>
      </w:r>
      <w:bookmarkStart w:id="0" w:name="_GoBack"/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women scientists, professional mobility, academic mobility, migration intentions.</w:t>
      </w:r>
    </w:p>
    <w:bookmarkEnd w:id="0"/>
    <w:p w:rsidR="00AA3800" w:rsidRPr="00D9792E" w:rsidRDefault="00AA3800" w:rsidP="006763E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</w:pPr>
    </w:p>
    <w:p w:rsidR="006763E9" w:rsidRPr="00D9792E" w:rsidRDefault="00D9792E" w:rsidP="00AA3800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Author i</w:t>
      </w:r>
      <w:r w:rsidR="00AA3800" w:rsidRPr="00D9792E"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nformation</w:t>
      </w:r>
    </w:p>
    <w:p w:rsidR="004045E4" w:rsidRDefault="00F36EE3" w:rsidP="006763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Solovey Alesya Petrovna (Republic of Belarus, Minsk) </w:t>
      </w:r>
      <w:r w:rsidR="00D97FD6"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Researcher, Institute of Sociology, National Academy of Sciences of Belarus (Minsk, 220072, 1 </w:t>
      </w:r>
      <w:proofErr w:type="spellStart"/>
      <w:r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Surganova</w:t>
      </w:r>
      <w:proofErr w:type="spellEnd"/>
      <w:r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St., building 2, </w:t>
      </w:r>
      <w:hyperlink r:id="rId9" w:history="1">
        <w:r w:rsidRPr="00D9792E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isst@socio.bas-net.by</w:t>
        </w:r>
      </w:hyperlink>
      <w:r w:rsidRPr="00D9792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AA3800" w:rsidRDefault="00AA3800" w:rsidP="006763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9792E" w:rsidRDefault="00D9792E" w:rsidP="006763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D11CD" w:rsidRPr="00D9792E" w:rsidRDefault="00FC4494" w:rsidP="00D9792E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  <w:r w:rsidRPr="00D9792E"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Bibliographic list</w:t>
      </w:r>
    </w:p>
    <w:p w:rsidR="00D9792E" w:rsidRDefault="00FC4494" w:rsidP="00AA3800">
      <w:pPr>
        <w:pStyle w:val="ab"/>
        <w:numPr>
          <w:ilvl w:val="0"/>
          <w:numId w:val="4"/>
        </w:num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proofErr w:type="spellStart"/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Ilimbetova</w:t>
      </w:r>
      <w:proofErr w:type="spellEnd"/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, A. A. The global process of feminization of migration / A. A. </w:t>
      </w:r>
      <w:proofErr w:type="spellStart"/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Ilimbetova</w:t>
      </w:r>
      <w:proofErr w:type="spellEnd"/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// The Centur</w:t>
      </w:r>
      <w:r w:rsid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y of Globalization. </w:t>
      </w:r>
      <w:r w:rsidR="00D97FD6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2013. </w:t>
      </w:r>
      <w:r w:rsidR="00D97FD6" w:rsidRPr="00D97FD6">
        <w:rPr>
          <w:rFonts w:ascii="Times New Roman" w:eastAsiaTheme="minorEastAsia" w:hAnsi="Times New Roman" w:cs="Times New Roman"/>
          <w:lang w:val="en-US" w:eastAsia="ru-RU"/>
        </w:rPr>
        <w:t>–</w:t>
      </w:r>
      <w:r w:rsid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="00AA3800"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№</w:t>
      </w:r>
      <w:r w:rsid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1. – P. </w:t>
      </w:r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79</w:t>
      </w:r>
      <w:r w:rsidR="00D97FD6" w:rsidRPr="00D97FD6">
        <w:rPr>
          <w:rFonts w:ascii="Times New Roman" w:eastAsiaTheme="minorEastAsia" w:hAnsi="Times New Roman" w:cs="Times New Roman"/>
          <w:lang w:val="en-US" w:eastAsia="ru-RU"/>
        </w:rPr>
        <w:t>–</w:t>
      </w:r>
      <w:r w:rsidRPr="00AA380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91.</w:t>
      </w:r>
    </w:p>
    <w:p w:rsidR="00D9792E" w:rsidRPr="00D9792E" w:rsidRDefault="00D9792E" w:rsidP="00D9792E">
      <w:pPr>
        <w:rPr>
          <w:lang w:val="en-US" w:eastAsia="ru-RU"/>
        </w:rPr>
      </w:pPr>
    </w:p>
    <w:p w:rsidR="00D9792E" w:rsidRPr="00D9792E" w:rsidRDefault="00D9792E" w:rsidP="00D9792E">
      <w:pPr>
        <w:rPr>
          <w:lang w:val="en-US" w:eastAsia="ru-RU"/>
        </w:rPr>
      </w:pPr>
    </w:p>
    <w:p w:rsidR="00D9792E" w:rsidRPr="00D9792E" w:rsidRDefault="00D9792E" w:rsidP="00D9792E">
      <w:pPr>
        <w:rPr>
          <w:lang w:val="en-US" w:eastAsia="ru-RU"/>
        </w:rPr>
      </w:pPr>
    </w:p>
    <w:p w:rsidR="00D9792E" w:rsidRPr="00D9792E" w:rsidRDefault="00D9792E" w:rsidP="00D9792E">
      <w:pPr>
        <w:rPr>
          <w:lang w:val="en-US" w:eastAsia="ru-RU"/>
        </w:rPr>
      </w:pPr>
    </w:p>
    <w:p w:rsidR="00FC4494" w:rsidRPr="00D9792E" w:rsidRDefault="00FC4494" w:rsidP="00D9792E">
      <w:pPr>
        <w:ind w:firstLine="708"/>
        <w:rPr>
          <w:lang w:val="en-US" w:eastAsia="ru-RU"/>
        </w:rPr>
      </w:pPr>
    </w:p>
    <w:sectPr w:rsidR="00FC4494" w:rsidRPr="00D9792E" w:rsidSect="00D9792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163C" w:rsidRDefault="000D163C" w:rsidP="000D163C">
      <w:pPr>
        <w:spacing w:after="0" w:line="240" w:lineRule="auto"/>
      </w:pPr>
      <w:r>
        <w:separator/>
      </w:r>
    </w:p>
  </w:endnote>
  <w:endnote w:type="continuationSeparator" w:id="0">
    <w:p w:rsidR="000D163C" w:rsidRDefault="000D163C" w:rsidP="000D16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163C" w:rsidRDefault="000D163C" w:rsidP="000D163C">
      <w:pPr>
        <w:spacing w:after="0" w:line="240" w:lineRule="auto"/>
      </w:pPr>
      <w:r>
        <w:separator/>
      </w:r>
    </w:p>
  </w:footnote>
  <w:footnote w:type="continuationSeparator" w:id="0">
    <w:p w:rsidR="000D163C" w:rsidRDefault="000D163C" w:rsidP="000D163C">
      <w:pPr>
        <w:spacing w:after="0" w:line="240" w:lineRule="auto"/>
      </w:pPr>
      <w:r>
        <w:continuationSeparator/>
      </w:r>
    </w:p>
  </w:footnote>
  <w:footnote w:id="1">
    <w:p w:rsidR="000D163C" w:rsidRDefault="000D163C" w:rsidP="00FC4494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267761">
        <w:rPr>
          <w:rFonts w:ascii="Times New Roman" w:hAnsi="Times New Roman"/>
          <w:sz w:val="24"/>
          <w:szCs w:val="24"/>
        </w:rPr>
        <w:t xml:space="preserve">Статья подготовлена </w:t>
      </w:r>
      <w:r w:rsidR="0046105F" w:rsidRPr="00267761">
        <w:rPr>
          <w:rFonts w:ascii="Times New Roman" w:hAnsi="Times New Roman"/>
          <w:sz w:val="24"/>
          <w:szCs w:val="24"/>
        </w:rPr>
        <w:t xml:space="preserve">при финансовой поддержке </w:t>
      </w:r>
      <w:r w:rsidR="006E448D" w:rsidRPr="00267761">
        <w:rPr>
          <w:rFonts w:ascii="Times New Roman" w:hAnsi="Times New Roman"/>
          <w:sz w:val="24"/>
          <w:szCs w:val="24"/>
        </w:rPr>
        <w:t xml:space="preserve">БРФФИ </w:t>
      </w:r>
      <w:r w:rsidR="0046105F" w:rsidRPr="00267761">
        <w:rPr>
          <w:rFonts w:ascii="Times New Roman" w:hAnsi="Times New Roman"/>
          <w:sz w:val="24"/>
          <w:szCs w:val="24"/>
        </w:rPr>
        <w:t xml:space="preserve">в рамках научного проекта № Г19РМ-028 </w:t>
      </w:r>
      <w:r w:rsidRPr="00267761">
        <w:rPr>
          <w:rFonts w:ascii="Times New Roman" w:hAnsi="Times New Roman"/>
          <w:sz w:val="24"/>
          <w:szCs w:val="24"/>
        </w:rPr>
        <w:t>«</w:t>
      </w:r>
      <w:r w:rsidR="006E448D" w:rsidRPr="00267761">
        <w:rPr>
          <w:rFonts w:ascii="Times New Roman" w:hAnsi="Times New Roman"/>
          <w:sz w:val="24"/>
          <w:szCs w:val="24"/>
        </w:rPr>
        <w:t>Компаративное исследование миграционных паттернов научных кадров в России и Республике Беларусь</w:t>
      </w:r>
      <w:r w:rsidRPr="00267761">
        <w:rPr>
          <w:rFonts w:ascii="Times New Roman" w:hAnsi="Times New Roman"/>
          <w:sz w:val="24"/>
          <w:szCs w:val="24"/>
        </w:rPr>
        <w:t>»</w:t>
      </w:r>
      <w:r w:rsidR="00E51864">
        <w:rPr>
          <w:rFonts w:ascii="Times New Roman" w:hAnsi="Times New Roman"/>
          <w:sz w:val="24"/>
          <w:szCs w:val="24"/>
        </w:rPr>
        <w:t>.</w:t>
      </w:r>
    </w:p>
  </w:footnote>
  <w:footnote w:id="2">
    <w:p w:rsidR="00B23203" w:rsidRPr="009B67CA" w:rsidRDefault="00DD5E68" w:rsidP="00FC4494">
      <w:pPr>
        <w:pStyle w:val="Standard"/>
        <w:jc w:val="both"/>
        <w:rPr>
          <w:rFonts w:ascii="Times New Roman" w:eastAsia="Calibri" w:hAnsi="Times New Roman" w:cs="Times New Roman"/>
          <w:sz w:val="28"/>
          <w:szCs w:val="28"/>
          <w:highlight w:val="yellow"/>
        </w:rPr>
      </w:pPr>
      <w:r>
        <w:rPr>
          <w:rStyle w:val="a5"/>
        </w:rPr>
        <w:footnoteRef/>
      </w:r>
      <w:r>
        <w:t xml:space="preserve"> </w:t>
      </w:r>
      <w:r w:rsidR="00B23203" w:rsidRPr="00B23203">
        <w:rPr>
          <w:rFonts w:ascii="Times New Roman" w:eastAsiaTheme="minorHAnsi" w:hAnsi="Times New Roman" w:cstheme="minorBidi"/>
          <w:kern w:val="0"/>
          <w:lang w:eastAsia="en-US" w:bidi="ar-SA"/>
        </w:rPr>
        <w:t xml:space="preserve">Отчет о деятельности Национальной академии наук Беларуси в 2018 году. – </w:t>
      </w:r>
      <w:proofErr w:type="gramStart"/>
      <w:r w:rsidR="00B23203" w:rsidRPr="00B23203">
        <w:rPr>
          <w:rFonts w:ascii="Times New Roman" w:eastAsiaTheme="minorHAnsi" w:hAnsi="Times New Roman" w:cstheme="minorBidi"/>
          <w:kern w:val="0"/>
          <w:lang w:eastAsia="en-US" w:bidi="ar-SA"/>
        </w:rPr>
        <w:t>Минск :</w:t>
      </w:r>
      <w:proofErr w:type="gramEnd"/>
      <w:r w:rsidR="00B23203" w:rsidRPr="00B23203">
        <w:rPr>
          <w:rFonts w:ascii="Times New Roman" w:eastAsiaTheme="minorHAnsi" w:hAnsi="Times New Roman" w:cstheme="minorBidi"/>
          <w:kern w:val="0"/>
          <w:lang w:eastAsia="en-US" w:bidi="ar-SA"/>
        </w:rPr>
        <w:t xml:space="preserve"> Национальная академия наук Беларуси</w:t>
      </w:r>
      <w:r w:rsidR="00B23203">
        <w:rPr>
          <w:rFonts w:ascii="Times New Roman" w:eastAsiaTheme="minorHAnsi" w:hAnsi="Times New Roman" w:cstheme="minorBidi"/>
          <w:kern w:val="0"/>
          <w:lang w:eastAsia="en-US" w:bidi="ar-SA"/>
        </w:rPr>
        <w:t>, 2019. – С.355</w:t>
      </w:r>
    </w:p>
    <w:p w:rsidR="00DD5E68" w:rsidRPr="009B67CA" w:rsidRDefault="00DD5E68" w:rsidP="00DD5E68">
      <w:pPr>
        <w:pStyle w:val="Standard"/>
        <w:spacing w:line="360" w:lineRule="exact"/>
        <w:jc w:val="both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DD5E68" w:rsidRDefault="00DD5E68">
      <w:pPr>
        <w:pStyle w:val="a3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124C3"/>
    <w:multiLevelType w:val="hybridMultilevel"/>
    <w:tmpl w:val="98E40B1A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466CB4"/>
    <w:multiLevelType w:val="hybridMultilevel"/>
    <w:tmpl w:val="3E06D6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D455D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6DCC7D3A"/>
    <w:multiLevelType w:val="hybridMultilevel"/>
    <w:tmpl w:val="E1FE5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BA8"/>
    <w:rsid w:val="00004B99"/>
    <w:rsid w:val="000336D5"/>
    <w:rsid w:val="00054B1C"/>
    <w:rsid w:val="000B73C6"/>
    <w:rsid w:val="000D163C"/>
    <w:rsid w:val="000F7BE2"/>
    <w:rsid w:val="00127EFD"/>
    <w:rsid w:val="001651D8"/>
    <w:rsid w:val="00165BFF"/>
    <w:rsid w:val="001D25EC"/>
    <w:rsid w:val="001E7992"/>
    <w:rsid w:val="00267761"/>
    <w:rsid w:val="00274FBF"/>
    <w:rsid w:val="002F01B2"/>
    <w:rsid w:val="003431C4"/>
    <w:rsid w:val="00382D24"/>
    <w:rsid w:val="003A2A58"/>
    <w:rsid w:val="003D14D7"/>
    <w:rsid w:val="004045E4"/>
    <w:rsid w:val="00423B9B"/>
    <w:rsid w:val="004571E0"/>
    <w:rsid w:val="0046105F"/>
    <w:rsid w:val="004B0BA8"/>
    <w:rsid w:val="004D0FD3"/>
    <w:rsid w:val="005176F8"/>
    <w:rsid w:val="005E4BDB"/>
    <w:rsid w:val="005E5344"/>
    <w:rsid w:val="006763E9"/>
    <w:rsid w:val="006A0B92"/>
    <w:rsid w:val="006E448D"/>
    <w:rsid w:val="006F68C2"/>
    <w:rsid w:val="00711F3C"/>
    <w:rsid w:val="008F7D00"/>
    <w:rsid w:val="009A7F6E"/>
    <w:rsid w:val="009F3727"/>
    <w:rsid w:val="00A03AEF"/>
    <w:rsid w:val="00A4541B"/>
    <w:rsid w:val="00A570B6"/>
    <w:rsid w:val="00AA3800"/>
    <w:rsid w:val="00AA77BC"/>
    <w:rsid w:val="00AD76C9"/>
    <w:rsid w:val="00AE77E6"/>
    <w:rsid w:val="00B23203"/>
    <w:rsid w:val="00B83040"/>
    <w:rsid w:val="00BE0AE6"/>
    <w:rsid w:val="00C501F1"/>
    <w:rsid w:val="00C50ED9"/>
    <w:rsid w:val="00C744ED"/>
    <w:rsid w:val="00C911FA"/>
    <w:rsid w:val="00D9792E"/>
    <w:rsid w:val="00D97FD6"/>
    <w:rsid w:val="00DD5E68"/>
    <w:rsid w:val="00DE1265"/>
    <w:rsid w:val="00DF66AD"/>
    <w:rsid w:val="00DF70DD"/>
    <w:rsid w:val="00E51864"/>
    <w:rsid w:val="00E96198"/>
    <w:rsid w:val="00ED0117"/>
    <w:rsid w:val="00EF1CEA"/>
    <w:rsid w:val="00F00A30"/>
    <w:rsid w:val="00F36EE3"/>
    <w:rsid w:val="00FA1905"/>
    <w:rsid w:val="00FC4494"/>
    <w:rsid w:val="00FD1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8DAFE0-3AC0-422C-9938-D16257A61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D25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A77B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0D163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D163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D163C"/>
    <w:rPr>
      <w:vertAlign w:val="superscript"/>
    </w:rPr>
  </w:style>
  <w:style w:type="paragraph" w:customStyle="1" w:styleId="Standard">
    <w:name w:val="Standard"/>
    <w:rsid w:val="005176F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character" w:customStyle="1" w:styleId="10">
    <w:name w:val="Заголовок 1 Знак"/>
    <w:basedOn w:val="a0"/>
    <w:link w:val="1"/>
    <w:uiPriority w:val="9"/>
    <w:rsid w:val="001D25E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a6">
    <w:name w:val="Hyperlink"/>
    <w:basedOn w:val="a0"/>
    <w:uiPriority w:val="99"/>
    <w:unhideWhenUsed/>
    <w:rsid w:val="00F36EE3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494"/>
  </w:style>
  <w:style w:type="paragraph" w:styleId="a9">
    <w:name w:val="footer"/>
    <w:basedOn w:val="a"/>
    <w:link w:val="aa"/>
    <w:uiPriority w:val="99"/>
    <w:unhideWhenUsed/>
    <w:rsid w:val="00FC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494"/>
  </w:style>
  <w:style w:type="paragraph" w:styleId="ab">
    <w:name w:val="List Paragraph"/>
    <w:basedOn w:val="a"/>
    <w:uiPriority w:val="34"/>
    <w:qFormat/>
    <w:rsid w:val="00AA380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423B9B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23B9B"/>
    <w:rPr>
      <w:rFonts w:ascii="Consolas" w:hAnsi="Consolas" w:cs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5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2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st@socio.bas-net.b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sst@socio.bas-net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314FF-3059-4C0E-98CD-5F5FAFEE9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5</Pages>
  <Words>2102</Words>
  <Characters>11987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note</cp:lastModifiedBy>
  <cp:revision>46</cp:revision>
  <dcterms:created xsi:type="dcterms:W3CDTF">2020-02-17T09:47:00Z</dcterms:created>
  <dcterms:modified xsi:type="dcterms:W3CDTF">2020-03-17T19:18:00Z</dcterms:modified>
</cp:coreProperties>
</file>