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2CE2" w:rsidRPr="00921C3D" w:rsidRDefault="000C2189" w:rsidP="00B72CE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УДК </w:t>
      </w:r>
      <w:r w:rsidR="00B72CE2" w:rsidRPr="00921C3D">
        <w:rPr>
          <w:rFonts w:ascii="Times New Roman" w:hAnsi="Times New Roman" w:cs="Times New Roman"/>
          <w:b/>
          <w:bCs/>
          <w:sz w:val="24"/>
          <w:szCs w:val="24"/>
          <w:lang w:val="ru-RU"/>
        </w:rPr>
        <w:t>331.108.2</w:t>
      </w:r>
    </w:p>
    <w:p w:rsidR="00B72CE2" w:rsidRPr="00921C3D" w:rsidRDefault="00B72CE2" w:rsidP="00B72CE2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921C3D">
        <w:rPr>
          <w:rFonts w:ascii="Times New Roman" w:hAnsi="Times New Roman" w:cs="Times New Roman"/>
          <w:b/>
          <w:bCs/>
          <w:sz w:val="24"/>
          <w:szCs w:val="24"/>
          <w:lang w:val="ru-RU"/>
        </w:rPr>
        <w:t>Бутова С.В., Галахова А.А.</w:t>
      </w:r>
    </w:p>
    <w:p w:rsidR="00353625" w:rsidRDefault="00353625" w:rsidP="003536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B768F" w:rsidRPr="000B768F" w:rsidRDefault="000B768F" w:rsidP="003536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B768F">
        <w:rPr>
          <w:rFonts w:ascii="Times New Roman" w:hAnsi="Times New Roman" w:cs="Times New Roman"/>
          <w:b/>
          <w:sz w:val="24"/>
          <w:szCs w:val="24"/>
          <w:lang w:val="ru-RU"/>
        </w:rPr>
        <w:t>Н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АПРАВЛЕНИЯ МОДЕРНИЗАЦИИ ПОИСКА И ПОДБОРА ПЕРСОНАЛА КРУПНЫ</w:t>
      </w:r>
      <w:r w:rsidR="00185B6F">
        <w:rPr>
          <w:rFonts w:ascii="Times New Roman" w:hAnsi="Times New Roman" w:cs="Times New Roman"/>
          <w:b/>
          <w:sz w:val="24"/>
          <w:szCs w:val="24"/>
          <w:lang w:val="ru-RU"/>
        </w:rPr>
        <w:t>МИ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КАДРОВЫ</w:t>
      </w:r>
      <w:r w:rsidR="00185B6F">
        <w:rPr>
          <w:rFonts w:ascii="Times New Roman" w:hAnsi="Times New Roman" w:cs="Times New Roman"/>
          <w:b/>
          <w:sz w:val="24"/>
          <w:szCs w:val="24"/>
          <w:lang w:val="ru-RU"/>
        </w:rPr>
        <w:t>МИ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АГЕНТСТВА</w:t>
      </w:r>
      <w:r w:rsidR="00185B6F">
        <w:rPr>
          <w:rFonts w:ascii="Times New Roman" w:hAnsi="Times New Roman" w:cs="Times New Roman"/>
          <w:b/>
          <w:sz w:val="24"/>
          <w:szCs w:val="24"/>
          <w:lang w:val="ru-RU"/>
        </w:rPr>
        <w:t>МИ</w:t>
      </w:r>
      <w:bookmarkStart w:id="0" w:name="_GoBack"/>
      <w:bookmarkEnd w:id="0"/>
    </w:p>
    <w:p w:rsidR="00771C1D" w:rsidRDefault="00771C1D" w:rsidP="00BF78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9349A7" w:rsidRPr="00921C3D" w:rsidRDefault="00771C1D" w:rsidP="00771C1D">
      <w:pPr>
        <w:spacing w:after="0" w:line="240" w:lineRule="auto"/>
        <w:ind w:firstLine="720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  <w:lang w:val="ru-RU"/>
        </w:rPr>
      </w:pPr>
      <w:r w:rsidRPr="00771C1D">
        <w:rPr>
          <w:rFonts w:ascii="Times New Roman" w:hAnsi="Times New Roman" w:cs="Times New Roman"/>
          <w:b/>
          <w:bCs/>
          <w:sz w:val="24"/>
          <w:szCs w:val="24"/>
          <w:lang w:val="ru-RU"/>
        </w:rPr>
        <w:t>Аннотация статьи:</w:t>
      </w:r>
      <w:r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="00921C3D" w:rsidRPr="00921C3D">
        <w:rPr>
          <w:rFonts w:ascii="Times New Roman" w:hAnsi="Times New Roman" w:cs="Times New Roman"/>
          <w:i/>
          <w:iCs/>
          <w:sz w:val="24"/>
          <w:szCs w:val="24"/>
          <w:lang w:val="ru-RU"/>
        </w:rPr>
        <w:t>в статье рассмотрены ключевые подходы к подбору персонала компаниями – внутренние и внешние источники поиска</w:t>
      </w:r>
      <w:r w:rsidR="00375727">
        <w:rPr>
          <w:rFonts w:ascii="Times New Roman" w:hAnsi="Times New Roman" w:cs="Times New Roman"/>
          <w:i/>
          <w:iCs/>
          <w:sz w:val="24"/>
          <w:szCs w:val="24"/>
          <w:lang w:val="ru-RU"/>
        </w:rPr>
        <w:t>,</w:t>
      </w:r>
      <w:r w:rsidR="00921C3D" w:rsidRPr="00921C3D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и определено наличие фаворита среди них – рекрутинговые агентства. Также рассмотрены подходы к подбору персонала компаниями, выя</w:t>
      </w:r>
      <w:r w:rsidR="00921C3D">
        <w:rPr>
          <w:rFonts w:ascii="Times New Roman" w:hAnsi="Times New Roman" w:cs="Times New Roman"/>
          <w:i/>
          <w:iCs/>
          <w:sz w:val="24"/>
          <w:szCs w:val="24"/>
          <w:lang w:val="ru-RU"/>
        </w:rPr>
        <w:t>в</w:t>
      </w:r>
      <w:r w:rsidR="00921C3D" w:rsidRPr="00921C3D">
        <w:rPr>
          <w:rFonts w:ascii="Times New Roman" w:hAnsi="Times New Roman" w:cs="Times New Roman"/>
          <w:i/>
          <w:iCs/>
          <w:sz w:val="24"/>
          <w:szCs w:val="24"/>
          <w:lang w:val="ru-RU"/>
        </w:rPr>
        <w:t>лены недостатки и предложены мероприятия по модернизации.</w:t>
      </w:r>
    </w:p>
    <w:p w:rsidR="00771C1D" w:rsidRPr="00771C1D" w:rsidRDefault="00771C1D" w:rsidP="00771C1D">
      <w:pPr>
        <w:spacing w:after="0" w:line="240" w:lineRule="auto"/>
        <w:ind w:firstLine="7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:rsidR="00771C1D" w:rsidRPr="00771C1D" w:rsidRDefault="00771C1D" w:rsidP="00771C1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B53C7">
        <w:rPr>
          <w:rFonts w:ascii="Times New Roman" w:hAnsi="Times New Roman" w:cs="Times New Roman"/>
          <w:b/>
          <w:bCs/>
          <w:sz w:val="24"/>
          <w:szCs w:val="24"/>
          <w:lang w:val="ru-RU"/>
        </w:rPr>
        <w:t>Ключевые слова:</w:t>
      </w:r>
      <w:r w:rsidRPr="001B53C7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</w:t>
      </w:r>
      <w:r w:rsidR="001B53C7" w:rsidRPr="001B53C7">
        <w:rPr>
          <w:rFonts w:ascii="Times New Roman" w:hAnsi="Times New Roman" w:cs="Times New Roman"/>
          <w:i/>
          <w:iCs/>
          <w:sz w:val="24"/>
          <w:szCs w:val="24"/>
          <w:lang w:val="ru-RU"/>
        </w:rPr>
        <w:t>подбор персонала</w:t>
      </w:r>
      <w:r w:rsidR="000C2189">
        <w:rPr>
          <w:rFonts w:ascii="Times New Roman" w:hAnsi="Times New Roman" w:cs="Times New Roman"/>
          <w:i/>
          <w:iCs/>
          <w:sz w:val="24"/>
          <w:szCs w:val="24"/>
          <w:lang w:val="ru-RU"/>
        </w:rPr>
        <w:t>;</w:t>
      </w:r>
      <w:r w:rsidR="001B53C7" w:rsidRPr="001B53C7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рекрутинг</w:t>
      </w:r>
      <w:r w:rsidR="000C2189">
        <w:rPr>
          <w:rFonts w:ascii="Times New Roman" w:hAnsi="Times New Roman" w:cs="Times New Roman"/>
          <w:i/>
          <w:iCs/>
          <w:sz w:val="24"/>
          <w:szCs w:val="24"/>
          <w:lang w:val="ru-RU"/>
        </w:rPr>
        <w:t>;</w:t>
      </w:r>
      <w:r w:rsidR="001B53C7" w:rsidRPr="001B53C7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кадровые агентства</w:t>
      </w:r>
      <w:r w:rsidR="000C2189">
        <w:rPr>
          <w:rFonts w:ascii="Times New Roman" w:hAnsi="Times New Roman" w:cs="Times New Roman"/>
          <w:i/>
          <w:iCs/>
          <w:sz w:val="24"/>
          <w:szCs w:val="24"/>
          <w:lang w:val="ru-RU"/>
        </w:rPr>
        <w:t>;</w:t>
      </w:r>
      <w:r w:rsidR="001B53C7" w:rsidRPr="001B53C7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кадровый аутсорсинг</w:t>
      </w:r>
      <w:r w:rsidR="000C2189">
        <w:rPr>
          <w:rFonts w:ascii="Times New Roman" w:hAnsi="Times New Roman" w:cs="Times New Roman"/>
          <w:i/>
          <w:iCs/>
          <w:sz w:val="24"/>
          <w:szCs w:val="24"/>
          <w:lang w:val="ru-RU"/>
        </w:rPr>
        <w:t>;</w:t>
      </w:r>
      <w:r w:rsidR="00811058">
        <w:rPr>
          <w:rFonts w:ascii="Times New Roman" w:hAnsi="Times New Roman" w:cs="Times New Roman"/>
          <w:i/>
          <w:iCs/>
          <w:sz w:val="24"/>
          <w:szCs w:val="24"/>
          <w:lang w:val="ru-RU"/>
        </w:rPr>
        <w:t xml:space="preserve"> ворк лауд</w:t>
      </w:r>
      <w:r w:rsidR="001B53C7" w:rsidRPr="001B53C7">
        <w:rPr>
          <w:rFonts w:ascii="Times New Roman" w:hAnsi="Times New Roman" w:cs="Times New Roman"/>
          <w:i/>
          <w:iCs/>
          <w:sz w:val="24"/>
          <w:szCs w:val="24"/>
          <w:lang w:val="ru-RU"/>
        </w:rPr>
        <w:t>.</w:t>
      </w:r>
    </w:p>
    <w:p w:rsidR="00771C1D" w:rsidRDefault="00771C1D" w:rsidP="00BF78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75D8E" w:rsidRPr="00CA4009" w:rsidRDefault="00353625" w:rsidP="00BF78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С приходом понимания важности человеческих ресурсов в компании одновременно </w:t>
      </w:r>
      <w:r w:rsidR="009D36BD" w:rsidRPr="00CA4009">
        <w:rPr>
          <w:rFonts w:ascii="Times New Roman" w:hAnsi="Times New Roman" w:cs="Times New Roman"/>
          <w:sz w:val="24"/>
          <w:szCs w:val="24"/>
          <w:lang w:val="ru-RU"/>
        </w:rPr>
        <w:t>подоспело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и понимание необходимости </w:t>
      </w:r>
      <w:r w:rsidR="009D36BD" w:rsidRPr="00CA4009">
        <w:rPr>
          <w:rFonts w:ascii="Times New Roman" w:hAnsi="Times New Roman" w:cs="Times New Roman"/>
          <w:sz w:val="24"/>
          <w:szCs w:val="24"/>
          <w:lang w:val="ru-RU"/>
        </w:rPr>
        <w:t>разных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подходов к взаимодействию с ними. Существует множество функций, выполняемых </w:t>
      </w:r>
      <w:r w:rsidR="00B75D8E" w:rsidRPr="00CA4009">
        <w:rPr>
          <w:rFonts w:ascii="Times New Roman" w:hAnsi="Times New Roman" w:cs="Times New Roman"/>
          <w:sz w:val="24"/>
          <w:szCs w:val="24"/>
          <w:lang w:val="ru-RU"/>
        </w:rPr>
        <w:t>«управленцами»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, но едва ли не самый важный – поиск и подбор </w:t>
      </w:r>
      <w:r w:rsidR="00B75D8E" w:rsidRPr="00CA4009">
        <w:rPr>
          <w:rFonts w:ascii="Times New Roman" w:hAnsi="Times New Roman" w:cs="Times New Roman"/>
          <w:sz w:val="24"/>
          <w:szCs w:val="24"/>
          <w:lang w:val="ru-RU"/>
        </w:rPr>
        <w:t>персонала.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906B7" w:rsidRPr="00CA4009" w:rsidRDefault="007906B7" w:rsidP="007906B7">
      <w:pPr>
        <w:autoSpaceDE w:val="0"/>
        <w:autoSpaceDN w:val="0"/>
        <w:adjustRightInd w:val="0"/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CA4009">
        <w:rPr>
          <w:rFonts w:ascii="Times New Roman" w:hAnsi="Times New Roman" w:cs="Times New Roman"/>
          <w:iCs/>
          <w:sz w:val="24"/>
          <w:szCs w:val="24"/>
          <w:lang w:val="ru-RU"/>
        </w:rPr>
        <w:t>Как известно, существует широкий спектр методов и направлений поиска персонала</w:t>
      </w:r>
      <w:r w:rsidR="00DE2942">
        <w:rPr>
          <w:rFonts w:ascii="Times New Roman" w:hAnsi="Times New Roman" w:cs="Times New Roman"/>
          <w:iCs/>
          <w:sz w:val="24"/>
          <w:szCs w:val="24"/>
          <w:lang w:val="ru-RU"/>
        </w:rPr>
        <w:t>.</w:t>
      </w:r>
      <w:r w:rsidRPr="00CA4009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</w:t>
      </w:r>
      <w:r w:rsidR="00DE2942">
        <w:rPr>
          <w:rFonts w:ascii="Times New Roman" w:hAnsi="Times New Roman" w:cs="Times New Roman"/>
          <w:iCs/>
          <w:sz w:val="24"/>
          <w:szCs w:val="24"/>
          <w:lang w:val="ru-RU"/>
        </w:rPr>
        <w:t>Е</w:t>
      </w:r>
      <w:r w:rsidRPr="00CA4009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сли использовать внутрифирменные силы – сотрудников </w:t>
      </w:r>
      <w:r w:rsidRPr="00CA4009">
        <w:rPr>
          <w:rFonts w:ascii="Times New Roman" w:hAnsi="Times New Roman" w:cs="Times New Roman"/>
          <w:iCs/>
          <w:sz w:val="24"/>
          <w:szCs w:val="24"/>
        </w:rPr>
        <w:t>HR</w:t>
      </w:r>
      <w:r w:rsidRPr="00CA4009">
        <w:rPr>
          <w:rFonts w:ascii="Times New Roman" w:hAnsi="Times New Roman" w:cs="Times New Roman"/>
          <w:iCs/>
          <w:sz w:val="24"/>
          <w:szCs w:val="24"/>
          <w:lang w:val="ru-RU"/>
        </w:rPr>
        <w:t>-отдела компании – это в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нутренние и внешние источники поиска персонала. К внутренним </w:t>
      </w:r>
      <w:r w:rsidR="00DE2942">
        <w:rPr>
          <w:rFonts w:ascii="Times New Roman" w:hAnsi="Times New Roman" w:cs="Times New Roman"/>
          <w:sz w:val="24"/>
          <w:szCs w:val="24"/>
          <w:lang w:val="ru-RU"/>
        </w:rPr>
        <w:t xml:space="preserve">источникам 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относят кадровый резерв компании. Внешние источники подбора персонала гораздо шире и к ним относят  поиск по рекомендациям текущих сотрудников компании; прямую работу с потенциальными сотрудниками; </w:t>
      </w:r>
      <w:r w:rsidRPr="00CA4009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реклама в СМИ; контакты с ВУЗами; биржи труда; кадровые агентства – эффективный, но дорогостоящий подбор персонала, который могут позволить себе не все компании. Однако, именно кадровые агентства предоставляют качественных кандидатов на вакантное место, задействовав в этом </w:t>
      </w:r>
      <w:r w:rsidR="00DE2942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процессе</w:t>
      </w:r>
      <w:r w:rsidR="00DE2942" w:rsidRPr="00CA4009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CA4009">
        <w:rPr>
          <w:rFonts w:ascii="Times New Roman" w:eastAsia="Times New Roman" w:hAnsi="Times New Roman" w:cs="Times New Roman"/>
          <w:sz w:val="24"/>
          <w:szCs w:val="24"/>
          <w:lang w:val="ru-RU"/>
        </w:rPr>
        <w:t>высококлассных специалистов. Помимо этого, агентства предоставляют гарантийный пери</w:t>
      </w:r>
      <w:r w:rsidR="00F97239">
        <w:rPr>
          <w:rFonts w:ascii="Times New Roman" w:eastAsia="Times New Roman" w:hAnsi="Times New Roman" w:cs="Times New Roman"/>
          <w:sz w:val="24"/>
          <w:szCs w:val="24"/>
          <w:lang w:val="ru-RU"/>
        </w:rPr>
        <w:t>од</w:t>
      </w:r>
      <w:r w:rsidRPr="00CA4009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что говорит о надежности и возможной уверенности клиента в передаче </w:t>
      </w:r>
      <w:r w:rsidRPr="00CA4009">
        <w:rPr>
          <w:rFonts w:ascii="Times New Roman" w:eastAsia="Times New Roman" w:hAnsi="Times New Roman" w:cs="Times New Roman"/>
          <w:sz w:val="24"/>
          <w:szCs w:val="24"/>
        </w:rPr>
        <w:t>HR</w:t>
      </w:r>
      <w:r w:rsidRPr="00CA4009">
        <w:rPr>
          <w:rFonts w:ascii="Times New Roman" w:eastAsia="Times New Roman" w:hAnsi="Times New Roman" w:cs="Times New Roman"/>
          <w:sz w:val="24"/>
          <w:szCs w:val="24"/>
          <w:lang w:val="ru-RU"/>
        </w:rPr>
        <w:t>-функций на аутсорсинг.</w:t>
      </w:r>
    </w:p>
    <w:p w:rsidR="00B75D8E" w:rsidRPr="00F97239" w:rsidRDefault="007906B7" w:rsidP="00CA4009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на основании предложенных гипотез о популярности и эффективности рекрутинговых агентств было решено выдвинуть следующую цель исследования: </w:t>
      </w:r>
      <w:r w:rsidR="00B75D8E" w:rsidRPr="00CA4009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на основе исследования теоретических аспектов подбора персонала и </w:t>
      </w:r>
      <w:r w:rsidR="00B75D8E" w:rsidRPr="00F97239">
        <w:rPr>
          <w:rFonts w:ascii="Times New Roman" w:eastAsia="Times New Roman" w:hAnsi="Times New Roman" w:cs="Times New Roman"/>
          <w:sz w:val="24"/>
          <w:szCs w:val="24"/>
          <w:lang w:val="ru-RU"/>
        </w:rPr>
        <w:t>проведенном анализе системы подбора персонала в рекрутинговых агентствах предложить направления модернизации поиска и подбора персонала</w:t>
      </w:r>
      <w:r w:rsidR="00B75D8E" w:rsidRPr="00F97239">
        <w:rPr>
          <w:sz w:val="24"/>
          <w:szCs w:val="24"/>
          <w:lang w:val="ru-RU"/>
        </w:rPr>
        <w:t xml:space="preserve"> </w:t>
      </w:r>
      <w:r w:rsidR="00B75D8E" w:rsidRPr="00F97239">
        <w:rPr>
          <w:rFonts w:ascii="Times New Roman" w:eastAsia="Times New Roman" w:hAnsi="Times New Roman" w:cs="Times New Roman"/>
          <w:sz w:val="24"/>
          <w:szCs w:val="24"/>
          <w:lang w:val="ru-RU"/>
        </w:rPr>
        <w:t>в крупных агентствах.</w:t>
      </w:r>
    </w:p>
    <w:p w:rsidR="00353625" w:rsidRPr="00CA4009" w:rsidRDefault="00353625" w:rsidP="00BF78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A4009">
        <w:rPr>
          <w:rFonts w:ascii="Times New Roman" w:hAnsi="Times New Roman" w:cs="Times New Roman"/>
          <w:sz w:val="24"/>
          <w:szCs w:val="24"/>
          <w:lang w:val="ru-RU"/>
        </w:rPr>
        <w:t>В связи с пониманием серьезности проблемы</w:t>
      </w:r>
      <w:r w:rsidR="00CA4009"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– найм квалифицированного персонала -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или в случае желания частичного высвобождения сотрудников организации от определенных функций, крупные компании передают их на аутсорсинг - отказ компании от выполнения ряда функций при ведении бизнеса или частей</w:t>
      </w:r>
      <w:r w:rsidRPr="00CA4009">
        <w:rPr>
          <w:rFonts w:ascii="Times New Roman" w:hAnsi="Times New Roman" w:cs="Times New Roman"/>
          <w:sz w:val="24"/>
          <w:szCs w:val="24"/>
        </w:rPr>
        <w:t> 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>бизнес-процессов самостоятельно и передача их сторонней компании, специализирующейся на оказании определенных услуг.</w:t>
      </w:r>
      <w:r w:rsidR="000902F2"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[1]</w:t>
      </w:r>
      <w:r w:rsidRPr="00CA400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компания получает поистине качественную услугу, предоставленную в максимально сжатые сроки. </w:t>
      </w:r>
    </w:p>
    <w:p w:rsidR="00353625" w:rsidRPr="00F97239" w:rsidRDefault="00353625" w:rsidP="00BF78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Формирование кадровых и рекрутинговых агентств в России берет начало с переходом страны на рыночную экономику, когда компании, развиваясь, стали понимать качественную важность поиска и подбора персонала, сами пока не особо умея это делать, за чем и обращались к квалифицированным специалистам. </w:t>
      </w:r>
      <w:r w:rsidR="00F97239" w:rsidRPr="00F97239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F97239">
        <w:rPr>
          <w:rFonts w:ascii="Times New Roman" w:hAnsi="Times New Roman" w:cs="Times New Roman"/>
          <w:sz w:val="24"/>
          <w:szCs w:val="24"/>
        </w:rPr>
        <w:t>2]</w:t>
      </w:r>
    </w:p>
    <w:p w:rsidR="00353625" w:rsidRPr="00CA4009" w:rsidRDefault="00353625" w:rsidP="00BF78E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спустя десятки лет, рекрутинговый бизнес набрал крупные обороты, разгружая штатных </w:t>
      </w:r>
      <w:r w:rsidRPr="00CA4009">
        <w:rPr>
          <w:rFonts w:ascii="Times New Roman" w:hAnsi="Times New Roman" w:cs="Times New Roman"/>
          <w:sz w:val="24"/>
          <w:szCs w:val="24"/>
        </w:rPr>
        <w:t>HR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>-специалистов компаний, в случае если у них присутствует недостаток временного ресурса на подбор кадров, или же когда у компании просто отсутствует подобного рода специалист. А нанять сторонних профессионалов гораздо дешевле</w:t>
      </w:r>
      <w:r w:rsidR="000902F2"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и эффективнее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, нежели 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lastRenderedPageBreak/>
        <w:t>заниматься поиском и наймом самостоятельно</w:t>
      </w:r>
      <w:r w:rsidR="000902F2" w:rsidRPr="00CA4009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97239" w:rsidRPr="00F97239">
        <w:rPr>
          <w:rFonts w:ascii="Times New Roman" w:hAnsi="Times New Roman" w:cs="Times New Roman"/>
          <w:sz w:val="24"/>
          <w:szCs w:val="24"/>
          <w:lang w:val="ru-RU"/>
        </w:rPr>
        <w:t>[3</w:t>
      </w:r>
      <w:r w:rsidR="00F97239">
        <w:rPr>
          <w:rFonts w:ascii="Times New Roman" w:hAnsi="Times New Roman" w:cs="Times New Roman"/>
          <w:sz w:val="24"/>
          <w:szCs w:val="24"/>
          <w:lang w:val="ru-RU"/>
        </w:rPr>
        <w:t>, с. 13</w:t>
      </w:r>
      <w:r w:rsidR="00F97239" w:rsidRPr="00F97239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CA4009">
        <w:rPr>
          <w:rFonts w:ascii="Times New Roman" w:hAnsi="Times New Roman" w:cs="Times New Roman"/>
          <w:sz w:val="24"/>
          <w:szCs w:val="24"/>
          <w:lang w:val="ru-RU"/>
        </w:rPr>
        <w:t xml:space="preserve"> Именно поэтому ежегодно присутствует необходимость модернизации подходов к поиску и подбору персонала рекрутинговыми агентствами, чтобы делать это гораздо быстрее и качественнее.</w:t>
      </w:r>
    </w:p>
    <w:p w:rsidR="00D71474" w:rsidRPr="00CA4009" w:rsidRDefault="00D71474" w:rsidP="00EB507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Нами было проведено исследование, в котором рассмотрены небольшие рекрутинговые агентства в разрезе региона - Ростовской области. Было выявлено 9 организаций - за исключением крупных конкурентов - АНКОР и 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Kelly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Services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- появившихся достаточно недавно и имеющих в своем арсенале один или несколько региональных офисов (не более пяти)</w:t>
      </w:r>
      <w:r w:rsidR="00EB5076"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  <w:r w:rsidR="003203D6"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Среди них – Рекрутинговое агентство «Фаворит», АСА Персонал, ХедХантинг и другие.</w:t>
      </w:r>
    </w:p>
    <w:p w:rsidR="00D71474" w:rsidRPr="00CA4009" w:rsidRDefault="00CA4009" w:rsidP="00EB507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Для получения наиболее актуальных и распространенных по широте страны данных мы детально проанализировали </w:t>
      </w:r>
      <w:r w:rsidR="006149C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подходы в подборе у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двух крупных конкурентов в субъекте - АНКОР и 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Kelly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Services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. </w:t>
      </w:r>
      <w:r w:rsidR="00D71474"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Как 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стало известно</w:t>
      </w:r>
      <w:r w:rsidR="00D71474"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из исследования, подходы к поиску и подбору персонала достаточно традиционны во всех рекрутинговых агентствах: скриннг резюме на работных сайтах, осуществление телефонных звонков/интервью, передача резюме клиенту, проведение очного собеседования</w:t>
      </w:r>
      <w:r w:rsidR="00981F5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, предоставление гарантийного периода</w:t>
      </w:r>
      <w:r w:rsidR="00D71474"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и т.д.</w:t>
      </w:r>
    </w:p>
    <w:p w:rsidR="00BF78EF" w:rsidRPr="00644DB5" w:rsidRDefault="00D71474" w:rsidP="00644DB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Так, подходы к подбору персонала, отношения сотрудников в коллективе, наличие 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HR</w:t>
      </w:r>
      <w:r w:rsidRPr="00CA40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-отделов и прочие составляющие, примерно равны в обеих лидирующих компаниях, однако есть небольшие различия, которые формируют их ключевые особенности</w:t>
      </w:r>
      <w:r w:rsidR="00981F5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, необходимость в нововведениях.</w:t>
      </w:r>
    </w:p>
    <w:p w:rsidR="003203D6" w:rsidRPr="00644DB5" w:rsidRDefault="003203D6" w:rsidP="00644DB5">
      <w:pPr>
        <w:pStyle w:val="im-mess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644DB5">
        <w:rPr>
          <w:color w:val="000000"/>
        </w:rPr>
        <w:t xml:space="preserve">Ясно, что для того, чтобы быть успешным на рынке подобных услуг, необходимо постоянно мониторить текущие тренды, подстраиваясь под требования бизнеса, в котором </w:t>
      </w:r>
      <w:r w:rsidR="00981F5B">
        <w:rPr>
          <w:color w:val="000000"/>
        </w:rPr>
        <w:t>компании</w:t>
      </w:r>
      <w:r w:rsidRPr="00644DB5">
        <w:rPr>
          <w:color w:val="000000"/>
        </w:rPr>
        <w:t xml:space="preserve"> функционир</w:t>
      </w:r>
      <w:r w:rsidR="00981F5B">
        <w:rPr>
          <w:color w:val="000000"/>
        </w:rPr>
        <w:t>ую</w:t>
      </w:r>
      <w:r w:rsidRPr="00644DB5">
        <w:rPr>
          <w:color w:val="000000"/>
        </w:rPr>
        <w:t>т: нововведения экономят время консультантов, тем самым сотрудники агентства могут взять в работу больше проектов, что благоприятно скажется на количестве прибыли компании по закрытию квартала.</w:t>
      </w:r>
    </w:p>
    <w:p w:rsidR="00C76C35" w:rsidRPr="00DE2942" w:rsidRDefault="003203D6" w:rsidP="00644DB5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Тенденции последних лет останутся актуальными и в ближайшее время. Главный тренд – </w:t>
      </w:r>
      <w:r w:rsidRPr="00644DB5">
        <w:rPr>
          <w:rFonts w:ascii="Times New Roman" w:hAnsi="Times New Roman" w:cs="Times New Roman"/>
          <w:sz w:val="24"/>
          <w:szCs w:val="24"/>
        </w:rPr>
        <w:t>HR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644DB5">
        <w:rPr>
          <w:rFonts w:ascii="Times New Roman" w:hAnsi="Times New Roman" w:cs="Times New Roman"/>
          <w:sz w:val="24"/>
          <w:szCs w:val="24"/>
        </w:rPr>
        <w:t>digital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– использование цифровых технологий в решении задач управления персоналом: аналитика, автоматизация, </w:t>
      </w:r>
      <w:r w:rsidRPr="00644DB5">
        <w:rPr>
          <w:rFonts w:ascii="Times New Roman" w:hAnsi="Times New Roman" w:cs="Times New Roman"/>
          <w:sz w:val="24"/>
          <w:szCs w:val="24"/>
        </w:rPr>
        <w:t>HR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-бренд. </w:t>
      </w:r>
      <w:r w:rsidRPr="00644DB5">
        <w:rPr>
          <w:rFonts w:ascii="Times New Roman" w:hAnsi="Times New Roman" w:cs="Times New Roman"/>
          <w:sz w:val="24"/>
          <w:szCs w:val="24"/>
        </w:rPr>
        <w:t>HR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>-аналитика и автоматизация процессов активно используются в компани</w:t>
      </w:r>
      <w:r w:rsidR="00C76C35" w:rsidRPr="00644DB5">
        <w:rPr>
          <w:rFonts w:ascii="Times New Roman" w:hAnsi="Times New Roman" w:cs="Times New Roman"/>
          <w:sz w:val="24"/>
          <w:szCs w:val="24"/>
          <w:lang w:val="ru-RU"/>
        </w:rPr>
        <w:t>ях-рекрутерах.</w:t>
      </w:r>
      <w:r w:rsidR="00AF639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F6394" w:rsidRPr="00DE2942">
        <w:rPr>
          <w:rFonts w:ascii="Times New Roman" w:hAnsi="Times New Roman" w:cs="Times New Roman"/>
          <w:sz w:val="24"/>
          <w:szCs w:val="24"/>
          <w:lang w:val="ru-RU"/>
        </w:rPr>
        <w:t>[4]</w:t>
      </w:r>
    </w:p>
    <w:p w:rsidR="004A37C9" w:rsidRPr="00AF6394" w:rsidRDefault="00C76C35" w:rsidP="00644DB5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Поистине отличный от других и не используемый еще в 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>рекрутинговых агентствах</w:t>
      </w:r>
      <w:r w:rsidR="005E4BD3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, но давно применяемый в крупных компаниях собственноручно 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тренд – искусственный интеллект. Сегодня всем уже понятно, что искусственный интеллект с нами надолго: </w:t>
      </w:r>
      <w:r w:rsidR="003203D6" w:rsidRPr="00644DB5">
        <w:rPr>
          <w:rFonts w:ascii="Times New Roman" w:hAnsi="Times New Roman" w:cs="Times New Roman"/>
          <w:sz w:val="24"/>
          <w:szCs w:val="24"/>
        </w:rPr>
        <w:t>Siri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, Алиса, </w:t>
      </w:r>
      <w:r w:rsidR="003203D6" w:rsidRPr="00644DB5">
        <w:rPr>
          <w:rFonts w:ascii="Times New Roman" w:hAnsi="Times New Roman" w:cs="Times New Roman"/>
          <w:sz w:val="24"/>
          <w:szCs w:val="24"/>
        </w:rPr>
        <w:t>Google Assistant 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всё популярнее среди пользователей сети Интернет и скоро наберет серьезные обороты среди людей, занимающихся поиском и подбором персонала. Фактически, некоторые из международных компаний используют подобное нововведение в своей практике: так, </w:t>
      </w:r>
      <w:r w:rsidR="003203D6" w:rsidRPr="00644DB5">
        <w:rPr>
          <w:rFonts w:ascii="Times New Roman" w:hAnsi="Times New Roman" w:cs="Times New Roman"/>
          <w:sz w:val="24"/>
          <w:szCs w:val="24"/>
        </w:rPr>
        <w:t>Unilever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применяет технологию виртуальной реальности</w:t>
      </w:r>
      <w:r w:rsidR="000B7778" w:rsidRPr="000B77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B7778">
        <w:rPr>
          <w:rFonts w:ascii="Times New Roman" w:hAnsi="Times New Roman" w:cs="Times New Roman"/>
          <w:sz w:val="24"/>
          <w:szCs w:val="24"/>
          <w:lang w:val="ru-RU"/>
        </w:rPr>
        <w:t>и чат-бота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для подбора кандидатов на низкие позиции: кандидаты узнают о вакансии в компании</w:t>
      </w:r>
      <w:r w:rsidR="000B777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присылают свой профайл в </w:t>
      </w:r>
      <w:r w:rsidR="003203D6" w:rsidRPr="00644DB5">
        <w:rPr>
          <w:rFonts w:ascii="Times New Roman" w:hAnsi="Times New Roman" w:cs="Times New Roman"/>
          <w:sz w:val="24"/>
          <w:szCs w:val="24"/>
        </w:rPr>
        <w:t>LinkedIn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на указанный почтовый ящик</w:t>
      </w:r>
      <w:r w:rsidR="000B7778">
        <w:rPr>
          <w:rFonts w:ascii="Times New Roman" w:hAnsi="Times New Roman" w:cs="Times New Roman"/>
          <w:sz w:val="24"/>
          <w:szCs w:val="24"/>
          <w:lang w:val="ru-RU"/>
        </w:rPr>
        <w:t>, п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>осле</w:t>
      </w:r>
      <w:r w:rsidR="000B7778">
        <w:rPr>
          <w:rFonts w:ascii="Times New Roman" w:hAnsi="Times New Roman" w:cs="Times New Roman"/>
          <w:sz w:val="24"/>
          <w:szCs w:val="24"/>
          <w:lang w:val="ru-RU"/>
        </w:rPr>
        <w:t xml:space="preserve"> чего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чат-бот присылает ссылку с 12 играми</w:t>
      </w:r>
      <w:r w:rsidR="000B777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AF6394" w:rsidRPr="00644DB5">
        <w:rPr>
          <w:rFonts w:ascii="Times New Roman" w:hAnsi="Times New Roman" w:cs="Times New Roman"/>
          <w:sz w:val="24"/>
          <w:szCs w:val="24"/>
          <w:lang w:val="ru-RU"/>
        </w:rPr>
        <w:t>Подобная практика наблюдается и в отечественных компаниях, таких как Сбербанк.</w:t>
      </w:r>
    </w:p>
    <w:p w:rsidR="003203D6" w:rsidRPr="00644DB5" w:rsidRDefault="00AF6394" w:rsidP="00644DB5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связи с этим, нам хотелось бы предложить ряд мероприятий, связанных с введением искусственного интеллекта в </w:t>
      </w:r>
      <w:r w:rsidR="00644DB5" w:rsidRPr="00644DB5">
        <w:rPr>
          <w:rFonts w:ascii="Times New Roman" w:hAnsi="Times New Roman" w:cs="Times New Roman"/>
          <w:sz w:val="24"/>
          <w:szCs w:val="24"/>
          <w:lang w:val="ru-RU"/>
        </w:rPr>
        <w:t>рекрутинговые агентства</w:t>
      </w:r>
      <w:r w:rsidR="003203D6" w:rsidRPr="00644DB5">
        <w:rPr>
          <w:rFonts w:ascii="Times New Roman" w:hAnsi="Times New Roman" w:cs="Times New Roman"/>
          <w:sz w:val="24"/>
          <w:szCs w:val="24"/>
          <w:lang w:val="ru-RU"/>
        </w:rPr>
        <w:t>: создание уникального бота, который мог бы:</w:t>
      </w:r>
    </w:p>
    <w:p w:rsidR="003203D6" w:rsidRPr="00644DB5" w:rsidRDefault="003203D6" w:rsidP="00644DB5">
      <w:pPr>
        <w:numPr>
          <w:ilvl w:val="0"/>
          <w:numId w:val="10"/>
        </w:numPr>
        <w:shd w:val="clear" w:color="auto" w:fill="FFFFFF"/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t>формировать приглашения или тексты писем, отправлять результаты интервью, тестирования или автоматически формировать резюме подходящих клиентов и направлять его на проработку клиенту</w:t>
      </w:r>
      <w:r w:rsidR="00537F8A">
        <w:rPr>
          <w:rFonts w:ascii="Times New Roman" w:hAnsi="Times New Roman" w:cs="Times New Roman"/>
          <w:sz w:val="24"/>
          <w:szCs w:val="24"/>
          <w:lang w:val="ru-RU"/>
        </w:rPr>
        <w:t>;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203D6" w:rsidRPr="00644DB5" w:rsidRDefault="003203D6" w:rsidP="00644DB5">
      <w:pPr>
        <w:numPr>
          <w:ilvl w:val="0"/>
          <w:numId w:val="10"/>
        </w:numPr>
        <w:shd w:val="clear" w:color="auto" w:fill="FFFFFF"/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t>напоминать кандидатам и представителям клиента о предстоящих собеседованиях</w:t>
      </w:r>
      <w:r w:rsidR="00537F8A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3203D6" w:rsidRPr="00644DB5" w:rsidRDefault="003203D6" w:rsidP="00644DB5">
      <w:pPr>
        <w:numPr>
          <w:ilvl w:val="0"/>
          <w:numId w:val="10"/>
        </w:numPr>
        <w:shd w:val="clear" w:color="auto" w:fill="FFFFFF"/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t>рассылать простые тесты для отбора, в случае необходимости, анализировать результаты и выдавать готовый продукт: статистику и наиболее подходящих кандидатов</w:t>
      </w:r>
      <w:r w:rsidR="006D62E5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3203D6" w:rsidRPr="00644DB5" w:rsidRDefault="003203D6" w:rsidP="00644DB5">
      <w:pPr>
        <w:numPr>
          <w:ilvl w:val="0"/>
          <w:numId w:val="10"/>
        </w:numPr>
        <w:shd w:val="clear" w:color="auto" w:fill="FFFFFF"/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t>ввести бота-рекрутера на поиск и отбор кандидатов на линейные позиции.</w:t>
      </w:r>
    </w:p>
    <w:p w:rsidR="00981F5B" w:rsidRDefault="003203D6" w:rsidP="00B72CE2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44DB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Таким образом, введение искусственного интеллекта </w:t>
      </w:r>
      <w:r w:rsidR="006D62E5">
        <w:rPr>
          <w:rFonts w:ascii="Times New Roman" w:hAnsi="Times New Roman" w:cs="Times New Roman"/>
          <w:sz w:val="24"/>
          <w:szCs w:val="24"/>
          <w:lang w:val="ru-RU"/>
        </w:rPr>
        <w:t xml:space="preserve">позволит сократить </w:t>
      </w:r>
      <w:r w:rsidRPr="00644DB5">
        <w:rPr>
          <w:rFonts w:ascii="Times New Roman" w:hAnsi="Times New Roman" w:cs="Times New Roman"/>
          <w:sz w:val="24"/>
          <w:szCs w:val="24"/>
          <w:lang w:val="ru-RU"/>
        </w:rPr>
        <w:t xml:space="preserve"> ряд задач, которые постоянно выполняет рекрутер в своей работе, значительно упростив календарь сотрудников. </w:t>
      </w:r>
    </w:p>
    <w:p w:rsidR="003203D6" w:rsidRPr="00B72CE2" w:rsidRDefault="003203D6" w:rsidP="00B72CE2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В качестве показателя, с помощью которого будет оценена эффективность предложенных мероприятий, нами был выбран коэффициент </w:t>
      </w:r>
      <w:r w:rsidRPr="00B72CE2">
        <w:rPr>
          <w:rFonts w:ascii="Times New Roman" w:hAnsi="Times New Roman" w:cs="Times New Roman"/>
          <w:sz w:val="24"/>
          <w:szCs w:val="24"/>
        </w:rPr>
        <w:t>Work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CE2">
        <w:rPr>
          <w:rFonts w:ascii="Times New Roman" w:hAnsi="Times New Roman" w:cs="Times New Roman"/>
          <w:sz w:val="24"/>
          <w:szCs w:val="24"/>
        </w:rPr>
        <w:t>Load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— это</w:t>
      </w:r>
      <w:r w:rsidRPr="00B72CE2">
        <w:rPr>
          <w:rFonts w:ascii="Times New Roman" w:hAnsi="Times New Roman" w:cs="Times New Roman"/>
          <w:sz w:val="24"/>
          <w:szCs w:val="24"/>
        </w:rPr>
        <w:t> 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>комплексный показатель, характеризующий объем работы</w:t>
      </w:r>
      <w:r w:rsidRPr="00B72CE2">
        <w:rPr>
          <w:rFonts w:ascii="Times New Roman" w:hAnsi="Times New Roman" w:cs="Times New Roman"/>
          <w:sz w:val="24"/>
          <w:szCs w:val="24"/>
        </w:rPr>
        <w:t> 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>(количество контактов/документов) консультантов и аналитиков, проделанный ими</w:t>
      </w:r>
      <w:r w:rsidRPr="00B72CE2">
        <w:rPr>
          <w:rFonts w:ascii="Times New Roman" w:hAnsi="Times New Roman" w:cs="Times New Roman"/>
          <w:sz w:val="24"/>
          <w:szCs w:val="24"/>
        </w:rPr>
        <w:t> 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B72CE2">
        <w:rPr>
          <w:rFonts w:ascii="Times New Roman" w:hAnsi="Times New Roman" w:cs="Times New Roman"/>
          <w:sz w:val="24"/>
          <w:szCs w:val="24"/>
        </w:rPr>
        <w:t> 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>рамках ведения проектов по рекрутменту за</w:t>
      </w:r>
      <w:r w:rsidRPr="00B72CE2">
        <w:rPr>
          <w:rFonts w:ascii="Times New Roman" w:hAnsi="Times New Roman" w:cs="Times New Roman"/>
          <w:sz w:val="24"/>
          <w:szCs w:val="24"/>
        </w:rPr>
        <w:t> 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>определенный период времени – тщательно разработанный работниками АНКОРа для выявления эффективности работы каждого сотрудника компании с последующим их премированием.</w:t>
      </w:r>
      <w:r w:rsidR="00AF6394" w:rsidRPr="00AF6394">
        <w:rPr>
          <w:rFonts w:ascii="Times New Roman" w:hAnsi="Times New Roman" w:cs="Times New Roman"/>
          <w:sz w:val="24"/>
          <w:szCs w:val="24"/>
          <w:lang w:val="ru-RU"/>
        </w:rPr>
        <w:t xml:space="preserve"> [5]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Так как нововведения в системе поиска и подбора персонала агентством рассмотрены в рамках работы одного рекрутера над определенным проектом, считаем, что предложенный показатель является наиболее подходящим для оценки социально-экономической эффективности предложенной программы мероприятий по модернизации подходов к подбору персонала, так как показывает не только частный показатель эффективности, но и совокупный путем суммирования полученных данных по каждому сотруднику в разрезе определенного временного промежутка.</w:t>
      </w:r>
    </w:p>
    <w:p w:rsidR="003203D6" w:rsidRPr="00B72CE2" w:rsidRDefault="003203D6" w:rsidP="00B72CE2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Базой для расчета </w:t>
      </w:r>
      <w:r w:rsidRPr="00B72CE2">
        <w:rPr>
          <w:rFonts w:ascii="Times New Roman" w:hAnsi="Times New Roman" w:cs="Times New Roman"/>
          <w:sz w:val="24"/>
          <w:szCs w:val="24"/>
        </w:rPr>
        <w:t>Work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CE2">
        <w:rPr>
          <w:rFonts w:ascii="Times New Roman" w:hAnsi="Times New Roman" w:cs="Times New Roman"/>
          <w:sz w:val="24"/>
          <w:szCs w:val="24"/>
        </w:rPr>
        <w:t>Load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являются контакты и документы с потенциальными соискателями:</w:t>
      </w:r>
    </w:p>
    <w:p w:rsidR="003203D6" w:rsidRPr="00B72CE2" w:rsidRDefault="003203D6" w:rsidP="00B72CE2">
      <w:pPr>
        <w:numPr>
          <w:ilvl w:val="0"/>
          <w:numId w:val="11"/>
        </w:num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2CE2">
        <w:rPr>
          <w:rFonts w:ascii="Times New Roman" w:hAnsi="Times New Roman" w:cs="Times New Roman"/>
          <w:sz w:val="24"/>
          <w:szCs w:val="24"/>
        </w:rPr>
        <w:t>телефонны</w:t>
      </w:r>
      <w:r w:rsidR="00AF6394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B72CE2">
        <w:rPr>
          <w:rFonts w:ascii="Times New Roman" w:hAnsi="Times New Roman" w:cs="Times New Roman"/>
          <w:sz w:val="24"/>
          <w:szCs w:val="24"/>
        </w:rPr>
        <w:t xml:space="preserve"> контакт</w:t>
      </w:r>
      <w:r w:rsidR="00AF6394">
        <w:rPr>
          <w:rFonts w:ascii="Times New Roman" w:hAnsi="Times New Roman" w:cs="Times New Roman"/>
          <w:sz w:val="24"/>
          <w:szCs w:val="24"/>
          <w:lang w:val="ru-RU"/>
        </w:rPr>
        <w:t>ы</w:t>
      </w:r>
      <w:r w:rsidRPr="00B72CE2">
        <w:rPr>
          <w:rFonts w:ascii="Times New Roman" w:hAnsi="Times New Roman" w:cs="Times New Roman"/>
          <w:sz w:val="24"/>
          <w:szCs w:val="24"/>
        </w:rPr>
        <w:t>;</w:t>
      </w:r>
    </w:p>
    <w:p w:rsidR="003203D6" w:rsidRPr="00B72CE2" w:rsidRDefault="003203D6" w:rsidP="00B72CE2">
      <w:pPr>
        <w:numPr>
          <w:ilvl w:val="0"/>
          <w:numId w:val="11"/>
        </w:num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2CE2">
        <w:rPr>
          <w:rFonts w:ascii="Times New Roman" w:hAnsi="Times New Roman" w:cs="Times New Roman"/>
          <w:sz w:val="24"/>
          <w:szCs w:val="24"/>
        </w:rPr>
        <w:t>интервью</w:t>
      </w:r>
      <w:r w:rsidR="00AF6394">
        <w:rPr>
          <w:rFonts w:ascii="Times New Roman" w:hAnsi="Times New Roman" w:cs="Times New Roman"/>
          <w:sz w:val="24"/>
          <w:szCs w:val="24"/>
          <w:lang w:val="ru-RU"/>
        </w:rPr>
        <w:t xml:space="preserve"> в агентстве</w:t>
      </w:r>
      <w:r w:rsidRPr="00B72CE2">
        <w:rPr>
          <w:rFonts w:ascii="Times New Roman" w:hAnsi="Times New Roman" w:cs="Times New Roman"/>
          <w:sz w:val="24"/>
          <w:szCs w:val="24"/>
        </w:rPr>
        <w:t>;</w:t>
      </w:r>
    </w:p>
    <w:p w:rsidR="003203D6" w:rsidRPr="00B72CE2" w:rsidRDefault="003203D6" w:rsidP="00B72CE2">
      <w:pPr>
        <w:numPr>
          <w:ilvl w:val="0"/>
          <w:numId w:val="11"/>
        </w:num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2CE2">
        <w:rPr>
          <w:rFonts w:ascii="Times New Roman" w:hAnsi="Times New Roman" w:cs="Times New Roman"/>
          <w:sz w:val="24"/>
          <w:szCs w:val="24"/>
        </w:rPr>
        <w:t>резюме кандидатов, отправленных клиенту;</w:t>
      </w:r>
    </w:p>
    <w:p w:rsidR="003203D6" w:rsidRPr="00B72CE2" w:rsidRDefault="003203D6" w:rsidP="00B72CE2">
      <w:pPr>
        <w:numPr>
          <w:ilvl w:val="0"/>
          <w:numId w:val="11"/>
        </w:num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2CE2">
        <w:rPr>
          <w:rFonts w:ascii="Times New Roman" w:hAnsi="Times New Roman" w:cs="Times New Roman"/>
          <w:sz w:val="24"/>
          <w:szCs w:val="24"/>
        </w:rPr>
        <w:t>интервью кандидатов у клиента;</w:t>
      </w:r>
    </w:p>
    <w:p w:rsidR="003203D6" w:rsidRPr="00B72CE2" w:rsidRDefault="003203D6" w:rsidP="00B72CE2">
      <w:pPr>
        <w:numPr>
          <w:ilvl w:val="0"/>
          <w:numId w:val="11"/>
        </w:num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2CE2">
        <w:rPr>
          <w:rFonts w:ascii="Times New Roman" w:hAnsi="Times New Roman" w:cs="Times New Roman"/>
          <w:sz w:val="24"/>
          <w:szCs w:val="24"/>
        </w:rPr>
        <w:t>проверенны</w:t>
      </w:r>
      <w:r w:rsidR="00375727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B72CE2">
        <w:rPr>
          <w:rFonts w:ascii="Times New Roman" w:hAnsi="Times New Roman" w:cs="Times New Roman"/>
          <w:sz w:val="24"/>
          <w:szCs w:val="24"/>
        </w:rPr>
        <w:t xml:space="preserve"> рекомендаци</w:t>
      </w:r>
      <w:r w:rsidR="00375727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B72CE2">
        <w:rPr>
          <w:rFonts w:ascii="Times New Roman" w:hAnsi="Times New Roman" w:cs="Times New Roman"/>
          <w:sz w:val="24"/>
          <w:szCs w:val="24"/>
        </w:rPr>
        <w:t xml:space="preserve"> на кандидатов;</w:t>
      </w:r>
    </w:p>
    <w:p w:rsidR="003203D6" w:rsidRPr="00B72CE2" w:rsidRDefault="003203D6" w:rsidP="00B72CE2">
      <w:pPr>
        <w:numPr>
          <w:ilvl w:val="0"/>
          <w:numId w:val="11"/>
        </w:num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72CE2">
        <w:rPr>
          <w:rFonts w:ascii="Times New Roman" w:hAnsi="Times New Roman" w:cs="Times New Roman"/>
          <w:sz w:val="24"/>
          <w:szCs w:val="24"/>
        </w:rPr>
        <w:t>маркетинговы</w:t>
      </w:r>
      <w:r w:rsidR="00375727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B72CE2">
        <w:rPr>
          <w:rFonts w:ascii="Times New Roman" w:hAnsi="Times New Roman" w:cs="Times New Roman"/>
          <w:sz w:val="24"/>
          <w:szCs w:val="24"/>
        </w:rPr>
        <w:t xml:space="preserve"> контакт</w:t>
      </w:r>
      <w:r w:rsidR="00375727">
        <w:rPr>
          <w:rFonts w:ascii="Times New Roman" w:hAnsi="Times New Roman" w:cs="Times New Roman"/>
          <w:sz w:val="24"/>
          <w:szCs w:val="24"/>
          <w:lang w:val="ru-RU"/>
        </w:rPr>
        <w:t>ы</w:t>
      </w:r>
      <w:r w:rsidRPr="00B72CE2">
        <w:rPr>
          <w:rFonts w:ascii="Times New Roman" w:hAnsi="Times New Roman" w:cs="Times New Roman"/>
          <w:sz w:val="24"/>
          <w:szCs w:val="24"/>
        </w:rPr>
        <w:t xml:space="preserve"> и др.</w:t>
      </w:r>
    </w:p>
    <w:p w:rsidR="003203D6" w:rsidRPr="00B72CE2" w:rsidRDefault="003203D6" w:rsidP="00B72CE2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формула (1) для расчета </w:t>
      </w:r>
      <w:r w:rsidRPr="00B72CE2">
        <w:rPr>
          <w:rFonts w:ascii="Times New Roman" w:hAnsi="Times New Roman" w:cs="Times New Roman"/>
          <w:sz w:val="24"/>
          <w:szCs w:val="24"/>
        </w:rPr>
        <w:t>Work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72CE2">
        <w:rPr>
          <w:rFonts w:ascii="Times New Roman" w:hAnsi="Times New Roman" w:cs="Times New Roman"/>
          <w:sz w:val="24"/>
          <w:szCs w:val="24"/>
        </w:rPr>
        <w:t>Load</w:t>
      </w:r>
      <w:r w:rsidRPr="00B72CE2">
        <w:rPr>
          <w:rFonts w:ascii="Times New Roman" w:hAnsi="Times New Roman" w:cs="Times New Roman"/>
          <w:sz w:val="24"/>
          <w:szCs w:val="24"/>
          <w:lang w:val="ru-RU"/>
        </w:rPr>
        <w:t xml:space="preserve"> с учетом всех коэффициентов выглядит следующим образом:</w:t>
      </w:r>
    </w:p>
    <w:tbl>
      <w:tblPr>
        <w:tblStyle w:val="TableGrid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3"/>
        <w:gridCol w:w="1134"/>
      </w:tblGrid>
      <w:tr w:rsidR="003203D6" w:rsidRPr="00B72CE2" w:rsidTr="007A47C6">
        <w:tc>
          <w:tcPr>
            <w:tcW w:w="8613" w:type="dxa"/>
          </w:tcPr>
          <w:p w:rsidR="003203D6" w:rsidRPr="00B72CE2" w:rsidRDefault="003203D6" w:rsidP="00B72CE2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WL=инт.сотр.*1,5+тел.конт. *1+марк.*1,5+рез.*0,5+инт.кл.*1+пр.рек.*2 </m:t>
                </m:r>
              </m:oMath>
            </m:oMathPara>
          </w:p>
        </w:tc>
        <w:tc>
          <w:tcPr>
            <w:tcW w:w="1134" w:type="dxa"/>
            <w:vAlign w:val="center"/>
          </w:tcPr>
          <w:p w:rsidR="003203D6" w:rsidRPr="00B72CE2" w:rsidRDefault="003203D6" w:rsidP="00B72CE2">
            <w:pPr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72CE2">
              <w:rPr>
                <w:rFonts w:ascii="Times New Roman" w:hAnsi="Times New Roman" w:cs="Times New Roman"/>
                <w:sz w:val="24"/>
                <w:szCs w:val="24"/>
              </w:rPr>
              <w:t>(1)</w:t>
            </w:r>
          </w:p>
        </w:tc>
      </w:tr>
    </w:tbl>
    <w:p w:rsidR="003203D6" w:rsidRPr="000B768F" w:rsidRDefault="003203D6" w:rsidP="00B72CE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0B768F">
        <w:rPr>
          <w:rFonts w:ascii="Times New Roman" w:hAnsi="Times New Roman" w:cs="Times New Roman"/>
          <w:sz w:val="20"/>
          <w:szCs w:val="20"/>
          <w:lang w:val="ru-RU"/>
        </w:rPr>
        <w:t xml:space="preserve">где </w:t>
      </w:r>
      <w:r w:rsidRPr="00931585">
        <w:rPr>
          <w:rFonts w:ascii="Times New Roman" w:hAnsi="Times New Roman" w:cs="Times New Roman"/>
          <w:sz w:val="20"/>
          <w:szCs w:val="20"/>
        </w:rPr>
        <w:t>WL</w:t>
      </w:r>
      <w:r w:rsidRPr="000B768F">
        <w:rPr>
          <w:rFonts w:ascii="Times New Roman" w:hAnsi="Times New Roman" w:cs="Times New Roman"/>
          <w:sz w:val="20"/>
          <w:szCs w:val="20"/>
          <w:lang w:val="ru-RU"/>
        </w:rPr>
        <w:t xml:space="preserve"> – </w:t>
      </w:r>
      <w:r w:rsidRPr="00931585">
        <w:rPr>
          <w:rFonts w:ascii="Times New Roman" w:hAnsi="Times New Roman" w:cs="Times New Roman"/>
          <w:sz w:val="20"/>
          <w:szCs w:val="20"/>
        </w:rPr>
        <w:t>Work</w:t>
      </w:r>
      <w:r w:rsidRPr="000B768F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931585">
        <w:rPr>
          <w:rFonts w:ascii="Times New Roman" w:hAnsi="Times New Roman" w:cs="Times New Roman"/>
          <w:sz w:val="20"/>
          <w:szCs w:val="20"/>
        </w:rPr>
        <w:t>Load</w:t>
      </w:r>
      <w:r w:rsidRPr="000B768F">
        <w:rPr>
          <w:rFonts w:ascii="Times New Roman" w:hAnsi="Times New Roman" w:cs="Times New Roman"/>
          <w:sz w:val="20"/>
          <w:szCs w:val="20"/>
          <w:lang w:val="ru-RU"/>
        </w:rPr>
        <w:t>.</w:t>
      </w:r>
    </w:p>
    <w:p w:rsidR="003203D6" w:rsidRPr="003203D6" w:rsidRDefault="003203D6" w:rsidP="00B72CE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203D6">
        <w:rPr>
          <w:rFonts w:ascii="Times New Roman" w:hAnsi="Times New Roman" w:cs="Times New Roman"/>
          <w:sz w:val="20"/>
          <w:szCs w:val="20"/>
          <w:lang w:val="ru-RU"/>
        </w:rPr>
        <w:t>Инт.сотр. – интервью с сотрудником.</w:t>
      </w:r>
    </w:p>
    <w:p w:rsidR="003203D6" w:rsidRPr="003203D6" w:rsidRDefault="003203D6" w:rsidP="00B72CE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203D6">
        <w:rPr>
          <w:rFonts w:ascii="Times New Roman" w:hAnsi="Times New Roman" w:cs="Times New Roman"/>
          <w:sz w:val="20"/>
          <w:szCs w:val="20"/>
          <w:lang w:val="ru-RU"/>
        </w:rPr>
        <w:t>Тел.конт. – телефонный контакт.</w:t>
      </w:r>
    </w:p>
    <w:p w:rsidR="003203D6" w:rsidRPr="003203D6" w:rsidRDefault="003203D6" w:rsidP="00B72CE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203D6">
        <w:rPr>
          <w:rFonts w:ascii="Times New Roman" w:hAnsi="Times New Roman" w:cs="Times New Roman"/>
          <w:sz w:val="20"/>
          <w:szCs w:val="20"/>
          <w:lang w:val="ru-RU"/>
        </w:rPr>
        <w:t>Марк. – маркетинг.</w:t>
      </w:r>
    </w:p>
    <w:p w:rsidR="003203D6" w:rsidRPr="003203D6" w:rsidRDefault="003203D6" w:rsidP="00B72CE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203D6">
        <w:rPr>
          <w:rFonts w:ascii="Times New Roman" w:hAnsi="Times New Roman" w:cs="Times New Roman"/>
          <w:sz w:val="20"/>
          <w:szCs w:val="20"/>
          <w:lang w:val="ru-RU"/>
        </w:rPr>
        <w:t>Рез. – резюм</w:t>
      </w:r>
      <w:r w:rsidR="00D21210">
        <w:rPr>
          <w:rFonts w:ascii="Times New Roman" w:hAnsi="Times New Roman" w:cs="Times New Roman"/>
          <w:sz w:val="20"/>
          <w:szCs w:val="20"/>
          <w:lang w:val="ru-RU"/>
        </w:rPr>
        <w:t>е.</w:t>
      </w:r>
    </w:p>
    <w:p w:rsidR="003203D6" w:rsidRPr="003203D6" w:rsidRDefault="003203D6" w:rsidP="00B72CE2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203D6">
        <w:rPr>
          <w:rFonts w:ascii="Times New Roman" w:hAnsi="Times New Roman" w:cs="Times New Roman"/>
          <w:sz w:val="20"/>
          <w:szCs w:val="20"/>
          <w:lang w:val="ru-RU"/>
        </w:rPr>
        <w:t>Инт.кл – интервью у клиента.</w:t>
      </w:r>
    </w:p>
    <w:p w:rsidR="003203D6" w:rsidRDefault="003203D6" w:rsidP="00B72CE2">
      <w:pPr>
        <w:shd w:val="clear" w:color="auto" w:fill="FFFFFF"/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203D6">
        <w:rPr>
          <w:rFonts w:ascii="Times New Roman" w:hAnsi="Times New Roman" w:cs="Times New Roman"/>
          <w:sz w:val="20"/>
          <w:szCs w:val="20"/>
          <w:lang w:val="ru-RU"/>
        </w:rPr>
        <w:t>Пр.рек. – проверка рекомендаций.</w:t>
      </w:r>
    </w:p>
    <w:p w:rsidR="00B72CE2" w:rsidRPr="00917C20" w:rsidRDefault="00B72CE2" w:rsidP="00917C20">
      <w:pPr>
        <w:shd w:val="clear" w:color="auto" w:fill="FFFFFF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17C20">
        <w:rPr>
          <w:rFonts w:ascii="Times New Roman" w:hAnsi="Times New Roman" w:cs="Times New Roman"/>
          <w:sz w:val="24"/>
          <w:szCs w:val="24"/>
          <w:lang w:val="ru-RU"/>
        </w:rPr>
        <w:t xml:space="preserve">Пример заполнения таблицы эффективности </w:t>
      </w:r>
      <w:r w:rsidR="00EB4E15" w:rsidRPr="00917C20">
        <w:rPr>
          <w:rFonts w:ascii="Times New Roman" w:hAnsi="Times New Roman" w:cs="Times New Roman"/>
          <w:sz w:val="24"/>
          <w:szCs w:val="24"/>
          <w:lang w:val="ru-RU"/>
        </w:rPr>
        <w:t xml:space="preserve">для автоматического расчета </w:t>
      </w:r>
      <w:r w:rsidRPr="00917C20">
        <w:rPr>
          <w:rFonts w:ascii="Times New Roman" w:hAnsi="Times New Roman" w:cs="Times New Roman"/>
          <w:sz w:val="24"/>
          <w:szCs w:val="24"/>
          <w:lang w:val="ru-RU"/>
        </w:rPr>
        <w:t xml:space="preserve">Work Load представлен на Рисунке </w:t>
      </w:r>
      <w:r w:rsidR="00EB4E15" w:rsidRPr="00917C20"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917C20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72CE2" w:rsidRPr="00B75D8E" w:rsidRDefault="00B72CE2" w:rsidP="00B72CE2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72CE2" w:rsidRPr="000B768F" w:rsidRDefault="00917C20" w:rsidP="000B768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920740" cy="1709367"/>
            <wp:effectExtent l="0" t="0" r="381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опи 123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3538" cy="1724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2CE2" w:rsidRPr="00EB4E15" w:rsidRDefault="00B72CE2" w:rsidP="000B768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917C20">
        <w:rPr>
          <w:rFonts w:ascii="Times New Roman" w:hAnsi="Times New Roman" w:cs="Times New Roman"/>
          <w:sz w:val="24"/>
          <w:szCs w:val="24"/>
          <w:lang w:val="ru-RU"/>
        </w:rPr>
        <w:t>Рис</w:t>
      </w:r>
      <w:r w:rsidR="00917C20">
        <w:rPr>
          <w:rFonts w:ascii="Times New Roman" w:hAnsi="Times New Roman" w:cs="Times New Roman"/>
          <w:sz w:val="24"/>
          <w:szCs w:val="24"/>
          <w:lang w:val="ru-RU"/>
        </w:rPr>
        <w:t>унок</w:t>
      </w:r>
      <w:r w:rsidRPr="00917C2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B4E15" w:rsidRPr="00917C20"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917C20">
        <w:rPr>
          <w:rFonts w:ascii="Times New Roman" w:hAnsi="Times New Roman" w:cs="Times New Roman"/>
          <w:sz w:val="24"/>
          <w:szCs w:val="24"/>
          <w:lang w:val="ru-RU"/>
        </w:rPr>
        <w:t xml:space="preserve"> – Пример заполнения таблицы для автоматического расчета показателя </w:t>
      </w:r>
      <w:r w:rsidRPr="00917C20">
        <w:rPr>
          <w:rFonts w:ascii="Times New Roman" w:hAnsi="Times New Roman" w:cs="Times New Roman"/>
          <w:sz w:val="24"/>
          <w:szCs w:val="24"/>
        </w:rPr>
        <w:t>Work</w:t>
      </w:r>
      <w:r w:rsidRPr="00917C2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17C20">
        <w:rPr>
          <w:rFonts w:ascii="Times New Roman" w:hAnsi="Times New Roman" w:cs="Times New Roman"/>
          <w:sz w:val="24"/>
          <w:szCs w:val="24"/>
        </w:rPr>
        <w:t>Load</w:t>
      </w:r>
    </w:p>
    <w:p w:rsidR="003203D6" w:rsidRPr="00EB4E15" w:rsidRDefault="003203D6" w:rsidP="00AF6394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B4E1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Таким образом, освободив рекрутеров от поиска претендентов, среднемесячный показатель </w:t>
      </w:r>
      <w:r w:rsidRPr="00EB4E15">
        <w:rPr>
          <w:rFonts w:ascii="Times New Roman" w:hAnsi="Times New Roman" w:cs="Times New Roman"/>
          <w:sz w:val="24"/>
          <w:szCs w:val="24"/>
        </w:rPr>
        <w:t>Work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B4E15">
        <w:rPr>
          <w:rFonts w:ascii="Times New Roman" w:hAnsi="Times New Roman" w:cs="Times New Roman"/>
          <w:sz w:val="24"/>
          <w:szCs w:val="24"/>
        </w:rPr>
        <w:t>Load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 xml:space="preserve"> (например, Авдотенко Кристины Сергеевны (см. рис. </w:t>
      </w:r>
      <w:r w:rsidR="00B20A3A"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>)) увеличится и будет выглядеть следующим образом:</w:t>
      </w:r>
    </w:p>
    <w:p w:rsidR="003203D6" w:rsidRPr="00EB4E15" w:rsidRDefault="003203D6" w:rsidP="00EB4E15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m:oMath>
        <m:r>
          <w:rPr>
            <w:rFonts w:ascii="Cambria Math" w:hAnsi="Cambria Math" w:cs="Times New Roman"/>
            <w:sz w:val="24"/>
            <w:szCs w:val="24"/>
          </w:rPr>
          <m:t>WL</m:t>
        </m:r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=105*1,5+345*1+2*1,5+27*0,5+9*1+7*2=157,5+345+3+13,5+9+14=542 </m:t>
        </m:r>
      </m:oMath>
      <w:r w:rsidRPr="00EB4E15">
        <w:rPr>
          <w:rFonts w:ascii="Times New Roman" w:hAnsi="Times New Roman" w:cs="Times New Roman"/>
          <w:i/>
          <w:sz w:val="24"/>
          <w:szCs w:val="24"/>
          <w:lang w:val="ru-RU"/>
        </w:rPr>
        <w:t>,</w:t>
      </w:r>
    </w:p>
    <w:p w:rsidR="00EB4E15" w:rsidRPr="00EB4E15" w:rsidRDefault="003203D6" w:rsidP="00EB4E15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B4E15">
        <w:rPr>
          <w:rFonts w:ascii="Times New Roman" w:hAnsi="Times New Roman" w:cs="Times New Roman"/>
          <w:sz w:val="24"/>
          <w:szCs w:val="24"/>
          <w:lang w:val="ru-RU"/>
        </w:rPr>
        <w:t xml:space="preserve">что на 256 (542-286) единиц и 90% больше, чем при отсутствии бота – незаменимого помощника сотрудников </w:t>
      </w:r>
      <w:r w:rsidR="00B20A3A">
        <w:rPr>
          <w:rFonts w:ascii="Times New Roman" w:hAnsi="Times New Roman" w:cs="Times New Roman"/>
          <w:sz w:val="24"/>
          <w:szCs w:val="24"/>
          <w:lang w:val="ru-RU"/>
        </w:rPr>
        <w:t>рекрутинговых агентств.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 xml:space="preserve"> Так, в совокупности, </w:t>
      </w:r>
      <w:r w:rsidRPr="00EB4E15">
        <w:rPr>
          <w:rFonts w:ascii="Times New Roman" w:hAnsi="Times New Roman" w:cs="Times New Roman"/>
          <w:sz w:val="24"/>
          <w:szCs w:val="24"/>
        </w:rPr>
        <w:t>Work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B4E15">
        <w:rPr>
          <w:rFonts w:ascii="Times New Roman" w:hAnsi="Times New Roman" w:cs="Times New Roman"/>
          <w:sz w:val="24"/>
          <w:szCs w:val="24"/>
        </w:rPr>
        <w:t>Load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 xml:space="preserve"> каждого работника отразит относительное увеличение прибыли и качественное улучшение работы каждой единицы</w:t>
      </w:r>
      <w:r w:rsidR="00B20A3A">
        <w:rPr>
          <w:rFonts w:ascii="Times New Roman" w:hAnsi="Times New Roman" w:cs="Times New Roman"/>
          <w:sz w:val="24"/>
          <w:szCs w:val="24"/>
          <w:lang w:val="ru-RU"/>
        </w:rPr>
        <w:t xml:space="preserve"> региональных офисов компаний</w:t>
      </w:r>
      <w:r w:rsidRPr="00EB4E1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203D6" w:rsidRDefault="00556849" w:rsidP="001B53C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Таким образом, несмотря на успешность и эффективность функционирования рекрутинговых агентств, существуют моменты, которые можно усовершенствовать, что приведет к увеличению как личностной продуктивности работников агентств, так и общей прибыльности компаний, без особых затрат и влияния на уровень предоставляемых услуг сторонним компаниям, обратившимся за помощью.</w:t>
      </w:r>
    </w:p>
    <w:p w:rsidR="003F4936" w:rsidRPr="001B53C7" w:rsidRDefault="003F4936" w:rsidP="001B53C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0902F2" w:rsidRPr="001B53C7" w:rsidRDefault="001B53C7" w:rsidP="001B53C7">
      <w:pPr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1B53C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>Библиографический список</w:t>
      </w:r>
    </w:p>
    <w:p w:rsidR="00F97239" w:rsidRPr="00A009AB" w:rsidRDefault="000902F2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[1] 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Энциклопедия производственного менеджера. [Электронный ресурс]: Деловой портал «Управление Производством», 2019. </w:t>
      </w:r>
      <w:r w:rsidR="00A009AB" w:rsidRPr="00A009AB">
        <w:rPr>
          <w:rFonts w:ascii="Times New Roman" w:hAnsi="Times New Roman" w:cs="Times New Roman"/>
          <w:sz w:val="24"/>
          <w:szCs w:val="24"/>
        </w:rPr>
        <w:t>URL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A009AB" w:rsidRPr="00A009AB">
        <w:rPr>
          <w:rFonts w:ascii="Times New Roman" w:hAnsi="Times New Roman" w:cs="Times New Roman"/>
          <w:sz w:val="24"/>
          <w:szCs w:val="24"/>
        </w:rPr>
        <w:t>http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://</w:t>
      </w:r>
      <w:r w:rsidR="00A009AB" w:rsidRPr="00A009AB">
        <w:rPr>
          <w:rFonts w:ascii="Times New Roman" w:hAnsi="Times New Roman" w:cs="Times New Roman"/>
          <w:sz w:val="24"/>
          <w:szCs w:val="24"/>
        </w:rPr>
        <w:t>www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up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pro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ru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encyclopedia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outsourcing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html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(дата обращения </w:t>
      </w:r>
      <w:r w:rsidR="00142D6D" w:rsidRPr="00A009AB">
        <w:rPr>
          <w:rFonts w:ascii="Times New Roman" w:hAnsi="Times New Roman" w:cs="Times New Roman"/>
          <w:sz w:val="24"/>
          <w:szCs w:val="24"/>
          <w:lang w:val="ru-RU"/>
        </w:rPr>
        <w:t>10</w:t>
      </w:r>
      <w:r w:rsidRPr="00A009AB">
        <w:rPr>
          <w:rFonts w:ascii="Times New Roman" w:hAnsi="Times New Roman" w:cs="Times New Roman"/>
          <w:sz w:val="24"/>
          <w:szCs w:val="24"/>
          <w:lang w:val="ru-RU"/>
        </w:rPr>
        <w:t>.0</w:t>
      </w:r>
      <w:r w:rsidR="00142D6D" w:rsidRPr="00A009AB"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A009AB">
        <w:rPr>
          <w:rFonts w:ascii="Times New Roman" w:hAnsi="Times New Roman" w:cs="Times New Roman"/>
          <w:sz w:val="24"/>
          <w:szCs w:val="24"/>
          <w:lang w:val="ru-RU"/>
        </w:rPr>
        <w:t>.20</w:t>
      </w:r>
      <w:r w:rsidR="00142D6D" w:rsidRPr="00A009AB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Pr="00A009AB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D71474" w:rsidRPr="00A009AB" w:rsidRDefault="00D71474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[2] 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Лунева Е.А. Особенности формирования российского рынка рекрутинговых услуг и перспективы его развития // СТЭЖ. - 2010. - №11. </w:t>
      </w:r>
      <w:r w:rsidR="00A009AB" w:rsidRPr="00A009AB">
        <w:rPr>
          <w:rFonts w:ascii="Times New Roman" w:hAnsi="Times New Roman" w:cs="Times New Roman"/>
          <w:sz w:val="24"/>
          <w:szCs w:val="24"/>
        </w:rPr>
        <w:t>URL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A009AB" w:rsidRPr="00A009AB">
        <w:rPr>
          <w:rFonts w:ascii="Times New Roman" w:hAnsi="Times New Roman" w:cs="Times New Roman"/>
          <w:sz w:val="24"/>
          <w:szCs w:val="24"/>
        </w:rPr>
        <w:t>https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://</w:t>
      </w:r>
      <w:r w:rsidR="00A009AB" w:rsidRPr="00A009AB">
        <w:rPr>
          <w:rFonts w:ascii="Times New Roman" w:hAnsi="Times New Roman" w:cs="Times New Roman"/>
          <w:sz w:val="24"/>
          <w:szCs w:val="24"/>
        </w:rPr>
        <w:t>cyberleninka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ru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article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n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osobennosti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formirovaniya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rossiyskogo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rynka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rekrutingovyh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uslug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i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perspektivy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ego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razvitiya</w:t>
      </w:r>
      <w:r w:rsidR="00F97239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(дата обращения: </w:t>
      </w:r>
      <w:r w:rsidR="00A009AB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>28</w:t>
      </w:r>
      <w:r w:rsidR="00F97239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>.0</w:t>
      </w:r>
      <w:r w:rsidR="00A009AB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>1</w:t>
      </w:r>
      <w:r w:rsidR="00F97239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>.20</w:t>
      </w:r>
      <w:r w:rsidR="00A009AB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>20</w:t>
      </w:r>
      <w:r w:rsidR="00F97239" w:rsidRPr="00A009AB">
        <w:rPr>
          <w:rFonts w:ascii="Times New Roman" w:hAnsi="Times New Roman" w:cs="Times New Roman"/>
          <w:color w:val="000000"/>
          <w:sz w:val="24"/>
          <w:szCs w:val="24"/>
          <w:lang w:val="ru-RU"/>
        </w:rPr>
        <w:t>).</w:t>
      </w:r>
    </w:p>
    <w:p w:rsidR="001B53C7" w:rsidRPr="00A009AB" w:rsidRDefault="00F97239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[3] 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Никифоров </w:t>
      </w:r>
      <w:r w:rsidR="00A009AB" w:rsidRPr="00A009AB">
        <w:rPr>
          <w:rFonts w:ascii="Times New Roman" w:hAnsi="Times New Roman" w:cs="Times New Roman"/>
          <w:sz w:val="24"/>
          <w:szCs w:val="24"/>
        </w:rPr>
        <w:t>P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O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 Рекрутинговый бизнес в России. - М.: ПАИМС, 2001. – С. 54.</w:t>
      </w:r>
    </w:p>
    <w:p w:rsidR="004E7AA4" w:rsidRPr="00A009AB" w:rsidRDefault="00AF6394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[4] 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Рекрутмент 2019. Какие тренды внедрить, чтобы повысить свою ценность и привлекать таланты. [Электронный ресурс]: Интернет-</w:t>
      </w:r>
      <w:r w:rsidR="00A009AB" w:rsidRPr="00A009AB">
        <w:rPr>
          <w:rFonts w:ascii="Times New Roman" w:hAnsi="Times New Roman" w:cs="Times New Roman"/>
          <w:sz w:val="24"/>
          <w:szCs w:val="24"/>
        </w:rPr>
        <w:t>HR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-блог: </w:t>
      </w:r>
      <w:r w:rsidR="00A009AB" w:rsidRPr="00A009AB">
        <w:rPr>
          <w:rFonts w:ascii="Times New Roman" w:hAnsi="Times New Roman" w:cs="Times New Roman"/>
          <w:sz w:val="24"/>
          <w:szCs w:val="24"/>
        </w:rPr>
        <w:t>Smart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09AB" w:rsidRPr="00A009AB">
        <w:rPr>
          <w:rFonts w:ascii="Times New Roman" w:hAnsi="Times New Roman" w:cs="Times New Roman"/>
          <w:sz w:val="24"/>
          <w:szCs w:val="24"/>
        </w:rPr>
        <w:t>solution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, 2018.  </w:t>
      </w:r>
      <w:r w:rsidR="00A009AB" w:rsidRPr="00A009AB">
        <w:rPr>
          <w:rFonts w:ascii="Times New Roman" w:hAnsi="Times New Roman" w:cs="Times New Roman"/>
          <w:sz w:val="24"/>
          <w:szCs w:val="24"/>
        </w:rPr>
        <w:t>URL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A009AB" w:rsidRPr="00A009AB">
        <w:rPr>
          <w:rFonts w:ascii="Times New Roman" w:hAnsi="Times New Roman" w:cs="Times New Roman"/>
          <w:sz w:val="24"/>
          <w:szCs w:val="24"/>
        </w:rPr>
        <w:t>https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://</w:t>
      </w:r>
      <w:r w:rsidR="00A009AB" w:rsidRPr="00A009AB">
        <w:rPr>
          <w:rFonts w:ascii="Times New Roman" w:hAnsi="Times New Roman" w:cs="Times New Roman"/>
          <w:sz w:val="24"/>
          <w:szCs w:val="24"/>
        </w:rPr>
        <w:t>smart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hr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com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ua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ru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news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rekrutment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-2019-</w:t>
      </w:r>
      <w:r w:rsidR="00A009AB" w:rsidRPr="00A009AB">
        <w:rPr>
          <w:rFonts w:ascii="Times New Roman" w:hAnsi="Times New Roman" w:cs="Times New Roman"/>
          <w:sz w:val="24"/>
          <w:szCs w:val="24"/>
        </w:rPr>
        <w:t>kakie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trendy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vnedrit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chtoby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povysit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svoyu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cennost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i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privlekat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A009AB" w:rsidRPr="00A009AB">
        <w:rPr>
          <w:rFonts w:ascii="Times New Roman" w:hAnsi="Times New Roman" w:cs="Times New Roman"/>
          <w:sz w:val="24"/>
          <w:szCs w:val="24"/>
        </w:rPr>
        <w:t>talanty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E7AA4" w:rsidRPr="00A009AB">
        <w:rPr>
          <w:rFonts w:ascii="Times New Roman" w:hAnsi="Times New Roman" w:cs="Times New Roman"/>
          <w:sz w:val="24"/>
          <w:szCs w:val="24"/>
          <w:lang w:val="ru-RU"/>
        </w:rPr>
        <w:t>(дата обращения: 30.0</w:t>
      </w:r>
      <w:r w:rsidR="00A009AB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4E7AA4" w:rsidRPr="00A009AB">
        <w:rPr>
          <w:rFonts w:ascii="Times New Roman" w:hAnsi="Times New Roman" w:cs="Times New Roman"/>
          <w:sz w:val="24"/>
          <w:szCs w:val="24"/>
          <w:lang w:val="ru-RU"/>
        </w:rPr>
        <w:t>.20</w:t>
      </w:r>
      <w:r w:rsidR="00A009AB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4E7AA4" w:rsidRPr="00A009AB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4E7AA4" w:rsidRPr="00A009AB" w:rsidRDefault="00AF6394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[5] </w:t>
      </w:r>
      <w:bookmarkStart w:id="1" w:name="_Hlk35173871"/>
      <w:r w:rsidR="00A009AB" w:rsidRPr="00A009AB">
        <w:rPr>
          <w:rFonts w:ascii="Times New Roman" w:hAnsi="Times New Roman" w:cs="Times New Roman"/>
          <w:sz w:val="24"/>
          <w:szCs w:val="24"/>
        </w:rPr>
        <w:t>Work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09AB" w:rsidRPr="00A009AB">
        <w:rPr>
          <w:rFonts w:ascii="Times New Roman" w:hAnsi="Times New Roman" w:cs="Times New Roman"/>
          <w:sz w:val="24"/>
          <w:szCs w:val="24"/>
        </w:rPr>
        <w:t>Load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[Электронный ресурс]: </w:t>
      </w:r>
      <w:r w:rsidR="00A009AB" w:rsidRPr="00A009AB">
        <w:rPr>
          <w:rFonts w:ascii="Times New Roman" w:hAnsi="Times New Roman" w:cs="Times New Roman"/>
          <w:sz w:val="24"/>
          <w:szCs w:val="24"/>
        </w:rPr>
        <w:t>Ancor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009AB" w:rsidRPr="00A009AB">
        <w:rPr>
          <w:rFonts w:ascii="Times New Roman" w:hAnsi="Times New Roman" w:cs="Times New Roman"/>
          <w:sz w:val="24"/>
          <w:szCs w:val="24"/>
        </w:rPr>
        <w:t>intranet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, 2019 (внутренний сайт АНКОРа). </w:t>
      </w:r>
      <w:r w:rsidR="00A009AB" w:rsidRPr="00A009AB">
        <w:rPr>
          <w:rFonts w:ascii="Times New Roman" w:hAnsi="Times New Roman" w:cs="Times New Roman"/>
          <w:sz w:val="24"/>
          <w:szCs w:val="24"/>
        </w:rPr>
        <w:t>URL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A009AB" w:rsidRPr="00A009AB">
        <w:rPr>
          <w:rFonts w:ascii="Times New Roman" w:hAnsi="Times New Roman" w:cs="Times New Roman"/>
          <w:sz w:val="24"/>
          <w:szCs w:val="24"/>
        </w:rPr>
        <w:t>http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://</w:t>
      </w:r>
      <w:r w:rsidR="00A009AB" w:rsidRPr="00A009AB">
        <w:rPr>
          <w:rFonts w:ascii="Times New Roman" w:hAnsi="Times New Roman" w:cs="Times New Roman"/>
          <w:sz w:val="24"/>
          <w:szCs w:val="24"/>
        </w:rPr>
        <w:t>intra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ancor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A009AB" w:rsidRPr="00A009AB">
        <w:rPr>
          <w:rFonts w:ascii="Times New Roman" w:hAnsi="Times New Roman" w:cs="Times New Roman"/>
          <w:sz w:val="24"/>
          <w:szCs w:val="24"/>
        </w:rPr>
        <w:t>ru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A009AB" w:rsidRPr="00A009AB">
        <w:rPr>
          <w:rFonts w:ascii="Times New Roman" w:hAnsi="Times New Roman" w:cs="Times New Roman"/>
          <w:sz w:val="24"/>
          <w:szCs w:val="24"/>
        </w:rPr>
        <w:t>workload</w:t>
      </w:r>
      <w:bookmarkEnd w:id="1"/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 xml:space="preserve"> (дата обращения: 29.0</w:t>
      </w:r>
      <w:r w:rsidR="00A009AB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.20</w:t>
      </w:r>
      <w:r w:rsidR="00A009AB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A009AB" w:rsidRPr="00A009AB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B20A3A" w:rsidRPr="00A009AB" w:rsidRDefault="00B20A3A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B53C7" w:rsidRPr="00A009AB" w:rsidRDefault="001B53C7" w:rsidP="00A009A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A009AB">
        <w:rPr>
          <w:rFonts w:ascii="Times New Roman" w:hAnsi="Times New Roman" w:cs="Times New Roman"/>
          <w:b/>
          <w:bCs/>
          <w:sz w:val="24"/>
          <w:szCs w:val="24"/>
          <w:lang w:val="ru-RU"/>
        </w:rPr>
        <w:t>Информация об авторах</w:t>
      </w:r>
    </w:p>
    <w:p w:rsidR="000C2189" w:rsidRDefault="001B53C7" w:rsidP="00A009A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A009AB">
        <w:rPr>
          <w:rFonts w:ascii="Times New Roman" w:hAnsi="Times New Roman" w:cs="Times New Roman"/>
          <w:sz w:val="24"/>
          <w:szCs w:val="24"/>
          <w:lang w:val="ru-RU"/>
        </w:rPr>
        <w:t>Бутова Светлана Валерьевна (Россия, Ростов</w:t>
      </w:r>
      <w:r w:rsidRPr="001B53C7">
        <w:rPr>
          <w:rFonts w:ascii="Times New Roman" w:hAnsi="Times New Roman" w:cs="Times New Roman"/>
          <w:sz w:val="24"/>
          <w:szCs w:val="24"/>
          <w:lang w:val="ru-RU"/>
        </w:rPr>
        <w:t>-на-Дону) – кандидат экономических наук, доцент</w:t>
      </w:r>
      <w:r w:rsidR="003A1148" w:rsidRPr="003A114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 xml:space="preserve">кафедры управления человеческими ресурсами экономического факультета </w:t>
      </w:r>
      <w:r w:rsidR="00375727">
        <w:rPr>
          <w:rFonts w:ascii="Times New Roman" w:hAnsi="Times New Roman" w:cs="Times New Roman"/>
          <w:sz w:val="24"/>
          <w:szCs w:val="24"/>
          <w:lang w:val="ru-RU"/>
        </w:rPr>
        <w:t>Ю</w:t>
      </w:r>
      <w:r w:rsidRPr="001B53C7">
        <w:rPr>
          <w:rFonts w:ascii="Times New Roman" w:hAnsi="Times New Roman" w:cs="Times New Roman"/>
          <w:sz w:val="24"/>
          <w:szCs w:val="24"/>
          <w:lang w:val="ru-RU"/>
        </w:rPr>
        <w:t>жн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 xml:space="preserve">ого </w:t>
      </w:r>
      <w:r w:rsidRPr="001B53C7">
        <w:rPr>
          <w:rFonts w:ascii="Times New Roman" w:hAnsi="Times New Roman" w:cs="Times New Roman"/>
          <w:sz w:val="24"/>
          <w:szCs w:val="24"/>
          <w:lang w:val="ru-RU"/>
        </w:rPr>
        <w:t>федеральн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>ого</w:t>
      </w:r>
      <w:r w:rsidRPr="001B53C7">
        <w:rPr>
          <w:rFonts w:ascii="Times New Roman" w:hAnsi="Times New Roman" w:cs="Times New Roman"/>
          <w:sz w:val="24"/>
          <w:szCs w:val="24"/>
          <w:lang w:val="ru-RU"/>
        </w:rPr>
        <w:t xml:space="preserve"> университет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1B53C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344006, г. Ростов-на-Дону, ул. </w:t>
      </w:r>
      <w:r w:rsidR="003A11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Максима Горького</w:t>
      </w:r>
      <w:r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, </w:t>
      </w:r>
      <w:r w:rsidR="003A11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88</w:t>
      </w:r>
      <w:r w:rsidR="000C218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1B53C7" w:rsidRPr="00DE2942" w:rsidRDefault="001B53C7" w:rsidP="00A00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</w:t>
      </w:r>
      <w:r w:rsidRPr="00DE29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-</w:t>
      </w:r>
      <w:r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mail</w:t>
      </w:r>
      <w:r w:rsidRPr="00DE29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: </w:t>
      </w:r>
      <w:hyperlink r:id="rId9" w:history="1"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s</w:t>
        </w:r>
        <w:r w:rsidR="003A1148" w:rsidRPr="00DE2942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en-GB"/>
          </w:rPr>
          <w:t>.</w:t>
        </w:r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voropaeva</w:t>
        </w:r>
        <w:r w:rsidR="003A1148" w:rsidRPr="00DE2942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en-GB"/>
          </w:rPr>
          <w:t>@</w:t>
        </w:r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mail</w:t>
        </w:r>
        <w:r w:rsidR="003A1148" w:rsidRPr="00DE2942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en-GB"/>
          </w:rPr>
          <w:t>.</w:t>
        </w:r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ru</w:t>
        </w:r>
      </w:hyperlink>
      <w:r w:rsidRPr="00DE2942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.</w:t>
      </w:r>
    </w:p>
    <w:p w:rsidR="000C2189" w:rsidRDefault="001B53C7" w:rsidP="001B53C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Галахова Анна Александровна (Россия, Ростов-на-Дону) – магистр первого года </w:t>
      </w:r>
      <w:r w:rsidR="00375727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обучения 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 xml:space="preserve">экономического факультета </w:t>
      </w:r>
      <w:r w:rsidR="00375727">
        <w:rPr>
          <w:rFonts w:ascii="Times New Roman" w:hAnsi="Times New Roman" w:cs="Times New Roman"/>
          <w:sz w:val="24"/>
          <w:szCs w:val="24"/>
          <w:lang w:val="ru-RU"/>
        </w:rPr>
        <w:t>Ю</w:t>
      </w:r>
      <w:r w:rsidR="003A1148" w:rsidRPr="001B53C7">
        <w:rPr>
          <w:rFonts w:ascii="Times New Roman" w:hAnsi="Times New Roman" w:cs="Times New Roman"/>
          <w:sz w:val="24"/>
          <w:szCs w:val="24"/>
          <w:lang w:val="ru-RU"/>
        </w:rPr>
        <w:t>жн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 xml:space="preserve">ого </w:t>
      </w:r>
      <w:r w:rsidR="003A1148" w:rsidRPr="001B53C7">
        <w:rPr>
          <w:rFonts w:ascii="Times New Roman" w:hAnsi="Times New Roman" w:cs="Times New Roman"/>
          <w:sz w:val="24"/>
          <w:szCs w:val="24"/>
          <w:lang w:val="ru-RU"/>
        </w:rPr>
        <w:t>федеральн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>ого</w:t>
      </w:r>
      <w:r w:rsidR="003A1148" w:rsidRPr="001B53C7">
        <w:rPr>
          <w:rFonts w:ascii="Times New Roman" w:hAnsi="Times New Roman" w:cs="Times New Roman"/>
          <w:sz w:val="24"/>
          <w:szCs w:val="24"/>
          <w:lang w:val="ru-RU"/>
        </w:rPr>
        <w:t xml:space="preserve"> университет</w:t>
      </w:r>
      <w:r w:rsidR="003A1148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3A1148" w:rsidRPr="001B53C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3A1148"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344006, г. Ростов-на-Дону, ул. </w:t>
      </w:r>
      <w:r w:rsidR="003A11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Максима Горького</w:t>
      </w:r>
      <w:r w:rsidR="003A1148"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, </w:t>
      </w:r>
      <w:r w:rsidR="003A11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88</w:t>
      </w:r>
      <w:r w:rsidR="000C218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1B53C7" w:rsidRPr="00DE2942" w:rsidRDefault="001B53C7" w:rsidP="001B53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</w:t>
      </w:r>
      <w:r w:rsidRPr="00DE29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-</w:t>
      </w:r>
      <w:r w:rsidRPr="001B53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mail</w:t>
      </w:r>
      <w:r w:rsidRPr="00DE29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:</w:t>
      </w:r>
      <w:r w:rsidRPr="00DE2942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hyperlink r:id="rId10" w:history="1"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galakhova</w:t>
        </w:r>
        <w:r w:rsidR="003A1148" w:rsidRPr="00DE2942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en-GB"/>
          </w:rPr>
          <w:t>.</w:t>
        </w:r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aa</w:t>
        </w:r>
        <w:r w:rsidR="003A1148" w:rsidRPr="00DE2942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en-GB"/>
          </w:rPr>
          <w:t>@</w:t>
        </w:r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gmal</w:t>
        </w:r>
        <w:r w:rsidR="003A1148" w:rsidRPr="00DE2942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  <w:lang w:val="en-GB"/>
          </w:rPr>
          <w:t>.</w:t>
        </w:r>
        <w:r w:rsidR="003A1148" w:rsidRPr="00691890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com</w:t>
        </w:r>
      </w:hyperlink>
      <w:r w:rsidRPr="00DE2942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.</w:t>
      </w:r>
    </w:p>
    <w:p w:rsidR="001B53C7" w:rsidRPr="00DE2942" w:rsidRDefault="001B53C7" w:rsidP="001B53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D553E7" w:rsidRPr="00D553E7" w:rsidRDefault="00D553E7" w:rsidP="00D553E7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D553E7">
        <w:rPr>
          <w:rFonts w:ascii="Times New Roman" w:hAnsi="Times New Roman" w:cs="Times New Roman"/>
          <w:b/>
          <w:bCs/>
          <w:sz w:val="24"/>
          <w:szCs w:val="24"/>
        </w:rPr>
        <w:t>Butova S.</w:t>
      </w:r>
      <w:r w:rsidR="000C2189">
        <w:rPr>
          <w:rFonts w:ascii="Times New Roman" w:hAnsi="Times New Roman" w:cs="Times New Roman"/>
          <w:b/>
          <w:bCs/>
          <w:sz w:val="24"/>
          <w:szCs w:val="24"/>
        </w:rPr>
        <w:t>V.</w:t>
      </w:r>
      <w:r w:rsidRPr="00D553E7">
        <w:rPr>
          <w:rFonts w:ascii="Times New Roman" w:hAnsi="Times New Roman" w:cs="Times New Roman"/>
          <w:b/>
          <w:bCs/>
          <w:sz w:val="24"/>
          <w:szCs w:val="24"/>
        </w:rPr>
        <w:t>, Galakhova A.</w:t>
      </w:r>
      <w:r w:rsidR="000C2189">
        <w:rPr>
          <w:rFonts w:ascii="Times New Roman" w:hAnsi="Times New Roman" w:cs="Times New Roman"/>
          <w:b/>
          <w:bCs/>
          <w:sz w:val="24"/>
          <w:szCs w:val="24"/>
        </w:rPr>
        <w:t>A.</w:t>
      </w:r>
    </w:p>
    <w:p w:rsidR="00D553E7" w:rsidRDefault="00D553E7" w:rsidP="001B53C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553E7" w:rsidRDefault="00CA3FC1" w:rsidP="00D553E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A3FC1">
        <w:rPr>
          <w:rFonts w:ascii="Times New Roman" w:hAnsi="Times New Roman" w:cs="Times New Roman"/>
          <w:b/>
          <w:bCs/>
          <w:sz w:val="24"/>
          <w:szCs w:val="24"/>
        </w:rPr>
        <w:t>DIRECTIONS FOR MODERNIZATION OF PERSONNEL SEARCH AND SELECTION BY LARGE PERSONNEL AGENCIES</w:t>
      </w:r>
    </w:p>
    <w:p w:rsidR="00CA3FC1" w:rsidRDefault="00CA3FC1" w:rsidP="00D553E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553E7" w:rsidRPr="00A009AB" w:rsidRDefault="000C2189" w:rsidP="003F4936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Abstract</w:t>
      </w:r>
      <w:r w:rsidR="00D553E7" w:rsidRPr="00A009AB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A009AB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="00A009AB" w:rsidRPr="00A009AB">
        <w:rPr>
          <w:rFonts w:ascii="Times New Roman" w:hAnsi="Times New Roman" w:cs="Times New Roman"/>
          <w:i/>
          <w:iCs/>
          <w:sz w:val="24"/>
          <w:szCs w:val="24"/>
        </w:rPr>
        <w:t>he article considers key approaches to recruitment such as internal and external sources of search and defines the presence of a favorite among them. Approaches to recruitment of personnel by agencies are also considered, shortcomings are identified and modernization measures are proposed.</w:t>
      </w:r>
    </w:p>
    <w:p w:rsidR="00D553E7" w:rsidRPr="00A009AB" w:rsidRDefault="00D553E7" w:rsidP="003F493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553E7" w:rsidRDefault="00D553E7" w:rsidP="003F4936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553E7">
        <w:rPr>
          <w:rFonts w:ascii="Times New Roman" w:hAnsi="Times New Roman" w:cs="Times New Roman"/>
          <w:b/>
          <w:bCs/>
          <w:sz w:val="24"/>
          <w:szCs w:val="24"/>
        </w:rPr>
        <w:t>Key words:</w:t>
      </w:r>
      <w:r w:rsidRPr="00D553E7">
        <w:rPr>
          <w:rFonts w:ascii="Times New Roman" w:hAnsi="Times New Roman" w:cs="Times New Roman"/>
          <w:sz w:val="24"/>
          <w:szCs w:val="24"/>
        </w:rPr>
        <w:t xml:space="preserve"> </w:t>
      </w:r>
      <w:r w:rsidRPr="00D553E7">
        <w:rPr>
          <w:rFonts w:ascii="Times New Roman" w:hAnsi="Times New Roman" w:cs="Times New Roman"/>
          <w:i/>
          <w:iCs/>
          <w:sz w:val="24"/>
          <w:szCs w:val="24"/>
        </w:rPr>
        <w:t>hiring of personnel</w:t>
      </w:r>
      <w:r w:rsidR="000C2189" w:rsidRPr="000C2189">
        <w:rPr>
          <w:rFonts w:ascii="Times New Roman" w:hAnsi="Times New Roman" w:cs="Times New Roman"/>
          <w:i/>
          <w:iCs/>
          <w:sz w:val="24"/>
          <w:szCs w:val="24"/>
        </w:rPr>
        <w:t>;</w:t>
      </w:r>
      <w:r w:rsidRPr="00D553E7">
        <w:rPr>
          <w:rFonts w:ascii="Times New Roman" w:hAnsi="Times New Roman" w:cs="Times New Roman"/>
          <w:i/>
          <w:iCs/>
          <w:sz w:val="24"/>
          <w:szCs w:val="24"/>
        </w:rPr>
        <w:t xml:space="preserve"> recruiting</w:t>
      </w:r>
      <w:r w:rsidR="000C2189" w:rsidRPr="000C2189">
        <w:rPr>
          <w:rFonts w:ascii="Times New Roman" w:hAnsi="Times New Roman" w:cs="Times New Roman"/>
          <w:i/>
          <w:iCs/>
          <w:sz w:val="24"/>
          <w:szCs w:val="24"/>
        </w:rPr>
        <w:t>;</w:t>
      </w:r>
      <w:r w:rsidRPr="00D553E7">
        <w:rPr>
          <w:rFonts w:ascii="Times New Roman" w:hAnsi="Times New Roman" w:cs="Times New Roman"/>
          <w:i/>
          <w:iCs/>
          <w:sz w:val="24"/>
          <w:szCs w:val="24"/>
        </w:rPr>
        <w:t xml:space="preserve"> personnel agencies</w:t>
      </w:r>
      <w:r w:rsidR="000C2189" w:rsidRPr="000C2189">
        <w:rPr>
          <w:rFonts w:ascii="Times New Roman" w:hAnsi="Times New Roman" w:cs="Times New Roman"/>
          <w:i/>
          <w:iCs/>
          <w:sz w:val="24"/>
          <w:szCs w:val="24"/>
        </w:rPr>
        <w:t>;</w:t>
      </w:r>
      <w:r w:rsidRPr="00D553E7">
        <w:rPr>
          <w:rFonts w:ascii="Times New Roman" w:hAnsi="Times New Roman" w:cs="Times New Roman"/>
          <w:i/>
          <w:iCs/>
          <w:sz w:val="24"/>
          <w:szCs w:val="24"/>
        </w:rPr>
        <w:t xml:space="preserve"> personnel outsourcing</w:t>
      </w:r>
      <w:r w:rsidR="000C2189" w:rsidRPr="000C2189">
        <w:rPr>
          <w:rFonts w:ascii="Times New Roman" w:hAnsi="Times New Roman" w:cs="Times New Roman"/>
          <w:i/>
          <w:iCs/>
          <w:sz w:val="24"/>
          <w:szCs w:val="24"/>
        </w:rPr>
        <w:t>;</w:t>
      </w:r>
      <w:r w:rsidRPr="00D553E7">
        <w:rPr>
          <w:rFonts w:ascii="Times New Roman" w:hAnsi="Times New Roman" w:cs="Times New Roman"/>
          <w:i/>
          <w:iCs/>
          <w:sz w:val="24"/>
          <w:szCs w:val="24"/>
        </w:rPr>
        <w:t xml:space="preserve"> work load.</w:t>
      </w:r>
    </w:p>
    <w:p w:rsidR="00D553E7" w:rsidRDefault="00D553E7" w:rsidP="001B53C7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C2189" w:rsidRPr="003F4936" w:rsidRDefault="00D553E7" w:rsidP="003F49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C2189">
        <w:rPr>
          <w:rFonts w:ascii="Times New Roman" w:hAnsi="Times New Roman" w:cs="Times New Roman"/>
          <w:b/>
          <w:bCs/>
          <w:sz w:val="24"/>
          <w:szCs w:val="24"/>
        </w:rPr>
        <w:t>Information on authors</w:t>
      </w:r>
    </w:p>
    <w:p w:rsidR="000C2189" w:rsidRPr="000C2189" w:rsidRDefault="000C2189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189">
        <w:rPr>
          <w:rFonts w:ascii="Times New Roman" w:hAnsi="Times New Roman" w:cs="Times New Roman"/>
          <w:sz w:val="24"/>
          <w:szCs w:val="24"/>
        </w:rPr>
        <w:t>Butova Svetlana Valerievna (Russia, Rostov-on-Don) - Candidate of Economic Sciences, Associate Professor of the Department of Human Resources Management of the Faculty of Economics of the Southern Federal University, 344006, Rostov-on-Don, Maxim Gorky Str., 88.</w:t>
      </w:r>
    </w:p>
    <w:p w:rsidR="000C2189" w:rsidRDefault="000C2189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189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11" w:history="1">
        <w:r w:rsidRPr="00691890">
          <w:rPr>
            <w:rStyle w:val="Hyperlink"/>
            <w:rFonts w:ascii="Times New Roman" w:hAnsi="Times New Roman" w:cs="Times New Roman"/>
            <w:sz w:val="24"/>
            <w:szCs w:val="24"/>
          </w:rPr>
          <w:t>s.voropaeva@mail.ru</w:t>
        </w:r>
      </w:hyperlink>
      <w:r w:rsidRPr="000C2189">
        <w:rPr>
          <w:rFonts w:ascii="Times New Roman" w:hAnsi="Times New Roman" w:cs="Times New Roman"/>
          <w:sz w:val="24"/>
          <w:szCs w:val="24"/>
        </w:rPr>
        <w:t>.</w:t>
      </w:r>
    </w:p>
    <w:p w:rsidR="000C2189" w:rsidRPr="000C2189" w:rsidRDefault="000C2189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189">
        <w:rPr>
          <w:rFonts w:ascii="Times New Roman" w:hAnsi="Times New Roman" w:cs="Times New Roman"/>
          <w:sz w:val="24"/>
          <w:szCs w:val="24"/>
        </w:rPr>
        <w:t xml:space="preserve">Galakhova </w:t>
      </w:r>
      <w:r>
        <w:rPr>
          <w:rFonts w:ascii="Times New Roman" w:hAnsi="Times New Roman" w:cs="Times New Roman"/>
          <w:sz w:val="24"/>
          <w:szCs w:val="24"/>
        </w:rPr>
        <w:t xml:space="preserve">Anna Aleksandrovna </w:t>
      </w:r>
      <w:r w:rsidRPr="000C2189">
        <w:rPr>
          <w:rFonts w:ascii="Times New Roman" w:hAnsi="Times New Roman" w:cs="Times New Roman"/>
          <w:sz w:val="24"/>
          <w:szCs w:val="24"/>
        </w:rPr>
        <w:t>(Russia, Rostov-on-Don) - Master of the first year of the Faculty of Economics of the Southern Federal University, 344006, Rostov-on-Don, Maxim Gorky Str., 88.</w:t>
      </w:r>
    </w:p>
    <w:p w:rsidR="000C2189" w:rsidRDefault="000C2189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189">
        <w:rPr>
          <w:rFonts w:ascii="Times New Roman" w:hAnsi="Times New Roman" w:cs="Times New Roman"/>
          <w:sz w:val="24"/>
          <w:szCs w:val="24"/>
        </w:rPr>
        <w:t>e-mail: galakhova.aa@gmal.com.</w:t>
      </w:r>
    </w:p>
    <w:p w:rsidR="00D553E7" w:rsidRPr="004A05D2" w:rsidRDefault="00D553E7" w:rsidP="00D553E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D553E7" w:rsidRDefault="00D553E7" w:rsidP="00D553E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4936">
        <w:rPr>
          <w:rFonts w:ascii="Times New Roman" w:hAnsi="Times New Roman" w:cs="Times New Roman"/>
          <w:b/>
          <w:bCs/>
          <w:sz w:val="24"/>
          <w:szCs w:val="24"/>
        </w:rPr>
        <w:t>Bibliography</w:t>
      </w:r>
    </w:p>
    <w:p w:rsidR="003F4936" w:rsidRPr="003F4936" w:rsidRDefault="003F4936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936">
        <w:rPr>
          <w:rFonts w:ascii="Times New Roman" w:hAnsi="Times New Roman" w:cs="Times New Roman"/>
          <w:sz w:val="24"/>
          <w:szCs w:val="24"/>
        </w:rPr>
        <w:t>[1] Production Manager Encyclopedia. [Electronic Resource]: Business Portal "Production Management," 2020. URL: http://www.up-pro.ru/encyclopedia/outsourcing.html (date of appeal 10.01.2020).</w:t>
      </w:r>
    </w:p>
    <w:p w:rsidR="003F4936" w:rsidRPr="003F4936" w:rsidRDefault="003F4936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F4936">
        <w:rPr>
          <w:rFonts w:ascii="Times New Roman" w:hAnsi="Times New Roman" w:cs="Times New Roman"/>
          <w:sz w:val="24"/>
          <w:szCs w:val="24"/>
        </w:rPr>
        <w:t>[2] Luneva E.A. Peculiarities of formation of Russian market of recruiting services and prospects of its development//STAGE. - 2010. - № 11. URL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3F4936">
        <w:rPr>
          <w:rFonts w:ascii="Times New Roman" w:hAnsi="Times New Roman" w:cs="Times New Roman"/>
          <w:sz w:val="24"/>
          <w:szCs w:val="24"/>
        </w:rPr>
        <w:t>https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://</w:t>
      </w:r>
      <w:r w:rsidRPr="003F4936">
        <w:rPr>
          <w:rFonts w:ascii="Times New Roman" w:hAnsi="Times New Roman" w:cs="Times New Roman"/>
          <w:sz w:val="24"/>
          <w:szCs w:val="24"/>
        </w:rPr>
        <w:t>cyberleninka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3F4936">
        <w:rPr>
          <w:rFonts w:ascii="Times New Roman" w:hAnsi="Times New Roman" w:cs="Times New Roman"/>
          <w:sz w:val="24"/>
          <w:szCs w:val="24"/>
        </w:rPr>
        <w:t>ru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3F4936">
        <w:rPr>
          <w:rFonts w:ascii="Times New Roman" w:hAnsi="Times New Roman" w:cs="Times New Roman"/>
          <w:sz w:val="24"/>
          <w:szCs w:val="24"/>
        </w:rPr>
        <w:t>article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3F4936">
        <w:rPr>
          <w:rFonts w:ascii="Times New Roman" w:hAnsi="Times New Roman" w:cs="Times New Roman"/>
          <w:sz w:val="24"/>
          <w:szCs w:val="24"/>
        </w:rPr>
        <w:t>n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3F4936">
        <w:rPr>
          <w:rFonts w:ascii="Times New Roman" w:hAnsi="Times New Roman" w:cs="Times New Roman"/>
          <w:sz w:val="24"/>
          <w:szCs w:val="24"/>
        </w:rPr>
        <w:t>osobennosti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formirovaniya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rossiyskogo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rynka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rekrutingovyh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uslug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i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perspektivy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ego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3F4936">
        <w:rPr>
          <w:rFonts w:ascii="Times New Roman" w:hAnsi="Times New Roman" w:cs="Times New Roman"/>
          <w:sz w:val="24"/>
          <w:szCs w:val="24"/>
        </w:rPr>
        <w:t>razvitiya</w:t>
      </w:r>
      <w:r w:rsidRPr="003F4936">
        <w:rPr>
          <w:rFonts w:ascii="Times New Roman" w:hAnsi="Times New Roman" w:cs="Times New Roman"/>
          <w:sz w:val="24"/>
          <w:szCs w:val="24"/>
          <w:lang w:val="ru-RU"/>
        </w:rPr>
        <w:t xml:space="preserve"> (дата обращения: 28.01.2020).</w:t>
      </w:r>
    </w:p>
    <w:p w:rsidR="003F4936" w:rsidRPr="003F4936" w:rsidRDefault="003F4936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936">
        <w:rPr>
          <w:rFonts w:ascii="Times New Roman" w:hAnsi="Times New Roman" w:cs="Times New Roman"/>
          <w:sz w:val="24"/>
          <w:szCs w:val="24"/>
        </w:rPr>
        <w:t>[3] Nikiforov P.O. Recruiting business in Russia. - Moscow: PAIMS, 2001. - S. 54.</w:t>
      </w:r>
    </w:p>
    <w:p w:rsidR="003F4936" w:rsidRPr="003F4936" w:rsidRDefault="003F4936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936">
        <w:rPr>
          <w:rFonts w:ascii="Times New Roman" w:hAnsi="Times New Roman" w:cs="Times New Roman"/>
          <w:sz w:val="24"/>
          <w:szCs w:val="24"/>
        </w:rPr>
        <w:t>[4] Recruitment of 2019. What trends to implement to increase your value and attract talent. [Electronic resource]: Internet-HR-blog: Smart solution, 2018. URL: https://smart-hr.com.ua/ru/news/rekrutment-2019-kakie-trendy-vnedrit-chtoby-povysit-svoyu-cennost-i-privlekat-talanty (дата обращения: 30.01.2020).</w:t>
      </w:r>
    </w:p>
    <w:p w:rsidR="003F4936" w:rsidRPr="003F4936" w:rsidRDefault="003F4936" w:rsidP="003F49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936">
        <w:rPr>
          <w:rFonts w:ascii="Times New Roman" w:hAnsi="Times New Roman" w:cs="Times New Roman"/>
          <w:sz w:val="24"/>
          <w:szCs w:val="24"/>
        </w:rPr>
        <w:t>[5] Work Load: Ancor intranet, 2020. URL: http://intra.ancor.ru/workload (contact date: 29.02.2020).</w:t>
      </w:r>
    </w:p>
    <w:p w:rsidR="00D553E7" w:rsidRPr="00D553E7" w:rsidRDefault="00D553E7" w:rsidP="00D553E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D553E7" w:rsidRPr="00D553E7" w:rsidSect="000902F2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2BA6" w:rsidRDefault="00622BA6" w:rsidP="00353625">
      <w:pPr>
        <w:spacing w:after="0" w:line="240" w:lineRule="auto"/>
      </w:pPr>
      <w:r>
        <w:separator/>
      </w:r>
    </w:p>
  </w:endnote>
  <w:endnote w:type="continuationSeparator" w:id="0">
    <w:p w:rsidR="00622BA6" w:rsidRDefault="00622BA6" w:rsidP="003536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9999999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2BA6" w:rsidRDefault="00622BA6" w:rsidP="00353625">
      <w:pPr>
        <w:spacing w:after="0" w:line="240" w:lineRule="auto"/>
      </w:pPr>
      <w:r>
        <w:separator/>
      </w:r>
    </w:p>
  </w:footnote>
  <w:footnote w:type="continuationSeparator" w:id="0">
    <w:p w:rsidR="00622BA6" w:rsidRDefault="00622BA6" w:rsidP="003536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20AA8"/>
    <w:multiLevelType w:val="hybridMultilevel"/>
    <w:tmpl w:val="FC90EDCA"/>
    <w:lvl w:ilvl="0" w:tplc="0419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572DCC"/>
    <w:multiLevelType w:val="hybridMultilevel"/>
    <w:tmpl w:val="48E6ECBE"/>
    <w:lvl w:ilvl="0" w:tplc="04190011">
      <w:start w:val="1"/>
      <w:numFmt w:val="decimal"/>
      <w:lvlText w:val="%1)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65B5B51"/>
    <w:multiLevelType w:val="hybridMultilevel"/>
    <w:tmpl w:val="7928619A"/>
    <w:lvl w:ilvl="0" w:tplc="EED4D0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835202"/>
    <w:multiLevelType w:val="hybridMultilevel"/>
    <w:tmpl w:val="03460E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0401FE"/>
    <w:multiLevelType w:val="hybridMultilevel"/>
    <w:tmpl w:val="88024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292027"/>
    <w:multiLevelType w:val="hybridMultilevel"/>
    <w:tmpl w:val="1DE8AE74"/>
    <w:lvl w:ilvl="0" w:tplc="30E2DE5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74457D3"/>
    <w:multiLevelType w:val="hybridMultilevel"/>
    <w:tmpl w:val="876EF062"/>
    <w:lvl w:ilvl="0" w:tplc="97181F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9763AF9"/>
    <w:multiLevelType w:val="multilevel"/>
    <w:tmpl w:val="B28421E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8" w15:restartNumberingAfterBreak="0">
    <w:nsid w:val="603D5244"/>
    <w:multiLevelType w:val="hybridMultilevel"/>
    <w:tmpl w:val="DB723192"/>
    <w:lvl w:ilvl="0" w:tplc="124E9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1AF3E70"/>
    <w:multiLevelType w:val="multilevel"/>
    <w:tmpl w:val="3E664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1F37BEC"/>
    <w:multiLevelType w:val="hybridMultilevel"/>
    <w:tmpl w:val="7278ECC6"/>
    <w:lvl w:ilvl="0" w:tplc="591ACF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67196588"/>
    <w:multiLevelType w:val="multilevel"/>
    <w:tmpl w:val="66E24F6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lowerRoman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/>
      </w:r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12" w15:restartNumberingAfterBreak="0">
    <w:nsid w:val="7BA663E8"/>
    <w:multiLevelType w:val="hybridMultilevel"/>
    <w:tmpl w:val="148A5CF8"/>
    <w:lvl w:ilvl="0" w:tplc="AC7A3644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10"/>
  </w:num>
  <w:num w:numId="5">
    <w:abstractNumId w:val="0"/>
  </w:num>
  <w:num w:numId="6">
    <w:abstractNumId w:val="1"/>
  </w:num>
  <w:num w:numId="7">
    <w:abstractNumId w:val="4"/>
  </w:num>
  <w:num w:numId="8">
    <w:abstractNumId w:val="8"/>
  </w:num>
  <w:num w:numId="9">
    <w:abstractNumId w:val="3"/>
  </w:num>
  <w:num w:numId="10">
    <w:abstractNumId w:val="5"/>
  </w:num>
  <w:num w:numId="11">
    <w:abstractNumId w:val="6"/>
  </w:num>
  <w:num w:numId="12">
    <w:abstractNumId w:val="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625"/>
    <w:rsid w:val="00022F5A"/>
    <w:rsid w:val="000902F2"/>
    <w:rsid w:val="000B768F"/>
    <w:rsid w:val="000B7778"/>
    <w:rsid w:val="000C2189"/>
    <w:rsid w:val="000D5586"/>
    <w:rsid w:val="00142D6D"/>
    <w:rsid w:val="00185B6F"/>
    <w:rsid w:val="001B53C7"/>
    <w:rsid w:val="003203D6"/>
    <w:rsid w:val="00343365"/>
    <w:rsid w:val="00353625"/>
    <w:rsid w:val="00375727"/>
    <w:rsid w:val="00381454"/>
    <w:rsid w:val="003A1148"/>
    <w:rsid w:val="003A54DC"/>
    <w:rsid w:val="003F4936"/>
    <w:rsid w:val="004A05D2"/>
    <w:rsid w:val="004A37C9"/>
    <w:rsid w:val="004E7AA4"/>
    <w:rsid w:val="00537F8A"/>
    <w:rsid w:val="00556849"/>
    <w:rsid w:val="005E4BD3"/>
    <w:rsid w:val="006149CF"/>
    <w:rsid w:val="00622BA6"/>
    <w:rsid w:val="00644DB5"/>
    <w:rsid w:val="00671984"/>
    <w:rsid w:val="006D62E5"/>
    <w:rsid w:val="007713B6"/>
    <w:rsid w:val="00771C1D"/>
    <w:rsid w:val="007906B7"/>
    <w:rsid w:val="00811058"/>
    <w:rsid w:val="00917C20"/>
    <w:rsid w:val="00921C3D"/>
    <w:rsid w:val="009349A7"/>
    <w:rsid w:val="00981F5B"/>
    <w:rsid w:val="009C2ED4"/>
    <w:rsid w:val="009D36BD"/>
    <w:rsid w:val="00A009AB"/>
    <w:rsid w:val="00AA2A31"/>
    <w:rsid w:val="00AE3D2A"/>
    <w:rsid w:val="00AF6394"/>
    <w:rsid w:val="00B20A3A"/>
    <w:rsid w:val="00B60D92"/>
    <w:rsid w:val="00B72CE2"/>
    <w:rsid w:val="00B75D8E"/>
    <w:rsid w:val="00BF78EF"/>
    <w:rsid w:val="00C35752"/>
    <w:rsid w:val="00C76C35"/>
    <w:rsid w:val="00CA3FC1"/>
    <w:rsid w:val="00CA4009"/>
    <w:rsid w:val="00D21210"/>
    <w:rsid w:val="00D553E7"/>
    <w:rsid w:val="00D71474"/>
    <w:rsid w:val="00DE2942"/>
    <w:rsid w:val="00DF031A"/>
    <w:rsid w:val="00E30180"/>
    <w:rsid w:val="00EB4E15"/>
    <w:rsid w:val="00EB5076"/>
    <w:rsid w:val="00EC1823"/>
    <w:rsid w:val="00EC241A"/>
    <w:rsid w:val="00EF039B"/>
    <w:rsid w:val="00F97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283D6"/>
  <w15:docId w15:val="{51370765-E57F-486D-AD88-FC5E5FE47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203D6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536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Strong">
    <w:name w:val="Strong"/>
    <w:basedOn w:val="DefaultParagraphFont"/>
    <w:uiPriority w:val="22"/>
    <w:qFormat/>
    <w:rsid w:val="00353625"/>
    <w:rPr>
      <w:b/>
      <w:bCs/>
    </w:rPr>
  </w:style>
  <w:style w:type="character" w:styleId="Emphasis">
    <w:name w:val="Emphasis"/>
    <w:basedOn w:val="DefaultParagraphFont"/>
    <w:uiPriority w:val="20"/>
    <w:qFormat/>
    <w:rsid w:val="00353625"/>
    <w:rPr>
      <w:i/>
      <w:iCs/>
    </w:rPr>
  </w:style>
  <w:style w:type="paragraph" w:styleId="FootnoteText">
    <w:name w:val="footnote text"/>
    <w:basedOn w:val="Normal"/>
    <w:link w:val="FootnoteTextChar"/>
    <w:uiPriority w:val="99"/>
    <w:rsid w:val="0035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53625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FootnoteReference">
    <w:name w:val="footnote reference"/>
    <w:uiPriority w:val="99"/>
    <w:rsid w:val="00353625"/>
    <w:rPr>
      <w:vertAlign w:val="superscript"/>
    </w:rPr>
  </w:style>
  <w:style w:type="paragraph" w:styleId="ListParagraph">
    <w:name w:val="List Paragraph"/>
    <w:basedOn w:val="Normal"/>
    <w:uiPriority w:val="34"/>
    <w:qFormat/>
    <w:rsid w:val="00353625"/>
    <w:pPr>
      <w:spacing w:after="200" w:line="276" w:lineRule="auto"/>
      <w:ind w:left="720"/>
      <w:contextualSpacing/>
    </w:pPr>
    <w:rPr>
      <w:rFonts w:eastAsiaTheme="minorEastAsia"/>
      <w:lang w:val="ru-RU" w:eastAsia="ru-RU"/>
    </w:rPr>
  </w:style>
  <w:style w:type="paragraph" w:customStyle="1" w:styleId="im-mess">
    <w:name w:val="im-mess"/>
    <w:basedOn w:val="Normal"/>
    <w:rsid w:val="00320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"/>
    <w:rsid w:val="003203D6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 w:eastAsia="ru-RU"/>
    </w:rPr>
  </w:style>
  <w:style w:type="table" w:styleId="TableGrid">
    <w:name w:val="Table Grid"/>
    <w:basedOn w:val="TableNormal"/>
    <w:uiPriority w:val="59"/>
    <w:rsid w:val="003203D6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72CE2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B53C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29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71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.voropaeva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galakhova.aa@gma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.voropaeva@mail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C08820-F0BF-428A-87E7-E344177DA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2024</Words>
  <Characters>11541</Characters>
  <Application>Microsoft Office Word</Application>
  <DocSecurity>0</DocSecurity>
  <Lines>96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Galakhova, Anna</dc:creator>
  <cp:lastModifiedBy>Galakhova, Anna</cp:lastModifiedBy>
  <cp:revision>3</cp:revision>
  <dcterms:created xsi:type="dcterms:W3CDTF">2020-03-17T20:19:00Z</dcterms:created>
  <dcterms:modified xsi:type="dcterms:W3CDTF">2020-03-17T20:21:00Z</dcterms:modified>
</cp:coreProperties>
</file>