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34D3" w:rsidRDefault="002434D3" w:rsidP="00B93FA1">
      <w:pPr>
        <w:spacing w:after="0" w:line="240" w:lineRule="auto"/>
        <w:ind w:firstLine="709"/>
        <w:rPr>
          <w:rFonts w:ascii="Times New Roman" w:hAnsi="Times New Roman" w:cs="Times New Roman"/>
          <w:sz w:val="24"/>
          <w:szCs w:val="24"/>
        </w:rPr>
      </w:pPr>
      <w:r w:rsidRPr="002434D3">
        <w:rPr>
          <w:rFonts w:ascii="Times New Roman" w:hAnsi="Times New Roman" w:cs="Times New Roman"/>
          <w:sz w:val="24"/>
          <w:szCs w:val="24"/>
        </w:rPr>
        <w:t>УДК 316.37</w:t>
      </w:r>
    </w:p>
    <w:p w:rsidR="000B4DB1" w:rsidRPr="002434D3" w:rsidRDefault="000B4DB1" w:rsidP="00B93FA1">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ББК </w:t>
      </w:r>
      <w:r w:rsidR="00AC266C">
        <w:rPr>
          <w:rFonts w:ascii="Times New Roman" w:hAnsi="Times New Roman" w:cs="Times New Roman"/>
          <w:sz w:val="24"/>
          <w:szCs w:val="24"/>
        </w:rPr>
        <w:t>60.5</w:t>
      </w:r>
    </w:p>
    <w:p w:rsidR="002434D3" w:rsidRPr="002434D3" w:rsidRDefault="002434D3" w:rsidP="00B93FA1">
      <w:pPr>
        <w:spacing w:after="0" w:line="240" w:lineRule="auto"/>
        <w:ind w:firstLine="709"/>
        <w:jc w:val="right"/>
        <w:rPr>
          <w:rFonts w:ascii="Times New Roman" w:hAnsi="Times New Roman" w:cs="Times New Roman"/>
          <w:sz w:val="24"/>
          <w:szCs w:val="24"/>
        </w:rPr>
      </w:pPr>
      <w:r w:rsidRPr="002434D3">
        <w:rPr>
          <w:rFonts w:ascii="Times New Roman" w:hAnsi="Times New Roman" w:cs="Times New Roman"/>
          <w:sz w:val="24"/>
          <w:szCs w:val="24"/>
        </w:rPr>
        <w:t xml:space="preserve">Ардашев Р.Г. </w:t>
      </w:r>
    </w:p>
    <w:p w:rsidR="00C56090" w:rsidRPr="002434D3" w:rsidRDefault="002434D3" w:rsidP="00B93FA1">
      <w:pPr>
        <w:spacing w:after="0" w:line="240" w:lineRule="auto"/>
        <w:jc w:val="center"/>
        <w:rPr>
          <w:rFonts w:ascii="Times New Roman" w:hAnsi="Times New Roman" w:cs="Times New Roman"/>
          <w:b/>
          <w:sz w:val="24"/>
          <w:szCs w:val="24"/>
        </w:rPr>
      </w:pPr>
      <w:r w:rsidRPr="002434D3">
        <w:rPr>
          <w:rFonts w:ascii="Times New Roman" w:hAnsi="Times New Roman" w:cs="Times New Roman"/>
          <w:b/>
          <w:sz w:val="24"/>
          <w:szCs w:val="24"/>
        </w:rPr>
        <w:t xml:space="preserve">Иррациональное мышление: </w:t>
      </w:r>
      <w:proofErr w:type="spellStart"/>
      <w:r w:rsidRPr="002434D3">
        <w:rPr>
          <w:rFonts w:ascii="Times New Roman" w:hAnsi="Times New Roman" w:cs="Times New Roman"/>
          <w:b/>
          <w:sz w:val="24"/>
          <w:szCs w:val="24"/>
        </w:rPr>
        <w:t>коронавирус</w:t>
      </w:r>
      <w:proofErr w:type="spellEnd"/>
      <w:r w:rsidRPr="002434D3">
        <w:rPr>
          <w:rFonts w:ascii="Times New Roman" w:hAnsi="Times New Roman" w:cs="Times New Roman"/>
          <w:b/>
          <w:sz w:val="24"/>
          <w:szCs w:val="24"/>
        </w:rPr>
        <w:t xml:space="preserve"> как теория заговора</w:t>
      </w:r>
    </w:p>
    <w:p w:rsidR="002434D3" w:rsidRDefault="002346D6" w:rsidP="002346D6">
      <w:pPr>
        <w:spacing w:after="0" w:line="240" w:lineRule="auto"/>
        <w:jc w:val="both"/>
        <w:rPr>
          <w:rFonts w:ascii="Times New Roman" w:hAnsi="Times New Roman" w:cs="Times New Roman"/>
          <w:sz w:val="24"/>
          <w:szCs w:val="24"/>
        </w:rPr>
      </w:pPr>
      <w:r w:rsidRPr="002346D6">
        <w:rPr>
          <w:rFonts w:ascii="Times New Roman" w:hAnsi="Times New Roman" w:cs="Times New Roman"/>
          <w:b/>
          <w:sz w:val="24"/>
          <w:szCs w:val="24"/>
        </w:rPr>
        <w:t>Аннотация</w:t>
      </w:r>
      <w:r>
        <w:rPr>
          <w:rFonts w:ascii="Times New Roman" w:hAnsi="Times New Roman" w:cs="Times New Roman"/>
          <w:sz w:val="24"/>
          <w:szCs w:val="24"/>
        </w:rPr>
        <w:t xml:space="preserve">. </w:t>
      </w:r>
      <w:r w:rsidRPr="000B4DB1">
        <w:rPr>
          <w:rFonts w:ascii="Times New Roman" w:hAnsi="Times New Roman" w:cs="Times New Roman"/>
          <w:i/>
          <w:sz w:val="24"/>
          <w:szCs w:val="24"/>
        </w:rPr>
        <w:t xml:space="preserve">В статье рассматриваются результаты эмпирического исследования посвященного исследованию теорий заговора. На примере распространения </w:t>
      </w:r>
      <w:proofErr w:type="spellStart"/>
      <w:r w:rsidRPr="000B4DB1">
        <w:rPr>
          <w:rFonts w:ascii="Times New Roman" w:hAnsi="Times New Roman" w:cs="Times New Roman"/>
          <w:i/>
          <w:sz w:val="24"/>
          <w:szCs w:val="24"/>
        </w:rPr>
        <w:t>коронавируса</w:t>
      </w:r>
      <w:proofErr w:type="spellEnd"/>
      <w:r w:rsidRPr="000B4DB1">
        <w:rPr>
          <w:rFonts w:ascii="Times New Roman" w:hAnsi="Times New Roman" w:cs="Times New Roman"/>
          <w:i/>
          <w:sz w:val="24"/>
          <w:szCs w:val="24"/>
        </w:rPr>
        <w:t xml:space="preserve"> показывается реализация теории заговора в обыденное сознание, в повседневную жизнь россиян. Показывается взаимосвязь психологических убеждений человека и целых групп людей и происходящих событий в сфере заболевания </w:t>
      </w:r>
      <w:proofErr w:type="spellStart"/>
      <w:r w:rsidRPr="000B4DB1">
        <w:rPr>
          <w:rFonts w:ascii="Times New Roman" w:hAnsi="Times New Roman" w:cs="Times New Roman"/>
          <w:i/>
          <w:sz w:val="24"/>
          <w:szCs w:val="24"/>
        </w:rPr>
        <w:t>коронавирусом</w:t>
      </w:r>
      <w:proofErr w:type="spellEnd"/>
      <w:r w:rsidRPr="000B4DB1">
        <w:rPr>
          <w:rFonts w:ascii="Times New Roman" w:hAnsi="Times New Roman" w:cs="Times New Roman"/>
          <w:i/>
          <w:sz w:val="24"/>
          <w:szCs w:val="24"/>
        </w:rPr>
        <w:t>.</w:t>
      </w:r>
      <w:r>
        <w:rPr>
          <w:rFonts w:ascii="Times New Roman" w:hAnsi="Times New Roman" w:cs="Times New Roman"/>
          <w:sz w:val="24"/>
          <w:szCs w:val="24"/>
        </w:rPr>
        <w:t xml:space="preserve"> </w:t>
      </w:r>
    </w:p>
    <w:p w:rsidR="002346D6" w:rsidRDefault="002346D6" w:rsidP="002346D6">
      <w:pPr>
        <w:spacing w:after="0" w:line="240" w:lineRule="auto"/>
        <w:jc w:val="both"/>
        <w:rPr>
          <w:rFonts w:ascii="Times New Roman" w:hAnsi="Times New Roman" w:cs="Times New Roman"/>
          <w:sz w:val="24"/>
          <w:szCs w:val="24"/>
        </w:rPr>
      </w:pPr>
      <w:r w:rsidRPr="002346D6">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0B4DB1">
        <w:rPr>
          <w:rFonts w:ascii="Times New Roman" w:hAnsi="Times New Roman" w:cs="Times New Roman"/>
          <w:i/>
          <w:sz w:val="24"/>
          <w:szCs w:val="24"/>
        </w:rPr>
        <w:t xml:space="preserve">иррациональное мышление, </w:t>
      </w:r>
      <w:proofErr w:type="spellStart"/>
      <w:r w:rsidRPr="000B4DB1">
        <w:rPr>
          <w:rFonts w:ascii="Times New Roman" w:hAnsi="Times New Roman" w:cs="Times New Roman"/>
          <w:i/>
          <w:sz w:val="24"/>
          <w:szCs w:val="24"/>
        </w:rPr>
        <w:t>коронавирус</w:t>
      </w:r>
      <w:proofErr w:type="spellEnd"/>
      <w:r w:rsidRPr="000B4DB1">
        <w:rPr>
          <w:rFonts w:ascii="Times New Roman" w:hAnsi="Times New Roman" w:cs="Times New Roman"/>
          <w:i/>
          <w:sz w:val="24"/>
          <w:szCs w:val="24"/>
        </w:rPr>
        <w:t>, теории заговора</w:t>
      </w:r>
    </w:p>
    <w:p w:rsidR="002346D6" w:rsidRDefault="002346D6" w:rsidP="00B93FA1">
      <w:pPr>
        <w:spacing w:after="0" w:line="240" w:lineRule="auto"/>
        <w:rPr>
          <w:rFonts w:ascii="Times New Roman" w:hAnsi="Times New Roman" w:cs="Times New Roman"/>
          <w:sz w:val="24"/>
          <w:szCs w:val="24"/>
        </w:rPr>
      </w:pPr>
    </w:p>
    <w:p w:rsidR="002434D3" w:rsidRDefault="002434D3" w:rsidP="00B93FA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Пандемия </w:t>
      </w:r>
      <w:proofErr w:type="spellStart"/>
      <w:r>
        <w:rPr>
          <w:rFonts w:ascii="Times New Roman" w:hAnsi="Times New Roman" w:cs="Times New Roman"/>
          <w:sz w:val="24"/>
          <w:szCs w:val="24"/>
        </w:rPr>
        <w:t>коронавируса</w:t>
      </w:r>
      <w:proofErr w:type="spellEnd"/>
      <w:r>
        <w:rPr>
          <w:rFonts w:ascii="Times New Roman" w:hAnsi="Times New Roman" w:cs="Times New Roman"/>
          <w:sz w:val="24"/>
          <w:szCs w:val="24"/>
        </w:rPr>
        <w:t xml:space="preserve">, прокатившаяся по всему миру стала еще одним сигналом к тому, что часть населения воспринимает данное явление как реализацию одну из теорий заговора, которая реализуется либо против Китая, либо против человечества, с целью уменьшения популяции вида людей на планете. Доказательством этому могут служить паническое поведение людей в магазинах (покупка продуктов, техники, мебели), карантин в высших учебных заведениях, начавшийся с середины марты и продлившийся до первой декады апреля 2020 года. Постоянные обсуждения в СМИ того, что стоит делать и чего не стоит делать гражданам и т.д. </w:t>
      </w:r>
    </w:p>
    <w:p w:rsidR="002434D3" w:rsidRPr="002434D3" w:rsidRDefault="002434D3" w:rsidP="00B93FA1">
      <w:pPr>
        <w:spacing w:after="0" w:line="240" w:lineRule="auto"/>
        <w:ind w:firstLine="709"/>
        <w:jc w:val="both"/>
        <w:rPr>
          <w:rFonts w:ascii="Times New Roman" w:hAnsi="Times New Roman" w:cs="Times New Roman"/>
          <w:sz w:val="24"/>
          <w:szCs w:val="24"/>
        </w:rPr>
      </w:pPr>
      <w:r w:rsidRPr="002434D3">
        <w:rPr>
          <w:rFonts w:ascii="Times New Roman" w:hAnsi="Times New Roman" w:cs="Times New Roman"/>
          <w:sz w:val="24"/>
          <w:szCs w:val="24"/>
        </w:rPr>
        <w:t xml:space="preserve">В целом, идеи теорий заговора не являются чем-то новым в общественном сознании. В психологическом плане вера в подобные теории может быть формой паранойи (например, симптом параноидной шизофрении или параноидного расстройства). </w:t>
      </w:r>
      <w:proofErr w:type="gramStart"/>
      <w:r w:rsidRPr="002434D3">
        <w:rPr>
          <w:rFonts w:ascii="Times New Roman" w:hAnsi="Times New Roman" w:cs="Times New Roman"/>
          <w:sz w:val="24"/>
          <w:szCs w:val="24"/>
        </w:rPr>
        <w:t>В социальном контексте вера в теории заговора может проявляться как стратегия иррациональности мышления, которая актуализируется в переходные моменты социального развития или во время жизненных кризисов, когда психика не справляется с происходящими во вне событиями и индивид или группа людей начинает искать</w:t>
      </w:r>
      <w:proofErr w:type="gramEnd"/>
      <w:r w:rsidRPr="002434D3">
        <w:rPr>
          <w:rFonts w:ascii="Times New Roman" w:hAnsi="Times New Roman" w:cs="Times New Roman"/>
          <w:sz w:val="24"/>
          <w:szCs w:val="24"/>
        </w:rPr>
        <w:t xml:space="preserve"> сверхъестественные объяснения происходящим процессам и в окружающих видят тех, кто негативно к ним относится. Но подобные вещи встречаются и у здоровых людей в разные периоды жизни (что и понимается под субклинической формой паранойей).</w:t>
      </w:r>
    </w:p>
    <w:p w:rsidR="002434D3" w:rsidRPr="002434D3" w:rsidRDefault="002434D3" w:rsidP="002434D3">
      <w:pPr>
        <w:spacing w:after="0" w:line="240" w:lineRule="auto"/>
        <w:ind w:firstLine="709"/>
        <w:jc w:val="both"/>
        <w:rPr>
          <w:rFonts w:ascii="Times New Roman" w:hAnsi="Times New Roman" w:cs="Times New Roman"/>
          <w:sz w:val="24"/>
          <w:szCs w:val="24"/>
        </w:rPr>
      </w:pPr>
      <w:r w:rsidRPr="002434D3">
        <w:rPr>
          <w:rFonts w:ascii="Times New Roman" w:hAnsi="Times New Roman" w:cs="Times New Roman"/>
          <w:sz w:val="24"/>
          <w:szCs w:val="24"/>
        </w:rPr>
        <w:t>В обывательском представлении под паранойей стали понимать повышенную подозрительность и наличие разнообразных фантазий на предмет всевозможных заговоров, и вера в теории заговора получила еще одно название – «политической паранойи» [</w:t>
      </w:r>
      <w:r w:rsidR="00762426">
        <w:rPr>
          <w:rFonts w:ascii="Times New Roman" w:hAnsi="Times New Roman" w:cs="Times New Roman"/>
          <w:sz w:val="24"/>
          <w:szCs w:val="24"/>
        </w:rPr>
        <w:t>5</w:t>
      </w:r>
      <w:r w:rsidRPr="002434D3">
        <w:rPr>
          <w:rFonts w:ascii="Times New Roman" w:hAnsi="Times New Roman" w:cs="Times New Roman"/>
          <w:sz w:val="24"/>
          <w:szCs w:val="24"/>
        </w:rPr>
        <w:t xml:space="preserve">]. </w:t>
      </w:r>
      <w:proofErr w:type="gramStart"/>
      <w:r w:rsidRPr="002434D3">
        <w:rPr>
          <w:rFonts w:ascii="Times New Roman" w:hAnsi="Times New Roman" w:cs="Times New Roman"/>
          <w:sz w:val="24"/>
          <w:szCs w:val="24"/>
        </w:rPr>
        <w:t>При данных состояниях у людей начинается иллюзия контроля при его отсутствии, через возможность замечать враждебные тайные знаки и символы, которые влияют на общество (например, в массиве информационных сообщений в СМИ через определенный шифр (зачастую лично придуманный) находить новые смыслы предложений в виде посланий) или же уникального знания о тайнах или процессах, которыми случайно или целенаправленно (по роду или при посвящении</w:t>
      </w:r>
      <w:proofErr w:type="gramEnd"/>
      <w:r w:rsidRPr="002434D3">
        <w:rPr>
          <w:rFonts w:ascii="Times New Roman" w:hAnsi="Times New Roman" w:cs="Times New Roman"/>
          <w:sz w:val="24"/>
          <w:szCs w:val="24"/>
        </w:rPr>
        <w:t xml:space="preserve">, инициации) получил адепт или группа адептов. Также эти процессы сопровождаются отсутствием доверия к окружающим. </w:t>
      </w:r>
    </w:p>
    <w:p w:rsidR="002434D3" w:rsidRPr="00B93FA1" w:rsidRDefault="002434D3" w:rsidP="00B93FA1">
      <w:pPr>
        <w:spacing w:after="0" w:line="240" w:lineRule="auto"/>
        <w:ind w:firstLine="709"/>
        <w:jc w:val="both"/>
        <w:rPr>
          <w:rFonts w:ascii="Times New Roman" w:hAnsi="Times New Roman" w:cs="Times New Roman"/>
          <w:sz w:val="24"/>
          <w:szCs w:val="24"/>
        </w:rPr>
      </w:pPr>
      <w:r w:rsidRPr="002434D3">
        <w:rPr>
          <w:rFonts w:ascii="Times New Roman" w:hAnsi="Times New Roman" w:cs="Times New Roman"/>
          <w:sz w:val="24"/>
          <w:szCs w:val="24"/>
        </w:rPr>
        <w:t>Данные состояния рядом авторов объясняются как ошибки конъюнкции</w:t>
      </w:r>
      <w:r w:rsidRPr="002434D3">
        <w:rPr>
          <w:rStyle w:val="a5"/>
          <w:rFonts w:ascii="Times New Roman" w:hAnsi="Times New Roman" w:cs="Times New Roman"/>
          <w:sz w:val="24"/>
          <w:szCs w:val="24"/>
        </w:rPr>
        <w:footnoteReference w:id="1"/>
      </w:r>
      <w:r w:rsidRPr="002434D3">
        <w:rPr>
          <w:rFonts w:ascii="Times New Roman" w:hAnsi="Times New Roman" w:cs="Times New Roman"/>
          <w:sz w:val="24"/>
          <w:szCs w:val="24"/>
        </w:rPr>
        <w:t>, вызванные общим низким уровнем образования и эрудиции, а также неспособностью делать логичные выводы (опора на интуитивные, не рациональные формы объяснения происходящих событий). При этом</w:t>
      </w:r>
      <w:proofErr w:type="gramStart"/>
      <w:r w:rsidRPr="002434D3">
        <w:rPr>
          <w:rFonts w:ascii="Times New Roman" w:hAnsi="Times New Roman" w:cs="Times New Roman"/>
          <w:sz w:val="24"/>
          <w:szCs w:val="24"/>
        </w:rPr>
        <w:t>,</w:t>
      </w:r>
      <w:proofErr w:type="gramEnd"/>
      <w:r w:rsidRPr="002434D3">
        <w:rPr>
          <w:rFonts w:ascii="Times New Roman" w:hAnsi="Times New Roman" w:cs="Times New Roman"/>
          <w:sz w:val="24"/>
          <w:szCs w:val="24"/>
        </w:rPr>
        <w:t xml:space="preserve"> сам адепт может считать свой интеллект супер неординарным [4]. Также, происходит нарушение личностно-внешней атрибуции (возложение вины за негативные события своей жизни на внешние события). Более того, те, кто имеет склонность к </w:t>
      </w:r>
      <w:proofErr w:type="spellStart"/>
      <w:r w:rsidRPr="002434D3">
        <w:rPr>
          <w:rFonts w:ascii="Times New Roman" w:hAnsi="Times New Roman" w:cs="Times New Roman"/>
          <w:sz w:val="24"/>
          <w:szCs w:val="24"/>
        </w:rPr>
        <w:t>конспирологическим</w:t>
      </w:r>
      <w:proofErr w:type="spellEnd"/>
      <w:r w:rsidRPr="002434D3">
        <w:rPr>
          <w:rFonts w:ascii="Times New Roman" w:hAnsi="Times New Roman" w:cs="Times New Roman"/>
          <w:sz w:val="24"/>
          <w:szCs w:val="24"/>
        </w:rPr>
        <w:t xml:space="preserve"> теориям, видят в заговорах угрозу не только себе, но и всему миру. Сложность в том, что его окружение может не разделять с ним его убеждения, что приводит к стигматизации [</w:t>
      </w:r>
      <w:r w:rsidR="00762426">
        <w:rPr>
          <w:rFonts w:ascii="Times New Roman" w:hAnsi="Times New Roman" w:cs="Times New Roman"/>
          <w:sz w:val="24"/>
          <w:szCs w:val="24"/>
        </w:rPr>
        <w:t>3</w:t>
      </w:r>
      <w:r w:rsidRPr="002434D3">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Современная массовая истерия по </w:t>
      </w:r>
      <w:r w:rsidRPr="00B93FA1">
        <w:rPr>
          <w:rFonts w:ascii="Times New Roman" w:hAnsi="Times New Roman" w:cs="Times New Roman"/>
          <w:sz w:val="24"/>
          <w:szCs w:val="24"/>
        </w:rPr>
        <w:lastRenderedPageBreak/>
        <w:t xml:space="preserve">поводу </w:t>
      </w:r>
      <w:proofErr w:type="spellStart"/>
      <w:r w:rsidRPr="00B93FA1">
        <w:rPr>
          <w:rFonts w:ascii="Times New Roman" w:hAnsi="Times New Roman" w:cs="Times New Roman"/>
          <w:sz w:val="24"/>
          <w:szCs w:val="24"/>
        </w:rPr>
        <w:t>коронавируса</w:t>
      </w:r>
      <w:proofErr w:type="spellEnd"/>
      <w:r w:rsidRPr="00B93FA1">
        <w:rPr>
          <w:rFonts w:ascii="Times New Roman" w:hAnsi="Times New Roman" w:cs="Times New Roman"/>
          <w:sz w:val="24"/>
          <w:szCs w:val="24"/>
        </w:rPr>
        <w:t xml:space="preserve"> подстегивает сознание тех, кто склонен искать в происходящих событиях заговор кого-то против их персонально или в целом против человечества.</w:t>
      </w:r>
      <w:proofErr w:type="gramEnd"/>
    </w:p>
    <w:p w:rsidR="00B93FA1" w:rsidRPr="00B93FA1" w:rsidRDefault="00B93FA1" w:rsidP="00B93FA1">
      <w:pPr>
        <w:spacing w:after="0" w:line="240" w:lineRule="auto"/>
        <w:ind w:firstLine="709"/>
        <w:jc w:val="both"/>
        <w:rPr>
          <w:rFonts w:ascii="Times New Roman" w:hAnsi="Times New Roman" w:cs="Times New Roman"/>
          <w:sz w:val="24"/>
          <w:szCs w:val="24"/>
        </w:rPr>
      </w:pPr>
      <w:proofErr w:type="spellStart"/>
      <w:r w:rsidRPr="00B93FA1">
        <w:rPr>
          <w:rFonts w:ascii="Times New Roman" w:hAnsi="Times New Roman" w:cs="Times New Roman"/>
          <w:sz w:val="24"/>
          <w:szCs w:val="24"/>
        </w:rPr>
        <w:t>Конспирология</w:t>
      </w:r>
      <w:proofErr w:type="spellEnd"/>
      <w:r w:rsidRPr="00B93FA1">
        <w:rPr>
          <w:rFonts w:ascii="Times New Roman" w:hAnsi="Times New Roman" w:cs="Times New Roman"/>
          <w:sz w:val="24"/>
          <w:szCs w:val="24"/>
        </w:rPr>
        <w:t xml:space="preserve"> зачастую имеет негативную оценку и коннотацию и автоматически влечет за собой социальное осуждение. Те, кто верят во «вселенский заговор» заведомо отделяются от всех, так как их воспринимают как не нормальных. </w:t>
      </w:r>
    </w:p>
    <w:p w:rsidR="00B93FA1" w:rsidRPr="00B93FA1" w:rsidRDefault="00B93FA1" w:rsidP="00B93FA1">
      <w:pPr>
        <w:spacing w:after="0" w:line="240" w:lineRule="auto"/>
        <w:ind w:firstLine="709"/>
        <w:jc w:val="both"/>
        <w:rPr>
          <w:rFonts w:ascii="Times New Roman" w:hAnsi="Times New Roman" w:cs="Times New Roman"/>
          <w:sz w:val="24"/>
          <w:szCs w:val="24"/>
        </w:rPr>
      </w:pPr>
      <w:r w:rsidRPr="00B93FA1">
        <w:rPr>
          <w:rFonts w:ascii="Times New Roman" w:hAnsi="Times New Roman" w:cs="Times New Roman"/>
          <w:sz w:val="24"/>
          <w:szCs w:val="24"/>
        </w:rPr>
        <w:t xml:space="preserve">По нашему мнению, вера в </w:t>
      </w:r>
      <w:proofErr w:type="spellStart"/>
      <w:r w:rsidRPr="00B93FA1">
        <w:rPr>
          <w:rFonts w:ascii="Times New Roman" w:hAnsi="Times New Roman" w:cs="Times New Roman"/>
          <w:sz w:val="24"/>
          <w:szCs w:val="24"/>
        </w:rPr>
        <w:t>конспирологические</w:t>
      </w:r>
      <w:proofErr w:type="spellEnd"/>
      <w:r w:rsidRPr="00B93FA1">
        <w:rPr>
          <w:rFonts w:ascii="Times New Roman" w:hAnsi="Times New Roman" w:cs="Times New Roman"/>
          <w:sz w:val="24"/>
          <w:szCs w:val="24"/>
        </w:rPr>
        <w:t xml:space="preserve"> теории формирует предсказуемый индикатор негативной личностной оценки их носителей и неизбежной стигматизации (моральной и физической изоляции). По мнению И. </w:t>
      </w:r>
      <w:proofErr w:type="spellStart"/>
      <w:r w:rsidRPr="00B93FA1">
        <w:rPr>
          <w:rFonts w:ascii="Times New Roman" w:hAnsi="Times New Roman" w:cs="Times New Roman"/>
          <w:sz w:val="24"/>
          <w:szCs w:val="24"/>
        </w:rPr>
        <w:t>Гоффмана</w:t>
      </w:r>
      <w:proofErr w:type="spellEnd"/>
      <w:r w:rsidRPr="00B93FA1">
        <w:rPr>
          <w:rFonts w:ascii="Times New Roman" w:hAnsi="Times New Roman" w:cs="Times New Roman"/>
          <w:sz w:val="24"/>
          <w:szCs w:val="24"/>
        </w:rPr>
        <w:t>, занимающегося вопросами стигматизации, причина этого явления – заведомая дискредитация своего обладателя тем, что он во что-то верит, чем-то обладает, что не принимается и не понимается окружением. Следствием стигматизации выступает изоляция и остракизм [</w:t>
      </w:r>
      <w:r w:rsidR="00762426">
        <w:rPr>
          <w:rFonts w:ascii="Times New Roman" w:hAnsi="Times New Roman" w:cs="Times New Roman"/>
          <w:sz w:val="24"/>
          <w:szCs w:val="24"/>
        </w:rPr>
        <w:t>2</w:t>
      </w:r>
      <w:r w:rsidRPr="00B93FA1">
        <w:rPr>
          <w:rFonts w:ascii="Times New Roman" w:hAnsi="Times New Roman" w:cs="Times New Roman"/>
          <w:sz w:val="24"/>
          <w:szCs w:val="24"/>
        </w:rPr>
        <w:t xml:space="preserve">]. Группа </w:t>
      </w:r>
      <w:proofErr w:type="spellStart"/>
      <w:r w:rsidRPr="00B93FA1">
        <w:rPr>
          <w:rFonts w:ascii="Times New Roman" w:hAnsi="Times New Roman" w:cs="Times New Roman"/>
          <w:sz w:val="24"/>
          <w:szCs w:val="24"/>
        </w:rPr>
        <w:t>фрустрирует</w:t>
      </w:r>
      <w:proofErr w:type="spellEnd"/>
      <w:r w:rsidRPr="00B93FA1">
        <w:rPr>
          <w:rFonts w:ascii="Times New Roman" w:hAnsi="Times New Roman" w:cs="Times New Roman"/>
          <w:sz w:val="24"/>
          <w:szCs w:val="24"/>
        </w:rPr>
        <w:t xml:space="preserve"> своего члена из-за </w:t>
      </w:r>
      <w:proofErr w:type="spellStart"/>
      <w:r w:rsidRPr="00B93FA1">
        <w:rPr>
          <w:rFonts w:ascii="Times New Roman" w:hAnsi="Times New Roman" w:cs="Times New Roman"/>
          <w:sz w:val="24"/>
          <w:szCs w:val="24"/>
        </w:rPr>
        <w:t>конспирологических</w:t>
      </w:r>
      <w:proofErr w:type="spellEnd"/>
      <w:r w:rsidRPr="00B93FA1">
        <w:rPr>
          <w:rFonts w:ascii="Times New Roman" w:hAnsi="Times New Roman" w:cs="Times New Roman"/>
          <w:sz w:val="24"/>
          <w:szCs w:val="24"/>
        </w:rPr>
        <w:t xml:space="preserve"> взглядов. И понимая это, приверженцы данной теории внутренне напряжены из-за страха полной изоляции. Но в любом случае, цепочка замыкается: стигматизированные (и стигматизирующие) верования → их общественное неприятие и осуждение → внутренний страх изоляции → реальная социальная </w:t>
      </w:r>
      <w:proofErr w:type="spellStart"/>
      <w:r w:rsidRPr="00B93FA1">
        <w:rPr>
          <w:rFonts w:ascii="Times New Roman" w:hAnsi="Times New Roman" w:cs="Times New Roman"/>
          <w:sz w:val="24"/>
          <w:szCs w:val="24"/>
        </w:rPr>
        <w:t>эксклюзия</w:t>
      </w:r>
      <w:proofErr w:type="spellEnd"/>
      <w:r w:rsidRPr="00B93FA1">
        <w:rPr>
          <w:rFonts w:ascii="Times New Roman" w:hAnsi="Times New Roman" w:cs="Times New Roman"/>
          <w:sz w:val="24"/>
          <w:szCs w:val="24"/>
        </w:rPr>
        <w:t>.</w:t>
      </w:r>
    </w:p>
    <w:p w:rsidR="00B93FA1" w:rsidRPr="00B93FA1" w:rsidRDefault="00B93FA1" w:rsidP="00B93FA1">
      <w:pPr>
        <w:spacing w:after="0" w:line="240" w:lineRule="auto"/>
        <w:ind w:firstLine="709"/>
        <w:jc w:val="both"/>
        <w:rPr>
          <w:rFonts w:ascii="Times New Roman" w:hAnsi="Times New Roman" w:cs="Times New Roman"/>
          <w:sz w:val="24"/>
          <w:szCs w:val="24"/>
        </w:rPr>
      </w:pPr>
      <w:r w:rsidRPr="00B93FA1">
        <w:rPr>
          <w:rFonts w:ascii="Times New Roman" w:hAnsi="Times New Roman" w:cs="Times New Roman"/>
          <w:sz w:val="24"/>
          <w:szCs w:val="24"/>
        </w:rPr>
        <w:t xml:space="preserve">Приверженность к </w:t>
      </w:r>
      <w:proofErr w:type="spellStart"/>
      <w:r w:rsidRPr="00B93FA1">
        <w:rPr>
          <w:rFonts w:ascii="Times New Roman" w:hAnsi="Times New Roman" w:cs="Times New Roman"/>
          <w:sz w:val="24"/>
          <w:szCs w:val="24"/>
        </w:rPr>
        <w:t>конспирологическим</w:t>
      </w:r>
      <w:proofErr w:type="spellEnd"/>
      <w:r w:rsidRPr="00B93FA1">
        <w:rPr>
          <w:rFonts w:ascii="Times New Roman" w:hAnsi="Times New Roman" w:cs="Times New Roman"/>
          <w:sz w:val="24"/>
          <w:szCs w:val="24"/>
        </w:rPr>
        <w:t xml:space="preserve"> теориям с одной стороны, воспринимается враждебно обществом, с другой стороны, является примером или элементом личности людей, принадлежащих к маргинальным группам. Иными словами, происходит двойная стигматизация: не только сами теории, но и их адепты воспринимаются в негативном свете, имеют пренебрежительную направленность [</w:t>
      </w:r>
      <w:r w:rsidR="00762426">
        <w:rPr>
          <w:rFonts w:ascii="Times New Roman" w:hAnsi="Times New Roman" w:cs="Times New Roman"/>
          <w:sz w:val="24"/>
          <w:szCs w:val="24"/>
        </w:rPr>
        <w:t>1</w:t>
      </w:r>
      <w:r w:rsidRPr="00B93FA1">
        <w:rPr>
          <w:rFonts w:ascii="Times New Roman" w:hAnsi="Times New Roman" w:cs="Times New Roman"/>
          <w:sz w:val="24"/>
          <w:szCs w:val="24"/>
        </w:rPr>
        <w:t xml:space="preserve">]. </w:t>
      </w:r>
    </w:p>
    <w:p w:rsidR="00CD0F9B" w:rsidRPr="00CD0F9B" w:rsidRDefault="00CD0F9B" w:rsidP="00CD0F9B">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Для того</w:t>
      </w:r>
      <w:proofErr w:type="gramStart"/>
      <w:r w:rsidRPr="00CD0F9B">
        <w:rPr>
          <w:rFonts w:ascii="Times New Roman" w:hAnsi="Times New Roman" w:cs="Times New Roman"/>
          <w:sz w:val="24"/>
          <w:szCs w:val="24"/>
        </w:rPr>
        <w:t>,</w:t>
      </w:r>
      <w:proofErr w:type="gramEnd"/>
      <w:r w:rsidRPr="00CD0F9B">
        <w:rPr>
          <w:rFonts w:ascii="Times New Roman" w:hAnsi="Times New Roman" w:cs="Times New Roman"/>
          <w:sz w:val="24"/>
          <w:szCs w:val="24"/>
        </w:rPr>
        <w:t xml:space="preserve"> чтобы разобраться насколько распространены иррациональные формы мышления, вызванные теориями заговора, мы провели исследование, которое проходило в 2020 году на платформе опросов </w:t>
      </w:r>
      <w:proofErr w:type="spellStart"/>
      <w:r w:rsidRPr="00CD0F9B">
        <w:rPr>
          <w:rFonts w:ascii="Times New Roman" w:hAnsi="Times New Roman" w:cs="Times New Roman"/>
          <w:sz w:val="24"/>
          <w:szCs w:val="24"/>
          <w:lang w:val="en-US"/>
        </w:rPr>
        <w:t>google</w:t>
      </w:r>
      <w:proofErr w:type="spellEnd"/>
      <w:r w:rsidRPr="00CD0F9B">
        <w:rPr>
          <w:rFonts w:ascii="Times New Roman" w:hAnsi="Times New Roman" w:cs="Times New Roman"/>
          <w:sz w:val="24"/>
          <w:szCs w:val="24"/>
        </w:rPr>
        <w:t>.</w:t>
      </w:r>
      <w:r w:rsidRPr="00CD0F9B">
        <w:rPr>
          <w:rFonts w:ascii="Times New Roman" w:hAnsi="Times New Roman" w:cs="Times New Roman"/>
          <w:sz w:val="24"/>
          <w:szCs w:val="24"/>
          <w:lang w:val="en-US"/>
        </w:rPr>
        <w:t>com</w:t>
      </w:r>
      <w:r w:rsidRPr="00CD0F9B">
        <w:rPr>
          <w:rFonts w:ascii="Times New Roman" w:hAnsi="Times New Roman" w:cs="Times New Roman"/>
          <w:sz w:val="24"/>
          <w:szCs w:val="24"/>
        </w:rPr>
        <w:t xml:space="preserve">, в котором приняло участие 3500 человек (2150 женщин и 1350 мужчин, в возрасте от 18 до 75 лет). </w:t>
      </w:r>
    </w:p>
    <w:p w:rsidR="00CD0F9B" w:rsidRPr="00CD0F9B" w:rsidRDefault="00CD0F9B" w:rsidP="00CD0F9B">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 xml:space="preserve">Анкета включала в себя 36 вопросов относительно существующих теорий заговора, условий и последствий их возникновения, оценки респондентами тех, кто является их адептом и того, насколько они сами согласны с теми или иными </w:t>
      </w:r>
      <w:proofErr w:type="spellStart"/>
      <w:r w:rsidRPr="00CD0F9B">
        <w:rPr>
          <w:rFonts w:ascii="Times New Roman" w:hAnsi="Times New Roman" w:cs="Times New Roman"/>
          <w:sz w:val="24"/>
          <w:szCs w:val="24"/>
        </w:rPr>
        <w:t>конспирологическими</w:t>
      </w:r>
      <w:proofErr w:type="spellEnd"/>
      <w:r w:rsidRPr="00CD0F9B">
        <w:rPr>
          <w:rFonts w:ascii="Times New Roman" w:hAnsi="Times New Roman" w:cs="Times New Roman"/>
          <w:sz w:val="24"/>
          <w:szCs w:val="24"/>
        </w:rPr>
        <w:t xml:space="preserve"> теориями. Данный опрос не претендует на </w:t>
      </w:r>
      <w:proofErr w:type="spellStart"/>
      <w:r w:rsidRPr="00CD0F9B">
        <w:rPr>
          <w:rFonts w:ascii="Times New Roman" w:hAnsi="Times New Roman" w:cs="Times New Roman"/>
          <w:sz w:val="24"/>
          <w:szCs w:val="24"/>
        </w:rPr>
        <w:t>всеобъемность</w:t>
      </w:r>
      <w:proofErr w:type="spellEnd"/>
      <w:r w:rsidRPr="00CD0F9B">
        <w:rPr>
          <w:rFonts w:ascii="Times New Roman" w:hAnsi="Times New Roman" w:cs="Times New Roman"/>
          <w:sz w:val="24"/>
          <w:szCs w:val="24"/>
        </w:rPr>
        <w:t xml:space="preserve">, он лишь позволяет приоткрыть завесу, скрывающую тех, кто является их адептом, что ими руководит и к чему это может привести в социальном развитии. </w:t>
      </w:r>
    </w:p>
    <w:p w:rsidR="00CD0F9B" w:rsidRPr="00CD0F9B" w:rsidRDefault="00CD0F9B" w:rsidP="00CD0F9B">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 xml:space="preserve">Из всех опрошенных 48% верят в реальность теорий заговора на разных уровнях. </w:t>
      </w:r>
      <w:proofErr w:type="gramStart"/>
      <w:r w:rsidRPr="00CD0F9B">
        <w:rPr>
          <w:rFonts w:ascii="Times New Roman" w:hAnsi="Times New Roman" w:cs="Times New Roman"/>
          <w:sz w:val="24"/>
          <w:szCs w:val="24"/>
        </w:rPr>
        <w:t xml:space="preserve">Практически половина респондентов подвержены иррациональной стратегии – вере в теорию заговора: от военного (13,5%), до геополитического (12,4%); от культурного (12,1%) до демографического (11,3%); от политического (12,4%) до экономического (10,2%); от инопланетного (12,4%) до Природного (11,1%) и других (4,6%). </w:t>
      </w:r>
      <w:proofErr w:type="gramEnd"/>
    </w:p>
    <w:p w:rsidR="00CD0F9B" w:rsidRPr="00CD0F9B" w:rsidRDefault="00CD0F9B" w:rsidP="00CD0F9B">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 xml:space="preserve">Остальные 52% не верят в </w:t>
      </w:r>
      <w:proofErr w:type="spellStart"/>
      <w:r w:rsidRPr="00CD0F9B">
        <w:rPr>
          <w:rFonts w:ascii="Times New Roman" w:hAnsi="Times New Roman" w:cs="Times New Roman"/>
          <w:sz w:val="24"/>
          <w:szCs w:val="24"/>
        </w:rPr>
        <w:t>конспирологические</w:t>
      </w:r>
      <w:proofErr w:type="spellEnd"/>
      <w:r w:rsidRPr="00CD0F9B">
        <w:rPr>
          <w:rFonts w:ascii="Times New Roman" w:hAnsi="Times New Roman" w:cs="Times New Roman"/>
          <w:sz w:val="24"/>
          <w:szCs w:val="24"/>
        </w:rPr>
        <w:t xml:space="preserve"> теории, оценивают себя рационально и объективно и считают приверженцев теорий заговора не совсем здоровыми людьми: ненормальными (26,7%), больными (21,8%), неадекватными (19,8%), странными (16,2%), опасными (15,5%). Достаточно негативное восприятие тех, кто мыслит иррационально. </w:t>
      </w:r>
    </w:p>
    <w:p w:rsidR="00CD0F9B" w:rsidRPr="00CD0F9B" w:rsidRDefault="002346D6" w:rsidP="00CD0F9B">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 xml:space="preserve">И сторонники и те, кто не разделяет взгляды на </w:t>
      </w:r>
      <w:proofErr w:type="spellStart"/>
      <w:r w:rsidRPr="00CD0F9B">
        <w:rPr>
          <w:rFonts w:ascii="Times New Roman" w:hAnsi="Times New Roman" w:cs="Times New Roman"/>
          <w:sz w:val="24"/>
          <w:szCs w:val="24"/>
        </w:rPr>
        <w:t>конспирологические</w:t>
      </w:r>
      <w:proofErr w:type="spellEnd"/>
      <w:r w:rsidRPr="00CD0F9B">
        <w:rPr>
          <w:rFonts w:ascii="Times New Roman" w:hAnsi="Times New Roman" w:cs="Times New Roman"/>
          <w:sz w:val="24"/>
          <w:szCs w:val="24"/>
        </w:rPr>
        <w:t xml:space="preserve"> теории, говорят о том, что официальной версии событий нельзя доверять в принципе (86%). То есть, себя они противопоставляют властям или другим представителям официальных инстанций.</w:t>
      </w:r>
      <w:r>
        <w:rPr>
          <w:rFonts w:ascii="Times New Roman" w:hAnsi="Times New Roman" w:cs="Times New Roman"/>
          <w:sz w:val="24"/>
          <w:szCs w:val="24"/>
        </w:rPr>
        <w:t xml:space="preserve"> </w:t>
      </w:r>
      <w:proofErr w:type="gramStart"/>
      <w:r w:rsidR="00CD0F9B" w:rsidRPr="00CD0F9B">
        <w:rPr>
          <w:rFonts w:ascii="Times New Roman" w:hAnsi="Times New Roman" w:cs="Times New Roman"/>
          <w:sz w:val="24"/>
          <w:szCs w:val="24"/>
        </w:rPr>
        <w:t xml:space="preserve">Только 32% сторонников </w:t>
      </w:r>
      <w:proofErr w:type="spellStart"/>
      <w:r w:rsidR="00CD0F9B" w:rsidRPr="00CD0F9B">
        <w:rPr>
          <w:rFonts w:ascii="Times New Roman" w:hAnsi="Times New Roman" w:cs="Times New Roman"/>
          <w:sz w:val="24"/>
          <w:szCs w:val="24"/>
        </w:rPr>
        <w:t>конспирологических</w:t>
      </w:r>
      <w:proofErr w:type="spellEnd"/>
      <w:r w:rsidR="00CD0F9B" w:rsidRPr="00CD0F9B">
        <w:rPr>
          <w:rFonts w:ascii="Times New Roman" w:hAnsi="Times New Roman" w:cs="Times New Roman"/>
          <w:sz w:val="24"/>
          <w:szCs w:val="24"/>
        </w:rPr>
        <w:t xml:space="preserve"> теорий понимают, что могут быть подвержены </w:t>
      </w:r>
      <w:proofErr w:type="spellStart"/>
      <w:r w:rsidR="00CD0F9B" w:rsidRPr="00CD0F9B">
        <w:rPr>
          <w:rFonts w:ascii="Times New Roman" w:hAnsi="Times New Roman" w:cs="Times New Roman"/>
          <w:sz w:val="24"/>
          <w:szCs w:val="24"/>
        </w:rPr>
        <w:t>эксклюзии</w:t>
      </w:r>
      <w:proofErr w:type="spellEnd"/>
      <w:r w:rsidR="00CD0F9B" w:rsidRPr="00CD0F9B">
        <w:rPr>
          <w:rFonts w:ascii="Times New Roman" w:hAnsi="Times New Roman" w:cs="Times New Roman"/>
          <w:sz w:val="24"/>
          <w:szCs w:val="24"/>
        </w:rPr>
        <w:t xml:space="preserve">, это вызывает их тревогу и беспокойство, поэтому не со всеми и не всегда обсуждают свои взгляды. 48% сторонников </w:t>
      </w:r>
      <w:proofErr w:type="spellStart"/>
      <w:r w:rsidR="00CD0F9B" w:rsidRPr="00CD0F9B">
        <w:rPr>
          <w:rFonts w:ascii="Times New Roman" w:hAnsi="Times New Roman" w:cs="Times New Roman"/>
          <w:sz w:val="24"/>
          <w:szCs w:val="24"/>
        </w:rPr>
        <w:t>конспирологических</w:t>
      </w:r>
      <w:proofErr w:type="spellEnd"/>
      <w:r w:rsidR="00CD0F9B" w:rsidRPr="00CD0F9B">
        <w:rPr>
          <w:rFonts w:ascii="Times New Roman" w:hAnsi="Times New Roman" w:cs="Times New Roman"/>
          <w:sz w:val="24"/>
          <w:szCs w:val="24"/>
        </w:rPr>
        <w:t xml:space="preserve"> теорий понимают угрозу </w:t>
      </w:r>
      <w:proofErr w:type="spellStart"/>
      <w:r w:rsidR="00CD0F9B" w:rsidRPr="00CD0F9B">
        <w:rPr>
          <w:rFonts w:ascii="Times New Roman" w:hAnsi="Times New Roman" w:cs="Times New Roman"/>
          <w:sz w:val="24"/>
          <w:szCs w:val="24"/>
        </w:rPr>
        <w:t>эксклюзии</w:t>
      </w:r>
      <w:proofErr w:type="spellEnd"/>
      <w:r w:rsidR="00CD0F9B" w:rsidRPr="00CD0F9B">
        <w:rPr>
          <w:rFonts w:ascii="Times New Roman" w:hAnsi="Times New Roman" w:cs="Times New Roman"/>
          <w:sz w:val="24"/>
          <w:szCs w:val="24"/>
        </w:rPr>
        <w:t xml:space="preserve">, но более спокойно к этому относятся, считая, что это будет лучшим решением лично для них (себя спасут). </w:t>
      </w:r>
      <w:proofErr w:type="gramEnd"/>
    </w:p>
    <w:p w:rsidR="00CD0F9B" w:rsidRPr="00CD0F9B" w:rsidRDefault="00CD0F9B" w:rsidP="00CD0F9B">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 xml:space="preserve">Но получая подтверждение – фрустрация от общества в виде стигматизации и </w:t>
      </w:r>
      <w:proofErr w:type="spellStart"/>
      <w:r w:rsidRPr="00CD0F9B">
        <w:rPr>
          <w:rFonts w:ascii="Times New Roman" w:hAnsi="Times New Roman" w:cs="Times New Roman"/>
          <w:sz w:val="24"/>
          <w:szCs w:val="24"/>
        </w:rPr>
        <w:t>эксклюзия</w:t>
      </w:r>
      <w:proofErr w:type="spellEnd"/>
      <w:r w:rsidRPr="00CD0F9B">
        <w:rPr>
          <w:rFonts w:ascii="Times New Roman" w:hAnsi="Times New Roman" w:cs="Times New Roman"/>
          <w:sz w:val="24"/>
          <w:szCs w:val="24"/>
        </w:rPr>
        <w:t xml:space="preserve">, адепты получают дополнительное подтверждение собственной правоты в том, что теория заговора существует и они являются информированными персонами в том, что происходит на самом деле. Получение ожидаемой </w:t>
      </w:r>
      <w:proofErr w:type="spellStart"/>
      <w:r w:rsidRPr="00CD0F9B">
        <w:rPr>
          <w:rFonts w:ascii="Times New Roman" w:hAnsi="Times New Roman" w:cs="Times New Roman"/>
          <w:sz w:val="24"/>
          <w:szCs w:val="24"/>
        </w:rPr>
        <w:t>эксклюзии</w:t>
      </w:r>
      <w:proofErr w:type="spellEnd"/>
      <w:r w:rsidRPr="00CD0F9B">
        <w:rPr>
          <w:rFonts w:ascii="Times New Roman" w:hAnsi="Times New Roman" w:cs="Times New Roman"/>
          <w:sz w:val="24"/>
          <w:szCs w:val="24"/>
        </w:rPr>
        <w:t xml:space="preserve"> для одних воспринимается </w:t>
      </w:r>
      <w:r w:rsidRPr="00CD0F9B">
        <w:rPr>
          <w:rFonts w:ascii="Times New Roman" w:hAnsi="Times New Roman" w:cs="Times New Roman"/>
          <w:sz w:val="24"/>
          <w:szCs w:val="24"/>
        </w:rPr>
        <w:lastRenderedPageBreak/>
        <w:t xml:space="preserve">как должное наказание за неисполнение того, что необходимо было сделать (спасти мир, природу, какой-то предмет) или как ожидание необходимости принесения жертвы, которой они сами добровольно и выступают. Гипертрофированная повышенная самооценка приводит к большему усилению </w:t>
      </w:r>
      <w:proofErr w:type="spellStart"/>
      <w:r w:rsidRPr="00CD0F9B">
        <w:rPr>
          <w:rFonts w:ascii="Times New Roman" w:hAnsi="Times New Roman" w:cs="Times New Roman"/>
          <w:sz w:val="24"/>
          <w:szCs w:val="24"/>
        </w:rPr>
        <w:t>конспирологических</w:t>
      </w:r>
      <w:proofErr w:type="spellEnd"/>
      <w:r w:rsidRPr="00CD0F9B">
        <w:rPr>
          <w:rFonts w:ascii="Times New Roman" w:hAnsi="Times New Roman" w:cs="Times New Roman"/>
          <w:sz w:val="24"/>
          <w:szCs w:val="24"/>
        </w:rPr>
        <w:t xml:space="preserve"> тенденций в сознании. Результатом этого становится социальная </w:t>
      </w:r>
      <w:proofErr w:type="spellStart"/>
      <w:r w:rsidRPr="00CD0F9B">
        <w:rPr>
          <w:rFonts w:ascii="Times New Roman" w:hAnsi="Times New Roman" w:cs="Times New Roman"/>
          <w:sz w:val="24"/>
          <w:szCs w:val="24"/>
        </w:rPr>
        <w:t>дезадаптация</w:t>
      </w:r>
      <w:proofErr w:type="spellEnd"/>
      <w:r w:rsidRPr="00CD0F9B">
        <w:rPr>
          <w:rFonts w:ascii="Times New Roman" w:hAnsi="Times New Roman" w:cs="Times New Roman"/>
          <w:sz w:val="24"/>
          <w:szCs w:val="24"/>
        </w:rPr>
        <w:t>, социальное отчуждение и аномия.</w:t>
      </w:r>
    </w:p>
    <w:p w:rsidR="00CD0F9B" w:rsidRPr="00CD0F9B" w:rsidRDefault="00CD0F9B" w:rsidP="00CD0F9B">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 xml:space="preserve">Схожие данные получили в своих исследованиях Г. </w:t>
      </w:r>
      <w:proofErr w:type="spellStart"/>
      <w:r w:rsidRPr="00CD0F9B">
        <w:rPr>
          <w:rFonts w:ascii="Times New Roman" w:hAnsi="Times New Roman" w:cs="Times New Roman"/>
          <w:sz w:val="24"/>
          <w:szCs w:val="24"/>
        </w:rPr>
        <w:t>Хастинг</w:t>
      </w:r>
      <w:proofErr w:type="spellEnd"/>
      <w:r w:rsidRPr="00CD0F9B">
        <w:rPr>
          <w:rFonts w:ascii="Times New Roman" w:hAnsi="Times New Roman" w:cs="Times New Roman"/>
          <w:sz w:val="24"/>
          <w:szCs w:val="24"/>
        </w:rPr>
        <w:t xml:space="preserve"> и М. Орр [5], а также А. </w:t>
      </w:r>
      <w:proofErr w:type="spellStart"/>
      <w:r w:rsidRPr="00CD0F9B">
        <w:rPr>
          <w:rFonts w:ascii="Times New Roman" w:hAnsi="Times New Roman" w:cs="Times New Roman"/>
          <w:sz w:val="24"/>
          <w:szCs w:val="24"/>
        </w:rPr>
        <w:t>Лантиан</w:t>
      </w:r>
      <w:proofErr w:type="spellEnd"/>
      <w:r w:rsidRPr="00CD0F9B">
        <w:rPr>
          <w:rFonts w:ascii="Times New Roman" w:hAnsi="Times New Roman" w:cs="Times New Roman"/>
          <w:sz w:val="24"/>
          <w:szCs w:val="24"/>
        </w:rPr>
        <w:t xml:space="preserve"> и другие ученые: люди, которые верят в теорию заговора, осознают негативную оценку себя и потенциальную угрозу </w:t>
      </w:r>
      <w:proofErr w:type="spellStart"/>
      <w:r w:rsidRPr="00CD0F9B">
        <w:rPr>
          <w:rFonts w:ascii="Times New Roman" w:hAnsi="Times New Roman" w:cs="Times New Roman"/>
          <w:sz w:val="24"/>
          <w:szCs w:val="24"/>
        </w:rPr>
        <w:t>эксклюзии</w:t>
      </w:r>
      <w:proofErr w:type="spellEnd"/>
      <w:r w:rsidRPr="00CD0F9B">
        <w:rPr>
          <w:rFonts w:ascii="Times New Roman" w:hAnsi="Times New Roman" w:cs="Times New Roman"/>
          <w:sz w:val="24"/>
          <w:szCs w:val="24"/>
        </w:rPr>
        <w:t xml:space="preserve"> [7]. То есть не только внешне себя </w:t>
      </w:r>
      <w:proofErr w:type="spellStart"/>
      <w:r w:rsidRPr="00CD0F9B">
        <w:rPr>
          <w:rFonts w:ascii="Times New Roman" w:hAnsi="Times New Roman" w:cs="Times New Roman"/>
          <w:sz w:val="24"/>
          <w:szCs w:val="24"/>
        </w:rPr>
        <w:t>дистанцируют</w:t>
      </w:r>
      <w:proofErr w:type="spellEnd"/>
      <w:r w:rsidRPr="00CD0F9B">
        <w:rPr>
          <w:rFonts w:ascii="Times New Roman" w:hAnsi="Times New Roman" w:cs="Times New Roman"/>
          <w:sz w:val="24"/>
          <w:szCs w:val="24"/>
        </w:rPr>
        <w:t xml:space="preserve"> и дистанцируются обществом, но и внутренне ожидают отторжение. </w:t>
      </w:r>
      <w:r w:rsidR="002346D6">
        <w:rPr>
          <w:rFonts w:ascii="Times New Roman" w:hAnsi="Times New Roman" w:cs="Times New Roman"/>
          <w:sz w:val="24"/>
          <w:szCs w:val="24"/>
        </w:rPr>
        <w:t xml:space="preserve">Те, кто является носителем какого-либо вируса – уже стигматизированы. Больные </w:t>
      </w:r>
      <w:proofErr w:type="spellStart"/>
      <w:r w:rsidR="002346D6">
        <w:rPr>
          <w:rFonts w:ascii="Times New Roman" w:hAnsi="Times New Roman" w:cs="Times New Roman"/>
          <w:sz w:val="24"/>
          <w:szCs w:val="24"/>
        </w:rPr>
        <w:t>коронавирусом</w:t>
      </w:r>
      <w:proofErr w:type="spellEnd"/>
      <w:r w:rsidR="002346D6">
        <w:rPr>
          <w:rFonts w:ascii="Times New Roman" w:hAnsi="Times New Roman" w:cs="Times New Roman"/>
          <w:sz w:val="24"/>
          <w:szCs w:val="24"/>
        </w:rPr>
        <w:t xml:space="preserve"> – уже входят в группу изгоев. А общая паника, порождает все новые и новые формы социальной дистанции. </w:t>
      </w:r>
    </w:p>
    <w:p w:rsidR="00CD0F9B" w:rsidRPr="00CD0F9B" w:rsidRDefault="00CD0F9B" w:rsidP="00CD0F9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Особенно остро это проявляется в отношении </w:t>
      </w:r>
      <w:proofErr w:type="spellStart"/>
      <w:r>
        <w:rPr>
          <w:rFonts w:ascii="Times New Roman" w:hAnsi="Times New Roman" w:cs="Times New Roman"/>
          <w:sz w:val="24"/>
          <w:szCs w:val="24"/>
        </w:rPr>
        <w:t>коронавируса</w:t>
      </w:r>
      <w:proofErr w:type="spellEnd"/>
      <w:r>
        <w:rPr>
          <w:rFonts w:ascii="Times New Roman" w:hAnsi="Times New Roman" w:cs="Times New Roman"/>
          <w:sz w:val="24"/>
          <w:szCs w:val="24"/>
        </w:rPr>
        <w:t>. По мнению респондентов, распространение его по миру есть результат заговора (82%). На вопрос, заговор кого, мы получили следующие ответы: властей (</w:t>
      </w:r>
      <w:r w:rsidR="002346D6">
        <w:rPr>
          <w:rFonts w:ascii="Times New Roman" w:hAnsi="Times New Roman" w:cs="Times New Roman"/>
          <w:sz w:val="24"/>
          <w:szCs w:val="24"/>
        </w:rPr>
        <w:t>27</w:t>
      </w:r>
      <w:r>
        <w:rPr>
          <w:rFonts w:ascii="Times New Roman" w:hAnsi="Times New Roman" w:cs="Times New Roman"/>
          <w:sz w:val="24"/>
          <w:szCs w:val="24"/>
        </w:rPr>
        <w:t>%), американцев (</w:t>
      </w:r>
      <w:r w:rsidR="002346D6">
        <w:rPr>
          <w:rFonts w:ascii="Times New Roman" w:hAnsi="Times New Roman" w:cs="Times New Roman"/>
          <w:sz w:val="24"/>
          <w:szCs w:val="24"/>
        </w:rPr>
        <w:t>21</w:t>
      </w:r>
      <w:r>
        <w:rPr>
          <w:rFonts w:ascii="Times New Roman" w:hAnsi="Times New Roman" w:cs="Times New Roman"/>
          <w:sz w:val="24"/>
          <w:szCs w:val="24"/>
        </w:rPr>
        <w:t>%), богатых людей (</w:t>
      </w:r>
      <w:r w:rsidR="002346D6">
        <w:rPr>
          <w:rFonts w:ascii="Times New Roman" w:hAnsi="Times New Roman" w:cs="Times New Roman"/>
          <w:sz w:val="24"/>
          <w:szCs w:val="24"/>
        </w:rPr>
        <w:t>18</w:t>
      </w:r>
      <w:r>
        <w:rPr>
          <w:rFonts w:ascii="Times New Roman" w:hAnsi="Times New Roman" w:cs="Times New Roman"/>
          <w:sz w:val="24"/>
          <w:szCs w:val="24"/>
        </w:rPr>
        <w:t xml:space="preserve">%), </w:t>
      </w:r>
      <w:r w:rsidR="002346D6">
        <w:rPr>
          <w:rFonts w:ascii="Times New Roman" w:hAnsi="Times New Roman" w:cs="Times New Roman"/>
          <w:sz w:val="24"/>
          <w:szCs w:val="24"/>
        </w:rPr>
        <w:t xml:space="preserve">инопланетян (16%), магов (12%), других (6%). </w:t>
      </w:r>
    </w:p>
    <w:p w:rsidR="00CD0F9B" w:rsidRPr="00CD0F9B" w:rsidRDefault="00CD0F9B" w:rsidP="002346D6">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 xml:space="preserve">В ходе исследованиями нами установлен высокий уровень общего недоверия, эгоизма и авторитаризма для индивидов, верящих в теории заговора. </w:t>
      </w:r>
      <w:r w:rsidR="002346D6">
        <w:rPr>
          <w:rFonts w:ascii="Times New Roman" w:hAnsi="Times New Roman" w:cs="Times New Roman"/>
          <w:sz w:val="24"/>
          <w:szCs w:val="24"/>
        </w:rPr>
        <w:t xml:space="preserve">У тех, кто верит, что </w:t>
      </w:r>
      <w:proofErr w:type="spellStart"/>
      <w:r w:rsidR="002346D6">
        <w:rPr>
          <w:rFonts w:ascii="Times New Roman" w:hAnsi="Times New Roman" w:cs="Times New Roman"/>
          <w:sz w:val="24"/>
          <w:szCs w:val="24"/>
        </w:rPr>
        <w:t>коронавирус</w:t>
      </w:r>
      <w:proofErr w:type="spellEnd"/>
      <w:r w:rsidR="002346D6">
        <w:rPr>
          <w:rFonts w:ascii="Times New Roman" w:hAnsi="Times New Roman" w:cs="Times New Roman"/>
          <w:sz w:val="24"/>
          <w:szCs w:val="24"/>
        </w:rPr>
        <w:t xml:space="preserve"> – это результат заговора –</w:t>
      </w:r>
      <w:r w:rsidRPr="00CD0F9B">
        <w:rPr>
          <w:rFonts w:ascii="Times New Roman" w:hAnsi="Times New Roman" w:cs="Times New Roman"/>
          <w:sz w:val="24"/>
          <w:szCs w:val="24"/>
        </w:rPr>
        <w:t xml:space="preserve"> разорван «социальный контракт доверия» (доверие информации СМИ, обещаниям политиков и т.д.) – они не доверяют никому, </w:t>
      </w:r>
      <w:r w:rsidR="002346D6">
        <w:rPr>
          <w:rFonts w:ascii="Times New Roman" w:hAnsi="Times New Roman" w:cs="Times New Roman"/>
          <w:sz w:val="24"/>
          <w:szCs w:val="24"/>
        </w:rPr>
        <w:t xml:space="preserve">кто распространяет какую-либо информацию о </w:t>
      </w:r>
      <w:proofErr w:type="spellStart"/>
      <w:r w:rsidR="002346D6">
        <w:rPr>
          <w:rFonts w:ascii="Times New Roman" w:hAnsi="Times New Roman" w:cs="Times New Roman"/>
          <w:sz w:val="24"/>
          <w:szCs w:val="24"/>
        </w:rPr>
        <w:t>коронавирусе</w:t>
      </w:r>
      <w:proofErr w:type="spellEnd"/>
      <w:r w:rsidR="002346D6">
        <w:rPr>
          <w:rFonts w:ascii="Times New Roman" w:hAnsi="Times New Roman" w:cs="Times New Roman"/>
          <w:sz w:val="24"/>
          <w:szCs w:val="24"/>
        </w:rPr>
        <w:t xml:space="preserve"> и считают, что мы все уже давно заразились</w:t>
      </w:r>
      <w:r w:rsidRPr="00CD0F9B">
        <w:rPr>
          <w:rFonts w:ascii="Times New Roman" w:hAnsi="Times New Roman" w:cs="Times New Roman"/>
          <w:sz w:val="24"/>
          <w:szCs w:val="24"/>
        </w:rPr>
        <w:t>. Поэтому, мы можем говорить о наличии более чем у трети россиян иррациональной стратегии мышления, которая влияет на их личный выбор, повседневную реальность и мировоззрение и ценности, что делает их изгоями в своей социальной среде и ведет к стигматизации.</w:t>
      </w:r>
      <w:r w:rsidR="002346D6">
        <w:rPr>
          <w:rFonts w:ascii="Times New Roman" w:hAnsi="Times New Roman" w:cs="Times New Roman"/>
          <w:sz w:val="24"/>
          <w:szCs w:val="24"/>
        </w:rPr>
        <w:t xml:space="preserve"> </w:t>
      </w:r>
      <w:proofErr w:type="spellStart"/>
      <w:r w:rsidR="002346D6">
        <w:rPr>
          <w:rFonts w:ascii="Times New Roman" w:hAnsi="Times New Roman" w:cs="Times New Roman"/>
          <w:sz w:val="24"/>
          <w:szCs w:val="24"/>
        </w:rPr>
        <w:t>Коронавирус</w:t>
      </w:r>
      <w:proofErr w:type="spellEnd"/>
      <w:r w:rsidR="002346D6">
        <w:rPr>
          <w:rFonts w:ascii="Times New Roman" w:hAnsi="Times New Roman" w:cs="Times New Roman"/>
          <w:sz w:val="24"/>
          <w:szCs w:val="24"/>
        </w:rPr>
        <w:t xml:space="preserve"> как способ стигматизации может стать перспективой развития общества в ближайшие годы. </w:t>
      </w:r>
    </w:p>
    <w:p w:rsidR="00CD0F9B" w:rsidRPr="00CD0F9B" w:rsidRDefault="00CD0F9B" w:rsidP="002346D6">
      <w:pPr>
        <w:spacing w:after="0" w:line="240" w:lineRule="auto"/>
        <w:ind w:firstLine="709"/>
        <w:jc w:val="both"/>
        <w:rPr>
          <w:rFonts w:ascii="Times New Roman" w:hAnsi="Times New Roman" w:cs="Times New Roman"/>
          <w:sz w:val="24"/>
          <w:szCs w:val="24"/>
        </w:rPr>
      </w:pPr>
      <w:r w:rsidRPr="00CD0F9B">
        <w:rPr>
          <w:rFonts w:ascii="Times New Roman" w:hAnsi="Times New Roman" w:cs="Times New Roman"/>
          <w:sz w:val="24"/>
          <w:szCs w:val="24"/>
        </w:rPr>
        <w:t xml:space="preserve">Иррациональность мышления для них выступает мотивом для стигматизации. Это видят и активизируют окружающие, более того, они сами это осознают, но никак не противостоят, доводя до абсурда свою веру, тем самым уничтожая социальные рамки и условий своей жизни, делая самостоятельно себя изгоями. </w:t>
      </w:r>
      <w:r w:rsidR="002346D6">
        <w:rPr>
          <w:rFonts w:ascii="Times New Roman" w:hAnsi="Times New Roman" w:cs="Times New Roman"/>
          <w:sz w:val="24"/>
          <w:szCs w:val="24"/>
        </w:rPr>
        <w:t xml:space="preserve">Те, кто находится в группе риска заразиться </w:t>
      </w:r>
      <w:proofErr w:type="spellStart"/>
      <w:r w:rsidR="002346D6">
        <w:rPr>
          <w:rFonts w:ascii="Times New Roman" w:hAnsi="Times New Roman" w:cs="Times New Roman"/>
          <w:sz w:val="24"/>
          <w:szCs w:val="24"/>
        </w:rPr>
        <w:t>коронавирусом</w:t>
      </w:r>
      <w:proofErr w:type="spellEnd"/>
      <w:r w:rsidR="002346D6">
        <w:rPr>
          <w:rFonts w:ascii="Times New Roman" w:hAnsi="Times New Roman" w:cs="Times New Roman"/>
          <w:sz w:val="24"/>
          <w:szCs w:val="24"/>
        </w:rPr>
        <w:t xml:space="preserve"> – уже изгой для окружения. И тем самым, вера в </w:t>
      </w:r>
      <w:proofErr w:type="spellStart"/>
      <w:r w:rsidR="002346D6">
        <w:rPr>
          <w:rFonts w:ascii="Times New Roman" w:hAnsi="Times New Roman" w:cs="Times New Roman"/>
          <w:sz w:val="24"/>
          <w:szCs w:val="24"/>
        </w:rPr>
        <w:t>коронавирус</w:t>
      </w:r>
      <w:proofErr w:type="spellEnd"/>
      <w:r w:rsidR="002346D6">
        <w:rPr>
          <w:rFonts w:ascii="Times New Roman" w:hAnsi="Times New Roman" w:cs="Times New Roman"/>
          <w:sz w:val="24"/>
          <w:szCs w:val="24"/>
        </w:rPr>
        <w:t xml:space="preserve"> как теорию заговора найдет свое фактическое подтверждение. </w:t>
      </w:r>
      <w:r w:rsidRPr="00CD0F9B">
        <w:rPr>
          <w:rFonts w:ascii="Times New Roman" w:hAnsi="Times New Roman" w:cs="Times New Roman"/>
          <w:sz w:val="24"/>
          <w:szCs w:val="24"/>
        </w:rPr>
        <w:t xml:space="preserve"> </w:t>
      </w:r>
    </w:p>
    <w:p w:rsidR="002434D3" w:rsidRPr="00B93FA1" w:rsidRDefault="002434D3" w:rsidP="00B93FA1">
      <w:pPr>
        <w:spacing w:after="0" w:line="240" w:lineRule="auto"/>
        <w:ind w:firstLine="709"/>
        <w:jc w:val="both"/>
        <w:rPr>
          <w:rFonts w:ascii="Times New Roman" w:hAnsi="Times New Roman" w:cs="Times New Roman"/>
          <w:sz w:val="24"/>
          <w:szCs w:val="24"/>
        </w:rPr>
      </w:pPr>
    </w:p>
    <w:p w:rsidR="002434D3" w:rsidRPr="00762426" w:rsidRDefault="00762426" w:rsidP="00762426">
      <w:pPr>
        <w:spacing w:after="0"/>
        <w:ind w:firstLine="709"/>
        <w:jc w:val="center"/>
        <w:rPr>
          <w:rFonts w:ascii="Times New Roman" w:hAnsi="Times New Roman" w:cs="Times New Roman"/>
          <w:b/>
          <w:sz w:val="24"/>
          <w:szCs w:val="24"/>
        </w:rPr>
      </w:pPr>
      <w:r w:rsidRPr="00762426">
        <w:rPr>
          <w:rFonts w:ascii="Times New Roman" w:hAnsi="Times New Roman" w:cs="Times New Roman"/>
          <w:b/>
          <w:sz w:val="24"/>
          <w:szCs w:val="24"/>
        </w:rPr>
        <w:t>Библиографический список</w:t>
      </w:r>
    </w:p>
    <w:p w:rsidR="00762426" w:rsidRPr="00762426" w:rsidRDefault="00762426" w:rsidP="00762426">
      <w:pPr>
        <w:pStyle w:val="a6"/>
        <w:numPr>
          <w:ilvl w:val="0"/>
          <w:numId w:val="1"/>
        </w:numPr>
        <w:spacing w:after="0" w:line="240" w:lineRule="auto"/>
        <w:jc w:val="both"/>
        <w:rPr>
          <w:rFonts w:ascii="Times New Roman" w:hAnsi="Times New Roman" w:cs="Times New Roman"/>
          <w:sz w:val="24"/>
          <w:szCs w:val="24"/>
        </w:rPr>
      </w:pPr>
      <w:r w:rsidRPr="00762426">
        <w:rPr>
          <w:rFonts w:ascii="Times New Roman" w:hAnsi="Times New Roman" w:cs="Times New Roman"/>
          <w:sz w:val="24"/>
          <w:szCs w:val="24"/>
        </w:rPr>
        <w:t xml:space="preserve">Ардашев Р.Г. Стигматизированные стратегии иррационального мышления: </w:t>
      </w:r>
      <w:proofErr w:type="spellStart"/>
      <w:r w:rsidRPr="00762426">
        <w:rPr>
          <w:rFonts w:ascii="Times New Roman" w:hAnsi="Times New Roman" w:cs="Times New Roman"/>
          <w:sz w:val="24"/>
          <w:szCs w:val="24"/>
        </w:rPr>
        <w:t>конспирологические</w:t>
      </w:r>
      <w:proofErr w:type="spellEnd"/>
      <w:r w:rsidRPr="00762426">
        <w:rPr>
          <w:rFonts w:ascii="Times New Roman" w:hAnsi="Times New Roman" w:cs="Times New Roman"/>
          <w:sz w:val="24"/>
          <w:szCs w:val="24"/>
        </w:rPr>
        <w:t xml:space="preserve"> теории и их адепты // </w:t>
      </w:r>
      <w:r w:rsidRPr="00762426">
        <w:rPr>
          <w:rFonts w:ascii="Times New Roman" w:hAnsi="Times New Roman"/>
          <w:bCs/>
          <w:sz w:val="24"/>
          <w:szCs w:val="24"/>
        </w:rPr>
        <w:t>Социальные институты в правовом измерении:</w:t>
      </w:r>
      <w:r w:rsidRPr="00762426">
        <w:rPr>
          <w:rFonts w:ascii="Times New Roman" w:hAnsi="Times New Roman"/>
          <w:b/>
          <w:bCs/>
          <w:sz w:val="24"/>
          <w:szCs w:val="24"/>
        </w:rPr>
        <w:t xml:space="preserve"> </w:t>
      </w:r>
      <w:r w:rsidRPr="00762426">
        <w:rPr>
          <w:rFonts w:ascii="Times New Roman" w:hAnsi="Times New Roman"/>
          <w:bCs/>
          <w:sz w:val="24"/>
          <w:szCs w:val="24"/>
        </w:rPr>
        <w:t>теория и практика</w:t>
      </w:r>
      <w:r w:rsidRPr="00762426">
        <w:rPr>
          <w:rFonts w:ascii="Times New Roman" w:hAnsi="Times New Roman"/>
          <w:sz w:val="24"/>
          <w:szCs w:val="24"/>
        </w:rPr>
        <w:t xml:space="preserve">: материалы </w:t>
      </w:r>
      <w:r>
        <w:rPr>
          <w:rFonts w:ascii="Times New Roman" w:hAnsi="Times New Roman"/>
          <w:sz w:val="24"/>
          <w:szCs w:val="24"/>
          <w:lang w:val="en-US"/>
        </w:rPr>
        <w:t>II</w:t>
      </w:r>
      <w:r w:rsidRPr="00762426">
        <w:rPr>
          <w:rFonts w:ascii="Times New Roman" w:hAnsi="Times New Roman"/>
          <w:sz w:val="24"/>
          <w:szCs w:val="24"/>
        </w:rPr>
        <w:t xml:space="preserve"> </w:t>
      </w:r>
      <w:r>
        <w:rPr>
          <w:rFonts w:ascii="Times New Roman" w:hAnsi="Times New Roman"/>
          <w:sz w:val="24"/>
          <w:szCs w:val="24"/>
        </w:rPr>
        <w:t xml:space="preserve">всероссийской научно-практической конференции </w:t>
      </w:r>
      <w:r w:rsidRPr="00762426">
        <w:rPr>
          <w:rFonts w:ascii="Times New Roman" w:hAnsi="Times New Roman"/>
          <w:sz w:val="24"/>
          <w:szCs w:val="24"/>
        </w:rPr>
        <w:t>/ ФГБОУ ВПО "ИГУ" ; Под общ</w:t>
      </w:r>
      <w:proofErr w:type="gramStart"/>
      <w:r w:rsidRPr="00762426">
        <w:rPr>
          <w:rFonts w:ascii="Times New Roman" w:hAnsi="Times New Roman"/>
          <w:sz w:val="24"/>
          <w:szCs w:val="24"/>
        </w:rPr>
        <w:t>.</w:t>
      </w:r>
      <w:proofErr w:type="gramEnd"/>
      <w:r w:rsidRPr="00762426">
        <w:rPr>
          <w:rFonts w:ascii="Times New Roman" w:hAnsi="Times New Roman"/>
          <w:sz w:val="24"/>
          <w:szCs w:val="24"/>
        </w:rPr>
        <w:t xml:space="preserve"> </w:t>
      </w:r>
      <w:proofErr w:type="gramStart"/>
      <w:r w:rsidRPr="00762426">
        <w:rPr>
          <w:rFonts w:ascii="Times New Roman" w:hAnsi="Times New Roman"/>
          <w:sz w:val="24"/>
          <w:szCs w:val="24"/>
        </w:rPr>
        <w:t>р</w:t>
      </w:r>
      <w:proofErr w:type="gramEnd"/>
      <w:r w:rsidRPr="00762426">
        <w:rPr>
          <w:rFonts w:ascii="Times New Roman" w:hAnsi="Times New Roman"/>
          <w:sz w:val="24"/>
          <w:szCs w:val="24"/>
        </w:rPr>
        <w:t xml:space="preserve">ед. О.А. </w:t>
      </w:r>
      <w:proofErr w:type="spellStart"/>
      <w:r w:rsidRPr="00762426">
        <w:rPr>
          <w:rFonts w:ascii="Times New Roman" w:hAnsi="Times New Roman"/>
          <w:sz w:val="24"/>
          <w:szCs w:val="24"/>
        </w:rPr>
        <w:t>Полюшкевич</w:t>
      </w:r>
      <w:proofErr w:type="spellEnd"/>
      <w:r w:rsidRPr="00762426">
        <w:rPr>
          <w:rFonts w:ascii="Times New Roman" w:hAnsi="Times New Roman"/>
          <w:sz w:val="24"/>
          <w:szCs w:val="24"/>
        </w:rPr>
        <w:t>, Г.В. Дружинина. – Иркутск: Изд-во ИГУ. 2020. С. 100-104.</w:t>
      </w:r>
    </w:p>
    <w:p w:rsidR="00762426" w:rsidRPr="00762426" w:rsidRDefault="00762426" w:rsidP="00762426">
      <w:pPr>
        <w:pStyle w:val="a3"/>
        <w:numPr>
          <w:ilvl w:val="0"/>
          <w:numId w:val="1"/>
        </w:numPr>
        <w:jc w:val="both"/>
        <w:rPr>
          <w:rFonts w:ascii="Times New Roman" w:hAnsi="Times New Roman" w:cs="Times New Roman"/>
          <w:sz w:val="24"/>
          <w:szCs w:val="24"/>
          <w:lang w:val="en-US"/>
        </w:rPr>
      </w:pPr>
      <w:proofErr w:type="spellStart"/>
      <w:r w:rsidRPr="00762426">
        <w:rPr>
          <w:rFonts w:ascii="Times New Roman" w:eastAsia="Times New Roman" w:hAnsi="Times New Roman" w:cs="Times New Roman"/>
          <w:iCs/>
          <w:sz w:val="24"/>
          <w:szCs w:val="24"/>
          <w:lang w:eastAsia="ru-RU"/>
        </w:rPr>
        <w:t>Полюшкевич</w:t>
      </w:r>
      <w:proofErr w:type="spellEnd"/>
      <w:r w:rsidRPr="00762426">
        <w:rPr>
          <w:rFonts w:ascii="Times New Roman" w:eastAsia="Times New Roman" w:hAnsi="Times New Roman" w:cs="Times New Roman"/>
          <w:iCs/>
          <w:sz w:val="24"/>
          <w:szCs w:val="24"/>
          <w:lang w:eastAsia="ru-RU"/>
        </w:rPr>
        <w:t xml:space="preserve"> О. А.</w:t>
      </w:r>
      <w:r w:rsidRPr="00762426">
        <w:rPr>
          <w:rFonts w:ascii="Times New Roman" w:eastAsia="Times New Roman" w:hAnsi="Times New Roman" w:cs="Times New Roman"/>
          <w:i/>
          <w:iCs/>
          <w:sz w:val="24"/>
          <w:szCs w:val="24"/>
          <w:lang w:eastAsia="ru-RU"/>
        </w:rPr>
        <w:t xml:space="preserve"> </w:t>
      </w:r>
      <w:r w:rsidRPr="00762426">
        <w:rPr>
          <w:rFonts w:ascii="Times New Roman" w:eastAsia="Times New Roman" w:hAnsi="Times New Roman" w:cs="Times New Roman"/>
          <w:bCs/>
          <w:sz w:val="24"/>
          <w:szCs w:val="24"/>
          <w:lang w:eastAsia="ru-RU"/>
        </w:rPr>
        <w:t xml:space="preserve">Стигматизация: анализ в рамках концепции И. Гофмана </w:t>
      </w:r>
      <w:r w:rsidRPr="00762426">
        <w:rPr>
          <w:rFonts w:ascii="Times New Roman" w:hAnsi="Times New Roman" w:cs="Times New Roman"/>
          <w:sz w:val="24"/>
          <w:szCs w:val="24"/>
        </w:rPr>
        <w:t xml:space="preserve">/ О. А. </w:t>
      </w:r>
      <w:proofErr w:type="spellStart"/>
      <w:r w:rsidRPr="00762426">
        <w:rPr>
          <w:rFonts w:ascii="Times New Roman" w:hAnsi="Times New Roman" w:cs="Times New Roman"/>
          <w:sz w:val="24"/>
          <w:szCs w:val="24"/>
        </w:rPr>
        <w:t>Полюшкевич</w:t>
      </w:r>
      <w:proofErr w:type="spellEnd"/>
      <w:r w:rsidRPr="00762426">
        <w:rPr>
          <w:rFonts w:ascii="Times New Roman" w:hAnsi="Times New Roman" w:cs="Times New Roman"/>
          <w:sz w:val="24"/>
          <w:szCs w:val="24"/>
        </w:rPr>
        <w:t xml:space="preserve"> </w:t>
      </w:r>
      <w:r w:rsidRPr="00762426">
        <w:rPr>
          <w:rFonts w:ascii="Times New Roman" w:eastAsia="Times New Roman" w:hAnsi="Times New Roman" w:cs="Times New Roman"/>
          <w:sz w:val="24"/>
          <w:szCs w:val="24"/>
          <w:lang w:eastAsia="ru-RU"/>
        </w:rPr>
        <w:t>// Философия здоровья: интегральный подход. Межвузовский сборник научных трудов. Выпуск</w:t>
      </w:r>
      <w:r>
        <w:rPr>
          <w:rFonts w:ascii="Times New Roman" w:eastAsia="Times New Roman" w:hAnsi="Times New Roman" w:cs="Times New Roman"/>
          <w:sz w:val="24"/>
          <w:szCs w:val="24"/>
          <w:lang w:val="en-US" w:eastAsia="ru-RU"/>
        </w:rPr>
        <w:t xml:space="preserve"> 5.</w:t>
      </w:r>
      <w:r w:rsidRPr="00762426">
        <w:rPr>
          <w:rFonts w:ascii="Times New Roman" w:hAnsi="Times New Roman" w:cs="Times New Roman"/>
          <w:sz w:val="24"/>
          <w:szCs w:val="24"/>
          <w:lang w:val="en-US"/>
        </w:rPr>
        <w:t xml:space="preserve"> </w:t>
      </w:r>
      <w:r>
        <w:rPr>
          <w:rFonts w:ascii="Times New Roman" w:eastAsia="Times New Roman" w:hAnsi="Times New Roman" w:cs="Times New Roman"/>
          <w:sz w:val="24"/>
          <w:szCs w:val="24"/>
          <w:lang w:eastAsia="ru-RU"/>
        </w:rPr>
        <w:t>Иркутск</w:t>
      </w:r>
      <w:r w:rsidRPr="00762426">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sz w:val="24"/>
          <w:szCs w:val="24"/>
          <w:lang w:eastAsia="ru-RU"/>
        </w:rPr>
        <w:t>ИГМУ</w:t>
      </w:r>
      <w:r w:rsidRPr="00762426">
        <w:rPr>
          <w:rFonts w:ascii="Times New Roman" w:eastAsia="Times New Roman" w:hAnsi="Times New Roman" w:cs="Times New Roman"/>
          <w:sz w:val="24"/>
          <w:szCs w:val="24"/>
          <w:lang w:val="en-US" w:eastAsia="ru-RU"/>
        </w:rPr>
        <w:t>, 2019.</w:t>
      </w:r>
      <w:r w:rsidRPr="00762426">
        <w:rPr>
          <w:rFonts w:ascii="Times New Roman" w:hAnsi="Times New Roman" w:cs="Times New Roman"/>
          <w:sz w:val="24"/>
          <w:szCs w:val="24"/>
          <w:lang w:val="en-US"/>
        </w:rPr>
        <w:t xml:space="preserve"> </w:t>
      </w:r>
      <w:r w:rsidRPr="00762426">
        <w:rPr>
          <w:rFonts w:ascii="Times New Roman" w:eastAsia="Times New Roman" w:hAnsi="Times New Roman" w:cs="Times New Roman"/>
          <w:sz w:val="24"/>
          <w:szCs w:val="24"/>
          <w:lang w:eastAsia="ru-RU"/>
        </w:rPr>
        <w:t>С</w:t>
      </w:r>
      <w:r w:rsidRPr="00762426">
        <w:rPr>
          <w:rFonts w:ascii="Times New Roman" w:eastAsia="Times New Roman" w:hAnsi="Times New Roman" w:cs="Times New Roman"/>
          <w:sz w:val="24"/>
          <w:szCs w:val="24"/>
          <w:lang w:val="en-US" w:eastAsia="ru-RU"/>
        </w:rPr>
        <w:t>. 24-29.</w:t>
      </w:r>
    </w:p>
    <w:p w:rsidR="00762426" w:rsidRPr="00762426" w:rsidRDefault="00762426" w:rsidP="00762426">
      <w:pPr>
        <w:pStyle w:val="a6"/>
        <w:numPr>
          <w:ilvl w:val="0"/>
          <w:numId w:val="1"/>
        </w:numPr>
        <w:spacing w:after="0" w:line="240" w:lineRule="auto"/>
        <w:jc w:val="both"/>
        <w:rPr>
          <w:rFonts w:ascii="Times New Roman" w:hAnsi="Times New Roman" w:cs="Times New Roman"/>
          <w:sz w:val="24"/>
          <w:szCs w:val="24"/>
          <w:lang w:val="en-US"/>
        </w:rPr>
      </w:pPr>
      <w:proofErr w:type="spellStart"/>
      <w:r w:rsidRPr="00762426">
        <w:rPr>
          <w:rFonts w:ascii="Times New Roman" w:hAnsi="Times New Roman" w:cs="Times New Roman"/>
          <w:sz w:val="24"/>
          <w:szCs w:val="24"/>
          <w:lang w:val="en-US"/>
        </w:rPr>
        <w:t>Barkun</w:t>
      </w:r>
      <w:proofErr w:type="spellEnd"/>
      <w:r w:rsidRPr="00762426">
        <w:rPr>
          <w:rFonts w:ascii="Times New Roman" w:hAnsi="Times New Roman" w:cs="Times New Roman"/>
          <w:sz w:val="24"/>
          <w:szCs w:val="24"/>
          <w:lang w:val="en-US"/>
        </w:rPr>
        <w:t xml:space="preserve"> M. Conspiracy theories as stigmatized knowledge // Diogenes. – L., 2016. – Oct. 25. – Mode of access: https://journals.sagepub.com/doi/abs/10.1177/0392192116669288 </w:t>
      </w:r>
    </w:p>
    <w:p w:rsidR="00762426" w:rsidRPr="00762426" w:rsidRDefault="00762426" w:rsidP="00762426">
      <w:pPr>
        <w:pStyle w:val="a6"/>
        <w:numPr>
          <w:ilvl w:val="0"/>
          <w:numId w:val="1"/>
        </w:numPr>
        <w:spacing w:after="0" w:line="240" w:lineRule="auto"/>
        <w:jc w:val="both"/>
        <w:rPr>
          <w:rFonts w:ascii="Times New Roman" w:hAnsi="Times New Roman" w:cs="Times New Roman"/>
          <w:sz w:val="24"/>
          <w:szCs w:val="24"/>
          <w:lang w:val="en-US"/>
        </w:rPr>
      </w:pPr>
      <w:proofErr w:type="spellStart"/>
      <w:r w:rsidRPr="00762426">
        <w:rPr>
          <w:rFonts w:ascii="Times New Roman" w:hAnsi="Times New Roman" w:cs="Times New Roman"/>
          <w:sz w:val="24"/>
          <w:szCs w:val="24"/>
          <w:lang w:val="en-US"/>
        </w:rPr>
        <w:t>Imhoff</w:t>
      </w:r>
      <w:proofErr w:type="spellEnd"/>
      <w:r w:rsidRPr="00762426">
        <w:rPr>
          <w:rFonts w:ascii="Times New Roman" w:hAnsi="Times New Roman" w:cs="Times New Roman"/>
          <w:sz w:val="24"/>
          <w:szCs w:val="24"/>
          <w:lang w:val="en-US"/>
        </w:rPr>
        <w:t xml:space="preserve"> R., </w:t>
      </w:r>
      <w:proofErr w:type="spellStart"/>
      <w:r w:rsidRPr="00762426">
        <w:rPr>
          <w:rFonts w:ascii="Times New Roman" w:hAnsi="Times New Roman" w:cs="Times New Roman"/>
          <w:sz w:val="24"/>
          <w:szCs w:val="24"/>
          <w:lang w:val="en-US"/>
        </w:rPr>
        <w:t>Lamberty</w:t>
      </w:r>
      <w:proofErr w:type="spellEnd"/>
      <w:r w:rsidRPr="00762426">
        <w:rPr>
          <w:rFonts w:ascii="Times New Roman" w:hAnsi="Times New Roman" w:cs="Times New Roman"/>
          <w:sz w:val="24"/>
          <w:szCs w:val="24"/>
          <w:lang w:val="en-US"/>
        </w:rPr>
        <w:t xml:space="preserve"> P. How paranoid are conspiracy believers? Toward a more fine</w:t>
      </w:r>
      <w:r w:rsidRPr="00762426">
        <w:rPr>
          <w:rFonts w:ascii="Cambria Math" w:hAnsi="Cambria Math" w:cs="Cambria Math"/>
          <w:sz w:val="24"/>
          <w:szCs w:val="24"/>
          <w:lang w:val="en-US"/>
        </w:rPr>
        <w:t>‐</w:t>
      </w:r>
      <w:r w:rsidRPr="00762426">
        <w:rPr>
          <w:rFonts w:ascii="Times New Roman" w:hAnsi="Times New Roman" w:cs="Times New Roman"/>
          <w:sz w:val="24"/>
          <w:szCs w:val="24"/>
          <w:lang w:val="en-US"/>
        </w:rPr>
        <w:t xml:space="preserve">grained understanding of </w:t>
      </w:r>
      <w:proofErr w:type="gramStart"/>
      <w:r w:rsidRPr="00762426">
        <w:rPr>
          <w:rFonts w:ascii="Times New Roman" w:hAnsi="Times New Roman" w:cs="Times New Roman"/>
          <w:sz w:val="24"/>
          <w:szCs w:val="24"/>
          <w:lang w:val="en-US"/>
        </w:rPr>
        <w:t>the connect</w:t>
      </w:r>
      <w:proofErr w:type="gramEnd"/>
      <w:r w:rsidRPr="00762426">
        <w:rPr>
          <w:rFonts w:ascii="Times New Roman" w:hAnsi="Times New Roman" w:cs="Times New Roman"/>
          <w:sz w:val="24"/>
          <w:szCs w:val="24"/>
          <w:lang w:val="en-US"/>
        </w:rPr>
        <w:t xml:space="preserve"> and disconnect between paranoia and belief in conspiracy theories // European j. of social psychology. – </w:t>
      </w:r>
      <w:proofErr w:type="spellStart"/>
      <w:r w:rsidRPr="00762426">
        <w:rPr>
          <w:rFonts w:ascii="Times New Roman" w:hAnsi="Times New Roman" w:cs="Times New Roman"/>
          <w:sz w:val="24"/>
          <w:szCs w:val="24"/>
          <w:lang w:val="en-US"/>
        </w:rPr>
        <w:t>Chichester</w:t>
      </w:r>
      <w:proofErr w:type="spellEnd"/>
      <w:r w:rsidRPr="00762426">
        <w:rPr>
          <w:rFonts w:ascii="Times New Roman" w:hAnsi="Times New Roman" w:cs="Times New Roman"/>
          <w:sz w:val="24"/>
          <w:szCs w:val="24"/>
          <w:lang w:val="en-US"/>
        </w:rPr>
        <w:t>, 2018. – Vol. 48, N 7. – P. 909–926.</w:t>
      </w:r>
    </w:p>
    <w:p w:rsidR="00762426" w:rsidRPr="00F5683F" w:rsidRDefault="00762426" w:rsidP="00762426">
      <w:pPr>
        <w:pStyle w:val="a6"/>
        <w:numPr>
          <w:ilvl w:val="0"/>
          <w:numId w:val="1"/>
        </w:numPr>
        <w:spacing w:after="0" w:line="240" w:lineRule="auto"/>
        <w:jc w:val="both"/>
        <w:rPr>
          <w:rFonts w:ascii="Times New Roman" w:hAnsi="Times New Roman" w:cs="Times New Roman"/>
          <w:sz w:val="24"/>
          <w:szCs w:val="24"/>
          <w:lang w:val="en-US"/>
        </w:rPr>
      </w:pPr>
      <w:r w:rsidRPr="00762426">
        <w:rPr>
          <w:rFonts w:ascii="Times New Roman" w:hAnsi="Times New Roman" w:cs="Times New Roman"/>
          <w:sz w:val="24"/>
          <w:szCs w:val="24"/>
          <w:lang w:val="en-US"/>
        </w:rPr>
        <w:t xml:space="preserve">Stigmatized beliefs: Conspiracy theories, anticipated negative evaluation of the self and fear of social exclusion / </w:t>
      </w:r>
      <w:proofErr w:type="spellStart"/>
      <w:r w:rsidRPr="00762426">
        <w:rPr>
          <w:rFonts w:ascii="Times New Roman" w:hAnsi="Times New Roman" w:cs="Times New Roman"/>
          <w:sz w:val="24"/>
          <w:szCs w:val="24"/>
          <w:lang w:val="en-US"/>
        </w:rPr>
        <w:t>Lantian</w:t>
      </w:r>
      <w:proofErr w:type="spellEnd"/>
      <w:r w:rsidRPr="00762426">
        <w:rPr>
          <w:rFonts w:ascii="Times New Roman" w:hAnsi="Times New Roman" w:cs="Times New Roman"/>
          <w:sz w:val="24"/>
          <w:szCs w:val="24"/>
          <w:lang w:val="en-US"/>
        </w:rPr>
        <w:t xml:space="preserve"> A., Muller D., </w:t>
      </w:r>
      <w:proofErr w:type="spellStart"/>
      <w:r w:rsidRPr="00762426">
        <w:rPr>
          <w:rFonts w:ascii="Times New Roman" w:hAnsi="Times New Roman" w:cs="Times New Roman"/>
          <w:sz w:val="24"/>
          <w:szCs w:val="24"/>
          <w:lang w:val="en-US"/>
        </w:rPr>
        <w:t>Nurra</w:t>
      </w:r>
      <w:proofErr w:type="spellEnd"/>
      <w:r w:rsidRPr="00762426">
        <w:rPr>
          <w:rFonts w:ascii="Times New Roman" w:hAnsi="Times New Roman" w:cs="Times New Roman"/>
          <w:sz w:val="24"/>
          <w:szCs w:val="24"/>
          <w:lang w:val="en-US"/>
        </w:rPr>
        <w:t xml:space="preserve"> C., Klein O., </w:t>
      </w:r>
      <w:proofErr w:type="spellStart"/>
      <w:r w:rsidRPr="00762426">
        <w:rPr>
          <w:rFonts w:ascii="Times New Roman" w:hAnsi="Times New Roman" w:cs="Times New Roman"/>
          <w:sz w:val="24"/>
          <w:szCs w:val="24"/>
          <w:lang w:val="en-US"/>
        </w:rPr>
        <w:t>Berjot</w:t>
      </w:r>
      <w:proofErr w:type="spellEnd"/>
      <w:r w:rsidRPr="00762426">
        <w:rPr>
          <w:rFonts w:ascii="Times New Roman" w:hAnsi="Times New Roman" w:cs="Times New Roman"/>
          <w:sz w:val="24"/>
          <w:szCs w:val="24"/>
          <w:lang w:val="en-US"/>
        </w:rPr>
        <w:t xml:space="preserve"> S., </w:t>
      </w:r>
      <w:proofErr w:type="spellStart"/>
      <w:r w:rsidRPr="00762426">
        <w:rPr>
          <w:rFonts w:ascii="Times New Roman" w:hAnsi="Times New Roman" w:cs="Times New Roman"/>
          <w:sz w:val="24"/>
          <w:szCs w:val="24"/>
          <w:lang w:val="en-US"/>
        </w:rPr>
        <w:t>Pantazi</w:t>
      </w:r>
      <w:proofErr w:type="spellEnd"/>
      <w:r w:rsidRPr="00762426">
        <w:rPr>
          <w:rFonts w:ascii="Times New Roman" w:hAnsi="Times New Roman" w:cs="Times New Roman"/>
          <w:sz w:val="24"/>
          <w:szCs w:val="24"/>
          <w:lang w:val="en-US"/>
        </w:rPr>
        <w:t xml:space="preserve"> M. // European j. of social psychology. – </w:t>
      </w:r>
      <w:proofErr w:type="spellStart"/>
      <w:r w:rsidRPr="00762426">
        <w:rPr>
          <w:rFonts w:ascii="Times New Roman" w:hAnsi="Times New Roman" w:cs="Times New Roman"/>
          <w:sz w:val="24"/>
          <w:szCs w:val="24"/>
          <w:lang w:val="en-US"/>
        </w:rPr>
        <w:t>Chichester</w:t>
      </w:r>
      <w:proofErr w:type="spellEnd"/>
      <w:r w:rsidRPr="00762426">
        <w:rPr>
          <w:rFonts w:ascii="Times New Roman" w:hAnsi="Times New Roman" w:cs="Times New Roman"/>
          <w:sz w:val="24"/>
          <w:szCs w:val="24"/>
          <w:lang w:val="en-US"/>
        </w:rPr>
        <w:t>, 2018. ‒ Vol. 48, N 7. – P. 939–954.</w:t>
      </w:r>
    </w:p>
    <w:p w:rsidR="00F5683F" w:rsidRDefault="00F5683F" w:rsidP="00F5683F">
      <w:pPr>
        <w:spacing w:after="0" w:line="240" w:lineRule="auto"/>
        <w:jc w:val="both"/>
        <w:rPr>
          <w:rFonts w:ascii="Times New Roman" w:hAnsi="Times New Roman" w:cs="Times New Roman"/>
          <w:sz w:val="24"/>
          <w:szCs w:val="24"/>
        </w:rPr>
      </w:pPr>
    </w:p>
    <w:p w:rsidR="00AC266C" w:rsidRPr="00AC266C" w:rsidRDefault="00AC266C" w:rsidP="00AC266C">
      <w:pPr>
        <w:spacing w:after="0" w:line="240" w:lineRule="auto"/>
        <w:jc w:val="right"/>
        <w:rPr>
          <w:rFonts w:ascii="Times New Roman" w:hAnsi="Times New Roman" w:cs="Times New Roman"/>
          <w:sz w:val="24"/>
          <w:szCs w:val="24"/>
          <w:lang w:val="en-US"/>
        </w:rPr>
      </w:pPr>
      <w:proofErr w:type="spellStart"/>
      <w:r w:rsidRPr="00AC266C">
        <w:rPr>
          <w:rFonts w:ascii="Times New Roman" w:hAnsi="Times New Roman" w:cs="Times New Roman"/>
          <w:sz w:val="24"/>
          <w:szCs w:val="24"/>
          <w:lang w:val="en-US"/>
        </w:rPr>
        <w:lastRenderedPageBreak/>
        <w:t>Ardashev</w:t>
      </w:r>
      <w:proofErr w:type="spellEnd"/>
      <w:r w:rsidRPr="00AC266C">
        <w:rPr>
          <w:rFonts w:ascii="Times New Roman" w:hAnsi="Times New Roman" w:cs="Times New Roman"/>
          <w:sz w:val="24"/>
          <w:szCs w:val="24"/>
          <w:lang w:val="en-US"/>
        </w:rPr>
        <w:t xml:space="preserve"> R.G.</w:t>
      </w:r>
    </w:p>
    <w:p w:rsidR="00AC266C" w:rsidRPr="00AC266C" w:rsidRDefault="00AC266C" w:rsidP="00AC266C">
      <w:pPr>
        <w:spacing w:after="0" w:line="240" w:lineRule="auto"/>
        <w:jc w:val="center"/>
        <w:rPr>
          <w:rFonts w:ascii="Times New Roman" w:hAnsi="Times New Roman" w:cs="Times New Roman"/>
          <w:b/>
          <w:sz w:val="24"/>
          <w:szCs w:val="24"/>
          <w:lang w:val="en-US"/>
        </w:rPr>
      </w:pPr>
      <w:r w:rsidRPr="00AC266C">
        <w:rPr>
          <w:rFonts w:ascii="Times New Roman" w:hAnsi="Times New Roman" w:cs="Times New Roman"/>
          <w:b/>
          <w:sz w:val="24"/>
          <w:szCs w:val="24"/>
          <w:lang w:val="en-US"/>
        </w:rPr>
        <w:t xml:space="preserve">Irrational Thinking: </w:t>
      </w:r>
      <w:proofErr w:type="spellStart"/>
      <w:r w:rsidRPr="00AC266C">
        <w:rPr>
          <w:rFonts w:ascii="Times New Roman" w:hAnsi="Times New Roman" w:cs="Times New Roman"/>
          <w:b/>
          <w:sz w:val="24"/>
          <w:szCs w:val="24"/>
          <w:lang w:val="en-US"/>
        </w:rPr>
        <w:t>Coronavirus</w:t>
      </w:r>
      <w:proofErr w:type="spellEnd"/>
      <w:r w:rsidRPr="00AC266C">
        <w:rPr>
          <w:rFonts w:ascii="Times New Roman" w:hAnsi="Times New Roman" w:cs="Times New Roman"/>
          <w:b/>
          <w:sz w:val="24"/>
          <w:szCs w:val="24"/>
          <w:lang w:val="en-US"/>
        </w:rPr>
        <w:t xml:space="preserve"> as a Conspiracy Theory</w:t>
      </w:r>
    </w:p>
    <w:p w:rsidR="00AC266C" w:rsidRPr="00AC266C" w:rsidRDefault="00AC266C" w:rsidP="00AC266C">
      <w:pPr>
        <w:spacing w:after="0" w:line="240" w:lineRule="auto"/>
        <w:jc w:val="both"/>
        <w:rPr>
          <w:rFonts w:ascii="Times New Roman" w:hAnsi="Times New Roman" w:cs="Times New Roman"/>
          <w:sz w:val="24"/>
          <w:szCs w:val="24"/>
          <w:lang w:val="en-US"/>
        </w:rPr>
      </w:pPr>
      <w:proofErr w:type="gramStart"/>
      <w:r w:rsidRPr="00AC266C">
        <w:rPr>
          <w:rFonts w:ascii="Times New Roman" w:hAnsi="Times New Roman" w:cs="Times New Roman"/>
          <w:b/>
          <w:sz w:val="24"/>
          <w:szCs w:val="24"/>
          <w:lang w:val="en-US"/>
        </w:rPr>
        <w:t>Annotation.</w:t>
      </w:r>
      <w:proofErr w:type="gramEnd"/>
      <w:r w:rsidRPr="00AC266C">
        <w:rPr>
          <w:rFonts w:ascii="Times New Roman" w:hAnsi="Times New Roman" w:cs="Times New Roman"/>
          <w:sz w:val="24"/>
          <w:szCs w:val="24"/>
          <w:lang w:val="en-US"/>
        </w:rPr>
        <w:t xml:space="preserve"> The article discusses the results of an empirical study on conspiracy theories. On the example of the spread of </w:t>
      </w:r>
      <w:proofErr w:type="spellStart"/>
      <w:r w:rsidRPr="00AC266C">
        <w:rPr>
          <w:rFonts w:ascii="Times New Roman" w:hAnsi="Times New Roman" w:cs="Times New Roman"/>
          <w:sz w:val="24"/>
          <w:szCs w:val="24"/>
          <w:lang w:val="en-US"/>
        </w:rPr>
        <w:t>coronavirus</w:t>
      </w:r>
      <w:proofErr w:type="spellEnd"/>
      <w:r w:rsidRPr="00AC266C">
        <w:rPr>
          <w:rFonts w:ascii="Times New Roman" w:hAnsi="Times New Roman" w:cs="Times New Roman"/>
          <w:sz w:val="24"/>
          <w:szCs w:val="24"/>
          <w:lang w:val="en-US"/>
        </w:rPr>
        <w:t xml:space="preserve">, the implementation of the conspiracy theory in everyday consciousness, in the everyday life of Russians, is shown. The relationship of the psychological beliefs of a person and entire groups of people and the ongoing events in the field of </w:t>
      </w:r>
      <w:proofErr w:type="spellStart"/>
      <w:r w:rsidRPr="00AC266C">
        <w:rPr>
          <w:rFonts w:ascii="Times New Roman" w:hAnsi="Times New Roman" w:cs="Times New Roman"/>
          <w:sz w:val="24"/>
          <w:szCs w:val="24"/>
          <w:lang w:val="en-US"/>
        </w:rPr>
        <w:t>coronavirus</w:t>
      </w:r>
      <w:proofErr w:type="spellEnd"/>
      <w:r w:rsidRPr="00AC266C">
        <w:rPr>
          <w:rFonts w:ascii="Times New Roman" w:hAnsi="Times New Roman" w:cs="Times New Roman"/>
          <w:sz w:val="24"/>
          <w:szCs w:val="24"/>
          <w:lang w:val="en-US"/>
        </w:rPr>
        <w:t xml:space="preserve"> disease is shown.</w:t>
      </w:r>
    </w:p>
    <w:p w:rsidR="00AC266C" w:rsidRDefault="00AC266C" w:rsidP="00AC266C">
      <w:pPr>
        <w:spacing w:after="0" w:line="240" w:lineRule="auto"/>
        <w:jc w:val="both"/>
        <w:rPr>
          <w:rFonts w:ascii="Times New Roman" w:hAnsi="Times New Roman" w:cs="Times New Roman"/>
          <w:sz w:val="24"/>
          <w:szCs w:val="24"/>
        </w:rPr>
      </w:pPr>
      <w:r w:rsidRPr="00AC266C">
        <w:rPr>
          <w:rFonts w:ascii="Times New Roman" w:hAnsi="Times New Roman" w:cs="Times New Roman"/>
          <w:b/>
          <w:sz w:val="24"/>
          <w:szCs w:val="24"/>
          <w:lang w:val="en-US"/>
        </w:rPr>
        <w:t>Keywords:</w:t>
      </w:r>
      <w:r w:rsidRPr="00AC266C">
        <w:rPr>
          <w:rFonts w:ascii="Times New Roman" w:hAnsi="Times New Roman" w:cs="Times New Roman"/>
          <w:sz w:val="24"/>
          <w:szCs w:val="24"/>
          <w:lang w:val="en-US"/>
        </w:rPr>
        <w:t xml:space="preserve"> irrational thinking, </w:t>
      </w:r>
      <w:proofErr w:type="spellStart"/>
      <w:r w:rsidRPr="00AC266C">
        <w:rPr>
          <w:rFonts w:ascii="Times New Roman" w:hAnsi="Times New Roman" w:cs="Times New Roman"/>
          <w:sz w:val="24"/>
          <w:szCs w:val="24"/>
          <w:lang w:val="en-US"/>
        </w:rPr>
        <w:t>coronavirus</w:t>
      </w:r>
      <w:proofErr w:type="spellEnd"/>
      <w:r w:rsidRPr="00AC266C">
        <w:rPr>
          <w:rFonts w:ascii="Times New Roman" w:hAnsi="Times New Roman" w:cs="Times New Roman"/>
          <w:sz w:val="24"/>
          <w:szCs w:val="24"/>
          <w:lang w:val="en-US"/>
        </w:rPr>
        <w:t>, conspiracy theories</w:t>
      </w:r>
    </w:p>
    <w:p w:rsidR="00AC266C" w:rsidRPr="00AC266C" w:rsidRDefault="00AC266C" w:rsidP="00AC266C">
      <w:pPr>
        <w:spacing w:after="0" w:line="240" w:lineRule="auto"/>
        <w:jc w:val="both"/>
        <w:rPr>
          <w:rFonts w:ascii="Times New Roman" w:hAnsi="Times New Roman" w:cs="Times New Roman"/>
          <w:sz w:val="24"/>
          <w:szCs w:val="24"/>
        </w:rPr>
      </w:pPr>
    </w:p>
    <w:p w:rsidR="00F5683F" w:rsidRPr="00F5683F" w:rsidRDefault="00F5683F" w:rsidP="00F5683F">
      <w:pPr>
        <w:shd w:val="clear" w:color="auto" w:fill="FFFFFF"/>
        <w:spacing w:after="0" w:line="240" w:lineRule="auto"/>
        <w:jc w:val="both"/>
        <w:rPr>
          <w:rFonts w:ascii="Times New Roman" w:eastAsia="Times New Roman" w:hAnsi="Times New Roman" w:cs="Times New Roman"/>
          <w:iCs/>
          <w:sz w:val="24"/>
          <w:szCs w:val="24"/>
          <w:lang w:eastAsia="ru-RU"/>
        </w:rPr>
      </w:pPr>
      <w:r>
        <w:rPr>
          <w:rFonts w:ascii="Times New Roman" w:hAnsi="Times New Roman" w:cs="Times New Roman"/>
          <w:sz w:val="24"/>
          <w:szCs w:val="24"/>
        </w:rPr>
        <w:t xml:space="preserve">Ардашев Роман Григорьевич – кандидат юридических наук, </w:t>
      </w:r>
      <w:r>
        <w:rPr>
          <w:rFonts w:ascii="Times New Roman" w:eastAsia="Times New Roman" w:hAnsi="Times New Roman" w:cs="Times New Roman"/>
          <w:iCs/>
          <w:sz w:val="24"/>
          <w:szCs w:val="24"/>
          <w:lang w:eastAsia="ru-RU"/>
        </w:rPr>
        <w:t xml:space="preserve">преподаватель Института социальных наук Иркутского государственного университета; </w:t>
      </w:r>
      <w:r w:rsidRPr="009D6905">
        <w:rPr>
          <w:rFonts w:ascii="Times New Roman" w:eastAsia="Times New Roman" w:hAnsi="Times New Roman" w:cs="Times New Roman"/>
          <w:iCs/>
          <w:sz w:val="24"/>
          <w:szCs w:val="24"/>
          <w:lang w:eastAsia="ru-RU"/>
        </w:rPr>
        <w:t xml:space="preserve">заместитель начальника отдела </w:t>
      </w:r>
      <w:r>
        <w:rPr>
          <w:rFonts w:ascii="Times New Roman" w:eastAsia="Times New Roman" w:hAnsi="Times New Roman" w:cs="Times New Roman"/>
          <w:iCs/>
          <w:sz w:val="24"/>
          <w:szCs w:val="24"/>
          <w:lang w:eastAsia="ru-RU"/>
        </w:rPr>
        <w:t>–</w:t>
      </w:r>
      <w:r w:rsidRPr="009D6905">
        <w:rPr>
          <w:rFonts w:ascii="Times New Roman" w:eastAsia="Times New Roman" w:hAnsi="Times New Roman" w:cs="Times New Roman"/>
          <w:iCs/>
          <w:sz w:val="24"/>
          <w:szCs w:val="24"/>
          <w:lang w:eastAsia="ru-RU"/>
        </w:rPr>
        <w:t xml:space="preserve"> </w:t>
      </w:r>
      <w:bookmarkStart w:id="0" w:name="_GoBack"/>
      <w:bookmarkEnd w:id="0"/>
      <w:r w:rsidRPr="009D6905">
        <w:rPr>
          <w:rFonts w:ascii="Times New Roman" w:eastAsia="Times New Roman" w:hAnsi="Times New Roman" w:cs="Times New Roman"/>
          <w:iCs/>
          <w:sz w:val="24"/>
          <w:szCs w:val="24"/>
          <w:lang w:eastAsia="ru-RU"/>
        </w:rPr>
        <w:t>начальник отделения психологического обеспечения отдела морально-психологического обеспечения Управления по работе с личным составом МВД по Республик</w:t>
      </w:r>
      <w:r>
        <w:rPr>
          <w:rFonts w:ascii="Times New Roman" w:eastAsia="Times New Roman" w:hAnsi="Times New Roman" w:cs="Times New Roman"/>
          <w:iCs/>
          <w:sz w:val="24"/>
          <w:szCs w:val="24"/>
          <w:lang w:eastAsia="ru-RU"/>
        </w:rPr>
        <w:t>е</w:t>
      </w:r>
      <w:r w:rsidRPr="009D6905">
        <w:rPr>
          <w:rFonts w:ascii="Times New Roman" w:eastAsia="Times New Roman" w:hAnsi="Times New Roman" w:cs="Times New Roman"/>
          <w:iCs/>
          <w:sz w:val="24"/>
          <w:szCs w:val="24"/>
          <w:lang w:eastAsia="ru-RU"/>
        </w:rPr>
        <w:t xml:space="preserve"> Бурятия</w:t>
      </w:r>
      <w:r>
        <w:rPr>
          <w:rFonts w:ascii="Times New Roman" w:eastAsia="Times New Roman" w:hAnsi="Times New Roman" w:cs="Times New Roman"/>
          <w:iCs/>
          <w:sz w:val="24"/>
          <w:szCs w:val="24"/>
          <w:lang w:eastAsia="ru-RU"/>
        </w:rPr>
        <w:t xml:space="preserve">, </w:t>
      </w:r>
      <w:r w:rsidRPr="009D6905">
        <w:rPr>
          <w:rFonts w:ascii="Times New Roman" w:eastAsia="Times New Roman" w:hAnsi="Times New Roman" w:cs="Times New Roman"/>
          <w:iCs/>
          <w:sz w:val="24"/>
          <w:szCs w:val="24"/>
          <w:lang w:eastAsia="ru-RU"/>
        </w:rPr>
        <w:t>Республика Бурятия, Российская Федерация, </w:t>
      </w:r>
      <w:proofErr w:type="spellStart"/>
      <w:r w:rsidRPr="009D6905">
        <w:rPr>
          <w:rFonts w:ascii="Times New Roman" w:eastAsia="Times New Roman" w:hAnsi="Times New Roman" w:cs="Times New Roman"/>
          <w:iCs/>
          <w:sz w:val="24"/>
          <w:szCs w:val="24"/>
          <w:lang w:eastAsia="ru-RU"/>
        </w:rPr>
        <w:t>E-mail</w:t>
      </w:r>
      <w:proofErr w:type="spellEnd"/>
      <w:r w:rsidRPr="009D6905">
        <w:rPr>
          <w:rFonts w:ascii="Times New Roman" w:eastAsia="Times New Roman" w:hAnsi="Times New Roman" w:cs="Times New Roman"/>
          <w:iCs/>
          <w:sz w:val="24"/>
          <w:szCs w:val="24"/>
          <w:lang w:eastAsia="ru-RU"/>
        </w:rPr>
        <w:t>:</w:t>
      </w:r>
      <w:r>
        <w:rPr>
          <w:rFonts w:ascii="Times New Roman" w:eastAsia="Times New Roman" w:hAnsi="Times New Roman" w:cs="Times New Roman"/>
          <w:iCs/>
          <w:sz w:val="24"/>
          <w:szCs w:val="24"/>
          <w:lang w:eastAsia="ru-RU"/>
        </w:rPr>
        <w:t xml:space="preserve"> </w:t>
      </w:r>
      <w:hyperlink r:id="rId7" w:history="1">
        <w:r w:rsidRPr="00D978D1">
          <w:rPr>
            <w:rStyle w:val="a7"/>
            <w:rFonts w:ascii="Times New Roman" w:eastAsia="Times New Roman" w:hAnsi="Times New Roman" w:cs="Times New Roman"/>
            <w:iCs/>
            <w:sz w:val="24"/>
            <w:szCs w:val="24"/>
            <w:lang w:eastAsia="ru-RU"/>
          </w:rPr>
          <w:t>ardashev.r</w:t>
        </w:r>
        <w:r w:rsidRPr="00D978D1">
          <w:rPr>
            <w:rStyle w:val="a7"/>
            <w:rFonts w:ascii="Times New Roman" w:eastAsia="Times New Roman" w:hAnsi="Times New Roman" w:cs="Times New Roman"/>
            <w:iCs/>
            <w:sz w:val="24"/>
            <w:szCs w:val="24"/>
            <w:lang w:val="en-US" w:eastAsia="ru-RU"/>
          </w:rPr>
          <w:t>g</w:t>
        </w:r>
        <w:r w:rsidRPr="00D978D1">
          <w:rPr>
            <w:rStyle w:val="a7"/>
            <w:rFonts w:ascii="Times New Roman" w:eastAsia="Times New Roman" w:hAnsi="Times New Roman" w:cs="Times New Roman"/>
            <w:iCs/>
            <w:sz w:val="24"/>
            <w:szCs w:val="24"/>
            <w:lang w:eastAsia="ru-RU"/>
          </w:rPr>
          <w:t>@</w:t>
        </w:r>
        <w:r w:rsidRPr="00D978D1">
          <w:rPr>
            <w:rStyle w:val="a7"/>
            <w:rFonts w:ascii="Times New Roman" w:eastAsia="Times New Roman" w:hAnsi="Times New Roman" w:cs="Times New Roman"/>
            <w:iCs/>
            <w:sz w:val="24"/>
            <w:szCs w:val="24"/>
            <w:lang w:val="en-US" w:eastAsia="ru-RU"/>
          </w:rPr>
          <w:t>bk</w:t>
        </w:r>
        <w:r w:rsidRPr="00D978D1">
          <w:rPr>
            <w:rStyle w:val="a7"/>
            <w:rFonts w:ascii="Times New Roman" w:eastAsia="Times New Roman" w:hAnsi="Times New Roman" w:cs="Times New Roman"/>
            <w:iCs/>
            <w:sz w:val="24"/>
            <w:szCs w:val="24"/>
            <w:lang w:eastAsia="ru-RU"/>
          </w:rPr>
          <w:t>.</w:t>
        </w:r>
        <w:proofErr w:type="spellStart"/>
        <w:r w:rsidRPr="00D978D1">
          <w:rPr>
            <w:rStyle w:val="a7"/>
            <w:rFonts w:ascii="Times New Roman" w:eastAsia="Times New Roman" w:hAnsi="Times New Roman" w:cs="Times New Roman"/>
            <w:iCs/>
            <w:sz w:val="24"/>
            <w:szCs w:val="24"/>
            <w:lang w:eastAsia="ru-RU"/>
          </w:rPr>
          <w:t>ru</w:t>
        </w:r>
        <w:proofErr w:type="spellEnd"/>
      </w:hyperlink>
    </w:p>
    <w:p w:rsidR="00F5683F" w:rsidRDefault="00F5683F" w:rsidP="00F5683F">
      <w:pPr>
        <w:spacing w:after="0" w:line="240" w:lineRule="auto"/>
        <w:jc w:val="both"/>
        <w:rPr>
          <w:rFonts w:ascii="Times New Roman" w:hAnsi="Times New Roman" w:cs="Times New Roman"/>
          <w:sz w:val="24"/>
          <w:szCs w:val="24"/>
        </w:rPr>
      </w:pPr>
    </w:p>
    <w:p w:rsidR="00AC266C" w:rsidRPr="00AC266C" w:rsidRDefault="00AC266C" w:rsidP="00F5683F">
      <w:pPr>
        <w:spacing w:after="0" w:line="240" w:lineRule="auto"/>
        <w:jc w:val="both"/>
        <w:rPr>
          <w:rFonts w:ascii="Times New Roman" w:hAnsi="Times New Roman" w:cs="Times New Roman"/>
          <w:sz w:val="24"/>
          <w:szCs w:val="24"/>
          <w:lang w:val="en-US"/>
        </w:rPr>
      </w:pPr>
      <w:proofErr w:type="spellStart"/>
      <w:r w:rsidRPr="00AC266C">
        <w:rPr>
          <w:rFonts w:ascii="Times New Roman" w:hAnsi="Times New Roman" w:cs="Times New Roman"/>
          <w:sz w:val="24"/>
          <w:szCs w:val="24"/>
          <w:lang w:val="en-US"/>
        </w:rPr>
        <w:t>Ardashev</w:t>
      </w:r>
      <w:proofErr w:type="spellEnd"/>
      <w:r w:rsidRPr="00AC266C">
        <w:rPr>
          <w:rFonts w:ascii="Times New Roman" w:hAnsi="Times New Roman" w:cs="Times New Roman"/>
          <w:sz w:val="24"/>
          <w:szCs w:val="24"/>
          <w:lang w:val="en-US"/>
        </w:rPr>
        <w:t xml:space="preserve"> Roman </w:t>
      </w:r>
      <w:proofErr w:type="spellStart"/>
      <w:r w:rsidRPr="00AC266C">
        <w:rPr>
          <w:rFonts w:ascii="Times New Roman" w:hAnsi="Times New Roman" w:cs="Times New Roman"/>
          <w:sz w:val="24"/>
          <w:szCs w:val="24"/>
          <w:lang w:val="en-US"/>
        </w:rPr>
        <w:t>Grigorievich</w:t>
      </w:r>
      <w:proofErr w:type="spellEnd"/>
      <w:r w:rsidRPr="00AC266C">
        <w:rPr>
          <w:rFonts w:ascii="Times New Roman" w:hAnsi="Times New Roman" w:cs="Times New Roman"/>
          <w:sz w:val="24"/>
          <w:szCs w:val="24"/>
          <w:lang w:val="en-US"/>
        </w:rPr>
        <w:t xml:space="preserve"> - Ph.D. in Law, lecturer at the Institute of Social Sciences of Irkutsk State University; Deputy Head of Department - Head of the Department of Psychological Support of the Department of Moral and Psychological Support of the Department for Work with Personnel of the Ministry of Internal Affairs of the Republic of </w:t>
      </w:r>
      <w:proofErr w:type="spellStart"/>
      <w:r w:rsidRPr="00AC266C">
        <w:rPr>
          <w:rFonts w:ascii="Times New Roman" w:hAnsi="Times New Roman" w:cs="Times New Roman"/>
          <w:sz w:val="24"/>
          <w:szCs w:val="24"/>
          <w:lang w:val="en-US"/>
        </w:rPr>
        <w:t>Buryatia</w:t>
      </w:r>
      <w:proofErr w:type="spellEnd"/>
      <w:r w:rsidRPr="00AC266C">
        <w:rPr>
          <w:rFonts w:ascii="Times New Roman" w:hAnsi="Times New Roman" w:cs="Times New Roman"/>
          <w:sz w:val="24"/>
          <w:szCs w:val="24"/>
          <w:lang w:val="en-US"/>
        </w:rPr>
        <w:t xml:space="preserve">, Republic of </w:t>
      </w:r>
      <w:proofErr w:type="spellStart"/>
      <w:r w:rsidRPr="00AC266C">
        <w:rPr>
          <w:rFonts w:ascii="Times New Roman" w:hAnsi="Times New Roman" w:cs="Times New Roman"/>
          <w:sz w:val="24"/>
          <w:szCs w:val="24"/>
          <w:lang w:val="en-US"/>
        </w:rPr>
        <w:t>Buryatia</w:t>
      </w:r>
      <w:proofErr w:type="spellEnd"/>
      <w:r w:rsidRPr="00AC266C">
        <w:rPr>
          <w:rFonts w:ascii="Times New Roman" w:hAnsi="Times New Roman" w:cs="Times New Roman"/>
          <w:sz w:val="24"/>
          <w:szCs w:val="24"/>
          <w:lang w:val="en-US"/>
        </w:rPr>
        <w:t xml:space="preserve">, Russian Federation, E-mail: </w:t>
      </w:r>
      <w:hyperlink r:id="rId8" w:history="1">
        <w:r w:rsidRPr="00D416E0">
          <w:rPr>
            <w:rStyle w:val="a7"/>
            <w:rFonts w:ascii="Times New Roman" w:hAnsi="Times New Roman" w:cs="Times New Roman"/>
            <w:sz w:val="24"/>
            <w:szCs w:val="24"/>
            <w:lang w:val="en-US"/>
          </w:rPr>
          <w:t>ardashev.rg@bk.ru</w:t>
        </w:r>
      </w:hyperlink>
    </w:p>
    <w:p w:rsidR="00AC266C" w:rsidRPr="00AC266C" w:rsidRDefault="00AC266C" w:rsidP="00F5683F">
      <w:pPr>
        <w:spacing w:after="0" w:line="240" w:lineRule="auto"/>
        <w:jc w:val="both"/>
        <w:rPr>
          <w:rFonts w:ascii="Times New Roman" w:hAnsi="Times New Roman" w:cs="Times New Roman"/>
          <w:sz w:val="24"/>
          <w:szCs w:val="24"/>
          <w:lang w:val="en-US"/>
        </w:rPr>
      </w:pPr>
    </w:p>
    <w:sectPr w:rsidR="00AC266C" w:rsidRPr="00AC266C" w:rsidSect="009F7A1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34D3" w:rsidRDefault="002434D3" w:rsidP="002434D3">
      <w:pPr>
        <w:spacing w:after="0" w:line="240" w:lineRule="auto"/>
      </w:pPr>
      <w:r>
        <w:separator/>
      </w:r>
    </w:p>
  </w:endnote>
  <w:endnote w:type="continuationSeparator" w:id="0">
    <w:p w:rsidR="002434D3" w:rsidRDefault="002434D3" w:rsidP="002434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34D3" w:rsidRDefault="002434D3" w:rsidP="002434D3">
      <w:pPr>
        <w:spacing w:after="0" w:line="240" w:lineRule="auto"/>
      </w:pPr>
      <w:r>
        <w:separator/>
      </w:r>
    </w:p>
  </w:footnote>
  <w:footnote w:type="continuationSeparator" w:id="0">
    <w:p w:rsidR="002434D3" w:rsidRDefault="002434D3" w:rsidP="002434D3">
      <w:pPr>
        <w:spacing w:after="0" w:line="240" w:lineRule="auto"/>
      </w:pPr>
      <w:r>
        <w:continuationSeparator/>
      </w:r>
    </w:p>
  </w:footnote>
  <w:footnote w:id="1">
    <w:p w:rsidR="002434D3" w:rsidRDefault="002434D3" w:rsidP="002434D3">
      <w:pPr>
        <w:pStyle w:val="a3"/>
        <w:jc w:val="both"/>
      </w:pPr>
      <w:r>
        <w:rPr>
          <w:rStyle w:val="a5"/>
        </w:rPr>
        <w:footnoteRef/>
      </w:r>
      <w:r>
        <w:t xml:space="preserve"> </w:t>
      </w:r>
      <w:r w:rsidRPr="00E60807">
        <w:rPr>
          <w:rFonts w:ascii="Times New Roman" w:hAnsi="Times New Roman" w:cs="Times New Roman"/>
          <w:sz w:val="24"/>
          <w:szCs w:val="24"/>
        </w:rPr>
        <w:t>Ошибка конъюнкции – когнитивное и</w:t>
      </w:r>
      <w:r>
        <w:rPr>
          <w:rFonts w:ascii="Times New Roman" w:hAnsi="Times New Roman" w:cs="Times New Roman"/>
          <w:sz w:val="24"/>
          <w:szCs w:val="24"/>
        </w:rPr>
        <w:t>скажение, сопряженное с придани</w:t>
      </w:r>
      <w:r w:rsidRPr="00E60807">
        <w:rPr>
          <w:rFonts w:ascii="Times New Roman" w:hAnsi="Times New Roman" w:cs="Times New Roman"/>
          <w:sz w:val="24"/>
          <w:szCs w:val="24"/>
        </w:rPr>
        <w:t>ем большей значимости совместным, нежели отдельным событиям.</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06347"/>
    <w:multiLevelType w:val="hybridMultilevel"/>
    <w:tmpl w:val="E354A526"/>
    <w:lvl w:ilvl="0" w:tplc="1446409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B0E443C"/>
    <w:multiLevelType w:val="hybridMultilevel"/>
    <w:tmpl w:val="685AD776"/>
    <w:lvl w:ilvl="0" w:tplc="515EFC78">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9F4720"/>
    <w:rsid w:val="000B4DB1"/>
    <w:rsid w:val="002346D6"/>
    <w:rsid w:val="002434D3"/>
    <w:rsid w:val="00427F30"/>
    <w:rsid w:val="00762426"/>
    <w:rsid w:val="009F4720"/>
    <w:rsid w:val="009F7A11"/>
    <w:rsid w:val="00AC266C"/>
    <w:rsid w:val="00B93FA1"/>
    <w:rsid w:val="00C56090"/>
    <w:rsid w:val="00CD0F9B"/>
    <w:rsid w:val="00F5683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7A1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434D3"/>
    <w:pPr>
      <w:spacing w:after="0" w:line="240" w:lineRule="auto"/>
    </w:pPr>
    <w:rPr>
      <w:sz w:val="20"/>
      <w:szCs w:val="20"/>
    </w:rPr>
  </w:style>
  <w:style w:type="character" w:customStyle="1" w:styleId="a4">
    <w:name w:val="Текст сноски Знак"/>
    <w:basedOn w:val="a0"/>
    <w:link w:val="a3"/>
    <w:uiPriority w:val="99"/>
    <w:semiHidden/>
    <w:rsid w:val="002434D3"/>
    <w:rPr>
      <w:sz w:val="20"/>
      <w:szCs w:val="20"/>
    </w:rPr>
  </w:style>
  <w:style w:type="character" w:styleId="a5">
    <w:name w:val="footnote reference"/>
    <w:basedOn w:val="a0"/>
    <w:uiPriority w:val="99"/>
    <w:semiHidden/>
    <w:unhideWhenUsed/>
    <w:rsid w:val="002434D3"/>
    <w:rPr>
      <w:vertAlign w:val="superscript"/>
    </w:rPr>
  </w:style>
  <w:style w:type="paragraph" w:styleId="a6">
    <w:name w:val="List Paragraph"/>
    <w:basedOn w:val="a"/>
    <w:uiPriority w:val="34"/>
    <w:qFormat/>
    <w:rsid w:val="00762426"/>
    <w:pPr>
      <w:ind w:left="720"/>
      <w:contextualSpacing/>
    </w:pPr>
  </w:style>
  <w:style w:type="character" w:styleId="a7">
    <w:name w:val="Hyperlink"/>
    <w:basedOn w:val="a0"/>
    <w:uiPriority w:val="99"/>
    <w:unhideWhenUsed/>
    <w:rsid w:val="00F5683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434D3"/>
    <w:pPr>
      <w:spacing w:after="0" w:line="240" w:lineRule="auto"/>
    </w:pPr>
    <w:rPr>
      <w:sz w:val="20"/>
      <w:szCs w:val="20"/>
    </w:rPr>
  </w:style>
  <w:style w:type="character" w:customStyle="1" w:styleId="a4">
    <w:name w:val="Текст сноски Знак"/>
    <w:basedOn w:val="a0"/>
    <w:link w:val="a3"/>
    <w:uiPriority w:val="99"/>
    <w:semiHidden/>
    <w:rsid w:val="002434D3"/>
    <w:rPr>
      <w:sz w:val="20"/>
      <w:szCs w:val="20"/>
    </w:rPr>
  </w:style>
  <w:style w:type="character" w:styleId="a5">
    <w:name w:val="footnote reference"/>
    <w:basedOn w:val="a0"/>
    <w:uiPriority w:val="99"/>
    <w:semiHidden/>
    <w:unhideWhenUsed/>
    <w:rsid w:val="002434D3"/>
    <w:rPr>
      <w:vertAlign w:val="superscript"/>
    </w:rPr>
  </w:style>
  <w:style w:type="paragraph" w:styleId="a6">
    <w:name w:val="List Paragraph"/>
    <w:basedOn w:val="a"/>
    <w:uiPriority w:val="34"/>
    <w:qFormat/>
    <w:rsid w:val="00762426"/>
    <w:pPr>
      <w:ind w:left="720"/>
      <w:contextualSpacing/>
    </w:pPr>
  </w:style>
  <w:style w:type="character" w:styleId="a7">
    <w:name w:val="Hyperlink"/>
    <w:basedOn w:val="a0"/>
    <w:uiPriority w:val="99"/>
    <w:unhideWhenUsed/>
    <w:rsid w:val="00F5683F"/>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dashev.rg@bk.ru" TargetMode="External"/><Relationship Id="rId3" Type="http://schemas.openxmlformats.org/officeDocument/2006/relationships/settings" Target="settings.xml"/><Relationship Id="rId7" Type="http://schemas.openxmlformats.org/officeDocument/2006/relationships/hyperlink" Target="mailto:ardashev.rg@bk.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4</Pages>
  <Words>1879</Words>
  <Characters>10714</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2020-03-18T00:22:00Z</dcterms:created>
  <dcterms:modified xsi:type="dcterms:W3CDTF">2020-03-18T04:06:00Z</dcterms:modified>
</cp:coreProperties>
</file>