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0E40" w:rsidRPr="009753CA" w:rsidRDefault="004C0E40" w:rsidP="004C0E4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753CA">
        <w:rPr>
          <w:rFonts w:ascii="Times New Roman" w:hAnsi="Times New Roman" w:cs="Times New Roman"/>
          <w:b/>
          <w:sz w:val="24"/>
          <w:szCs w:val="24"/>
        </w:rPr>
        <w:t>УДК 331.103</w:t>
      </w:r>
    </w:p>
    <w:p w:rsidR="004C0E40" w:rsidRDefault="004C0E40" w:rsidP="004C0E4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753CA">
        <w:rPr>
          <w:rFonts w:ascii="Times New Roman" w:hAnsi="Times New Roman" w:cs="Times New Roman"/>
          <w:b/>
          <w:sz w:val="24"/>
          <w:szCs w:val="24"/>
        </w:rPr>
        <w:t>ББК 65.242.1</w:t>
      </w:r>
    </w:p>
    <w:p w:rsidR="0075753E" w:rsidRPr="0046659B" w:rsidRDefault="00541B91" w:rsidP="00541B9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46659B">
        <w:rPr>
          <w:rFonts w:ascii="Times New Roman" w:hAnsi="Times New Roman" w:cs="Times New Roman"/>
          <w:sz w:val="24"/>
          <w:szCs w:val="24"/>
        </w:rPr>
        <w:t>Кабакова</w:t>
      </w:r>
      <w:proofErr w:type="spellEnd"/>
      <w:r w:rsidR="00496157" w:rsidRPr="00496157">
        <w:rPr>
          <w:rFonts w:ascii="Times New Roman" w:hAnsi="Times New Roman" w:cs="Times New Roman"/>
          <w:sz w:val="24"/>
          <w:szCs w:val="24"/>
        </w:rPr>
        <w:t xml:space="preserve"> </w:t>
      </w:r>
      <w:r w:rsidR="00496157" w:rsidRPr="0046659B">
        <w:rPr>
          <w:rFonts w:ascii="Times New Roman" w:hAnsi="Times New Roman" w:cs="Times New Roman"/>
          <w:sz w:val="24"/>
          <w:szCs w:val="24"/>
        </w:rPr>
        <w:t>Е.А.</w:t>
      </w:r>
    </w:p>
    <w:p w:rsidR="00541B91" w:rsidRPr="0046659B" w:rsidRDefault="00541B91" w:rsidP="00541B91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75753E" w:rsidRPr="002839CA" w:rsidRDefault="002839CA" w:rsidP="0089712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ЦИФРОВЫЕ РАБОЧИЕ МЕСТА: МИФ ИЛИ РЕАЛЬНОСТЬ?</w:t>
      </w:r>
    </w:p>
    <w:p w:rsidR="000B02B0" w:rsidRPr="0046659B" w:rsidRDefault="000B02B0" w:rsidP="00033D6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05B91" w:rsidRDefault="00193D45" w:rsidP="00405B9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05B91">
        <w:rPr>
          <w:rFonts w:ascii="Times New Roman" w:hAnsi="Times New Roman" w:cs="Times New Roman"/>
          <w:i/>
          <w:sz w:val="24"/>
          <w:szCs w:val="24"/>
        </w:rPr>
        <w:t xml:space="preserve">В статье </w:t>
      </w:r>
      <w:r w:rsidR="00405B91" w:rsidRPr="00405B91">
        <w:rPr>
          <w:rFonts w:ascii="Times New Roman" w:hAnsi="Times New Roman" w:cs="Times New Roman"/>
          <w:i/>
          <w:sz w:val="24"/>
          <w:szCs w:val="24"/>
        </w:rPr>
        <w:t xml:space="preserve">отмечается влияние процесса </w:t>
      </w:r>
      <w:proofErr w:type="spellStart"/>
      <w:r w:rsidR="00405B91" w:rsidRPr="00405B91">
        <w:rPr>
          <w:rFonts w:ascii="Times New Roman" w:hAnsi="Times New Roman" w:cs="Times New Roman"/>
          <w:i/>
          <w:sz w:val="24"/>
          <w:szCs w:val="24"/>
        </w:rPr>
        <w:t>цифровизации</w:t>
      </w:r>
      <w:proofErr w:type="spellEnd"/>
      <w:r w:rsidR="00405B91" w:rsidRPr="00405B91">
        <w:rPr>
          <w:rFonts w:ascii="Times New Roman" w:hAnsi="Times New Roman" w:cs="Times New Roman"/>
          <w:i/>
          <w:sz w:val="24"/>
          <w:szCs w:val="24"/>
        </w:rPr>
        <w:t xml:space="preserve"> на различные сферы человеческой жизни, в особенности на сферу работы и рабочих мест. Автором обоснована актуальность исследования цифровых рабочих мест и важность их внедрения </w:t>
      </w:r>
      <w:r w:rsidR="00405B91">
        <w:rPr>
          <w:rFonts w:ascii="Times New Roman" w:hAnsi="Times New Roman" w:cs="Times New Roman"/>
          <w:i/>
          <w:sz w:val="24"/>
          <w:szCs w:val="24"/>
        </w:rPr>
        <w:t>для</w:t>
      </w:r>
      <w:r w:rsidR="00405B91" w:rsidRPr="00405B9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05B91">
        <w:rPr>
          <w:rFonts w:ascii="Times New Roman" w:hAnsi="Times New Roman" w:cs="Times New Roman"/>
          <w:i/>
          <w:sz w:val="24"/>
          <w:szCs w:val="24"/>
        </w:rPr>
        <w:t xml:space="preserve">успешной и продуктивной </w:t>
      </w:r>
      <w:r w:rsidR="00405B91" w:rsidRPr="00405B91">
        <w:rPr>
          <w:rFonts w:ascii="Times New Roman" w:hAnsi="Times New Roman" w:cs="Times New Roman"/>
          <w:i/>
          <w:sz w:val="24"/>
          <w:szCs w:val="24"/>
        </w:rPr>
        <w:t xml:space="preserve">организации рабочих процессов </w:t>
      </w:r>
      <w:r w:rsidR="00405B91">
        <w:rPr>
          <w:rFonts w:ascii="Times New Roman" w:hAnsi="Times New Roman" w:cs="Times New Roman"/>
          <w:i/>
          <w:sz w:val="24"/>
          <w:szCs w:val="24"/>
        </w:rPr>
        <w:t>и</w:t>
      </w:r>
      <w:r w:rsidR="00405B91" w:rsidRPr="00405B91">
        <w:rPr>
          <w:rFonts w:ascii="Times New Roman" w:hAnsi="Times New Roman" w:cs="Times New Roman"/>
          <w:i/>
          <w:sz w:val="24"/>
          <w:szCs w:val="24"/>
        </w:rPr>
        <w:t xml:space="preserve"> совершенствования трудовой деятельности.</w:t>
      </w:r>
      <w:r w:rsidR="00405B91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193D45" w:rsidRPr="006B3EEB" w:rsidRDefault="00193D45" w:rsidP="00193D4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94072">
        <w:rPr>
          <w:rFonts w:ascii="Times New Roman" w:hAnsi="Times New Roman" w:cs="Times New Roman"/>
          <w:b/>
          <w:i/>
          <w:sz w:val="24"/>
          <w:szCs w:val="24"/>
        </w:rPr>
        <w:t>Ключевые слова</w:t>
      </w:r>
      <w:r w:rsidRPr="006B3EEB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A630B2">
        <w:rPr>
          <w:rFonts w:ascii="Times New Roman" w:hAnsi="Times New Roman" w:cs="Times New Roman"/>
          <w:i/>
          <w:sz w:val="24"/>
          <w:szCs w:val="24"/>
        </w:rPr>
        <w:t xml:space="preserve">цифровые рабочие места, </w:t>
      </w:r>
      <w:proofErr w:type="spellStart"/>
      <w:r w:rsidR="00A630B2">
        <w:rPr>
          <w:rFonts w:ascii="Times New Roman" w:hAnsi="Times New Roman" w:cs="Times New Roman"/>
          <w:i/>
          <w:sz w:val="24"/>
          <w:szCs w:val="24"/>
        </w:rPr>
        <w:t>цифровизация</w:t>
      </w:r>
      <w:proofErr w:type="spellEnd"/>
      <w:r w:rsidR="00A630B2">
        <w:rPr>
          <w:rFonts w:ascii="Times New Roman" w:hAnsi="Times New Roman" w:cs="Times New Roman"/>
          <w:i/>
          <w:sz w:val="24"/>
          <w:szCs w:val="24"/>
        </w:rPr>
        <w:t>, инновации на рабочих местах</w:t>
      </w:r>
      <w:r w:rsidR="00405B91">
        <w:rPr>
          <w:rFonts w:ascii="Times New Roman" w:hAnsi="Times New Roman" w:cs="Times New Roman"/>
          <w:i/>
          <w:sz w:val="24"/>
          <w:szCs w:val="24"/>
        </w:rPr>
        <w:t>, инновации в рабочем пространстве</w:t>
      </w:r>
      <w:r w:rsidR="00E0301B" w:rsidRPr="00E0301B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E0301B">
        <w:rPr>
          <w:rFonts w:ascii="Times New Roman" w:hAnsi="Times New Roman" w:cs="Times New Roman"/>
          <w:i/>
          <w:sz w:val="24"/>
          <w:szCs w:val="24"/>
        </w:rPr>
        <w:t>внедрение инноваций</w:t>
      </w:r>
      <w:r w:rsidRPr="006B3EEB">
        <w:rPr>
          <w:rFonts w:ascii="Times New Roman" w:hAnsi="Times New Roman" w:cs="Times New Roman"/>
          <w:i/>
          <w:sz w:val="24"/>
          <w:szCs w:val="24"/>
        </w:rPr>
        <w:t>.</w:t>
      </w:r>
    </w:p>
    <w:p w:rsidR="000622B0" w:rsidRPr="0046659B" w:rsidRDefault="000622B0" w:rsidP="004205D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7BA7" w:rsidRPr="00AF1CC0" w:rsidRDefault="00781F73" w:rsidP="00AF1CC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AF1CC0">
        <w:rPr>
          <w:rFonts w:ascii="Times New Roman" w:hAnsi="Times New Roman"/>
          <w:sz w:val="24"/>
          <w:szCs w:val="24"/>
        </w:rPr>
        <w:t>На п</w:t>
      </w:r>
      <w:r w:rsidR="00140235" w:rsidRPr="00AF1CC0">
        <w:rPr>
          <w:rFonts w:ascii="Times New Roman" w:hAnsi="Times New Roman"/>
          <w:sz w:val="24"/>
          <w:szCs w:val="24"/>
        </w:rPr>
        <w:t>ротяжении последних десятилетий</w:t>
      </w:r>
      <w:r w:rsidRPr="00AF1CC0">
        <w:rPr>
          <w:rFonts w:ascii="Times New Roman" w:hAnsi="Times New Roman"/>
          <w:sz w:val="24"/>
          <w:szCs w:val="24"/>
        </w:rPr>
        <w:t xml:space="preserve"> </w:t>
      </w:r>
      <w:r w:rsidR="00120ECD">
        <w:rPr>
          <w:rFonts w:ascii="Times New Roman" w:hAnsi="Times New Roman"/>
          <w:sz w:val="24"/>
          <w:szCs w:val="24"/>
        </w:rPr>
        <w:t xml:space="preserve">явление </w:t>
      </w:r>
      <w:proofErr w:type="spellStart"/>
      <w:r w:rsidRPr="00AF1CC0">
        <w:rPr>
          <w:rFonts w:ascii="Times New Roman" w:hAnsi="Times New Roman"/>
          <w:sz w:val="24"/>
          <w:szCs w:val="24"/>
        </w:rPr>
        <w:t>цифровизаци</w:t>
      </w:r>
      <w:r w:rsidR="00120ECD">
        <w:rPr>
          <w:rFonts w:ascii="Times New Roman" w:hAnsi="Times New Roman"/>
          <w:sz w:val="24"/>
          <w:szCs w:val="24"/>
        </w:rPr>
        <w:t>и</w:t>
      </w:r>
      <w:proofErr w:type="spellEnd"/>
      <w:r w:rsidRPr="00AF1CC0">
        <w:rPr>
          <w:rFonts w:ascii="Times New Roman" w:hAnsi="Times New Roman"/>
          <w:sz w:val="24"/>
          <w:szCs w:val="24"/>
        </w:rPr>
        <w:t xml:space="preserve"> «захватил</w:t>
      </w:r>
      <w:r w:rsidR="00120ECD">
        <w:rPr>
          <w:rFonts w:ascii="Times New Roman" w:hAnsi="Times New Roman"/>
          <w:sz w:val="24"/>
          <w:szCs w:val="24"/>
        </w:rPr>
        <w:t>о</w:t>
      </w:r>
      <w:r w:rsidRPr="00AF1CC0">
        <w:rPr>
          <w:rFonts w:ascii="Times New Roman" w:hAnsi="Times New Roman"/>
          <w:sz w:val="24"/>
          <w:szCs w:val="24"/>
        </w:rPr>
        <w:t xml:space="preserve"> мир»</w:t>
      </w:r>
      <w:r w:rsidR="00E22106" w:rsidRPr="00AF1CC0">
        <w:rPr>
          <w:rFonts w:ascii="Times New Roman" w:hAnsi="Times New Roman"/>
          <w:sz w:val="24"/>
          <w:szCs w:val="24"/>
        </w:rPr>
        <w:t>, проникая во все сферы жизнедеятельности людей</w:t>
      </w:r>
      <w:r w:rsidRPr="00AF1CC0">
        <w:rPr>
          <w:rFonts w:ascii="Times New Roman" w:hAnsi="Times New Roman"/>
          <w:sz w:val="24"/>
          <w:szCs w:val="24"/>
        </w:rPr>
        <w:t xml:space="preserve">. </w:t>
      </w:r>
      <w:r w:rsidR="00140235" w:rsidRPr="00AF1CC0">
        <w:rPr>
          <w:rFonts w:ascii="Times New Roman" w:hAnsi="Times New Roman"/>
          <w:sz w:val="24"/>
          <w:szCs w:val="24"/>
        </w:rPr>
        <w:t xml:space="preserve">В настоящее время цифровые технологии оказывают влияние на жизнь </w:t>
      </w:r>
      <w:r w:rsidR="00030B22">
        <w:rPr>
          <w:rFonts w:ascii="Times New Roman" w:hAnsi="Times New Roman"/>
          <w:sz w:val="24"/>
          <w:szCs w:val="24"/>
        </w:rPr>
        <w:t>каждого</w:t>
      </w:r>
      <w:r w:rsidR="00140235" w:rsidRPr="00AF1CC0">
        <w:rPr>
          <w:rFonts w:ascii="Times New Roman" w:hAnsi="Times New Roman"/>
          <w:sz w:val="24"/>
          <w:szCs w:val="24"/>
        </w:rPr>
        <w:t xml:space="preserve"> человека, заставляя менят</w:t>
      </w:r>
      <w:r w:rsidR="00946849" w:rsidRPr="00AF1CC0">
        <w:rPr>
          <w:rFonts w:ascii="Times New Roman" w:hAnsi="Times New Roman"/>
          <w:sz w:val="24"/>
          <w:szCs w:val="24"/>
        </w:rPr>
        <w:t>ь привычный образ жизни и подст</w:t>
      </w:r>
      <w:r w:rsidR="00140235" w:rsidRPr="00AF1CC0">
        <w:rPr>
          <w:rFonts w:ascii="Times New Roman" w:hAnsi="Times New Roman"/>
          <w:sz w:val="24"/>
          <w:szCs w:val="24"/>
        </w:rPr>
        <w:t>р</w:t>
      </w:r>
      <w:r w:rsidR="00946849" w:rsidRPr="00AF1CC0">
        <w:rPr>
          <w:rFonts w:ascii="Times New Roman" w:hAnsi="Times New Roman"/>
          <w:sz w:val="24"/>
          <w:szCs w:val="24"/>
        </w:rPr>
        <w:t>а</w:t>
      </w:r>
      <w:r w:rsidR="00140235" w:rsidRPr="00AF1CC0">
        <w:rPr>
          <w:rFonts w:ascii="Times New Roman" w:hAnsi="Times New Roman"/>
          <w:sz w:val="24"/>
          <w:szCs w:val="24"/>
        </w:rPr>
        <w:t>иваться под быстро</w:t>
      </w:r>
      <w:r w:rsidR="00946849" w:rsidRPr="00AF1CC0">
        <w:rPr>
          <w:rFonts w:ascii="Times New Roman" w:hAnsi="Times New Roman"/>
          <w:sz w:val="24"/>
          <w:szCs w:val="24"/>
        </w:rPr>
        <w:t xml:space="preserve"> </w:t>
      </w:r>
      <w:r w:rsidR="00140235" w:rsidRPr="00AF1CC0">
        <w:rPr>
          <w:rFonts w:ascii="Times New Roman" w:hAnsi="Times New Roman"/>
          <w:sz w:val="24"/>
          <w:szCs w:val="24"/>
        </w:rPr>
        <w:t>меняющийся</w:t>
      </w:r>
      <w:r w:rsidR="00946849" w:rsidRPr="00AF1CC0">
        <w:rPr>
          <w:rFonts w:ascii="Times New Roman" w:hAnsi="Times New Roman"/>
          <w:sz w:val="24"/>
          <w:szCs w:val="24"/>
        </w:rPr>
        <w:t xml:space="preserve"> мир.</w:t>
      </w:r>
      <w:r w:rsidR="00E22106" w:rsidRPr="00AF1CC0">
        <w:rPr>
          <w:rFonts w:ascii="Times New Roman" w:hAnsi="Times New Roman"/>
          <w:sz w:val="24"/>
          <w:szCs w:val="24"/>
        </w:rPr>
        <w:t xml:space="preserve"> Процесс </w:t>
      </w:r>
      <w:proofErr w:type="spellStart"/>
      <w:r w:rsidR="00E22106" w:rsidRPr="00AF1CC0">
        <w:rPr>
          <w:rFonts w:ascii="Times New Roman" w:hAnsi="Times New Roman"/>
          <w:sz w:val="24"/>
          <w:szCs w:val="24"/>
        </w:rPr>
        <w:t>цифровизации</w:t>
      </w:r>
      <w:proofErr w:type="spellEnd"/>
      <w:r w:rsidRPr="00AF1CC0">
        <w:rPr>
          <w:rFonts w:ascii="Times New Roman" w:hAnsi="Times New Roman"/>
          <w:sz w:val="24"/>
          <w:szCs w:val="24"/>
        </w:rPr>
        <w:t xml:space="preserve"> не обошел стороной сферу работы и рабочих мест.</w:t>
      </w:r>
    </w:p>
    <w:p w:rsidR="00AF1CC0" w:rsidRPr="00120ECD" w:rsidRDefault="002B7BA7" w:rsidP="00120ECD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AF1CC0">
        <w:rPr>
          <w:rFonts w:ascii="Times New Roman" w:hAnsi="Times New Roman"/>
          <w:sz w:val="24"/>
          <w:szCs w:val="24"/>
        </w:rPr>
        <w:t xml:space="preserve">Рост интереса общественности к данному явлению способствовал исследованию различных аспектов процесса </w:t>
      </w:r>
      <w:proofErr w:type="spellStart"/>
      <w:r w:rsidRPr="00AF1CC0">
        <w:rPr>
          <w:rFonts w:ascii="Times New Roman" w:hAnsi="Times New Roman"/>
          <w:sz w:val="24"/>
          <w:szCs w:val="24"/>
        </w:rPr>
        <w:t>цифровизации</w:t>
      </w:r>
      <w:proofErr w:type="spellEnd"/>
      <w:r w:rsidRPr="00AF1CC0">
        <w:rPr>
          <w:rFonts w:ascii="Times New Roman" w:hAnsi="Times New Roman"/>
          <w:sz w:val="24"/>
          <w:szCs w:val="24"/>
        </w:rPr>
        <w:t>, а также увеличению числа зарубежных и отечественных работ</w:t>
      </w:r>
      <w:r w:rsidR="00120ECD">
        <w:rPr>
          <w:rFonts w:ascii="Times New Roman" w:hAnsi="Times New Roman"/>
          <w:sz w:val="24"/>
          <w:szCs w:val="24"/>
        </w:rPr>
        <w:t xml:space="preserve"> по заявленной тематике. </w:t>
      </w:r>
      <w:r w:rsidR="00AF1CC0" w:rsidRPr="00AF1CC0">
        <w:rPr>
          <w:rFonts w:ascii="Times New Roman" w:hAnsi="Times New Roman"/>
          <w:sz w:val="24"/>
          <w:szCs w:val="24"/>
        </w:rPr>
        <w:t>Подтверждением</w:t>
      </w:r>
      <w:r w:rsidR="00120ECD">
        <w:rPr>
          <w:rFonts w:ascii="Times New Roman" w:hAnsi="Times New Roman"/>
          <w:sz w:val="24"/>
          <w:szCs w:val="24"/>
        </w:rPr>
        <w:t xml:space="preserve"> актуальности и распространения исследований в этом направлении</w:t>
      </w:r>
      <w:r w:rsidR="00AF1CC0" w:rsidRPr="00AF1CC0">
        <w:rPr>
          <w:rFonts w:ascii="Times New Roman" w:hAnsi="Times New Roman"/>
          <w:sz w:val="24"/>
          <w:szCs w:val="24"/>
        </w:rPr>
        <w:t xml:space="preserve"> может служить статистика из международных </w:t>
      </w:r>
      <w:proofErr w:type="spellStart"/>
      <w:r w:rsidR="00AF1CC0" w:rsidRPr="00AF1CC0">
        <w:rPr>
          <w:rFonts w:ascii="Times New Roman" w:hAnsi="Times New Roman"/>
          <w:sz w:val="24"/>
          <w:szCs w:val="24"/>
        </w:rPr>
        <w:t>наукометрических</w:t>
      </w:r>
      <w:proofErr w:type="spellEnd"/>
      <w:r w:rsidR="00AF1CC0" w:rsidRPr="00AF1CC0">
        <w:rPr>
          <w:rFonts w:ascii="Times New Roman" w:hAnsi="Times New Roman"/>
          <w:sz w:val="24"/>
          <w:szCs w:val="24"/>
        </w:rPr>
        <w:t xml:space="preserve"> баз данных (МНБД) </w:t>
      </w:r>
      <w:proofErr w:type="spellStart"/>
      <w:r w:rsidR="00AF1CC0" w:rsidRPr="00446BA1">
        <w:rPr>
          <w:rFonts w:ascii="Times New Roman" w:hAnsi="Times New Roman"/>
          <w:sz w:val="24"/>
          <w:szCs w:val="24"/>
        </w:rPr>
        <w:t>Web</w:t>
      </w:r>
      <w:proofErr w:type="spellEnd"/>
      <w:r w:rsidR="00AF1CC0" w:rsidRPr="00446BA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F1CC0" w:rsidRPr="00446BA1">
        <w:rPr>
          <w:rFonts w:ascii="Times New Roman" w:hAnsi="Times New Roman"/>
          <w:sz w:val="24"/>
          <w:szCs w:val="24"/>
        </w:rPr>
        <w:t>of</w:t>
      </w:r>
      <w:proofErr w:type="spellEnd"/>
      <w:r w:rsidR="00AF1CC0" w:rsidRPr="00446BA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F1CC0" w:rsidRPr="00446BA1">
        <w:rPr>
          <w:rFonts w:ascii="Times New Roman" w:hAnsi="Times New Roman"/>
          <w:sz w:val="24"/>
          <w:szCs w:val="24"/>
        </w:rPr>
        <w:t>Science</w:t>
      </w:r>
      <w:proofErr w:type="spellEnd"/>
      <w:r w:rsidR="00AF1CC0" w:rsidRPr="00446BA1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="00AF1CC0" w:rsidRPr="00446BA1">
        <w:rPr>
          <w:rFonts w:ascii="Times New Roman" w:hAnsi="Times New Roman"/>
          <w:sz w:val="24"/>
          <w:szCs w:val="24"/>
        </w:rPr>
        <w:t>Scopus</w:t>
      </w:r>
      <w:proofErr w:type="spellEnd"/>
      <w:r w:rsidR="00AF1CC0" w:rsidRPr="00446BA1">
        <w:rPr>
          <w:rFonts w:ascii="Times New Roman" w:hAnsi="Times New Roman"/>
          <w:sz w:val="24"/>
          <w:szCs w:val="24"/>
        </w:rPr>
        <w:t xml:space="preserve"> относительно количества публикаций,</w:t>
      </w:r>
      <w:r w:rsidR="00AF1CC0" w:rsidRPr="00446BA1">
        <w:rPr>
          <w:rFonts w:ascii="Times New Roman" w:hAnsi="Times New Roman" w:cs="Times New Roman"/>
          <w:sz w:val="24"/>
          <w:szCs w:val="24"/>
        </w:rPr>
        <w:t xml:space="preserve"> посвященных цифровы</w:t>
      </w:r>
      <w:r w:rsidR="00030B22">
        <w:rPr>
          <w:rFonts w:ascii="Times New Roman" w:hAnsi="Times New Roman" w:cs="Times New Roman"/>
          <w:sz w:val="24"/>
          <w:szCs w:val="24"/>
        </w:rPr>
        <w:t>м</w:t>
      </w:r>
      <w:r w:rsidR="00AF1CC0" w:rsidRPr="00446BA1">
        <w:rPr>
          <w:rFonts w:ascii="Times New Roman" w:hAnsi="Times New Roman" w:cs="Times New Roman"/>
          <w:sz w:val="24"/>
          <w:szCs w:val="24"/>
        </w:rPr>
        <w:t xml:space="preserve"> рабочи</w:t>
      </w:r>
      <w:r w:rsidR="00030B22">
        <w:rPr>
          <w:rFonts w:ascii="Times New Roman" w:hAnsi="Times New Roman" w:cs="Times New Roman"/>
          <w:sz w:val="24"/>
          <w:szCs w:val="24"/>
        </w:rPr>
        <w:t>м</w:t>
      </w:r>
      <w:r w:rsidR="00AF1CC0" w:rsidRPr="00446BA1">
        <w:rPr>
          <w:rFonts w:ascii="Times New Roman" w:hAnsi="Times New Roman" w:cs="Times New Roman"/>
          <w:sz w:val="24"/>
          <w:szCs w:val="24"/>
        </w:rPr>
        <w:t xml:space="preserve"> мест</w:t>
      </w:r>
      <w:r w:rsidR="00030B22">
        <w:rPr>
          <w:rFonts w:ascii="Times New Roman" w:hAnsi="Times New Roman" w:cs="Times New Roman"/>
          <w:sz w:val="24"/>
          <w:szCs w:val="24"/>
        </w:rPr>
        <w:t>ам</w:t>
      </w:r>
      <w:r w:rsidR="00AF1CC0" w:rsidRPr="00446BA1">
        <w:rPr>
          <w:rFonts w:ascii="Times New Roman" w:hAnsi="Times New Roman" w:cs="Times New Roman"/>
          <w:sz w:val="24"/>
          <w:szCs w:val="24"/>
        </w:rPr>
        <w:t xml:space="preserve">. </w:t>
      </w:r>
      <w:r w:rsidR="00446BA1">
        <w:rPr>
          <w:rFonts w:ascii="Times New Roman" w:hAnsi="Times New Roman" w:cs="Times New Roman"/>
          <w:sz w:val="24"/>
          <w:szCs w:val="24"/>
        </w:rPr>
        <w:t xml:space="preserve">В </w:t>
      </w:r>
      <w:r w:rsidR="00446BA1" w:rsidRPr="00446BA1">
        <w:rPr>
          <w:rFonts w:ascii="Times New Roman" w:hAnsi="Times New Roman" w:cs="Times New Roman"/>
          <w:i/>
          <w:sz w:val="24"/>
          <w:szCs w:val="24"/>
        </w:rPr>
        <w:t>таблице</w:t>
      </w:r>
      <w:r w:rsidR="00446BA1" w:rsidRPr="00446BA1">
        <w:rPr>
          <w:rFonts w:ascii="Times New Roman" w:hAnsi="Times New Roman" w:cs="Times New Roman"/>
          <w:sz w:val="24"/>
          <w:szCs w:val="24"/>
        </w:rPr>
        <w:t xml:space="preserve">  представлена</w:t>
      </w:r>
      <w:r w:rsidR="00AF1CC0" w:rsidRPr="00446BA1">
        <w:rPr>
          <w:rFonts w:ascii="Times New Roman" w:hAnsi="Times New Roman" w:cs="Times New Roman"/>
          <w:sz w:val="24"/>
          <w:szCs w:val="24"/>
        </w:rPr>
        <w:t xml:space="preserve"> динамик</w:t>
      </w:r>
      <w:r w:rsidR="00446BA1" w:rsidRPr="00446BA1">
        <w:rPr>
          <w:rFonts w:ascii="Times New Roman" w:hAnsi="Times New Roman" w:cs="Times New Roman"/>
          <w:sz w:val="24"/>
          <w:szCs w:val="24"/>
        </w:rPr>
        <w:t xml:space="preserve">а </w:t>
      </w:r>
      <w:r w:rsidR="00DE21B1">
        <w:rPr>
          <w:rFonts w:ascii="Times New Roman" w:hAnsi="Times New Roman" w:cs="Times New Roman"/>
          <w:sz w:val="24"/>
          <w:szCs w:val="24"/>
        </w:rPr>
        <w:t>числа</w:t>
      </w:r>
      <w:r w:rsidR="00446BA1" w:rsidRPr="00446BA1">
        <w:rPr>
          <w:rFonts w:ascii="Times New Roman" w:hAnsi="Times New Roman" w:cs="Times New Roman"/>
          <w:sz w:val="24"/>
          <w:szCs w:val="24"/>
        </w:rPr>
        <w:t xml:space="preserve"> публикаций по заявленной тематике</w:t>
      </w:r>
      <w:r w:rsidR="00AF1CC0" w:rsidRPr="00446BA1">
        <w:rPr>
          <w:rFonts w:ascii="Times New Roman" w:hAnsi="Times New Roman" w:cs="Times New Roman"/>
          <w:sz w:val="24"/>
          <w:szCs w:val="24"/>
        </w:rPr>
        <w:t>, начиная с</w:t>
      </w:r>
      <w:r w:rsidR="009753CA" w:rsidRPr="00446BA1">
        <w:rPr>
          <w:rFonts w:ascii="Times New Roman" w:hAnsi="Times New Roman" w:cs="Times New Roman"/>
          <w:sz w:val="24"/>
          <w:szCs w:val="24"/>
        </w:rPr>
        <w:t xml:space="preserve"> появления первых документов в </w:t>
      </w:r>
      <w:r w:rsidR="009753CA" w:rsidRPr="00446BA1">
        <w:rPr>
          <w:rFonts w:ascii="Times New Roman" w:hAnsi="Times New Roman"/>
          <w:sz w:val="24"/>
          <w:szCs w:val="24"/>
        </w:rPr>
        <w:t xml:space="preserve">МНБД </w:t>
      </w:r>
      <w:proofErr w:type="spellStart"/>
      <w:r w:rsidR="009753CA" w:rsidRPr="00446BA1">
        <w:rPr>
          <w:rFonts w:ascii="Times New Roman" w:hAnsi="Times New Roman"/>
          <w:sz w:val="24"/>
          <w:szCs w:val="24"/>
        </w:rPr>
        <w:t>Scopus</w:t>
      </w:r>
      <w:proofErr w:type="spellEnd"/>
      <w:r w:rsidR="00AF1CC0" w:rsidRPr="00446BA1">
        <w:rPr>
          <w:rFonts w:ascii="Times New Roman" w:hAnsi="Times New Roman" w:cs="Times New Roman"/>
          <w:sz w:val="24"/>
          <w:szCs w:val="24"/>
        </w:rPr>
        <w:t xml:space="preserve"> </w:t>
      </w:r>
      <w:r w:rsidR="009753CA" w:rsidRPr="00446BA1">
        <w:rPr>
          <w:rFonts w:ascii="Times New Roman" w:hAnsi="Times New Roman" w:cs="Times New Roman"/>
          <w:sz w:val="24"/>
          <w:szCs w:val="24"/>
        </w:rPr>
        <w:t>(</w:t>
      </w:r>
      <w:r w:rsidR="00AF1CC0" w:rsidRPr="00446BA1">
        <w:rPr>
          <w:rFonts w:ascii="Times New Roman" w:hAnsi="Times New Roman" w:cs="Times New Roman"/>
          <w:sz w:val="24"/>
          <w:szCs w:val="24"/>
        </w:rPr>
        <w:t>19</w:t>
      </w:r>
      <w:r w:rsidR="009753CA" w:rsidRPr="00446BA1">
        <w:rPr>
          <w:rFonts w:ascii="Times New Roman" w:hAnsi="Times New Roman" w:cs="Times New Roman"/>
          <w:sz w:val="24"/>
          <w:szCs w:val="24"/>
        </w:rPr>
        <w:t xml:space="preserve">74 г.) и </w:t>
      </w:r>
      <w:proofErr w:type="spellStart"/>
      <w:r w:rsidR="009753CA" w:rsidRPr="00446BA1">
        <w:rPr>
          <w:rFonts w:ascii="Times New Roman" w:hAnsi="Times New Roman"/>
          <w:sz w:val="24"/>
          <w:szCs w:val="24"/>
        </w:rPr>
        <w:t>Web</w:t>
      </w:r>
      <w:proofErr w:type="spellEnd"/>
      <w:r w:rsidR="009753CA" w:rsidRPr="00446BA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753CA" w:rsidRPr="00446BA1">
        <w:rPr>
          <w:rFonts w:ascii="Times New Roman" w:hAnsi="Times New Roman"/>
          <w:sz w:val="24"/>
          <w:szCs w:val="24"/>
        </w:rPr>
        <w:t>of</w:t>
      </w:r>
      <w:proofErr w:type="spellEnd"/>
      <w:r w:rsidR="009753CA" w:rsidRPr="00446BA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753CA" w:rsidRPr="00446BA1">
        <w:rPr>
          <w:rFonts w:ascii="Times New Roman" w:hAnsi="Times New Roman"/>
          <w:sz w:val="24"/>
          <w:szCs w:val="24"/>
        </w:rPr>
        <w:t>Science</w:t>
      </w:r>
      <w:proofErr w:type="spellEnd"/>
      <w:r w:rsidR="009753CA" w:rsidRPr="00446BA1">
        <w:rPr>
          <w:rFonts w:ascii="Times New Roman" w:hAnsi="Times New Roman"/>
          <w:sz w:val="24"/>
          <w:szCs w:val="24"/>
        </w:rPr>
        <w:t xml:space="preserve"> (1991 г.)</w:t>
      </w:r>
      <w:r w:rsidR="00DE21B1">
        <w:rPr>
          <w:rFonts w:ascii="Times New Roman" w:hAnsi="Times New Roman"/>
          <w:sz w:val="24"/>
          <w:szCs w:val="24"/>
        </w:rPr>
        <w:t xml:space="preserve"> по 2019 год</w:t>
      </w:r>
      <w:r w:rsidR="00446BA1" w:rsidRPr="00446BA1">
        <w:rPr>
          <w:rFonts w:ascii="Times New Roman" w:hAnsi="Times New Roman" w:cs="Times New Roman"/>
          <w:sz w:val="24"/>
          <w:szCs w:val="24"/>
        </w:rPr>
        <w:t>.</w:t>
      </w:r>
    </w:p>
    <w:p w:rsidR="00AF1CC0" w:rsidRDefault="00AC4689" w:rsidP="00DE21B1">
      <w:pPr>
        <w:spacing w:after="0" w:line="240" w:lineRule="auto"/>
        <w:ind w:firstLine="426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Таблица</w:t>
      </w:r>
      <w:r w:rsidR="00AF1CC0" w:rsidRPr="00A630B2">
        <w:rPr>
          <w:rFonts w:ascii="Times New Roman" w:hAnsi="Times New Roman"/>
          <w:sz w:val="20"/>
          <w:szCs w:val="20"/>
        </w:rPr>
        <w:t xml:space="preserve">. </w:t>
      </w:r>
      <w:r w:rsidR="00AF1CC0" w:rsidRPr="00A630B2">
        <w:rPr>
          <w:rFonts w:ascii="Times New Roman" w:hAnsi="Times New Roman"/>
          <w:b/>
          <w:sz w:val="20"/>
          <w:szCs w:val="20"/>
        </w:rPr>
        <w:t xml:space="preserve">Распределение количества публикаций в МНБД </w:t>
      </w:r>
      <w:proofErr w:type="spellStart"/>
      <w:r w:rsidR="00AF1CC0" w:rsidRPr="00A630B2">
        <w:rPr>
          <w:rFonts w:ascii="Times New Roman" w:hAnsi="Times New Roman"/>
          <w:b/>
          <w:sz w:val="20"/>
          <w:szCs w:val="20"/>
        </w:rPr>
        <w:t>Web</w:t>
      </w:r>
      <w:proofErr w:type="spellEnd"/>
      <w:r w:rsidR="00AF1CC0" w:rsidRPr="00A630B2">
        <w:rPr>
          <w:rFonts w:ascii="Times New Roman" w:hAnsi="Times New Roman"/>
          <w:b/>
          <w:sz w:val="20"/>
          <w:szCs w:val="20"/>
        </w:rPr>
        <w:t xml:space="preserve"> </w:t>
      </w:r>
      <w:proofErr w:type="spellStart"/>
      <w:r w:rsidR="00AF1CC0" w:rsidRPr="00A630B2">
        <w:rPr>
          <w:rFonts w:ascii="Times New Roman" w:hAnsi="Times New Roman"/>
          <w:b/>
          <w:sz w:val="20"/>
          <w:szCs w:val="20"/>
        </w:rPr>
        <w:t>of</w:t>
      </w:r>
      <w:proofErr w:type="spellEnd"/>
      <w:r w:rsidR="00AF1CC0" w:rsidRPr="00A630B2">
        <w:rPr>
          <w:rFonts w:ascii="Times New Roman" w:hAnsi="Times New Roman"/>
          <w:b/>
          <w:sz w:val="20"/>
          <w:szCs w:val="20"/>
        </w:rPr>
        <w:t xml:space="preserve"> </w:t>
      </w:r>
      <w:proofErr w:type="spellStart"/>
      <w:r w:rsidR="00DE21B1">
        <w:rPr>
          <w:rFonts w:ascii="Times New Roman" w:hAnsi="Times New Roman"/>
          <w:b/>
          <w:sz w:val="20"/>
          <w:szCs w:val="20"/>
        </w:rPr>
        <w:t>Science</w:t>
      </w:r>
      <w:proofErr w:type="spellEnd"/>
      <w:r w:rsidR="00DE21B1">
        <w:rPr>
          <w:rFonts w:ascii="Times New Roman" w:hAnsi="Times New Roman"/>
          <w:b/>
          <w:sz w:val="20"/>
          <w:szCs w:val="20"/>
        </w:rPr>
        <w:t xml:space="preserve"> и </w:t>
      </w:r>
      <w:proofErr w:type="spellStart"/>
      <w:r w:rsidR="00DE21B1">
        <w:rPr>
          <w:rFonts w:ascii="Times New Roman" w:hAnsi="Times New Roman"/>
          <w:b/>
          <w:sz w:val="20"/>
          <w:szCs w:val="20"/>
        </w:rPr>
        <w:t>Scopus</w:t>
      </w:r>
      <w:proofErr w:type="spellEnd"/>
      <w:r w:rsidR="00DE21B1">
        <w:rPr>
          <w:rFonts w:ascii="Times New Roman" w:hAnsi="Times New Roman"/>
          <w:b/>
          <w:sz w:val="20"/>
          <w:szCs w:val="20"/>
        </w:rPr>
        <w:t xml:space="preserve"> по годам (ед.)</w:t>
      </w:r>
      <w:r w:rsidR="00AF1CC0" w:rsidRPr="00A630B2">
        <w:rPr>
          <w:rFonts w:ascii="Times New Roman" w:hAnsi="Times New Roman"/>
          <w:sz w:val="20"/>
          <w:szCs w:val="20"/>
        </w:rPr>
        <w:t>*</w:t>
      </w:r>
    </w:p>
    <w:p w:rsidR="008D264E" w:rsidRPr="00A630B2" w:rsidRDefault="008D264E" w:rsidP="00030B22">
      <w:pPr>
        <w:spacing w:after="0" w:line="240" w:lineRule="auto"/>
        <w:ind w:firstLine="284"/>
        <w:jc w:val="center"/>
        <w:rPr>
          <w:rFonts w:ascii="Times New Roman" w:hAnsi="Times New Roman"/>
          <w:sz w:val="20"/>
          <w:szCs w:val="20"/>
        </w:rPr>
      </w:pPr>
    </w:p>
    <w:tbl>
      <w:tblPr>
        <w:tblW w:w="8930" w:type="dxa"/>
        <w:jc w:val="center"/>
        <w:tblInd w:w="7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4"/>
        <w:gridCol w:w="696"/>
        <w:gridCol w:w="724"/>
        <w:gridCol w:w="746"/>
        <w:gridCol w:w="721"/>
        <w:gridCol w:w="719"/>
        <w:gridCol w:w="719"/>
        <w:gridCol w:w="745"/>
        <w:gridCol w:w="736"/>
      </w:tblGrid>
      <w:tr w:rsidR="00446BA1" w:rsidRPr="00A630B2" w:rsidTr="00DE21B1">
        <w:trPr>
          <w:jc w:val="center"/>
        </w:trPr>
        <w:tc>
          <w:tcPr>
            <w:tcW w:w="3124" w:type="dxa"/>
            <w:shd w:val="clear" w:color="auto" w:fill="auto"/>
            <w:vAlign w:val="center"/>
          </w:tcPr>
          <w:p w:rsidR="00446BA1" w:rsidRPr="00A630B2" w:rsidRDefault="00446BA1" w:rsidP="00030B22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0B2">
              <w:rPr>
                <w:rFonts w:ascii="Times New Roman" w:hAnsi="Times New Roman"/>
                <w:sz w:val="20"/>
                <w:szCs w:val="20"/>
              </w:rPr>
              <w:t>Наименование МНБД</w:t>
            </w:r>
          </w:p>
        </w:tc>
        <w:tc>
          <w:tcPr>
            <w:tcW w:w="696" w:type="dxa"/>
            <w:shd w:val="clear" w:color="auto" w:fill="auto"/>
            <w:vAlign w:val="center"/>
          </w:tcPr>
          <w:p w:rsidR="00446BA1" w:rsidRPr="009753CA" w:rsidRDefault="00446BA1" w:rsidP="00030B22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0B2">
              <w:rPr>
                <w:rFonts w:ascii="Times New Roman" w:hAnsi="Times New Roman"/>
                <w:sz w:val="20"/>
                <w:szCs w:val="20"/>
              </w:rPr>
              <w:t>19</w:t>
            </w:r>
            <w:r w:rsidRPr="009753CA">
              <w:rPr>
                <w:rFonts w:ascii="Times New Roman" w:hAnsi="Times New Roman"/>
                <w:sz w:val="20"/>
                <w:szCs w:val="20"/>
              </w:rPr>
              <w:t>74</w:t>
            </w:r>
          </w:p>
        </w:tc>
        <w:tc>
          <w:tcPr>
            <w:tcW w:w="724" w:type="dxa"/>
            <w:shd w:val="clear" w:color="auto" w:fill="auto"/>
            <w:vAlign w:val="center"/>
          </w:tcPr>
          <w:p w:rsidR="00446BA1" w:rsidRPr="009753CA" w:rsidRDefault="00446BA1" w:rsidP="00030B22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199</w:t>
            </w:r>
            <w:r w:rsidRPr="009753CA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746" w:type="dxa"/>
            <w:shd w:val="clear" w:color="auto" w:fill="auto"/>
            <w:vAlign w:val="center"/>
          </w:tcPr>
          <w:p w:rsidR="00446BA1" w:rsidRPr="00A630B2" w:rsidRDefault="00446BA1" w:rsidP="00030B22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0B2">
              <w:rPr>
                <w:rFonts w:ascii="Times New Roman" w:hAnsi="Times New Roman"/>
                <w:sz w:val="20"/>
                <w:szCs w:val="20"/>
              </w:rPr>
              <w:t>1995</w:t>
            </w:r>
          </w:p>
        </w:tc>
        <w:tc>
          <w:tcPr>
            <w:tcW w:w="721" w:type="dxa"/>
            <w:shd w:val="clear" w:color="auto" w:fill="auto"/>
            <w:vAlign w:val="center"/>
          </w:tcPr>
          <w:p w:rsidR="00446BA1" w:rsidRPr="00A630B2" w:rsidRDefault="00446BA1" w:rsidP="00030B22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0B2">
              <w:rPr>
                <w:rFonts w:ascii="Times New Roman" w:hAnsi="Times New Roman"/>
                <w:sz w:val="20"/>
                <w:szCs w:val="20"/>
              </w:rPr>
              <w:t>2000</w:t>
            </w:r>
          </w:p>
        </w:tc>
        <w:tc>
          <w:tcPr>
            <w:tcW w:w="719" w:type="dxa"/>
            <w:shd w:val="clear" w:color="auto" w:fill="auto"/>
            <w:vAlign w:val="center"/>
          </w:tcPr>
          <w:p w:rsidR="00446BA1" w:rsidRPr="00A630B2" w:rsidRDefault="00446BA1" w:rsidP="00030B22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0B2">
              <w:rPr>
                <w:rFonts w:ascii="Times New Roman" w:hAnsi="Times New Roman"/>
                <w:sz w:val="20"/>
                <w:szCs w:val="20"/>
              </w:rPr>
              <w:t>2005</w:t>
            </w:r>
          </w:p>
        </w:tc>
        <w:tc>
          <w:tcPr>
            <w:tcW w:w="719" w:type="dxa"/>
            <w:shd w:val="clear" w:color="auto" w:fill="auto"/>
            <w:vAlign w:val="center"/>
          </w:tcPr>
          <w:p w:rsidR="00446BA1" w:rsidRPr="00A630B2" w:rsidRDefault="00446BA1" w:rsidP="00030B22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0B2">
              <w:rPr>
                <w:rFonts w:ascii="Times New Roman" w:hAnsi="Times New Roman"/>
                <w:sz w:val="20"/>
                <w:szCs w:val="20"/>
              </w:rPr>
              <w:t>2010</w:t>
            </w:r>
          </w:p>
        </w:tc>
        <w:tc>
          <w:tcPr>
            <w:tcW w:w="745" w:type="dxa"/>
            <w:shd w:val="clear" w:color="auto" w:fill="auto"/>
            <w:vAlign w:val="center"/>
          </w:tcPr>
          <w:p w:rsidR="00446BA1" w:rsidRPr="00A630B2" w:rsidRDefault="00446BA1" w:rsidP="00030B22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0B2">
              <w:rPr>
                <w:rFonts w:ascii="Times New Roman" w:hAnsi="Times New Roman"/>
                <w:sz w:val="20"/>
                <w:szCs w:val="20"/>
              </w:rPr>
              <w:t>2015</w:t>
            </w:r>
          </w:p>
        </w:tc>
        <w:tc>
          <w:tcPr>
            <w:tcW w:w="736" w:type="dxa"/>
            <w:shd w:val="clear" w:color="auto" w:fill="auto"/>
            <w:vAlign w:val="center"/>
          </w:tcPr>
          <w:p w:rsidR="00446BA1" w:rsidRPr="00A630B2" w:rsidRDefault="00446BA1" w:rsidP="00030B22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0B2">
              <w:rPr>
                <w:rFonts w:ascii="Times New Roman" w:hAnsi="Times New Roman"/>
                <w:sz w:val="20"/>
                <w:szCs w:val="20"/>
              </w:rPr>
              <w:t>2019</w:t>
            </w:r>
          </w:p>
        </w:tc>
      </w:tr>
      <w:tr w:rsidR="00446BA1" w:rsidRPr="00A630B2" w:rsidTr="00DE21B1">
        <w:trPr>
          <w:jc w:val="center"/>
        </w:trPr>
        <w:tc>
          <w:tcPr>
            <w:tcW w:w="3124" w:type="dxa"/>
            <w:shd w:val="clear" w:color="auto" w:fill="auto"/>
            <w:vAlign w:val="center"/>
          </w:tcPr>
          <w:p w:rsidR="00446BA1" w:rsidRPr="00A630B2" w:rsidRDefault="00446BA1" w:rsidP="00813946">
            <w:pPr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A630B2">
              <w:rPr>
                <w:rFonts w:ascii="Times New Roman" w:hAnsi="Times New Roman"/>
                <w:sz w:val="20"/>
                <w:szCs w:val="20"/>
                <w:lang w:val="en-US"/>
              </w:rPr>
              <w:t>Web</w:t>
            </w:r>
            <w:r w:rsidRPr="00A630B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A630B2">
              <w:rPr>
                <w:rFonts w:ascii="Times New Roman" w:hAnsi="Times New Roman"/>
                <w:sz w:val="20"/>
                <w:szCs w:val="20"/>
                <w:lang w:val="en-US"/>
              </w:rPr>
              <w:t>of</w:t>
            </w:r>
            <w:r w:rsidRPr="00A630B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A630B2">
              <w:rPr>
                <w:rFonts w:ascii="Times New Roman" w:hAnsi="Times New Roman"/>
                <w:sz w:val="20"/>
                <w:szCs w:val="20"/>
                <w:lang w:val="en-US"/>
              </w:rPr>
              <w:t>Science</w:t>
            </w:r>
          </w:p>
        </w:tc>
        <w:tc>
          <w:tcPr>
            <w:tcW w:w="696" w:type="dxa"/>
            <w:shd w:val="clear" w:color="auto" w:fill="auto"/>
            <w:vAlign w:val="center"/>
          </w:tcPr>
          <w:p w:rsidR="00446BA1" w:rsidRPr="009753CA" w:rsidRDefault="00446BA1" w:rsidP="00813946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724" w:type="dxa"/>
            <w:shd w:val="clear" w:color="auto" w:fill="auto"/>
            <w:vAlign w:val="center"/>
          </w:tcPr>
          <w:p w:rsidR="00446BA1" w:rsidRPr="00A630B2" w:rsidRDefault="00446BA1" w:rsidP="00813946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746" w:type="dxa"/>
            <w:shd w:val="clear" w:color="auto" w:fill="auto"/>
            <w:vAlign w:val="center"/>
          </w:tcPr>
          <w:p w:rsidR="00446BA1" w:rsidRPr="00A630B2" w:rsidRDefault="00446BA1" w:rsidP="00813946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721" w:type="dxa"/>
            <w:shd w:val="clear" w:color="auto" w:fill="auto"/>
            <w:vAlign w:val="center"/>
          </w:tcPr>
          <w:p w:rsidR="00446BA1" w:rsidRPr="00A630B2" w:rsidRDefault="00446BA1" w:rsidP="00813946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719" w:type="dxa"/>
            <w:shd w:val="clear" w:color="auto" w:fill="auto"/>
            <w:vAlign w:val="center"/>
          </w:tcPr>
          <w:p w:rsidR="00446BA1" w:rsidRPr="00A630B2" w:rsidRDefault="00446BA1" w:rsidP="00813946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</w:t>
            </w:r>
          </w:p>
        </w:tc>
        <w:tc>
          <w:tcPr>
            <w:tcW w:w="719" w:type="dxa"/>
            <w:shd w:val="clear" w:color="auto" w:fill="auto"/>
            <w:vAlign w:val="center"/>
          </w:tcPr>
          <w:p w:rsidR="00446BA1" w:rsidRPr="00A630B2" w:rsidRDefault="00446BA1" w:rsidP="00813946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25</w:t>
            </w:r>
          </w:p>
        </w:tc>
        <w:tc>
          <w:tcPr>
            <w:tcW w:w="745" w:type="dxa"/>
            <w:shd w:val="clear" w:color="auto" w:fill="auto"/>
            <w:vAlign w:val="center"/>
          </w:tcPr>
          <w:p w:rsidR="00446BA1" w:rsidRPr="00A630B2" w:rsidRDefault="00446BA1" w:rsidP="00813946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77</w:t>
            </w:r>
          </w:p>
        </w:tc>
        <w:tc>
          <w:tcPr>
            <w:tcW w:w="736" w:type="dxa"/>
            <w:shd w:val="clear" w:color="auto" w:fill="auto"/>
            <w:vAlign w:val="center"/>
          </w:tcPr>
          <w:p w:rsidR="00446BA1" w:rsidRPr="00A630B2" w:rsidRDefault="00446BA1" w:rsidP="00813946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168</w:t>
            </w:r>
          </w:p>
        </w:tc>
      </w:tr>
      <w:tr w:rsidR="00446BA1" w:rsidRPr="00A630B2" w:rsidTr="00DE21B1">
        <w:trPr>
          <w:jc w:val="center"/>
        </w:trPr>
        <w:tc>
          <w:tcPr>
            <w:tcW w:w="3124" w:type="dxa"/>
            <w:shd w:val="clear" w:color="auto" w:fill="auto"/>
            <w:vAlign w:val="center"/>
          </w:tcPr>
          <w:p w:rsidR="00446BA1" w:rsidRPr="00A630B2" w:rsidRDefault="00446BA1" w:rsidP="00813946">
            <w:pPr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A630B2">
              <w:rPr>
                <w:rFonts w:ascii="Times New Roman" w:hAnsi="Times New Roman"/>
                <w:sz w:val="20"/>
                <w:szCs w:val="20"/>
                <w:lang w:val="en-US"/>
              </w:rPr>
              <w:t>Scopus</w:t>
            </w:r>
          </w:p>
        </w:tc>
        <w:tc>
          <w:tcPr>
            <w:tcW w:w="696" w:type="dxa"/>
            <w:shd w:val="clear" w:color="auto" w:fill="auto"/>
            <w:vAlign w:val="center"/>
          </w:tcPr>
          <w:p w:rsidR="00446BA1" w:rsidRPr="00A630B2" w:rsidRDefault="00446BA1" w:rsidP="00813946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724" w:type="dxa"/>
            <w:shd w:val="clear" w:color="auto" w:fill="auto"/>
            <w:vAlign w:val="center"/>
          </w:tcPr>
          <w:p w:rsidR="00446BA1" w:rsidRPr="00A630B2" w:rsidRDefault="00446BA1" w:rsidP="00813946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746" w:type="dxa"/>
            <w:shd w:val="clear" w:color="auto" w:fill="auto"/>
            <w:vAlign w:val="center"/>
          </w:tcPr>
          <w:p w:rsidR="00446BA1" w:rsidRPr="00A630B2" w:rsidRDefault="00446BA1" w:rsidP="00813946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721" w:type="dxa"/>
            <w:shd w:val="clear" w:color="auto" w:fill="auto"/>
            <w:vAlign w:val="center"/>
          </w:tcPr>
          <w:p w:rsidR="00446BA1" w:rsidRPr="00A630B2" w:rsidRDefault="00446BA1" w:rsidP="00813946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</w:t>
            </w:r>
          </w:p>
        </w:tc>
        <w:tc>
          <w:tcPr>
            <w:tcW w:w="719" w:type="dxa"/>
            <w:shd w:val="clear" w:color="auto" w:fill="auto"/>
            <w:vAlign w:val="center"/>
          </w:tcPr>
          <w:p w:rsidR="00446BA1" w:rsidRPr="00A630B2" w:rsidRDefault="00446BA1" w:rsidP="00813946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49</w:t>
            </w:r>
          </w:p>
        </w:tc>
        <w:tc>
          <w:tcPr>
            <w:tcW w:w="719" w:type="dxa"/>
            <w:shd w:val="clear" w:color="auto" w:fill="auto"/>
            <w:vAlign w:val="center"/>
          </w:tcPr>
          <w:p w:rsidR="00446BA1" w:rsidRPr="00A630B2" w:rsidRDefault="00446BA1" w:rsidP="00813946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51</w:t>
            </w:r>
          </w:p>
        </w:tc>
        <w:tc>
          <w:tcPr>
            <w:tcW w:w="745" w:type="dxa"/>
            <w:shd w:val="clear" w:color="auto" w:fill="auto"/>
            <w:vAlign w:val="center"/>
          </w:tcPr>
          <w:p w:rsidR="00446BA1" w:rsidRPr="00A630B2" w:rsidRDefault="00446BA1" w:rsidP="00813946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127</w:t>
            </w:r>
          </w:p>
        </w:tc>
        <w:tc>
          <w:tcPr>
            <w:tcW w:w="736" w:type="dxa"/>
            <w:shd w:val="clear" w:color="auto" w:fill="auto"/>
            <w:vAlign w:val="center"/>
          </w:tcPr>
          <w:p w:rsidR="00446BA1" w:rsidRPr="00A630B2" w:rsidRDefault="00446BA1" w:rsidP="00813946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285</w:t>
            </w:r>
          </w:p>
        </w:tc>
      </w:tr>
    </w:tbl>
    <w:p w:rsidR="00AF1CC0" w:rsidRPr="00A630B2" w:rsidRDefault="007704BB" w:rsidP="00AF1CC0">
      <w:pPr>
        <w:spacing w:after="0" w:line="360" w:lineRule="auto"/>
        <w:ind w:left="927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* данные</w:t>
      </w:r>
      <w:r w:rsidR="00030B22">
        <w:rPr>
          <w:rFonts w:ascii="Times New Roman" w:hAnsi="Times New Roman"/>
          <w:sz w:val="20"/>
          <w:szCs w:val="20"/>
        </w:rPr>
        <w:t xml:space="preserve"> МНБД</w:t>
      </w:r>
      <w:r>
        <w:rPr>
          <w:rFonts w:ascii="Times New Roman" w:hAnsi="Times New Roman"/>
          <w:sz w:val="20"/>
          <w:szCs w:val="20"/>
        </w:rPr>
        <w:t xml:space="preserve"> по состоянию на 18.03.</w:t>
      </w:r>
      <w:r w:rsidR="00AF1CC0" w:rsidRPr="00A630B2">
        <w:rPr>
          <w:rFonts w:ascii="Times New Roman" w:hAnsi="Times New Roman"/>
          <w:sz w:val="20"/>
          <w:szCs w:val="20"/>
        </w:rPr>
        <w:t>2020 г.</w:t>
      </w:r>
    </w:p>
    <w:p w:rsidR="00AF1CC0" w:rsidRPr="00A630B2" w:rsidRDefault="00AF1CC0" w:rsidP="00AF1CC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A630B2">
        <w:rPr>
          <w:rFonts w:ascii="Times New Roman" w:hAnsi="Times New Roman"/>
          <w:sz w:val="24"/>
          <w:szCs w:val="24"/>
        </w:rPr>
        <w:t>В соответствии с данн</w:t>
      </w:r>
      <w:r w:rsidR="007704BB">
        <w:rPr>
          <w:rFonts w:ascii="Times New Roman" w:hAnsi="Times New Roman"/>
          <w:sz w:val="24"/>
          <w:szCs w:val="24"/>
        </w:rPr>
        <w:t>ыми, представленными в таблице</w:t>
      </w:r>
      <w:r w:rsidRPr="00A630B2">
        <w:rPr>
          <w:rFonts w:ascii="Times New Roman" w:hAnsi="Times New Roman"/>
          <w:sz w:val="24"/>
          <w:szCs w:val="24"/>
        </w:rPr>
        <w:t xml:space="preserve">, </w:t>
      </w:r>
      <w:r w:rsidR="007704BB">
        <w:rPr>
          <w:rFonts w:ascii="Times New Roman" w:hAnsi="Times New Roman"/>
          <w:sz w:val="24"/>
          <w:szCs w:val="24"/>
        </w:rPr>
        <w:t>наблюдается планомерный пр</w:t>
      </w:r>
      <w:r w:rsidR="007704BB" w:rsidRPr="00FC3409">
        <w:rPr>
          <w:rFonts w:ascii="Times New Roman" w:hAnsi="Times New Roman"/>
          <w:sz w:val="24"/>
          <w:szCs w:val="24"/>
        </w:rPr>
        <w:t>ирост числа публикаций по тематике «цифровые рабочие места»</w:t>
      </w:r>
      <w:r w:rsidRPr="00FC3409">
        <w:rPr>
          <w:rFonts w:ascii="Times New Roman" w:hAnsi="Times New Roman"/>
          <w:sz w:val="24"/>
          <w:szCs w:val="24"/>
        </w:rPr>
        <w:t xml:space="preserve">. </w:t>
      </w:r>
      <w:r w:rsidR="007704BB" w:rsidRPr="00FC3409">
        <w:rPr>
          <w:rFonts w:ascii="Times New Roman" w:hAnsi="Times New Roman"/>
          <w:sz w:val="24"/>
          <w:szCs w:val="24"/>
        </w:rPr>
        <w:t>Если в 199</w:t>
      </w:r>
      <w:r w:rsidRPr="00FC3409">
        <w:rPr>
          <w:rFonts w:ascii="Times New Roman" w:hAnsi="Times New Roman"/>
          <w:sz w:val="24"/>
          <w:szCs w:val="24"/>
        </w:rPr>
        <w:t>0е гг. количество публикаций в обеи</w:t>
      </w:r>
      <w:r w:rsidR="007704BB" w:rsidRPr="00FC3409">
        <w:rPr>
          <w:rFonts w:ascii="Times New Roman" w:hAnsi="Times New Roman"/>
          <w:sz w:val="24"/>
          <w:szCs w:val="24"/>
        </w:rPr>
        <w:t>х МНБД было незначительно, то начиная с 2005-</w:t>
      </w:r>
      <w:r w:rsidRPr="00FC3409">
        <w:rPr>
          <w:rFonts w:ascii="Times New Roman" w:hAnsi="Times New Roman"/>
          <w:sz w:val="24"/>
          <w:szCs w:val="24"/>
        </w:rPr>
        <w:t xml:space="preserve">2010 гг. их число </w:t>
      </w:r>
      <w:r w:rsidR="00DE21B1">
        <w:rPr>
          <w:rFonts w:ascii="Times New Roman" w:hAnsi="Times New Roman"/>
          <w:sz w:val="24"/>
          <w:szCs w:val="24"/>
        </w:rPr>
        <w:t>существенно</w:t>
      </w:r>
      <w:r w:rsidR="00FC3409">
        <w:rPr>
          <w:rFonts w:ascii="Times New Roman" w:hAnsi="Times New Roman"/>
          <w:sz w:val="24"/>
          <w:szCs w:val="24"/>
        </w:rPr>
        <w:t xml:space="preserve"> выросло. О</w:t>
      </w:r>
      <w:r w:rsidR="007704BB" w:rsidRPr="00FC3409">
        <w:rPr>
          <w:rFonts w:ascii="Times New Roman" w:hAnsi="Times New Roman"/>
          <w:sz w:val="24"/>
          <w:szCs w:val="24"/>
        </w:rPr>
        <w:t xml:space="preserve"> </w:t>
      </w:r>
      <w:r w:rsidR="00FC3409">
        <w:rPr>
          <w:rFonts w:ascii="Times New Roman" w:hAnsi="Times New Roman"/>
          <w:sz w:val="24"/>
          <w:szCs w:val="24"/>
        </w:rPr>
        <w:t xml:space="preserve">значительном </w:t>
      </w:r>
      <w:r w:rsidR="00DE21B1">
        <w:rPr>
          <w:rFonts w:ascii="Times New Roman" w:hAnsi="Times New Roman"/>
          <w:sz w:val="24"/>
          <w:szCs w:val="24"/>
        </w:rPr>
        <w:t>увеличении</w:t>
      </w:r>
      <w:r w:rsidR="00FC3409">
        <w:rPr>
          <w:rFonts w:ascii="Times New Roman" w:hAnsi="Times New Roman"/>
          <w:sz w:val="24"/>
          <w:szCs w:val="24"/>
        </w:rPr>
        <w:t xml:space="preserve"> числа публикаций по</w:t>
      </w:r>
      <w:r w:rsidR="007704BB" w:rsidRPr="00FC3409">
        <w:rPr>
          <w:rFonts w:ascii="Times New Roman" w:hAnsi="Times New Roman"/>
          <w:sz w:val="24"/>
          <w:szCs w:val="24"/>
        </w:rPr>
        <w:t xml:space="preserve"> заявленной тематик</w:t>
      </w:r>
      <w:r w:rsidR="00FC3409">
        <w:rPr>
          <w:rFonts w:ascii="Times New Roman" w:hAnsi="Times New Roman"/>
          <w:sz w:val="24"/>
          <w:szCs w:val="24"/>
        </w:rPr>
        <w:t>е</w:t>
      </w:r>
      <w:r w:rsidR="007704BB" w:rsidRPr="00FC3409">
        <w:rPr>
          <w:rFonts w:ascii="Times New Roman" w:hAnsi="Times New Roman"/>
          <w:sz w:val="24"/>
          <w:szCs w:val="24"/>
        </w:rPr>
        <w:t xml:space="preserve"> мы можем судить </w:t>
      </w:r>
      <w:r w:rsidR="00DE21B1">
        <w:rPr>
          <w:rFonts w:ascii="Times New Roman" w:hAnsi="Times New Roman"/>
          <w:sz w:val="24"/>
          <w:szCs w:val="24"/>
        </w:rPr>
        <w:t>при сравнении данных</w:t>
      </w:r>
      <w:r w:rsidR="007704BB" w:rsidRPr="00FC3409">
        <w:rPr>
          <w:rFonts w:ascii="Times New Roman" w:hAnsi="Times New Roman"/>
          <w:sz w:val="24"/>
          <w:szCs w:val="24"/>
        </w:rPr>
        <w:t xml:space="preserve"> 2015 и 2</w:t>
      </w:r>
      <w:r w:rsidR="00DE21B1">
        <w:rPr>
          <w:rFonts w:ascii="Times New Roman" w:hAnsi="Times New Roman"/>
          <w:sz w:val="24"/>
          <w:szCs w:val="24"/>
        </w:rPr>
        <w:t>019 гг.</w:t>
      </w:r>
      <w:r w:rsidR="007704BB" w:rsidRPr="00FC3409">
        <w:rPr>
          <w:rFonts w:ascii="Times New Roman" w:hAnsi="Times New Roman"/>
          <w:sz w:val="24"/>
          <w:szCs w:val="24"/>
        </w:rPr>
        <w:t xml:space="preserve">: как в </w:t>
      </w:r>
      <w:r w:rsidRPr="00FC3409">
        <w:rPr>
          <w:rFonts w:ascii="Times New Roman" w:hAnsi="Times New Roman"/>
          <w:sz w:val="24"/>
          <w:szCs w:val="24"/>
          <w:lang w:val="en-US"/>
        </w:rPr>
        <w:t>Web</w:t>
      </w:r>
      <w:r w:rsidRPr="00FC3409">
        <w:rPr>
          <w:rFonts w:ascii="Times New Roman" w:hAnsi="Times New Roman"/>
          <w:sz w:val="24"/>
          <w:szCs w:val="24"/>
        </w:rPr>
        <w:t xml:space="preserve"> </w:t>
      </w:r>
      <w:r w:rsidRPr="00FC3409">
        <w:rPr>
          <w:rFonts w:ascii="Times New Roman" w:hAnsi="Times New Roman"/>
          <w:sz w:val="24"/>
          <w:szCs w:val="24"/>
          <w:lang w:val="en-US"/>
        </w:rPr>
        <w:t>of</w:t>
      </w:r>
      <w:r w:rsidRPr="00FC3409">
        <w:rPr>
          <w:rFonts w:ascii="Times New Roman" w:hAnsi="Times New Roman"/>
          <w:sz w:val="24"/>
          <w:szCs w:val="24"/>
        </w:rPr>
        <w:t xml:space="preserve"> </w:t>
      </w:r>
      <w:r w:rsidRPr="00FC3409">
        <w:rPr>
          <w:rFonts w:ascii="Times New Roman" w:hAnsi="Times New Roman"/>
          <w:sz w:val="24"/>
          <w:szCs w:val="24"/>
          <w:lang w:val="en-US"/>
        </w:rPr>
        <w:t>Science</w:t>
      </w:r>
      <w:r w:rsidR="007704BB" w:rsidRPr="00FC3409">
        <w:rPr>
          <w:rFonts w:ascii="Times New Roman" w:hAnsi="Times New Roman"/>
          <w:sz w:val="24"/>
          <w:szCs w:val="24"/>
        </w:rPr>
        <w:t xml:space="preserve">, так и в </w:t>
      </w:r>
      <w:r w:rsidR="007704BB" w:rsidRPr="00FC3409">
        <w:rPr>
          <w:rFonts w:ascii="Times New Roman" w:hAnsi="Times New Roman"/>
          <w:sz w:val="24"/>
          <w:szCs w:val="24"/>
          <w:lang w:val="en-US"/>
        </w:rPr>
        <w:t>Scopus</w:t>
      </w:r>
      <w:r w:rsidR="007704BB" w:rsidRPr="00FC3409">
        <w:rPr>
          <w:rFonts w:ascii="Times New Roman" w:hAnsi="Times New Roman"/>
          <w:sz w:val="24"/>
          <w:szCs w:val="24"/>
        </w:rPr>
        <w:t xml:space="preserve"> количество публикаций выросло в 2 раза</w:t>
      </w:r>
      <w:r w:rsidRPr="00FC3409">
        <w:rPr>
          <w:rFonts w:ascii="Times New Roman" w:hAnsi="Times New Roman"/>
          <w:sz w:val="24"/>
          <w:szCs w:val="24"/>
        </w:rPr>
        <w:t>.</w:t>
      </w:r>
    </w:p>
    <w:p w:rsidR="000E6FA1" w:rsidRPr="00631282" w:rsidRDefault="000E6FA1" w:rsidP="000E6FA1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Опр</w:t>
      </w:r>
      <w:r w:rsidRPr="00631282">
        <w:rPr>
          <w:rFonts w:ascii="Times New Roman" w:hAnsi="Times New Roman"/>
          <w:sz w:val="24"/>
          <w:szCs w:val="24"/>
        </w:rPr>
        <w:t>еделенный интерес представляет</w:t>
      </w:r>
      <w:r w:rsidR="00AF1CC0" w:rsidRPr="00631282">
        <w:rPr>
          <w:rFonts w:ascii="Times New Roman" w:hAnsi="Times New Roman"/>
          <w:sz w:val="24"/>
          <w:szCs w:val="24"/>
        </w:rPr>
        <w:t xml:space="preserve"> распределение публикаций </w:t>
      </w:r>
      <w:r w:rsidRPr="00631282">
        <w:rPr>
          <w:rFonts w:ascii="Times New Roman" w:hAnsi="Times New Roman" w:cs="Times New Roman"/>
          <w:sz w:val="24"/>
          <w:szCs w:val="24"/>
        </w:rPr>
        <w:t xml:space="preserve">в МНБД </w:t>
      </w:r>
      <w:proofErr w:type="spellStart"/>
      <w:r w:rsidRPr="00631282">
        <w:rPr>
          <w:rFonts w:ascii="Times New Roman" w:hAnsi="Times New Roman" w:cs="Times New Roman"/>
          <w:sz w:val="24"/>
          <w:szCs w:val="24"/>
        </w:rPr>
        <w:t>Web</w:t>
      </w:r>
      <w:proofErr w:type="spellEnd"/>
      <w:r w:rsidRPr="006312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1282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6312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31282">
        <w:rPr>
          <w:rFonts w:ascii="Times New Roman" w:hAnsi="Times New Roman" w:cs="Times New Roman"/>
          <w:sz w:val="24"/>
          <w:szCs w:val="24"/>
        </w:rPr>
        <w:t>Science</w:t>
      </w:r>
      <w:proofErr w:type="spellEnd"/>
      <w:r w:rsidRPr="00631282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631282">
        <w:rPr>
          <w:rFonts w:ascii="Times New Roman" w:hAnsi="Times New Roman" w:cs="Times New Roman"/>
          <w:sz w:val="24"/>
          <w:szCs w:val="24"/>
        </w:rPr>
        <w:t>Scopus</w:t>
      </w:r>
      <w:proofErr w:type="spellEnd"/>
      <w:r w:rsidRPr="00631282">
        <w:rPr>
          <w:rFonts w:ascii="Times New Roman" w:hAnsi="Times New Roman"/>
          <w:sz w:val="24"/>
          <w:szCs w:val="24"/>
        </w:rPr>
        <w:t xml:space="preserve"> </w:t>
      </w:r>
      <w:r w:rsidR="00AF1CC0" w:rsidRPr="00631282">
        <w:rPr>
          <w:rFonts w:ascii="Times New Roman" w:hAnsi="Times New Roman"/>
          <w:sz w:val="24"/>
          <w:szCs w:val="24"/>
        </w:rPr>
        <w:t>по странам</w:t>
      </w:r>
      <w:r w:rsidRPr="00631282">
        <w:rPr>
          <w:rFonts w:ascii="Times New Roman" w:hAnsi="Times New Roman"/>
          <w:sz w:val="24"/>
          <w:szCs w:val="24"/>
        </w:rPr>
        <w:t xml:space="preserve">. </w:t>
      </w:r>
      <w:r w:rsidR="00AF1CC0" w:rsidRPr="00631282">
        <w:rPr>
          <w:rFonts w:ascii="Times New Roman" w:hAnsi="Times New Roman"/>
          <w:sz w:val="24"/>
          <w:szCs w:val="24"/>
        </w:rPr>
        <w:t>По данным</w:t>
      </w:r>
      <w:r w:rsidR="00133EBF">
        <w:rPr>
          <w:rFonts w:ascii="Times New Roman" w:hAnsi="Times New Roman"/>
          <w:sz w:val="24"/>
          <w:szCs w:val="24"/>
        </w:rPr>
        <w:t xml:space="preserve"> систем</w:t>
      </w:r>
      <w:r w:rsidR="00FC3409" w:rsidRPr="00631282">
        <w:rPr>
          <w:rFonts w:ascii="Times New Roman" w:hAnsi="Times New Roman"/>
          <w:sz w:val="24"/>
          <w:szCs w:val="24"/>
        </w:rPr>
        <w:t xml:space="preserve"> на 18.03.2020</w:t>
      </w:r>
      <w:r w:rsidR="00AF1CC0" w:rsidRPr="00631282">
        <w:rPr>
          <w:rFonts w:ascii="Times New Roman" w:hAnsi="Times New Roman"/>
          <w:sz w:val="24"/>
          <w:szCs w:val="24"/>
        </w:rPr>
        <w:t xml:space="preserve"> </w:t>
      </w:r>
      <w:r w:rsidR="008A352D">
        <w:rPr>
          <w:rFonts w:ascii="Times New Roman" w:hAnsi="Times New Roman"/>
          <w:sz w:val="24"/>
          <w:szCs w:val="24"/>
        </w:rPr>
        <w:t>наблюдается</w:t>
      </w:r>
      <w:r w:rsidR="00AF1CC0" w:rsidRPr="00631282">
        <w:rPr>
          <w:rFonts w:ascii="Times New Roman" w:hAnsi="Times New Roman"/>
          <w:sz w:val="24"/>
          <w:szCs w:val="24"/>
        </w:rPr>
        <w:t xml:space="preserve"> </w:t>
      </w:r>
      <w:r w:rsidRPr="00631282">
        <w:rPr>
          <w:rFonts w:ascii="Times New Roman" w:hAnsi="Times New Roman"/>
          <w:sz w:val="24"/>
          <w:szCs w:val="24"/>
        </w:rPr>
        <w:t>следующ</w:t>
      </w:r>
      <w:r w:rsidR="008A352D">
        <w:rPr>
          <w:rFonts w:ascii="Times New Roman" w:hAnsi="Times New Roman"/>
          <w:sz w:val="24"/>
          <w:szCs w:val="24"/>
        </w:rPr>
        <w:t>ая</w:t>
      </w:r>
      <w:r w:rsidRPr="00631282">
        <w:rPr>
          <w:rFonts w:ascii="Times New Roman" w:hAnsi="Times New Roman"/>
          <w:sz w:val="24"/>
          <w:szCs w:val="24"/>
        </w:rPr>
        <w:t xml:space="preserve"> </w:t>
      </w:r>
      <w:r w:rsidRPr="00631282">
        <w:rPr>
          <w:rFonts w:ascii="Times New Roman" w:hAnsi="Times New Roman"/>
          <w:sz w:val="24"/>
          <w:szCs w:val="24"/>
        </w:rPr>
        <w:lastRenderedPageBreak/>
        <w:t>картин</w:t>
      </w:r>
      <w:r w:rsidR="008A352D">
        <w:rPr>
          <w:rFonts w:ascii="Times New Roman" w:hAnsi="Times New Roman"/>
          <w:sz w:val="24"/>
          <w:szCs w:val="24"/>
        </w:rPr>
        <w:t>а</w:t>
      </w:r>
      <w:r w:rsidRPr="00631282">
        <w:rPr>
          <w:rFonts w:ascii="Times New Roman" w:hAnsi="Times New Roman"/>
          <w:sz w:val="24"/>
          <w:szCs w:val="24"/>
        </w:rPr>
        <w:t xml:space="preserve"> по </w:t>
      </w:r>
      <w:r w:rsidR="008A352D">
        <w:rPr>
          <w:rFonts w:ascii="Times New Roman" w:hAnsi="Times New Roman"/>
          <w:sz w:val="24"/>
          <w:szCs w:val="24"/>
        </w:rPr>
        <w:t>ранжированию стран</w:t>
      </w:r>
      <w:r w:rsidR="00133EBF">
        <w:rPr>
          <w:rFonts w:ascii="Times New Roman" w:hAnsi="Times New Roman"/>
          <w:sz w:val="24"/>
          <w:szCs w:val="24"/>
        </w:rPr>
        <w:t xml:space="preserve">, входящих в </w:t>
      </w:r>
      <w:r w:rsidR="00133EBF" w:rsidRPr="00631282">
        <w:rPr>
          <w:rFonts w:ascii="Times New Roman" w:hAnsi="Times New Roman"/>
          <w:sz w:val="24"/>
          <w:szCs w:val="24"/>
        </w:rPr>
        <w:t xml:space="preserve">ТОП-5 </w:t>
      </w:r>
      <w:r w:rsidRPr="00631282">
        <w:rPr>
          <w:rFonts w:ascii="Times New Roman" w:hAnsi="Times New Roman"/>
          <w:sz w:val="24"/>
          <w:szCs w:val="24"/>
        </w:rPr>
        <w:t xml:space="preserve"> </w:t>
      </w:r>
      <w:r w:rsidR="008A352D">
        <w:rPr>
          <w:rFonts w:ascii="Times New Roman" w:hAnsi="Times New Roman"/>
          <w:sz w:val="24"/>
          <w:szCs w:val="24"/>
        </w:rPr>
        <w:t>относительно</w:t>
      </w:r>
      <w:r w:rsidR="003D6333" w:rsidRPr="00631282">
        <w:rPr>
          <w:rFonts w:ascii="Times New Roman" w:hAnsi="Times New Roman"/>
          <w:sz w:val="24"/>
          <w:szCs w:val="24"/>
        </w:rPr>
        <w:t xml:space="preserve"> количеств</w:t>
      </w:r>
      <w:r w:rsidR="008A352D">
        <w:rPr>
          <w:rFonts w:ascii="Times New Roman" w:hAnsi="Times New Roman"/>
          <w:sz w:val="24"/>
          <w:szCs w:val="24"/>
        </w:rPr>
        <w:t>а</w:t>
      </w:r>
      <w:r w:rsidR="003D6333" w:rsidRPr="00631282">
        <w:rPr>
          <w:rFonts w:ascii="Times New Roman" w:hAnsi="Times New Roman"/>
          <w:sz w:val="24"/>
          <w:szCs w:val="24"/>
        </w:rPr>
        <w:t xml:space="preserve"> публикаций </w:t>
      </w:r>
      <w:r w:rsidR="00DE21B1" w:rsidRPr="00DE21B1">
        <w:rPr>
          <w:rFonts w:ascii="Times New Roman" w:hAnsi="Times New Roman"/>
          <w:sz w:val="24"/>
          <w:szCs w:val="24"/>
        </w:rPr>
        <w:t>по те</w:t>
      </w:r>
      <w:r w:rsidR="00DE21B1">
        <w:rPr>
          <w:rFonts w:ascii="Times New Roman" w:hAnsi="Times New Roman"/>
          <w:sz w:val="24"/>
          <w:szCs w:val="24"/>
        </w:rPr>
        <w:t>матике «цифровые рабочие места»:</w:t>
      </w:r>
    </w:p>
    <w:p w:rsidR="000E6FA1" w:rsidRPr="00631282" w:rsidRDefault="000E6FA1" w:rsidP="003D6333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8A352D">
        <w:rPr>
          <w:rFonts w:ascii="Times New Roman" w:hAnsi="Times New Roman"/>
          <w:b/>
          <w:i/>
          <w:sz w:val="24"/>
          <w:szCs w:val="24"/>
          <w:lang w:val="en-US"/>
        </w:rPr>
        <w:t>Web</w:t>
      </w:r>
      <w:r w:rsidRPr="008A352D"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8A352D">
        <w:rPr>
          <w:rFonts w:ascii="Times New Roman" w:hAnsi="Times New Roman"/>
          <w:b/>
          <w:i/>
          <w:sz w:val="24"/>
          <w:szCs w:val="24"/>
          <w:lang w:val="en-US"/>
        </w:rPr>
        <w:t>of</w:t>
      </w:r>
      <w:r w:rsidRPr="008A352D"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8A352D">
        <w:rPr>
          <w:rFonts w:ascii="Times New Roman" w:hAnsi="Times New Roman"/>
          <w:b/>
          <w:i/>
          <w:sz w:val="24"/>
          <w:szCs w:val="24"/>
          <w:lang w:val="en-US"/>
        </w:rPr>
        <w:t>Science</w:t>
      </w:r>
      <w:r w:rsidRPr="00631282">
        <w:rPr>
          <w:rFonts w:ascii="Times New Roman" w:hAnsi="Times New Roman"/>
          <w:sz w:val="24"/>
          <w:szCs w:val="24"/>
        </w:rPr>
        <w:t xml:space="preserve">: </w:t>
      </w:r>
      <w:r w:rsidR="00FC3409" w:rsidRPr="00631282">
        <w:rPr>
          <w:rFonts w:ascii="Times New Roman" w:hAnsi="Times New Roman"/>
          <w:sz w:val="24"/>
          <w:szCs w:val="24"/>
        </w:rPr>
        <w:t>США (280 ед.), Великобритания (112 ед.), Германия (102 ед.), Австралия (97 ед.), Канада (42 ед.).</w:t>
      </w:r>
    </w:p>
    <w:p w:rsidR="000E6FA1" w:rsidRPr="00631282" w:rsidRDefault="000E6FA1" w:rsidP="003D6333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8A352D">
        <w:rPr>
          <w:rFonts w:ascii="Times New Roman" w:hAnsi="Times New Roman"/>
          <w:b/>
          <w:i/>
          <w:sz w:val="24"/>
          <w:szCs w:val="24"/>
          <w:lang w:val="en-US"/>
        </w:rPr>
        <w:t>Scopus</w:t>
      </w:r>
      <w:r w:rsidRPr="00631282">
        <w:rPr>
          <w:rFonts w:ascii="Times New Roman" w:hAnsi="Times New Roman"/>
          <w:sz w:val="24"/>
          <w:szCs w:val="24"/>
        </w:rPr>
        <w:t xml:space="preserve">: </w:t>
      </w:r>
      <w:r w:rsidR="00FC3409" w:rsidRPr="00631282">
        <w:rPr>
          <w:rFonts w:ascii="Times New Roman" w:hAnsi="Times New Roman"/>
          <w:sz w:val="24"/>
          <w:szCs w:val="24"/>
        </w:rPr>
        <w:t>США (511 ед.), Великобритания (</w:t>
      </w:r>
      <w:bookmarkStart w:id="0" w:name="_GoBack"/>
      <w:bookmarkEnd w:id="0"/>
      <w:r w:rsidR="00FC3409" w:rsidRPr="00631282">
        <w:rPr>
          <w:rFonts w:ascii="Times New Roman" w:hAnsi="Times New Roman"/>
          <w:sz w:val="24"/>
          <w:szCs w:val="24"/>
        </w:rPr>
        <w:t>212 ед.), Германия (183 ед.), Австралия (131 ед.), Канада (71 ед.).</w:t>
      </w:r>
    </w:p>
    <w:p w:rsidR="00AF1CC0" w:rsidRPr="00631282" w:rsidRDefault="00DE21B1" w:rsidP="000E6FA1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Как</w:t>
      </w:r>
      <w:r w:rsidRPr="00631282">
        <w:rPr>
          <w:rFonts w:ascii="Times New Roman" w:hAnsi="Times New Roman"/>
          <w:sz w:val="24"/>
          <w:szCs w:val="24"/>
        </w:rPr>
        <w:t xml:space="preserve"> в </w:t>
      </w:r>
      <w:r w:rsidRPr="00631282">
        <w:rPr>
          <w:rFonts w:ascii="Times New Roman" w:hAnsi="Times New Roman"/>
          <w:sz w:val="24"/>
          <w:szCs w:val="24"/>
          <w:lang w:val="en-US"/>
        </w:rPr>
        <w:t>Web</w:t>
      </w:r>
      <w:r w:rsidRPr="00631282">
        <w:rPr>
          <w:rFonts w:ascii="Times New Roman" w:hAnsi="Times New Roman"/>
          <w:sz w:val="24"/>
          <w:szCs w:val="24"/>
        </w:rPr>
        <w:t xml:space="preserve"> </w:t>
      </w:r>
      <w:r w:rsidRPr="00631282">
        <w:rPr>
          <w:rFonts w:ascii="Times New Roman" w:hAnsi="Times New Roman"/>
          <w:sz w:val="24"/>
          <w:szCs w:val="24"/>
          <w:lang w:val="en-US"/>
        </w:rPr>
        <w:t>of</w:t>
      </w:r>
      <w:r w:rsidRPr="00631282">
        <w:rPr>
          <w:rFonts w:ascii="Times New Roman" w:hAnsi="Times New Roman"/>
          <w:sz w:val="24"/>
          <w:szCs w:val="24"/>
        </w:rPr>
        <w:t xml:space="preserve"> </w:t>
      </w:r>
      <w:r w:rsidRPr="00631282">
        <w:rPr>
          <w:rFonts w:ascii="Times New Roman" w:hAnsi="Times New Roman"/>
          <w:sz w:val="24"/>
          <w:szCs w:val="24"/>
          <w:lang w:val="en-US"/>
        </w:rPr>
        <w:t>Science</w:t>
      </w:r>
      <w:r w:rsidRPr="00631282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так </w:t>
      </w:r>
      <w:r w:rsidRPr="00631282">
        <w:rPr>
          <w:rFonts w:ascii="Times New Roman" w:hAnsi="Times New Roman"/>
          <w:sz w:val="24"/>
          <w:szCs w:val="24"/>
        </w:rPr>
        <w:t xml:space="preserve">и в </w:t>
      </w:r>
      <w:r w:rsidRPr="00631282">
        <w:rPr>
          <w:rFonts w:ascii="Times New Roman" w:hAnsi="Times New Roman"/>
          <w:sz w:val="24"/>
          <w:szCs w:val="24"/>
          <w:lang w:val="en-US"/>
        </w:rPr>
        <w:t>Scopus</w:t>
      </w:r>
      <w:r w:rsidRPr="0063128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</w:t>
      </w:r>
      <w:r w:rsidR="000E6FA1" w:rsidRPr="00631282">
        <w:rPr>
          <w:rFonts w:ascii="Times New Roman" w:hAnsi="Times New Roman"/>
          <w:sz w:val="24"/>
          <w:szCs w:val="24"/>
        </w:rPr>
        <w:t xml:space="preserve"> перечень ТОП-5 входят одни и те же государства, </w:t>
      </w:r>
      <w:r>
        <w:rPr>
          <w:rFonts w:ascii="Times New Roman" w:hAnsi="Times New Roman"/>
          <w:sz w:val="24"/>
          <w:szCs w:val="24"/>
        </w:rPr>
        <w:t>имея лишь</w:t>
      </w:r>
      <w:r w:rsidR="000E6FA1" w:rsidRPr="00631282">
        <w:rPr>
          <w:rFonts w:ascii="Times New Roman" w:hAnsi="Times New Roman"/>
          <w:sz w:val="24"/>
          <w:szCs w:val="24"/>
        </w:rPr>
        <w:t xml:space="preserve"> раз</w:t>
      </w:r>
      <w:r>
        <w:rPr>
          <w:rFonts w:ascii="Times New Roman" w:hAnsi="Times New Roman"/>
          <w:sz w:val="24"/>
          <w:szCs w:val="24"/>
        </w:rPr>
        <w:t>ное</w:t>
      </w:r>
      <w:r w:rsidR="000E6FA1" w:rsidRPr="00631282">
        <w:rPr>
          <w:rFonts w:ascii="Times New Roman" w:hAnsi="Times New Roman"/>
          <w:sz w:val="24"/>
          <w:szCs w:val="24"/>
        </w:rPr>
        <w:t xml:space="preserve"> </w:t>
      </w:r>
      <w:r w:rsidR="00FC3409" w:rsidRPr="00631282">
        <w:rPr>
          <w:rFonts w:ascii="Times New Roman" w:hAnsi="Times New Roman"/>
          <w:sz w:val="24"/>
          <w:szCs w:val="24"/>
        </w:rPr>
        <w:t>кол</w:t>
      </w:r>
      <w:r>
        <w:rPr>
          <w:rFonts w:ascii="Times New Roman" w:hAnsi="Times New Roman"/>
          <w:sz w:val="24"/>
          <w:szCs w:val="24"/>
        </w:rPr>
        <w:t>ичество</w:t>
      </w:r>
      <w:r w:rsidR="00FC3409" w:rsidRPr="00631282">
        <w:rPr>
          <w:rFonts w:ascii="Times New Roman" w:hAnsi="Times New Roman"/>
          <w:sz w:val="24"/>
          <w:szCs w:val="24"/>
        </w:rPr>
        <w:t xml:space="preserve"> публикаций. Л</w:t>
      </w:r>
      <w:r w:rsidR="00AF1CC0" w:rsidRPr="00631282">
        <w:rPr>
          <w:rFonts w:ascii="Times New Roman" w:hAnsi="Times New Roman"/>
          <w:sz w:val="24"/>
          <w:szCs w:val="24"/>
        </w:rPr>
        <w:t>идирующ</w:t>
      </w:r>
      <w:r w:rsidR="000E6FA1" w:rsidRPr="00631282">
        <w:rPr>
          <w:rFonts w:ascii="Times New Roman" w:hAnsi="Times New Roman"/>
          <w:sz w:val="24"/>
          <w:szCs w:val="24"/>
        </w:rPr>
        <w:t>ее</w:t>
      </w:r>
      <w:r w:rsidR="00AF1CC0" w:rsidRPr="00631282">
        <w:rPr>
          <w:rFonts w:ascii="Times New Roman" w:hAnsi="Times New Roman"/>
          <w:sz w:val="24"/>
          <w:szCs w:val="24"/>
        </w:rPr>
        <w:t xml:space="preserve"> по</w:t>
      </w:r>
      <w:r w:rsidR="000E6FA1" w:rsidRPr="00631282">
        <w:rPr>
          <w:rFonts w:ascii="Times New Roman" w:hAnsi="Times New Roman"/>
          <w:sz w:val="24"/>
          <w:szCs w:val="24"/>
        </w:rPr>
        <w:t>ложение</w:t>
      </w:r>
      <w:r w:rsidR="00AF1CC0" w:rsidRPr="00631282">
        <w:rPr>
          <w:rFonts w:ascii="Times New Roman" w:hAnsi="Times New Roman"/>
          <w:sz w:val="24"/>
          <w:szCs w:val="24"/>
        </w:rPr>
        <w:t xml:space="preserve"> </w:t>
      </w:r>
      <w:r w:rsidR="00FC3409" w:rsidRPr="00631282">
        <w:rPr>
          <w:rFonts w:ascii="Times New Roman" w:hAnsi="Times New Roman"/>
          <w:sz w:val="24"/>
          <w:szCs w:val="24"/>
        </w:rPr>
        <w:t xml:space="preserve">в пятерке </w:t>
      </w:r>
      <w:r>
        <w:rPr>
          <w:rFonts w:ascii="Times New Roman" w:hAnsi="Times New Roman"/>
          <w:sz w:val="24"/>
          <w:szCs w:val="24"/>
        </w:rPr>
        <w:t xml:space="preserve">в обеих МНБД </w:t>
      </w:r>
      <w:r w:rsidR="000E6FA1" w:rsidRPr="00631282">
        <w:rPr>
          <w:rFonts w:ascii="Times New Roman" w:hAnsi="Times New Roman"/>
          <w:sz w:val="24"/>
          <w:szCs w:val="24"/>
        </w:rPr>
        <w:t>занимает США</w:t>
      </w:r>
      <w:r w:rsidR="00FC3409" w:rsidRPr="00631282">
        <w:rPr>
          <w:rFonts w:ascii="Times New Roman" w:hAnsi="Times New Roman"/>
          <w:sz w:val="24"/>
          <w:szCs w:val="24"/>
        </w:rPr>
        <w:t>, а замыкает ТОП-5 Канада</w:t>
      </w:r>
      <w:r w:rsidR="00AF1CC0" w:rsidRPr="00631282">
        <w:rPr>
          <w:rFonts w:ascii="Times New Roman" w:hAnsi="Times New Roman"/>
          <w:sz w:val="24"/>
          <w:szCs w:val="24"/>
        </w:rPr>
        <w:t>.</w:t>
      </w:r>
    </w:p>
    <w:p w:rsidR="00AF1CC0" w:rsidRPr="00A630B2" w:rsidRDefault="00AF1CC0" w:rsidP="00AF1CC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631282">
        <w:rPr>
          <w:rFonts w:ascii="Times New Roman" w:hAnsi="Times New Roman"/>
          <w:sz w:val="24"/>
          <w:szCs w:val="24"/>
        </w:rPr>
        <w:t xml:space="preserve">Россия не входит в первую </w:t>
      </w:r>
      <w:r w:rsidR="000E6FA1" w:rsidRPr="00631282">
        <w:rPr>
          <w:rFonts w:ascii="Times New Roman" w:hAnsi="Times New Roman"/>
          <w:sz w:val="24"/>
          <w:szCs w:val="24"/>
        </w:rPr>
        <w:t>пятерку</w:t>
      </w:r>
      <w:r w:rsidRPr="00631282">
        <w:rPr>
          <w:rFonts w:ascii="Times New Roman" w:hAnsi="Times New Roman"/>
          <w:sz w:val="24"/>
          <w:szCs w:val="24"/>
        </w:rPr>
        <w:t xml:space="preserve"> стран, имеющих </w:t>
      </w:r>
      <w:r w:rsidR="006C7A03" w:rsidRPr="00631282">
        <w:rPr>
          <w:rFonts w:ascii="Times New Roman" w:hAnsi="Times New Roman"/>
          <w:sz w:val="24"/>
          <w:szCs w:val="24"/>
        </w:rPr>
        <w:t>наибольшее количество публикаций</w:t>
      </w:r>
      <w:r w:rsidRPr="00631282">
        <w:rPr>
          <w:rFonts w:ascii="Times New Roman" w:hAnsi="Times New Roman"/>
          <w:sz w:val="24"/>
          <w:szCs w:val="24"/>
        </w:rPr>
        <w:t xml:space="preserve"> по тематике </w:t>
      </w:r>
      <w:r w:rsidR="008A352D">
        <w:rPr>
          <w:rFonts w:ascii="Times New Roman" w:hAnsi="Times New Roman"/>
          <w:sz w:val="24"/>
          <w:szCs w:val="24"/>
        </w:rPr>
        <w:t>«</w:t>
      </w:r>
      <w:r w:rsidR="000E6FA1" w:rsidRPr="00631282">
        <w:rPr>
          <w:rFonts w:ascii="Times New Roman" w:hAnsi="Times New Roman"/>
          <w:sz w:val="24"/>
          <w:szCs w:val="24"/>
        </w:rPr>
        <w:t>цифровые рабочие места</w:t>
      </w:r>
      <w:r w:rsidR="008A352D">
        <w:rPr>
          <w:rFonts w:ascii="Times New Roman" w:hAnsi="Times New Roman"/>
          <w:sz w:val="24"/>
          <w:szCs w:val="24"/>
        </w:rPr>
        <w:t>»</w:t>
      </w:r>
      <w:r w:rsidRPr="00631282">
        <w:rPr>
          <w:rFonts w:ascii="Times New Roman" w:hAnsi="Times New Roman"/>
          <w:sz w:val="24"/>
          <w:szCs w:val="24"/>
        </w:rPr>
        <w:t>, занимая 1</w:t>
      </w:r>
      <w:r w:rsidR="00FC3409" w:rsidRPr="00631282">
        <w:rPr>
          <w:rFonts w:ascii="Times New Roman" w:hAnsi="Times New Roman"/>
          <w:sz w:val="24"/>
          <w:szCs w:val="24"/>
        </w:rPr>
        <w:t>3</w:t>
      </w:r>
      <w:r w:rsidRPr="00631282">
        <w:rPr>
          <w:rFonts w:ascii="Times New Roman" w:hAnsi="Times New Roman"/>
          <w:sz w:val="24"/>
          <w:szCs w:val="24"/>
        </w:rPr>
        <w:t xml:space="preserve"> место в </w:t>
      </w:r>
      <w:proofErr w:type="spellStart"/>
      <w:r w:rsidRPr="00631282">
        <w:rPr>
          <w:rFonts w:ascii="Times New Roman" w:hAnsi="Times New Roman"/>
          <w:sz w:val="24"/>
          <w:szCs w:val="24"/>
        </w:rPr>
        <w:t>Web</w:t>
      </w:r>
      <w:proofErr w:type="spellEnd"/>
      <w:r w:rsidRPr="0063128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31282">
        <w:rPr>
          <w:rFonts w:ascii="Times New Roman" w:hAnsi="Times New Roman"/>
          <w:sz w:val="24"/>
          <w:szCs w:val="24"/>
        </w:rPr>
        <w:t>of</w:t>
      </w:r>
      <w:proofErr w:type="spellEnd"/>
      <w:r w:rsidRPr="0063128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31282">
        <w:rPr>
          <w:rFonts w:ascii="Times New Roman" w:hAnsi="Times New Roman"/>
          <w:sz w:val="24"/>
          <w:szCs w:val="24"/>
        </w:rPr>
        <w:t>Science</w:t>
      </w:r>
      <w:proofErr w:type="spellEnd"/>
      <w:r w:rsidR="00FC3409" w:rsidRPr="00631282">
        <w:rPr>
          <w:rFonts w:ascii="Times New Roman" w:hAnsi="Times New Roman"/>
          <w:sz w:val="24"/>
          <w:szCs w:val="24"/>
        </w:rPr>
        <w:t xml:space="preserve"> (20 публикаци</w:t>
      </w:r>
      <w:r w:rsidR="003D6333" w:rsidRPr="00631282">
        <w:rPr>
          <w:rFonts w:ascii="Times New Roman" w:hAnsi="Times New Roman"/>
          <w:sz w:val="24"/>
          <w:szCs w:val="24"/>
        </w:rPr>
        <w:t>й</w:t>
      </w:r>
      <w:r w:rsidR="00FC3409" w:rsidRPr="00631282">
        <w:rPr>
          <w:rFonts w:ascii="Times New Roman" w:hAnsi="Times New Roman"/>
          <w:sz w:val="24"/>
          <w:szCs w:val="24"/>
        </w:rPr>
        <w:t>)</w:t>
      </w:r>
      <w:r w:rsidRPr="00631282">
        <w:rPr>
          <w:rFonts w:ascii="Times New Roman" w:hAnsi="Times New Roman"/>
          <w:sz w:val="24"/>
          <w:szCs w:val="24"/>
        </w:rPr>
        <w:t xml:space="preserve"> и 1</w:t>
      </w:r>
      <w:r w:rsidR="00FC3409" w:rsidRPr="00631282">
        <w:rPr>
          <w:rFonts w:ascii="Times New Roman" w:hAnsi="Times New Roman"/>
          <w:sz w:val="24"/>
          <w:szCs w:val="24"/>
        </w:rPr>
        <w:t>4</w:t>
      </w:r>
      <w:r w:rsidRPr="00631282">
        <w:rPr>
          <w:rFonts w:ascii="Times New Roman" w:hAnsi="Times New Roman"/>
          <w:sz w:val="24"/>
          <w:szCs w:val="24"/>
        </w:rPr>
        <w:t xml:space="preserve"> позицию в </w:t>
      </w:r>
      <w:proofErr w:type="spellStart"/>
      <w:r w:rsidRPr="00631282">
        <w:rPr>
          <w:rFonts w:ascii="Times New Roman" w:hAnsi="Times New Roman"/>
          <w:sz w:val="24"/>
          <w:szCs w:val="24"/>
        </w:rPr>
        <w:t>Scopus</w:t>
      </w:r>
      <w:proofErr w:type="spellEnd"/>
      <w:r w:rsidR="00FC3409" w:rsidRPr="00631282">
        <w:rPr>
          <w:rFonts w:ascii="Times New Roman" w:hAnsi="Times New Roman"/>
          <w:sz w:val="24"/>
          <w:szCs w:val="24"/>
        </w:rPr>
        <w:t xml:space="preserve"> (31 публикация)</w:t>
      </w:r>
      <w:r w:rsidRPr="00631282">
        <w:rPr>
          <w:rFonts w:ascii="Times New Roman" w:hAnsi="Times New Roman"/>
          <w:sz w:val="24"/>
          <w:szCs w:val="24"/>
        </w:rPr>
        <w:t xml:space="preserve">, </w:t>
      </w:r>
      <w:r w:rsidR="003D6333" w:rsidRPr="00631282">
        <w:rPr>
          <w:rFonts w:ascii="Times New Roman" w:hAnsi="Times New Roman"/>
          <w:sz w:val="24"/>
          <w:szCs w:val="24"/>
        </w:rPr>
        <w:t>отставая от лидера</w:t>
      </w:r>
      <w:r w:rsidR="008A71C6" w:rsidRPr="00631282">
        <w:rPr>
          <w:rFonts w:ascii="Times New Roman" w:hAnsi="Times New Roman"/>
          <w:sz w:val="24"/>
          <w:szCs w:val="24"/>
        </w:rPr>
        <w:t xml:space="preserve"> </w:t>
      </w:r>
      <w:r w:rsidR="003D6333" w:rsidRPr="00631282">
        <w:rPr>
          <w:rFonts w:ascii="Times New Roman" w:hAnsi="Times New Roman"/>
          <w:sz w:val="24"/>
          <w:szCs w:val="24"/>
        </w:rPr>
        <w:t xml:space="preserve">в 14 </w:t>
      </w:r>
      <w:r w:rsidR="008A71C6" w:rsidRPr="00631282">
        <w:rPr>
          <w:rFonts w:ascii="Times New Roman" w:hAnsi="Times New Roman"/>
          <w:sz w:val="24"/>
          <w:szCs w:val="24"/>
        </w:rPr>
        <w:t xml:space="preserve">и 16 раз соответственно. В </w:t>
      </w:r>
      <w:r w:rsidR="00DE21B1">
        <w:rPr>
          <w:rFonts w:ascii="Times New Roman" w:hAnsi="Times New Roman"/>
          <w:sz w:val="24"/>
          <w:szCs w:val="24"/>
        </w:rPr>
        <w:t>связи</w:t>
      </w:r>
      <w:r w:rsidR="008A71C6" w:rsidRPr="00631282">
        <w:rPr>
          <w:rFonts w:ascii="Times New Roman" w:hAnsi="Times New Roman"/>
          <w:sz w:val="24"/>
          <w:szCs w:val="24"/>
        </w:rPr>
        <w:t xml:space="preserve"> с этим, </w:t>
      </w:r>
      <w:r w:rsidR="008A352D">
        <w:rPr>
          <w:rFonts w:ascii="Times New Roman" w:hAnsi="Times New Roman"/>
          <w:sz w:val="24"/>
          <w:szCs w:val="24"/>
        </w:rPr>
        <w:t>можно</w:t>
      </w:r>
      <w:r w:rsidR="008A71C6" w:rsidRPr="00631282">
        <w:rPr>
          <w:rFonts w:ascii="Times New Roman" w:hAnsi="Times New Roman"/>
          <w:sz w:val="24"/>
          <w:szCs w:val="24"/>
        </w:rPr>
        <w:t xml:space="preserve"> говорить</w:t>
      </w:r>
      <w:r w:rsidRPr="00631282">
        <w:rPr>
          <w:rFonts w:ascii="Times New Roman" w:hAnsi="Times New Roman"/>
          <w:sz w:val="24"/>
          <w:szCs w:val="24"/>
        </w:rPr>
        <w:t xml:space="preserve"> о недостаточной </w:t>
      </w:r>
      <w:r w:rsidR="000E6FA1" w:rsidRPr="00631282">
        <w:rPr>
          <w:rFonts w:ascii="Times New Roman" w:hAnsi="Times New Roman"/>
          <w:sz w:val="24"/>
          <w:szCs w:val="24"/>
        </w:rPr>
        <w:t>разработанности</w:t>
      </w:r>
      <w:r w:rsidRPr="00631282">
        <w:rPr>
          <w:rFonts w:ascii="Times New Roman" w:hAnsi="Times New Roman"/>
          <w:sz w:val="24"/>
          <w:szCs w:val="24"/>
        </w:rPr>
        <w:t xml:space="preserve"> этой тематики в России</w:t>
      </w:r>
      <w:r w:rsidR="008A71C6" w:rsidRPr="00631282">
        <w:rPr>
          <w:rFonts w:ascii="Times New Roman" w:hAnsi="Times New Roman"/>
          <w:sz w:val="24"/>
          <w:szCs w:val="24"/>
        </w:rPr>
        <w:t xml:space="preserve"> и</w:t>
      </w:r>
      <w:r w:rsidRPr="00631282">
        <w:rPr>
          <w:rFonts w:ascii="Times New Roman" w:hAnsi="Times New Roman"/>
          <w:sz w:val="24"/>
          <w:szCs w:val="24"/>
        </w:rPr>
        <w:t xml:space="preserve"> об обоснованности перспектив исследования данного направления.</w:t>
      </w:r>
    </w:p>
    <w:p w:rsidR="00781F73" w:rsidRDefault="00781F73" w:rsidP="00C17C01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C17C01">
        <w:rPr>
          <w:rFonts w:ascii="Times New Roman" w:hAnsi="Times New Roman"/>
          <w:sz w:val="24"/>
          <w:szCs w:val="24"/>
        </w:rPr>
        <w:t xml:space="preserve">В 1993 году </w:t>
      </w:r>
      <w:proofErr w:type="spellStart"/>
      <w:r w:rsidR="001D5DFE" w:rsidRPr="001D5DFE">
        <w:rPr>
          <w:rFonts w:ascii="Times New Roman" w:hAnsi="Times New Roman"/>
          <w:sz w:val="24"/>
          <w:szCs w:val="24"/>
        </w:rPr>
        <w:t>Grantham</w:t>
      </w:r>
      <w:proofErr w:type="spellEnd"/>
      <w:r w:rsidR="001D5DFE" w:rsidRPr="001D5DFE">
        <w:rPr>
          <w:rFonts w:ascii="Times New Roman" w:hAnsi="Times New Roman"/>
          <w:sz w:val="24"/>
          <w:szCs w:val="24"/>
        </w:rPr>
        <w:t xml:space="preserve"> C. E.</w:t>
      </w:r>
      <w:r w:rsidRPr="00C17C01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="001D5DFE" w:rsidRPr="001D5DFE">
        <w:rPr>
          <w:rFonts w:ascii="Times New Roman" w:hAnsi="Times New Roman"/>
          <w:sz w:val="24"/>
          <w:szCs w:val="24"/>
        </w:rPr>
        <w:t>Nichols</w:t>
      </w:r>
      <w:proofErr w:type="spellEnd"/>
      <w:r w:rsidR="001D5DFE" w:rsidRPr="001D5DFE">
        <w:rPr>
          <w:rFonts w:ascii="Times New Roman" w:hAnsi="Times New Roman"/>
          <w:sz w:val="24"/>
          <w:szCs w:val="24"/>
        </w:rPr>
        <w:t xml:space="preserve"> L. D. </w:t>
      </w:r>
      <w:r w:rsidRPr="001D5DFE">
        <w:rPr>
          <w:rFonts w:ascii="Times New Roman" w:hAnsi="Times New Roman"/>
          <w:sz w:val="24"/>
          <w:szCs w:val="24"/>
        </w:rPr>
        <w:t xml:space="preserve">в книге </w:t>
      </w:r>
      <w:r w:rsidR="00A84FFC" w:rsidRPr="001D5DFE">
        <w:rPr>
          <w:rFonts w:ascii="Times New Roman" w:hAnsi="Times New Roman"/>
          <w:sz w:val="24"/>
          <w:szCs w:val="24"/>
        </w:rPr>
        <w:t>“</w:t>
      </w:r>
      <w:proofErr w:type="spellStart"/>
      <w:r w:rsidR="00A84FFC" w:rsidRPr="00A84FFC">
        <w:rPr>
          <w:rFonts w:ascii="Times New Roman" w:hAnsi="Times New Roman"/>
          <w:sz w:val="24"/>
          <w:szCs w:val="24"/>
        </w:rPr>
        <w:t>The</w:t>
      </w:r>
      <w:proofErr w:type="spellEnd"/>
      <w:r w:rsidR="00A84FFC" w:rsidRPr="00A84FF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84FFC" w:rsidRPr="00A84FFC">
        <w:rPr>
          <w:rFonts w:ascii="Times New Roman" w:hAnsi="Times New Roman"/>
          <w:sz w:val="24"/>
          <w:szCs w:val="24"/>
        </w:rPr>
        <w:t>Digital</w:t>
      </w:r>
      <w:proofErr w:type="spellEnd"/>
      <w:r w:rsidR="00A84FFC" w:rsidRPr="00A84FF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84FFC" w:rsidRPr="00A84FFC">
        <w:rPr>
          <w:rFonts w:ascii="Times New Roman" w:hAnsi="Times New Roman"/>
          <w:sz w:val="24"/>
          <w:szCs w:val="24"/>
        </w:rPr>
        <w:t>Workplace</w:t>
      </w:r>
      <w:proofErr w:type="spellEnd"/>
      <w:r w:rsidR="00A84FFC" w:rsidRPr="00A84FFC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="00A84FFC" w:rsidRPr="00A84FFC">
        <w:rPr>
          <w:rFonts w:ascii="Times New Roman" w:hAnsi="Times New Roman"/>
          <w:sz w:val="24"/>
          <w:szCs w:val="24"/>
        </w:rPr>
        <w:t>Designing</w:t>
      </w:r>
      <w:proofErr w:type="spellEnd"/>
      <w:r w:rsidR="00A84FFC" w:rsidRPr="00A84FF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84FFC" w:rsidRPr="00A84FFC">
        <w:rPr>
          <w:rFonts w:ascii="Times New Roman" w:hAnsi="Times New Roman"/>
          <w:sz w:val="24"/>
          <w:szCs w:val="24"/>
        </w:rPr>
        <w:t>Groupware</w:t>
      </w:r>
      <w:proofErr w:type="spellEnd"/>
      <w:r w:rsidR="00A84FFC" w:rsidRPr="00A84FF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84FFC" w:rsidRPr="00A84FFC">
        <w:rPr>
          <w:rFonts w:ascii="Times New Roman" w:hAnsi="Times New Roman"/>
          <w:sz w:val="24"/>
          <w:szCs w:val="24"/>
        </w:rPr>
        <w:t>Platforms</w:t>
      </w:r>
      <w:proofErr w:type="spellEnd"/>
      <w:r w:rsidR="00A84FFC" w:rsidRPr="00A84FFC">
        <w:rPr>
          <w:rFonts w:ascii="Times New Roman" w:hAnsi="Times New Roman"/>
          <w:sz w:val="24"/>
          <w:szCs w:val="24"/>
        </w:rPr>
        <w:t>”</w:t>
      </w:r>
      <w:r w:rsidR="009F7E5C">
        <w:rPr>
          <w:rStyle w:val="ab"/>
          <w:rFonts w:ascii="Times New Roman" w:hAnsi="Times New Roman"/>
          <w:sz w:val="24"/>
          <w:szCs w:val="24"/>
        </w:rPr>
        <w:footnoteReference w:id="1"/>
      </w:r>
      <w:r w:rsidR="009F7E5C" w:rsidRPr="009F7E5C">
        <w:rPr>
          <w:rFonts w:ascii="Times New Roman" w:hAnsi="Times New Roman"/>
          <w:sz w:val="24"/>
          <w:szCs w:val="24"/>
        </w:rPr>
        <w:t xml:space="preserve"> </w:t>
      </w:r>
      <w:r w:rsidRPr="00C17C01">
        <w:rPr>
          <w:rFonts w:ascii="Times New Roman" w:hAnsi="Times New Roman"/>
          <w:sz w:val="24"/>
          <w:szCs w:val="24"/>
        </w:rPr>
        <w:t>описали термин «цифровое рабочее место». Цифровое рабочее место определяется как совокупность всех цифровых инструментов в учреждении, позволяющих со</w:t>
      </w:r>
      <w:r w:rsidR="00536BFA">
        <w:rPr>
          <w:rFonts w:ascii="Times New Roman" w:hAnsi="Times New Roman"/>
          <w:sz w:val="24"/>
          <w:szCs w:val="24"/>
        </w:rPr>
        <w:t xml:space="preserve">трудникам выполнять свою работу, </w:t>
      </w:r>
      <w:r w:rsidRPr="00C17C01">
        <w:rPr>
          <w:rFonts w:ascii="Times New Roman" w:hAnsi="Times New Roman"/>
          <w:sz w:val="24"/>
          <w:szCs w:val="24"/>
        </w:rPr>
        <w:t>и помогающих в функционировании и организации бизнеса [</w:t>
      </w:r>
      <w:r w:rsidR="00AC4689">
        <w:rPr>
          <w:rFonts w:ascii="Times New Roman" w:hAnsi="Times New Roman"/>
          <w:sz w:val="24"/>
          <w:szCs w:val="24"/>
        </w:rPr>
        <w:t>2</w:t>
      </w:r>
      <w:r w:rsidRPr="00C17C01">
        <w:rPr>
          <w:rFonts w:ascii="Times New Roman" w:hAnsi="Times New Roman"/>
          <w:sz w:val="24"/>
          <w:szCs w:val="24"/>
        </w:rPr>
        <w:t>]. Под цифровым рабочим местом понимается вся информация, технологии, средства совместной работы и процессы, используемые работниками для выполнения работы на любом устройстве, в любое время и из любого места. Интеграция таких технологий на рабочем месте, как мобильные, облачные, аналитические и социальные инструменты, позволит сотрудникам работать быстрее и легче налаживать контакты и коммуникацию [</w:t>
      </w:r>
      <w:r w:rsidR="00AC4689">
        <w:rPr>
          <w:rFonts w:ascii="Times New Roman" w:hAnsi="Times New Roman"/>
          <w:sz w:val="24"/>
          <w:szCs w:val="24"/>
        </w:rPr>
        <w:t>1</w:t>
      </w:r>
      <w:r w:rsidRPr="00C17C01">
        <w:rPr>
          <w:rFonts w:ascii="Times New Roman" w:hAnsi="Times New Roman"/>
          <w:sz w:val="24"/>
          <w:szCs w:val="24"/>
        </w:rPr>
        <w:t>].</w:t>
      </w:r>
    </w:p>
    <w:p w:rsidR="00001F8F" w:rsidRPr="000E6FA1" w:rsidRDefault="00001F8F" w:rsidP="00001F8F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17C01">
        <w:rPr>
          <w:rFonts w:ascii="Times New Roman" w:hAnsi="Times New Roman"/>
          <w:sz w:val="24"/>
          <w:szCs w:val="24"/>
        </w:rPr>
        <w:t>Внедрение инноваций в рабочее пространство и создание цифровых рабочих мест происходит повсеместно.</w:t>
      </w:r>
      <w:r>
        <w:rPr>
          <w:rFonts w:ascii="Times New Roman" w:hAnsi="Times New Roman"/>
          <w:sz w:val="24"/>
          <w:szCs w:val="24"/>
        </w:rPr>
        <w:t xml:space="preserve"> Цифровые рабочие места являются удобным вариантом организации рабочих процессов</w:t>
      </w:r>
      <w:r w:rsidR="00631282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как для руководителей, так и для работников, поскольку позволяют наладить  </w:t>
      </w:r>
      <w:r w:rsidRPr="000E6FA1">
        <w:rPr>
          <w:rFonts w:ascii="Times New Roman" w:hAnsi="Times New Roman"/>
          <w:sz w:val="24"/>
          <w:szCs w:val="24"/>
        </w:rPr>
        <w:t>коммуникаци</w:t>
      </w:r>
      <w:r>
        <w:rPr>
          <w:rFonts w:ascii="Times New Roman" w:hAnsi="Times New Roman"/>
          <w:sz w:val="24"/>
          <w:szCs w:val="24"/>
        </w:rPr>
        <w:t>ю</w:t>
      </w:r>
      <w:r w:rsidRPr="000E6FA1">
        <w:rPr>
          <w:rFonts w:ascii="Times New Roman" w:hAnsi="Times New Roman"/>
          <w:sz w:val="24"/>
          <w:szCs w:val="24"/>
        </w:rPr>
        <w:t xml:space="preserve"> между сотрудниками, </w:t>
      </w:r>
      <w:r>
        <w:rPr>
          <w:rFonts w:ascii="Times New Roman" w:hAnsi="Times New Roman"/>
          <w:sz w:val="24"/>
          <w:szCs w:val="24"/>
        </w:rPr>
        <w:t>работать с документацией</w:t>
      </w:r>
      <w:r w:rsidR="00BD79F4">
        <w:rPr>
          <w:rFonts w:ascii="Times New Roman" w:hAnsi="Times New Roman"/>
          <w:sz w:val="24"/>
          <w:szCs w:val="24"/>
        </w:rPr>
        <w:t xml:space="preserve"> в электронном виде</w:t>
      </w:r>
      <w:r>
        <w:rPr>
          <w:rFonts w:ascii="Times New Roman" w:hAnsi="Times New Roman"/>
          <w:sz w:val="24"/>
          <w:szCs w:val="24"/>
        </w:rPr>
        <w:t xml:space="preserve"> и </w:t>
      </w:r>
      <w:r w:rsidRPr="000E6FA1">
        <w:rPr>
          <w:rFonts w:ascii="Times New Roman" w:hAnsi="Times New Roman"/>
          <w:sz w:val="24"/>
          <w:szCs w:val="24"/>
        </w:rPr>
        <w:t>выполнять задачи за пределами офиса.</w:t>
      </w:r>
      <w:r w:rsidRPr="002456EB">
        <w:rPr>
          <w:rFonts w:ascii="Times New Roman" w:hAnsi="Times New Roman"/>
          <w:sz w:val="24"/>
          <w:szCs w:val="24"/>
        </w:rPr>
        <w:t xml:space="preserve"> </w:t>
      </w:r>
      <w:r w:rsidRPr="000E6FA1">
        <w:rPr>
          <w:rFonts w:ascii="Times New Roman" w:hAnsi="Times New Roman"/>
          <w:sz w:val="24"/>
          <w:szCs w:val="24"/>
        </w:rPr>
        <w:t xml:space="preserve">Цифровое рабочее пространство помогает </w:t>
      </w:r>
      <w:r>
        <w:rPr>
          <w:rFonts w:ascii="Times New Roman" w:hAnsi="Times New Roman"/>
          <w:sz w:val="24"/>
          <w:szCs w:val="24"/>
        </w:rPr>
        <w:t>персоналу</w:t>
      </w:r>
      <w:r w:rsidRPr="000E6FA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иметь доступ к </w:t>
      </w:r>
      <w:r w:rsidRPr="009A5091">
        <w:rPr>
          <w:rFonts w:ascii="Times New Roman" w:hAnsi="Times New Roman"/>
          <w:sz w:val="24"/>
          <w:szCs w:val="24"/>
        </w:rPr>
        <w:t>необходимым</w:t>
      </w:r>
      <w:r w:rsidRPr="000E6FA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данным и </w:t>
      </w:r>
      <w:r w:rsidRPr="009A5091">
        <w:rPr>
          <w:rFonts w:ascii="Times New Roman" w:hAnsi="Times New Roman"/>
          <w:sz w:val="24"/>
          <w:szCs w:val="24"/>
        </w:rPr>
        <w:t xml:space="preserve"> корпоративным сервисам</w:t>
      </w:r>
      <w:r>
        <w:rPr>
          <w:rFonts w:ascii="Times New Roman" w:hAnsi="Times New Roman"/>
          <w:sz w:val="24"/>
          <w:szCs w:val="24"/>
        </w:rPr>
        <w:t xml:space="preserve">, </w:t>
      </w:r>
      <w:r w:rsidRPr="000E6FA1">
        <w:rPr>
          <w:rFonts w:ascii="Times New Roman" w:hAnsi="Times New Roman"/>
          <w:sz w:val="24"/>
          <w:szCs w:val="24"/>
        </w:rPr>
        <w:t>а также предоставляет удобные инструменты для обсуждения и согласования задач с коллегами.</w:t>
      </w:r>
      <w:r>
        <w:rPr>
          <w:rFonts w:ascii="Times New Roman" w:hAnsi="Times New Roman"/>
          <w:sz w:val="24"/>
          <w:szCs w:val="24"/>
        </w:rPr>
        <w:t xml:space="preserve"> Цифровое рабочее место</w:t>
      </w:r>
      <w:r w:rsidRPr="000E6FA1">
        <w:rPr>
          <w:rFonts w:ascii="Times New Roman" w:hAnsi="Times New Roman"/>
          <w:sz w:val="24"/>
          <w:szCs w:val="24"/>
        </w:rPr>
        <w:t xml:space="preserve"> предполагает не только возможность продолжать работу вне офиса, но и способность рабочей среды адаптироваться под задачи сотрудник</w:t>
      </w:r>
      <w:r w:rsidR="00BD79F4">
        <w:rPr>
          <w:rFonts w:ascii="Times New Roman" w:hAnsi="Times New Roman"/>
          <w:sz w:val="24"/>
          <w:szCs w:val="24"/>
        </w:rPr>
        <w:t>ов</w:t>
      </w:r>
      <w:r>
        <w:rPr>
          <w:rFonts w:ascii="Times New Roman" w:hAnsi="Times New Roman"/>
          <w:sz w:val="24"/>
          <w:szCs w:val="24"/>
        </w:rPr>
        <w:t xml:space="preserve">, </w:t>
      </w:r>
      <w:r w:rsidRPr="00563E96">
        <w:rPr>
          <w:rFonts w:ascii="Times New Roman" w:hAnsi="Times New Roman"/>
          <w:sz w:val="24"/>
          <w:szCs w:val="24"/>
        </w:rPr>
        <w:t xml:space="preserve"> </w:t>
      </w:r>
      <w:r w:rsidRPr="00C17C01">
        <w:rPr>
          <w:rFonts w:ascii="Times New Roman" w:hAnsi="Times New Roman"/>
          <w:sz w:val="24"/>
          <w:szCs w:val="24"/>
        </w:rPr>
        <w:t>раскрыва</w:t>
      </w:r>
      <w:r>
        <w:rPr>
          <w:rFonts w:ascii="Times New Roman" w:hAnsi="Times New Roman"/>
          <w:sz w:val="24"/>
          <w:szCs w:val="24"/>
        </w:rPr>
        <w:t>я</w:t>
      </w:r>
      <w:r w:rsidRPr="00C17C01">
        <w:rPr>
          <w:rFonts w:ascii="Times New Roman" w:hAnsi="Times New Roman"/>
          <w:sz w:val="24"/>
          <w:szCs w:val="24"/>
        </w:rPr>
        <w:t xml:space="preserve"> </w:t>
      </w:r>
      <w:r w:rsidR="00BD79F4">
        <w:rPr>
          <w:rFonts w:ascii="Times New Roman" w:hAnsi="Times New Roman"/>
          <w:sz w:val="24"/>
          <w:szCs w:val="24"/>
        </w:rPr>
        <w:t xml:space="preserve">их </w:t>
      </w:r>
      <w:r w:rsidRPr="00C17C01">
        <w:rPr>
          <w:rFonts w:ascii="Times New Roman" w:hAnsi="Times New Roman"/>
          <w:sz w:val="24"/>
          <w:szCs w:val="24"/>
        </w:rPr>
        <w:t xml:space="preserve">творческий потенциал </w:t>
      </w:r>
      <w:r>
        <w:rPr>
          <w:rFonts w:ascii="Times New Roman" w:hAnsi="Times New Roman"/>
          <w:sz w:val="24"/>
          <w:szCs w:val="24"/>
        </w:rPr>
        <w:t>и</w:t>
      </w:r>
      <w:r w:rsidR="00C65D31">
        <w:rPr>
          <w:rFonts w:ascii="Times New Roman" w:hAnsi="Times New Roman"/>
          <w:sz w:val="24"/>
          <w:szCs w:val="24"/>
        </w:rPr>
        <w:t xml:space="preserve"> способствуя </w:t>
      </w:r>
      <w:r w:rsidR="00BD79F4">
        <w:rPr>
          <w:rFonts w:ascii="Times New Roman" w:hAnsi="Times New Roman"/>
          <w:sz w:val="24"/>
          <w:szCs w:val="24"/>
        </w:rPr>
        <w:t>проявлению</w:t>
      </w:r>
      <w:r w:rsidR="00C65D31">
        <w:rPr>
          <w:rFonts w:ascii="Times New Roman" w:hAnsi="Times New Roman"/>
          <w:sz w:val="24"/>
          <w:szCs w:val="24"/>
        </w:rPr>
        <w:t xml:space="preserve"> </w:t>
      </w:r>
      <w:r w:rsidRPr="00C17C01">
        <w:rPr>
          <w:rFonts w:ascii="Times New Roman" w:hAnsi="Times New Roman"/>
          <w:sz w:val="24"/>
          <w:szCs w:val="24"/>
        </w:rPr>
        <w:t>активности</w:t>
      </w:r>
      <w:r>
        <w:rPr>
          <w:rFonts w:ascii="Times New Roman" w:hAnsi="Times New Roman"/>
          <w:sz w:val="24"/>
          <w:szCs w:val="24"/>
        </w:rPr>
        <w:t xml:space="preserve"> в ходе </w:t>
      </w:r>
      <w:r>
        <w:rPr>
          <w:rFonts w:ascii="Times New Roman" w:hAnsi="Times New Roman"/>
          <w:sz w:val="24"/>
          <w:szCs w:val="24"/>
        </w:rPr>
        <w:lastRenderedPageBreak/>
        <w:t>выполнения поставленных перед ними задач.</w:t>
      </w:r>
      <w:r w:rsidRPr="000E6FA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Цифровое рабочее пространство </w:t>
      </w:r>
      <w:r w:rsidRPr="009A5091">
        <w:rPr>
          <w:rFonts w:ascii="Times New Roman" w:hAnsi="Times New Roman"/>
          <w:sz w:val="24"/>
          <w:szCs w:val="24"/>
        </w:rPr>
        <w:t>стимулирует развитие инноваций</w:t>
      </w:r>
      <w:r>
        <w:rPr>
          <w:rFonts w:ascii="Times New Roman" w:hAnsi="Times New Roman"/>
          <w:sz w:val="24"/>
          <w:szCs w:val="24"/>
        </w:rPr>
        <w:t xml:space="preserve"> в организациях</w:t>
      </w:r>
      <w:r w:rsidRPr="009A5091">
        <w:rPr>
          <w:rFonts w:ascii="Times New Roman" w:hAnsi="Times New Roman"/>
          <w:sz w:val="24"/>
          <w:szCs w:val="24"/>
        </w:rPr>
        <w:t xml:space="preserve"> и увеличение продуктивности </w:t>
      </w:r>
      <w:r w:rsidR="00670584">
        <w:rPr>
          <w:rFonts w:ascii="Times New Roman" w:hAnsi="Times New Roman"/>
          <w:sz w:val="24"/>
          <w:szCs w:val="24"/>
        </w:rPr>
        <w:t>труда работ</w:t>
      </w:r>
      <w:r w:rsidRPr="009A5091">
        <w:rPr>
          <w:rFonts w:ascii="Times New Roman" w:hAnsi="Times New Roman"/>
          <w:sz w:val="24"/>
          <w:szCs w:val="24"/>
        </w:rPr>
        <w:t xml:space="preserve">ников, помогает в привлечении и </w:t>
      </w:r>
      <w:r>
        <w:rPr>
          <w:rFonts w:ascii="Times New Roman" w:hAnsi="Times New Roman"/>
          <w:sz w:val="24"/>
          <w:szCs w:val="24"/>
        </w:rPr>
        <w:t>сохранении ценных</w:t>
      </w:r>
      <w:r w:rsidRPr="009A5091">
        <w:rPr>
          <w:rFonts w:ascii="Times New Roman" w:hAnsi="Times New Roman"/>
          <w:sz w:val="24"/>
          <w:szCs w:val="24"/>
        </w:rPr>
        <w:t xml:space="preserve"> кадров, а также является важным этапом цифровой трансформации бизнеса.</w:t>
      </w:r>
    </w:p>
    <w:p w:rsidR="00781F73" w:rsidRPr="00405B91" w:rsidRDefault="00781F73" w:rsidP="00C17C01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C17C01">
        <w:rPr>
          <w:rFonts w:ascii="Times New Roman" w:hAnsi="Times New Roman"/>
          <w:sz w:val="24"/>
          <w:szCs w:val="24"/>
        </w:rPr>
        <w:t>Цифровизация</w:t>
      </w:r>
      <w:proofErr w:type="spellEnd"/>
      <w:r w:rsidRPr="00C17C01">
        <w:rPr>
          <w:rFonts w:ascii="Times New Roman" w:hAnsi="Times New Roman"/>
          <w:sz w:val="24"/>
          <w:szCs w:val="24"/>
        </w:rPr>
        <w:t xml:space="preserve"> уже сейчас является неотъемлемой частью процесса организации рабочего процесса в большинстве предприятий и учреждений. Рано или поздно цифровые рабочие места заменят традиционные, поскольку при их правильном</w:t>
      </w:r>
      <w:r w:rsidR="00670584">
        <w:rPr>
          <w:rFonts w:ascii="Times New Roman" w:hAnsi="Times New Roman"/>
          <w:sz w:val="24"/>
          <w:szCs w:val="24"/>
        </w:rPr>
        <w:t xml:space="preserve"> и удачном</w:t>
      </w:r>
      <w:r w:rsidRPr="00C17C01">
        <w:rPr>
          <w:rFonts w:ascii="Times New Roman" w:hAnsi="Times New Roman"/>
          <w:sz w:val="24"/>
          <w:szCs w:val="24"/>
        </w:rPr>
        <w:t xml:space="preserve"> внедрении они повышают производительность, обеспечивают более эффективные способы деятельности, дают возможность сотрудникам быстрее достигать своих целей и результатов, а также повышают вовлеченность сотрудников в рабочий процесс. Учреждения и предприятия должны активно вливаться в процесс внедрения инноваций и цифровых технологий</w:t>
      </w:r>
      <w:r w:rsidR="00D60DDF" w:rsidRPr="00D60DDF">
        <w:rPr>
          <w:rFonts w:ascii="Times New Roman" w:hAnsi="Times New Roman"/>
          <w:sz w:val="24"/>
          <w:szCs w:val="24"/>
        </w:rPr>
        <w:t xml:space="preserve"> </w:t>
      </w:r>
      <w:r w:rsidR="00D60DDF" w:rsidRPr="00C17C01">
        <w:rPr>
          <w:rFonts w:ascii="Times New Roman" w:hAnsi="Times New Roman"/>
          <w:sz w:val="24"/>
          <w:szCs w:val="24"/>
        </w:rPr>
        <w:t>на рабочих местах</w:t>
      </w:r>
      <w:r w:rsidRPr="00C17C01">
        <w:rPr>
          <w:rFonts w:ascii="Times New Roman" w:hAnsi="Times New Roman"/>
          <w:sz w:val="24"/>
          <w:szCs w:val="24"/>
        </w:rPr>
        <w:t>, чтобы идти в ногу с происходящими в мире изменениями, повышать свою корпоративную культуру  и оставаться  конкурентоспособными.</w:t>
      </w:r>
    </w:p>
    <w:p w:rsidR="000E1ACF" w:rsidRPr="00405B91" w:rsidRDefault="000E1ACF" w:rsidP="00C17C01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781F73" w:rsidRPr="00080142" w:rsidRDefault="008D264E" w:rsidP="00781F73">
      <w:pPr>
        <w:spacing w:after="0" w:line="240" w:lineRule="auto"/>
        <w:ind w:firstLine="567"/>
        <w:jc w:val="center"/>
        <w:rPr>
          <w:rFonts w:ascii="Times New Roman" w:hAnsi="Times New Roman"/>
          <w:b/>
          <w:sz w:val="24"/>
          <w:szCs w:val="24"/>
        </w:rPr>
      </w:pPr>
      <w:r w:rsidRPr="00080142">
        <w:rPr>
          <w:rFonts w:ascii="Times New Roman" w:hAnsi="Times New Roman"/>
          <w:b/>
          <w:sz w:val="24"/>
          <w:szCs w:val="24"/>
        </w:rPr>
        <w:t>Список л</w:t>
      </w:r>
      <w:r w:rsidR="00781F73" w:rsidRPr="00080142">
        <w:rPr>
          <w:rFonts w:ascii="Times New Roman" w:hAnsi="Times New Roman"/>
          <w:b/>
          <w:sz w:val="24"/>
          <w:szCs w:val="24"/>
        </w:rPr>
        <w:t>итератур</w:t>
      </w:r>
      <w:r w:rsidRPr="00080142">
        <w:rPr>
          <w:rFonts w:ascii="Times New Roman" w:hAnsi="Times New Roman"/>
          <w:b/>
          <w:sz w:val="24"/>
          <w:szCs w:val="24"/>
        </w:rPr>
        <w:t>ы</w:t>
      </w:r>
    </w:p>
    <w:p w:rsidR="00781F73" w:rsidRPr="00080142" w:rsidRDefault="00781F73" w:rsidP="00781F73">
      <w:pPr>
        <w:pStyle w:val="a3"/>
        <w:numPr>
          <w:ilvl w:val="0"/>
          <w:numId w:val="4"/>
        </w:numPr>
        <w:ind w:left="284" w:hanging="284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080142">
        <w:rPr>
          <w:rFonts w:ascii="Times New Roman" w:hAnsi="Times New Roman"/>
          <w:i/>
          <w:sz w:val="24"/>
          <w:szCs w:val="24"/>
          <w:lang w:val="en-US"/>
        </w:rPr>
        <w:t>Attaran</w:t>
      </w:r>
      <w:proofErr w:type="spellEnd"/>
      <w:r w:rsidRPr="00080142">
        <w:rPr>
          <w:rFonts w:ascii="Times New Roman" w:hAnsi="Times New Roman"/>
          <w:i/>
          <w:sz w:val="24"/>
          <w:szCs w:val="24"/>
          <w:lang w:val="en-US"/>
        </w:rPr>
        <w:t xml:space="preserve">, M., </w:t>
      </w:r>
      <w:proofErr w:type="spellStart"/>
      <w:r w:rsidRPr="00080142">
        <w:rPr>
          <w:rFonts w:ascii="Times New Roman" w:hAnsi="Times New Roman"/>
          <w:i/>
          <w:sz w:val="24"/>
          <w:szCs w:val="24"/>
          <w:lang w:val="en-US"/>
        </w:rPr>
        <w:t>Attaran</w:t>
      </w:r>
      <w:proofErr w:type="spellEnd"/>
      <w:r w:rsidRPr="00080142">
        <w:rPr>
          <w:rFonts w:ascii="Times New Roman" w:hAnsi="Times New Roman"/>
          <w:i/>
          <w:sz w:val="24"/>
          <w:szCs w:val="24"/>
          <w:lang w:val="en-US"/>
        </w:rPr>
        <w:t>, Sh. &amp; Kirkland, D.</w:t>
      </w:r>
      <w:r w:rsidRPr="00080142">
        <w:rPr>
          <w:rFonts w:ascii="Times New Roman" w:hAnsi="Times New Roman"/>
          <w:sz w:val="24"/>
          <w:szCs w:val="24"/>
          <w:lang w:val="en-US"/>
        </w:rPr>
        <w:t xml:space="preserve"> (2019). The need for digital workplace: increasing workforce productivity in the information age. International Journal of Enterprise Information Systems, 15(1), 1-23. DOI: </w:t>
      </w:r>
      <w:hyperlink r:id="rId9" w:history="1">
        <w:r w:rsidRPr="00080142">
          <w:rPr>
            <w:rFonts w:ascii="Times New Roman" w:hAnsi="Times New Roman"/>
            <w:sz w:val="24"/>
            <w:szCs w:val="24"/>
            <w:lang w:val="en-US"/>
          </w:rPr>
          <w:t>https://doi.org/10.4018/IJEIS.2019010101</w:t>
        </w:r>
      </w:hyperlink>
    </w:p>
    <w:p w:rsidR="000E1ACF" w:rsidRPr="000E1ACF" w:rsidRDefault="00781F73" w:rsidP="000E1ACF">
      <w:pPr>
        <w:pStyle w:val="a3"/>
        <w:numPr>
          <w:ilvl w:val="0"/>
          <w:numId w:val="4"/>
        </w:numPr>
        <w:ind w:left="284" w:hanging="284"/>
        <w:jc w:val="both"/>
        <w:rPr>
          <w:rFonts w:ascii="Times New Roman" w:hAnsi="Times New Roman"/>
          <w:sz w:val="24"/>
          <w:szCs w:val="24"/>
          <w:lang w:val="en-US"/>
        </w:rPr>
      </w:pPr>
      <w:r w:rsidRPr="00080142">
        <w:rPr>
          <w:rFonts w:ascii="Times New Roman" w:hAnsi="Times New Roman"/>
          <w:i/>
          <w:sz w:val="24"/>
          <w:szCs w:val="24"/>
          <w:lang w:val="en-US"/>
        </w:rPr>
        <w:t>Perks, M.</w:t>
      </w:r>
      <w:r w:rsidRPr="00080142">
        <w:rPr>
          <w:rFonts w:ascii="Times New Roman" w:hAnsi="Times New Roman"/>
          <w:sz w:val="24"/>
          <w:szCs w:val="24"/>
          <w:lang w:val="en-US"/>
        </w:rPr>
        <w:t xml:space="preserve"> (2015). Everything you need to know but were afraid to ask: the Digital Workplace. London: </w:t>
      </w:r>
      <w:proofErr w:type="spellStart"/>
      <w:r w:rsidRPr="00080142">
        <w:rPr>
          <w:rFonts w:ascii="Times New Roman" w:hAnsi="Times New Roman"/>
          <w:sz w:val="24"/>
          <w:szCs w:val="24"/>
          <w:lang w:val="en-US"/>
        </w:rPr>
        <w:t>Unily</w:t>
      </w:r>
      <w:proofErr w:type="spellEnd"/>
      <w:r w:rsidRPr="00080142">
        <w:rPr>
          <w:rFonts w:ascii="Times New Roman" w:hAnsi="Times New Roman"/>
          <w:sz w:val="24"/>
          <w:szCs w:val="24"/>
          <w:lang w:val="en-US"/>
        </w:rPr>
        <w:t xml:space="preserve">. Available at: </w:t>
      </w:r>
      <w:hyperlink r:id="rId10" w:history="1">
        <w:r w:rsidRPr="00080142">
          <w:rPr>
            <w:rFonts w:ascii="Times New Roman" w:hAnsi="Times New Roman"/>
            <w:sz w:val="24"/>
            <w:szCs w:val="24"/>
            <w:lang w:val="en-US"/>
          </w:rPr>
          <w:t>https://www.unily.com/media/23747/the-digital-workplace-guide-whitepaper.pdf</w:t>
        </w:r>
      </w:hyperlink>
    </w:p>
    <w:p w:rsidR="003C51C2" w:rsidRPr="003C51C2" w:rsidRDefault="003C51C2" w:rsidP="003C51C2">
      <w:pPr>
        <w:shd w:val="clear" w:color="auto" w:fill="FFFFFF"/>
        <w:spacing w:after="15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51C2">
        <w:rPr>
          <w:rFonts w:ascii="Times New Roman" w:hAnsi="Times New Roman" w:cs="Times New Roman"/>
          <w:b/>
          <w:sz w:val="24"/>
          <w:szCs w:val="24"/>
        </w:rPr>
        <w:t xml:space="preserve">Информация об авторе </w:t>
      </w:r>
    </w:p>
    <w:p w:rsidR="0089019B" w:rsidRPr="006E07AA" w:rsidRDefault="003C51C2" w:rsidP="004408FA">
      <w:pPr>
        <w:shd w:val="clear" w:color="auto" w:fill="FFFFFF"/>
        <w:spacing w:after="15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Кабакова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Елена Алексеевна (РФ, Вологда) – з</w:t>
      </w:r>
      <w:r w:rsidRPr="003C51C2">
        <w:rPr>
          <w:rFonts w:ascii="Times New Roman" w:hAnsi="Times New Roman" w:cs="Times New Roman"/>
          <w:sz w:val="24"/>
          <w:szCs w:val="24"/>
        </w:rPr>
        <w:t>аместитель заведующего</w:t>
      </w:r>
      <w:r w:rsidR="004C0E40">
        <w:rPr>
          <w:rFonts w:ascii="Times New Roman" w:hAnsi="Times New Roman" w:cs="Times New Roman"/>
          <w:sz w:val="24"/>
          <w:szCs w:val="24"/>
        </w:rPr>
        <w:t xml:space="preserve"> отделом редакционно-издательской деятельности и научно-информационного обеспечения</w:t>
      </w:r>
      <w:r w:rsidRPr="003C51C2">
        <w:rPr>
          <w:rFonts w:ascii="Times New Roman" w:hAnsi="Times New Roman" w:cs="Times New Roman"/>
          <w:sz w:val="24"/>
          <w:szCs w:val="24"/>
        </w:rPr>
        <w:t xml:space="preserve"> ФГБУН </w:t>
      </w:r>
      <w:proofErr w:type="spellStart"/>
      <w:r w:rsidRPr="003C51C2">
        <w:rPr>
          <w:rFonts w:ascii="Times New Roman" w:hAnsi="Times New Roman" w:cs="Times New Roman"/>
          <w:sz w:val="24"/>
          <w:szCs w:val="24"/>
        </w:rPr>
        <w:t>ВолНЦ</w:t>
      </w:r>
      <w:proofErr w:type="spellEnd"/>
      <w:r w:rsidRPr="003C51C2">
        <w:rPr>
          <w:rFonts w:ascii="Times New Roman" w:hAnsi="Times New Roman" w:cs="Times New Roman"/>
          <w:sz w:val="24"/>
          <w:szCs w:val="24"/>
        </w:rPr>
        <w:t xml:space="preserve"> РАН, </w:t>
      </w:r>
      <w:r>
        <w:rPr>
          <w:rFonts w:ascii="Times New Roman" w:hAnsi="Times New Roman" w:cs="Times New Roman"/>
          <w:sz w:val="24"/>
          <w:szCs w:val="24"/>
        </w:rPr>
        <w:t>аспирант (</w:t>
      </w:r>
      <w:r w:rsidRPr="003C51C2">
        <w:rPr>
          <w:rFonts w:ascii="Times New Roman" w:hAnsi="Times New Roman" w:cs="Times New Roman"/>
          <w:sz w:val="24"/>
          <w:szCs w:val="24"/>
        </w:rPr>
        <w:t>160014 г. Вологда, ул. Горького</w:t>
      </w:r>
      <w:r w:rsidRPr="00421B43">
        <w:rPr>
          <w:rFonts w:ascii="Times New Roman" w:hAnsi="Times New Roman" w:cs="Times New Roman"/>
          <w:sz w:val="24"/>
          <w:szCs w:val="24"/>
          <w:lang w:val="en-US"/>
        </w:rPr>
        <w:t>, 56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421B4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vologdascience</w:t>
      </w:r>
      <w:r w:rsidRPr="00421B43">
        <w:rPr>
          <w:rFonts w:ascii="Times New Roman" w:hAnsi="Times New Roman" w:cs="Times New Roman"/>
          <w:sz w:val="24"/>
          <w:szCs w:val="24"/>
          <w:lang w:val="en-US"/>
        </w:rPr>
        <w:t>@</w:t>
      </w:r>
      <w:r>
        <w:rPr>
          <w:rFonts w:ascii="Times New Roman" w:hAnsi="Times New Roman" w:cs="Times New Roman"/>
          <w:sz w:val="24"/>
          <w:szCs w:val="24"/>
          <w:lang w:val="en-US"/>
        </w:rPr>
        <w:t>gmail</w:t>
      </w:r>
      <w:r w:rsidRPr="00421B4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Pr="00421B43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4C0E40" w:rsidRPr="006E07A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4C0E40" w:rsidRPr="006E07AA" w:rsidRDefault="004C0E40" w:rsidP="003656C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3656C8" w:rsidRPr="003656C8" w:rsidRDefault="003656C8" w:rsidP="003656C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Elena A.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Kabakova</w:t>
      </w:r>
      <w:proofErr w:type="spellEnd"/>
    </w:p>
    <w:p w:rsidR="003656C8" w:rsidRPr="003656C8" w:rsidRDefault="003656C8" w:rsidP="003656C8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656C8" w:rsidRPr="008D264E" w:rsidRDefault="008D264E" w:rsidP="003656C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DIGITAL WORKPLACES: MYTH OR REALITY?</w:t>
      </w:r>
    </w:p>
    <w:p w:rsidR="006D7827" w:rsidRPr="006C7A03" w:rsidRDefault="006D7827" w:rsidP="003656C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highlight w:val="yellow"/>
          <w:lang w:val="en-US"/>
        </w:rPr>
      </w:pPr>
    </w:p>
    <w:p w:rsidR="00AE367E" w:rsidRPr="006D7827" w:rsidRDefault="006D7827" w:rsidP="00AE367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321D89">
        <w:rPr>
          <w:rFonts w:ascii="Times New Roman" w:hAnsi="Times New Roman" w:cs="Times New Roman"/>
          <w:i/>
          <w:sz w:val="24"/>
          <w:szCs w:val="24"/>
          <w:lang w:val="en-US"/>
        </w:rPr>
        <w:t>The article presents</w:t>
      </w:r>
      <w:r w:rsidRPr="00321D89">
        <w:rPr>
          <w:lang w:val="en-US"/>
        </w:rPr>
        <w:t xml:space="preserve"> </w:t>
      </w:r>
      <w:r w:rsidRPr="00321D89">
        <w:rPr>
          <w:rFonts w:ascii="Times New Roman" w:hAnsi="Times New Roman" w:cs="Times New Roman"/>
          <w:i/>
          <w:sz w:val="24"/>
          <w:szCs w:val="24"/>
          <w:lang w:val="en-US"/>
        </w:rPr>
        <w:t>the impact of digitization on different spheres of human life, paying attention to the sphere of work and workplaces</w:t>
      </w:r>
      <w:r w:rsidR="00321D89" w:rsidRPr="00321D89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="00AE367E" w:rsidRPr="00AE367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AE367E" w:rsidRPr="006D7827">
        <w:rPr>
          <w:rFonts w:ascii="Times New Roman" w:hAnsi="Times New Roman" w:cs="Times New Roman"/>
          <w:i/>
          <w:sz w:val="24"/>
          <w:szCs w:val="24"/>
          <w:lang w:val="en-US"/>
        </w:rPr>
        <w:t>The author marks the urgent character of researching</w:t>
      </w:r>
      <w:r w:rsidR="00AE367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digital workplaces and</w:t>
      </w:r>
      <w:r w:rsidR="00AE367E" w:rsidRPr="00AE367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AE367E" w:rsidRPr="006D7827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significance of </w:t>
      </w:r>
      <w:r w:rsidR="00AE367E">
        <w:rPr>
          <w:rFonts w:ascii="Times New Roman" w:hAnsi="Times New Roman" w:cs="Times New Roman"/>
          <w:i/>
          <w:sz w:val="24"/>
          <w:szCs w:val="24"/>
          <w:lang w:val="en-US"/>
        </w:rPr>
        <w:t>their</w:t>
      </w:r>
      <w:r w:rsidR="00AE367E" w:rsidRPr="006D7827">
        <w:rPr>
          <w:rFonts w:ascii="Times New Roman" w:hAnsi="Times New Roman" w:cs="Times New Roman"/>
          <w:i/>
          <w:sz w:val="24"/>
          <w:szCs w:val="24"/>
          <w:lang w:val="en-US"/>
        </w:rPr>
        <w:t xml:space="preserve"> implementation for </w:t>
      </w:r>
      <w:r w:rsidR="00AE367E">
        <w:rPr>
          <w:rFonts w:ascii="Times New Roman" w:hAnsi="Times New Roman" w:cs="Times New Roman"/>
          <w:i/>
          <w:sz w:val="24"/>
          <w:szCs w:val="24"/>
          <w:lang w:val="en-US"/>
        </w:rPr>
        <w:t xml:space="preserve">successful and efficient organization of the working processes and </w:t>
      </w:r>
      <w:r w:rsidR="00AE367E" w:rsidRPr="006D7827">
        <w:rPr>
          <w:rFonts w:ascii="Times New Roman" w:hAnsi="Times New Roman" w:cs="Times New Roman"/>
          <w:i/>
          <w:sz w:val="24"/>
          <w:szCs w:val="24"/>
          <w:lang w:val="en-US"/>
        </w:rPr>
        <w:t xml:space="preserve">improvement of labor activity.   </w:t>
      </w:r>
    </w:p>
    <w:p w:rsidR="003656C8" w:rsidRDefault="006B3EEB" w:rsidP="00D9407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D94072">
        <w:rPr>
          <w:rFonts w:ascii="Times New Roman" w:hAnsi="Times New Roman" w:cs="Times New Roman"/>
          <w:b/>
          <w:i/>
          <w:sz w:val="24"/>
          <w:szCs w:val="24"/>
          <w:lang w:val="en-US"/>
        </w:rPr>
        <w:t>Key words</w:t>
      </w:r>
      <w:r w:rsidR="003656C8" w:rsidRPr="006B3EEB">
        <w:rPr>
          <w:rFonts w:ascii="Times New Roman" w:hAnsi="Times New Roman" w:cs="Times New Roman"/>
          <w:i/>
          <w:sz w:val="24"/>
          <w:szCs w:val="24"/>
          <w:lang w:val="en-US"/>
        </w:rPr>
        <w:t xml:space="preserve">: </w:t>
      </w:r>
      <w:r w:rsidR="008D264E" w:rsidRPr="008D264E">
        <w:rPr>
          <w:rFonts w:ascii="Times New Roman" w:hAnsi="Times New Roman" w:cs="Times New Roman"/>
          <w:i/>
          <w:sz w:val="24"/>
          <w:szCs w:val="24"/>
          <w:lang w:val="en-US"/>
        </w:rPr>
        <w:t>digital workplaces, digitization, workplace innovation</w:t>
      </w:r>
      <w:r w:rsidR="00E0301B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r w:rsidR="00E0301B" w:rsidRPr="00E0301B">
        <w:rPr>
          <w:rFonts w:ascii="Times New Roman" w:hAnsi="Times New Roman" w:cs="Times New Roman"/>
          <w:i/>
          <w:sz w:val="24"/>
          <w:szCs w:val="24"/>
          <w:lang w:val="en-US"/>
        </w:rPr>
        <w:t>implementing innovation</w:t>
      </w:r>
      <w:r w:rsidR="008D264E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D94072" w:rsidRPr="00D94072" w:rsidRDefault="00D94072" w:rsidP="00D9407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6B3EEB" w:rsidRPr="00421B43" w:rsidRDefault="006B3EEB" w:rsidP="006B3EEB">
      <w:pPr>
        <w:shd w:val="clear" w:color="auto" w:fill="FFFFFF"/>
        <w:spacing w:after="15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5089E">
        <w:rPr>
          <w:rFonts w:ascii="Times New Roman" w:hAnsi="Times New Roman" w:cs="Times New Roman"/>
          <w:b/>
          <w:sz w:val="24"/>
          <w:szCs w:val="24"/>
          <w:lang w:val="en-US"/>
        </w:rPr>
        <w:t>Information</w:t>
      </w:r>
      <w:r w:rsidRPr="00421B4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C5089E">
        <w:rPr>
          <w:rFonts w:ascii="Times New Roman" w:hAnsi="Times New Roman" w:cs="Times New Roman"/>
          <w:b/>
          <w:sz w:val="24"/>
          <w:szCs w:val="24"/>
          <w:lang w:val="en-US"/>
        </w:rPr>
        <w:t>about</w:t>
      </w:r>
      <w:r w:rsidRPr="00421B4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C5089E">
        <w:rPr>
          <w:rFonts w:ascii="Times New Roman" w:hAnsi="Times New Roman" w:cs="Times New Roman"/>
          <w:b/>
          <w:sz w:val="24"/>
          <w:szCs w:val="24"/>
          <w:lang w:val="en-US"/>
        </w:rPr>
        <w:t>the</w:t>
      </w:r>
      <w:r w:rsidRPr="00421B4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C5089E">
        <w:rPr>
          <w:rFonts w:ascii="Times New Roman" w:hAnsi="Times New Roman" w:cs="Times New Roman"/>
          <w:b/>
          <w:sz w:val="24"/>
          <w:szCs w:val="24"/>
          <w:lang w:val="en-US"/>
        </w:rPr>
        <w:t>author</w:t>
      </w:r>
    </w:p>
    <w:p w:rsidR="00DA297B" w:rsidRPr="00DE21B1" w:rsidRDefault="00BD575D" w:rsidP="004C0E40">
      <w:pPr>
        <w:shd w:val="clear" w:color="auto" w:fill="FFFFFF"/>
        <w:spacing w:after="15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Elena A.</w:t>
      </w:r>
      <w:r w:rsidRPr="006B3E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B3EEB">
        <w:rPr>
          <w:rFonts w:ascii="Times New Roman" w:hAnsi="Times New Roman" w:cs="Times New Roman"/>
          <w:sz w:val="24"/>
          <w:szCs w:val="24"/>
          <w:lang w:val="en-US"/>
        </w:rPr>
        <w:t>Kabakova</w:t>
      </w:r>
      <w:proofErr w:type="spellEnd"/>
      <w:r w:rsidR="006B3EEB" w:rsidRPr="006B3EEB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6B3EEB">
        <w:rPr>
          <w:rFonts w:ascii="Times New Roman" w:hAnsi="Times New Roman" w:cs="Times New Roman"/>
          <w:sz w:val="24"/>
          <w:szCs w:val="24"/>
          <w:lang w:val="en-US"/>
        </w:rPr>
        <w:t>Russia</w:t>
      </w:r>
      <w:r w:rsidR="006B3EEB" w:rsidRPr="006B3EE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6B3EEB">
        <w:rPr>
          <w:rFonts w:ascii="Times New Roman" w:hAnsi="Times New Roman" w:cs="Times New Roman"/>
          <w:sz w:val="24"/>
          <w:szCs w:val="24"/>
          <w:lang w:val="en-US"/>
        </w:rPr>
        <w:t>Vologda</w:t>
      </w:r>
      <w:r w:rsidR="006B3EEB" w:rsidRPr="006B3EEB">
        <w:rPr>
          <w:rFonts w:ascii="Times New Roman" w:hAnsi="Times New Roman" w:cs="Times New Roman"/>
          <w:sz w:val="24"/>
          <w:szCs w:val="24"/>
          <w:lang w:val="en-US"/>
        </w:rPr>
        <w:t>) – Deputy head of Editorial</w:t>
      </w:r>
      <w:r w:rsidR="006B3EEB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6B3EEB" w:rsidRPr="006B3EEB">
        <w:rPr>
          <w:rFonts w:ascii="Times New Roman" w:hAnsi="Times New Roman" w:cs="Times New Roman"/>
          <w:sz w:val="24"/>
          <w:szCs w:val="24"/>
          <w:lang w:val="en-US"/>
        </w:rPr>
        <w:t>Publishing Activity</w:t>
      </w:r>
      <w:r w:rsidR="006B3E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EB" w:rsidRPr="006B3EEB">
        <w:rPr>
          <w:rFonts w:ascii="Times New Roman" w:hAnsi="Times New Roman" w:cs="Times New Roman"/>
          <w:sz w:val="24"/>
          <w:szCs w:val="24"/>
          <w:lang w:val="en-US"/>
        </w:rPr>
        <w:t>and Science-Information Support Department</w:t>
      </w:r>
      <w:r w:rsidR="006B3EE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4C0E40">
        <w:rPr>
          <w:rFonts w:ascii="Times New Roman" w:hAnsi="Times New Roman" w:cs="Times New Roman"/>
          <w:sz w:val="24"/>
          <w:szCs w:val="24"/>
          <w:lang w:val="en-US"/>
        </w:rPr>
        <w:t>VolRC</w:t>
      </w:r>
      <w:proofErr w:type="spellEnd"/>
      <w:r w:rsidR="004C0E40">
        <w:rPr>
          <w:rFonts w:ascii="Times New Roman" w:hAnsi="Times New Roman" w:cs="Times New Roman"/>
          <w:sz w:val="24"/>
          <w:szCs w:val="24"/>
          <w:lang w:val="en-US"/>
        </w:rPr>
        <w:t xml:space="preserve"> RAS</w:t>
      </w:r>
      <w:r w:rsidR="004C0E40" w:rsidRPr="004C0E4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4C0E40" w:rsidRPr="006B3E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EB">
        <w:rPr>
          <w:rFonts w:ascii="Times New Roman" w:hAnsi="Times New Roman" w:cs="Times New Roman"/>
          <w:sz w:val="24"/>
          <w:szCs w:val="24"/>
          <w:lang w:val="en-US"/>
        </w:rPr>
        <w:t>postgraduate student</w:t>
      </w:r>
      <w:r w:rsidR="006B3EEB" w:rsidRPr="006B3EEB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37539E">
        <w:rPr>
          <w:rFonts w:ascii="Times New Roman" w:hAnsi="Times New Roman" w:cs="Times New Roman"/>
          <w:sz w:val="24"/>
          <w:szCs w:val="24"/>
          <w:lang w:val="en-US"/>
        </w:rPr>
        <w:t>56A Gorky str., Vologda, Russia</w:t>
      </w:r>
      <w:r w:rsidR="006B3E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3EEB" w:rsidRPr="006B3EEB">
        <w:rPr>
          <w:rFonts w:ascii="Times New Roman" w:hAnsi="Times New Roman" w:cs="Times New Roman"/>
          <w:sz w:val="24"/>
          <w:szCs w:val="24"/>
          <w:lang w:val="en-US"/>
        </w:rPr>
        <w:t>160014</w:t>
      </w:r>
      <w:r w:rsidR="006B3EEB" w:rsidRPr="00A42AF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DE21B1" w:rsidRPr="009039E2">
        <w:rPr>
          <w:rFonts w:ascii="Times New Roman" w:hAnsi="Times New Roman" w:cs="Times New Roman"/>
          <w:sz w:val="24"/>
          <w:szCs w:val="24"/>
          <w:lang w:val="en-US"/>
        </w:rPr>
        <w:t>vologdascience@gmail.com</w:t>
      </w:r>
      <w:r w:rsidR="006B3EEB" w:rsidRPr="00A42AF8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4C0E40" w:rsidRPr="004C0E4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E0301B" w:rsidRDefault="00E0301B" w:rsidP="00A42AF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A42AF8" w:rsidRPr="00A42AF8" w:rsidRDefault="00A42AF8" w:rsidP="00A42AF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D01AAE" w:rsidRPr="00080142" w:rsidRDefault="00D01AAE" w:rsidP="00D01AAE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proofErr w:type="spellStart"/>
      <w:r w:rsidRPr="00080142">
        <w:rPr>
          <w:rFonts w:ascii="Times New Roman" w:hAnsi="Times New Roman"/>
          <w:i/>
          <w:sz w:val="24"/>
          <w:szCs w:val="24"/>
          <w:lang w:val="en-US"/>
        </w:rPr>
        <w:t>Attaran</w:t>
      </w:r>
      <w:proofErr w:type="spellEnd"/>
      <w:r w:rsidRPr="00080142">
        <w:rPr>
          <w:rFonts w:ascii="Times New Roman" w:hAnsi="Times New Roman"/>
          <w:i/>
          <w:sz w:val="24"/>
          <w:szCs w:val="24"/>
          <w:lang w:val="en-US"/>
        </w:rPr>
        <w:t xml:space="preserve">, M., </w:t>
      </w:r>
      <w:proofErr w:type="spellStart"/>
      <w:r w:rsidRPr="00080142">
        <w:rPr>
          <w:rFonts w:ascii="Times New Roman" w:hAnsi="Times New Roman"/>
          <w:i/>
          <w:sz w:val="24"/>
          <w:szCs w:val="24"/>
          <w:lang w:val="en-US"/>
        </w:rPr>
        <w:t>Attaran</w:t>
      </w:r>
      <w:proofErr w:type="spellEnd"/>
      <w:r w:rsidRPr="00080142">
        <w:rPr>
          <w:rFonts w:ascii="Times New Roman" w:hAnsi="Times New Roman"/>
          <w:i/>
          <w:sz w:val="24"/>
          <w:szCs w:val="24"/>
          <w:lang w:val="en-US"/>
        </w:rPr>
        <w:t>, Sh. &amp; Kirkland, D.</w:t>
      </w:r>
      <w:r w:rsidRPr="00080142">
        <w:rPr>
          <w:rFonts w:ascii="Times New Roman" w:hAnsi="Times New Roman"/>
          <w:sz w:val="24"/>
          <w:szCs w:val="24"/>
          <w:lang w:val="en-US"/>
        </w:rPr>
        <w:t xml:space="preserve"> (2019). The need for digital workplace: increasing workforce productivity in the information age. International Journal of Enterprise Information Systems, 15(1), 1-23. DOI: </w:t>
      </w:r>
      <w:hyperlink r:id="rId11" w:history="1">
        <w:r w:rsidRPr="00080142">
          <w:rPr>
            <w:rFonts w:ascii="Times New Roman" w:hAnsi="Times New Roman"/>
            <w:sz w:val="24"/>
            <w:szCs w:val="24"/>
            <w:lang w:val="en-US"/>
          </w:rPr>
          <w:t>https://doi.org/10.4018/IJEIS.2019010101</w:t>
        </w:r>
      </w:hyperlink>
    </w:p>
    <w:p w:rsidR="00A42AF8" w:rsidRPr="00080142" w:rsidRDefault="00D01AAE" w:rsidP="00080142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080142">
        <w:rPr>
          <w:rFonts w:ascii="Times New Roman" w:hAnsi="Times New Roman"/>
          <w:i/>
          <w:sz w:val="24"/>
          <w:szCs w:val="24"/>
          <w:lang w:val="en-US"/>
        </w:rPr>
        <w:t>Perks, M.</w:t>
      </w:r>
      <w:r w:rsidRPr="00080142">
        <w:rPr>
          <w:rFonts w:ascii="Times New Roman" w:hAnsi="Times New Roman"/>
          <w:sz w:val="24"/>
          <w:szCs w:val="24"/>
          <w:lang w:val="en-US"/>
        </w:rPr>
        <w:t xml:space="preserve"> (2015). Everything you need to know but were afraid to ask: the Digital Workplace. London: </w:t>
      </w:r>
      <w:proofErr w:type="spellStart"/>
      <w:r w:rsidRPr="00080142">
        <w:rPr>
          <w:rFonts w:ascii="Times New Roman" w:hAnsi="Times New Roman"/>
          <w:sz w:val="24"/>
          <w:szCs w:val="24"/>
          <w:lang w:val="en-US"/>
        </w:rPr>
        <w:t>Unily</w:t>
      </w:r>
      <w:proofErr w:type="spellEnd"/>
      <w:r w:rsidRPr="00080142">
        <w:rPr>
          <w:rFonts w:ascii="Times New Roman" w:hAnsi="Times New Roman"/>
          <w:sz w:val="24"/>
          <w:szCs w:val="24"/>
          <w:lang w:val="en-US"/>
        </w:rPr>
        <w:t xml:space="preserve">. Available at: </w:t>
      </w:r>
      <w:hyperlink r:id="rId12" w:history="1">
        <w:r w:rsidRPr="00080142">
          <w:rPr>
            <w:rFonts w:ascii="Times New Roman" w:hAnsi="Times New Roman"/>
            <w:sz w:val="24"/>
            <w:szCs w:val="24"/>
            <w:lang w:val="en-US"/>
          </w:rPr>
          <w:t>https://www.unily.com/media/23747/the-digital-workplace-guide-whitepaper.pdf</w:t>
        </w:r>
      </w:hyperlink>
    </w:p>
    <w:sectPr w:rsidR="00A42AF8" w:rsidRPr="00080142" w:rsidSect="0046659B">
      <w:footerReference w:type="default" r:id="rId13"/>
      <w:pgSz w:w="11906" w:h="16838"/>
      <w:pgMar w:top="1134" w:right="1134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1283" w:rsidRDefault="00191283">
      <w:pPr>
        <w:spacing w:after="0" w:line="240" w:lineRule="auto"/>
      </w:pPr>
      <w:r>
        <w:separator/>
      </w:r>
    </w:p>
  </w:endnote>
  <w:endnote w:type="continuationSeparator" w:id="0">
    <w:p w:rsidR="00191283" w:rsidRDefault="001912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F53" w:rsidRDefault="000F7F53" w:rsidP="00541B91">
    <w:pPr>
      <w:pStyle w:val="a5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1283" w:rsidRDefault="00191283">
      <w:pPr>
        <w:spacing w:after="0" w:line="240" w:lineRule="auto"/>
      </w:pPr>
      <w:r>
        <w:separator/>
      </w:r>
    </w:p>
  </w:footnote>
  <w:footnote w:type="continuationSeparator" w:id="0">
    <w:p w:rsidR="00191283" w:rsidRDefault="00191283">
      <w:pPr>
        <w:spacing w:after="0" w:line="240" w:lineRule="auto"/>
      </w:pPr>
      <w:r>
        <w:continuationSeparator/>
      </w:r>
    </w:p>
  </w:footnote>
  <w:footnote w:id="1">
    <w:p w:rsidR="009F7E5C" w:rsidRPr="009F7E5C" w:rsidRDefault="009F7E5C" w:rsidP="009F7E5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Style w:val="ab"/>
        </w:rPr>
        <w:footnoteRef/>
      </w:r>
      <w:r w:rsidRPr="009F7E5C">
        <w:rPr>
          <w:lang w:val="en-US"/>
        </w:rPr>
        <w:t xml:space="preserve"> </w:t>
      </w:r>
      <w:r w:rsidRPr="009F7E5C">
        <w:rPr>
          <w:rFonts w:ascii="Times New Roman" w:hAnsi="Times New Roman"/>
          <w:sz w:val="20"/>
          <w:szCs w:val="20"/>
          <w:lang w:val="en-US"/>
        </w:rPr>
        <w:t xml:space="preserve">Grantham C. E., Nichols L. D. The Digital Workplace: Designing Groupware Platforms. </w:t>
      </w:r>
      <w:r w:rsidR="002737F0">
        <w:rPr>
          <w:rFonts w:ascii="Times New Roman" w:hAnsi="Times New Roman"/>
          <w:sz w:val="20"/>
          <w:szCs w:val="20"/>
          <w:lang w:val="en-US"/>
        </w:rPr>
        <w:t>New York:</w:t>
      </w:r>
      <w:r w:rsidR="002737F0" w:rsidRPr="002737F0">
        <w:rPr>
          <w:rFonts w:ascii="Times New Roman" w:hAnsi="Times New Roman"/>
          <w:sz w:val="20"/>
          <w:szCs w:val="20"/>
          <w:lang w:val="en-US"/>
        </w:rPr>
        <w:t xml:space="preserve"> </w:t>
      </w:r>
      <w:r w:rsidR="002737F0" w:rsidRPr="009F7E5C">
        <w:rPr>
          <w:rFonts w:ascii="Times New Roman" w:hAnsi="Times New Roman"/>
          <w:sz w:val="20"/>
          <w:szCs w:val="20"/>
          <w:lang w:val="en-US"/>
        </w:rPr>
        <w:t xml:space="preserve">Van </w:t>
      </w:r>
      <w:proofErr w:type="spellStart"/>
      <w:r w:rsidR="002737F0" w:rsidRPr="009F7E5C">
        <w:rPr>
          <w:rFonts w:ascii="Times New Roman" w:hAnsi="Times New Roman"/>
          <w:sz w:val="20"/>
          <w:szCs w:val="20"/>
          <w:lang w:val="en-US"/>
        </w:rPr>
        <w:t>Nostrand</w:t>
      </w:r>
      <w:proofErr w:type="spellEnd"/>
      <w:r w:rsidR="002737F0">
        <w:rPr>
          <w:rFonts w:ascii="Times New Roman" w:hAnsi="Times New Roman"/>
          <w:sz w:val="20"/>
          <w:szCs w:val="20"/>
          <w:lang w:val="en-US"/>
        </w:rPr>
        <w:t xml:space="preserve"> Reinhold, 1993. </w:t>
      </w:r>
      <w:proofErr w:type="gramStart"/>
      <w:r w:rsidRPr="009F7E5C">
        <w:rPr>
          <w:rFonts w:ascii="Times New Roman" w:hAnsi="Times New Roman"/>
          <w:sz w:val="20"/>
          <w:szCs w:val="20"/>
          <w:lang w:val="en-US"/>
        </w:rPr>
        <w:t>248 p.</w:t>
      </w:r>
      <w:proofErr w:type="gramEnd"/>
    </w:p>
    <w:p w:rsidR="009F7E5C" w:rsidRPr="009F7E5C" w:rsidRDefault="009F7E5C">
      <w:pPr>
        <w:pStyle w:val="a9"/>
        <w:rPr>
          <w:lang w:val="en-US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71CEE"/>
    <w:multiLevelType w:val="hybridMultilevel"/>
    <w:tmpl w:val="70306BA2"/>
    <w:lvl w:ilvl="0" w:tplc="6168389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655E67"/>
    <w:multiLevelType w:val="hybridMultilevel"/>
    <w:tmpl w:val="DFF2DD6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209A5CCA"/>
    <w:multiLevelType w:val="hybridMultilevel"/>
    <w:tmpl w:val="BBF2BBB0"/>
    <w:lvl w:ilvl="0" w:tplc="E472749A">
      <w:start w:val="1"/>
      <w:numFmt w:val="decimal"/>
      <w:lvlText w:val="%1."/>
      <w:lvlJc w:val="left"/>
      <w:pPr>
        <w:ind w:left="927" w:hanging="360"/>
      </w:pPr>
      <w:rPr>
        <w:rFonts w:hint="default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2C64C66"/>
    <w:multiLevelType w:val="hybridMultilevel"/>
    <w:tmpl w:val="38BA96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6356B86"/>
    <w:multiLevelType w:val="hybridMultilevel"/>
    <w:tmpl w:val="38BA96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05DA"/>
    <w:rsid w:val="00001F8F"/>
    <w:rsid w:val="00007CF5"/>
    <w:rsid w:val="000232F1"/>
    <w:rsid w:val="00027480"/>
    <w:rsid w:val="00030B22"/>
    <w:rsid w:val="000336BB"/>
    <w:rsid w:val="00033D67"/>
    <w:rsid w:val="000428C1"/>
    <w:rsid w:val="000622B0"/>
    <w:rsid w:val="00080142"/>
    <w:rsid w:val="000870EF"/>
    <w:rsid w:val="00094A19"/>
    <w:rsid w:val="000B02B0"/>
    <w:rsid w:val="000B2307"/>
    <w:rsid w:val="000D6728"/>
    <w:rsid w:val="000E1ACF"/>
    <w:rsid w:val="000E6FA1"/>
    <w:rsid w:val="000F1460"/>
    <w:rsid w:val="000F50AA"/>
    <w:rsid w:val="000F7F53"/>
    <w:rsid w:val="0010235C"/>
    <w:rsid w:val="00106030"/>
    <w:rsid w:val="001113CC"/>
    <w:rsid w:val="001124EC"/>
    <w:rsid w:val="00120ECD"/>
    <w:rsid w:val="0012466D"/>
    <w:rsid w:val="00133EBF"/>
    <w:rsid w:val="00140235"/>
    <w:rsid w:val="0015467D"/>
    <w:rsid w:val="00162B90"/>
    <w:rsid w:val="0017269A"/>
    <w:rsid w:val="00191283"/>
    <w:rsid w:val="00193D45"/>
    <w:rsid w:val="001D5DFE"/>
    <w:rsid w:val="001D7BE0"/>
    <w:rsid w:val="001D7C5E"/>
    <w:rsid w:val="001E17A1"/>
    <w:rsid w:val="001E7308"/>
    <w:rsid w:val="002013ED"/>
    <w:rsid w:val="00205413"/>
    <w:rsid w:val="00216251"/>
    <w:rsid w:val="002456EB"/>
    <w:rsid w:val="00261C6A"/>
    <w:rsid w:val="002737F0"/>
    <w:rsid w:val="002839CA"/>
    <w:rsid w:val="00294DE9"/>
    <w:rsid w:val="002A4660"/>
    <w:rsid w:val="002B55E1"/>
    <w:rsid w:val="002B7BA7"/>
    <w:rsid w:val="002C5654"/>
    <w:rsid w:val="002E00D9"/>
    <w:rsid w:val="003043E3"/>
    <w:rsid w:val="00313C45"/>
    <w:rsid w:val="00313E15"/>
    <w:rsid w:val="003176CC"/>
    <w:rsid w:val="00320B2F"/>
    <w:rsid w:val="00321D89"/>
    <w:rsid w:val="003432AC"/>
    <w:rsid w:val="003656C8"/>
    <w:rsid w:val="003708C0"/>
    <w:rsid w:val="0037255D"/>
    <w:rsid w:val="0037539E"/>
    <w:rsid w:val="003C51C2"/>
    <w:rsid w:val="003D377A"/>
    <w:rsid w:val="003D58F3"/>
    <w:rsid w:val="003D6333"/>
    <w:rsid w:val="00405B91"/>
    <w:rsid w:val="004205DA"/>
    <w:rsid w:val="00421B43"/>
    <w:rsid w:val="004308E6"/>
    <w:rsid w:val="004408FA"/>
    <w:rsid w:val="00446BA1"/>
    <w:rsid w:val="00450548"/>
    <w:rsid w:val="00465EBA"/>
    <w:rsid w:val="0046659B"/>
    <w:rsid w:val="00467CD9"/>
    <w:rsid w:val="00491F9D"/>
    <w:rsid w:val="0049490D"/>
    <w:rsid w:val="00496157"/>
    <w:rsid w:val="004C0A72"/>
    <w:rsid w:val="004C0E40"/>
    <w:rsid w:val="004C18BD"/>
    <w:rsid w:val="004D7976"/>
    <w:rsid w:val="004E041B"/>
    <w:rsid w:val="00526892"/>
    <w:rsid w:val="00536BFA"/>
    <w:rsid w:val="00541B91"/>
    <w:rsid w:val="00560AB7"/>
    <w:rsid w:val="00563E96"/>
    <w:rsid w:val="00564A34"/>
    <w:rsid w:val="0056783B"/>
    <w:rsid w:val="00572A34"/>
    <w:rsid w:val="005A0830"/>
    <w:rsid w:val="005A1995"/>
    <w:rsid w:val="005D590E"/>
    <w:rsid w:val="005D6977"/>
    <w:rsid w:val="005F1917"/>
    <w:rsid w:val="00631282"/>
    <w:rsid w:val="00633F47"/>
    <w:rsid w:val="00643AF0"/>
    <w:rsid w:val="00670584"/>
    <w:rsid w:val="00685056"/>
    <w:rsid w:val="006B3CD3"/>
    <w:rsid w:val="006B3EEB"/>
    <w:rsid w:val="006C7A03"/>
    <w:rsid w:val="006D7827"/>
    <w:rsid w:val="006E07AA"/>
    <w:rsid w:val="006F1ECD"/>
    <w:rsid w:val="006F2BBF"/>
    <w:rsid w:val="00756A17"/>
    <w:rsid w:val="0075753E"/>
    <w:rsid w:val="0076056C"/>
    <w:rsid w:val="00764489"/>
    <w:rsid w:val="007704BB"/>
    <w:rsid w:val="00772672"/>
    <w:rsid w:val="00774275"/>
    <w:rsid w:val="00781F73"/>
    <w:rsid w:val="007A524D"/>
    <w:rsid w:val="007B0F09"/>
    <w:rsid w:val="007C0764"/>
    <w:rsid w:val="007C4AD9"/>
    <w:rsid w:val="007C662B"/>
    <w:rsid w:val="007D037C"/>
    <w:rsid w:val="007F1706"/>
    <w:rsid w:val="00801C4E"/>
    <w:rsid w:val="00823720"/>
    <w:rsid w:val="008400A5"/>
    <w:rsid w:val="0084030F"/>
    <w:rsid w:val="00847485"/>
    <w:rsid w:val="00877F7E"/>
    <w:rsid w:val="00886DD2"/>
    <w:rsid w:val="00887C78"/>
    <w:rsid w:val="0089019B"/>
    <w:rsid w:val="00895122"/>
    <w:rsid w:val="0089712E"/>
    <w:rsid w:val="008A352D"/>
    <w:rsid w:val="008A3C51"/>
    <w:rsid w:val="008A71C6"/>
    <w:rsid w:val="008B1E21"/>
    <w:rsid w:val="008C5AA2"/>
    <w:rsid w:val="008D264E"/>
    <w:rsid w:val="008E3CD4"/>
    <w:rsid w:val="0090243F"/>
    <w:rsid w:val="009039E2"/>
    <w:rsid w:val="00931278"/>
    <w:rsid w:val="00935ED5"/>
    <w:rsid w:val="00946849"/>
    <w:rsid w:val="00950D9A"/>
    <w:rsid w:val="0095178B"/>
    <w:rsid w:val="009645C0"/>
    <w:rsid w:val="009653EF"/>
    <w:rsid w:val="009753CA"/>
    <w:rsid w:val="009A2E85"/>
    <w:rsid w:val="009A5091"/>
    <w:rsid w:val="009C06CA"/>
    <w:rsid w:val="009D1773"/>
    <w:rsid w:val="009E185D"/>
    <w:rsid w:val="009E3636"/>
    <w:rsid w:val="009F6803"/>
    <w:rsid w:val="009F7E5C"/>
    <w:rsid w:val="00A105BD"/>
    <w:rsid w:val="00A42AF8"/>
    <w:rsid w:val="00A630B2"/>
    <w:rsid w:val="00A65968"/>
    <w:rsid w:val="00A84FFC"/>
    <w:rsid w:val="00AA1D5F"/>
    <w:rsid w:val="00AB1DBD"/>
    <w:rsid w:val="00AB3B72"/>
    <w:rsid w:val="00AC4689"/>
    <w:rsid w:val="00AE090B"/>
    <w:rsid w:val="00AE367E"/>
    <w:rsid w:val="00AF1CC0"/>
    <w:rsid w:val="00B002BF"/>
    <w:rsid w:val="00B14FBE"/>
    <w:rsid w:val="00B2593C"/>
    <w:rsid w:val="00B441AE"/>
    <w:rsid w:val="00B5122A"/>
    <w:rsid w:val="00B607D9"/>
    <w:rsid w:val="00B9413E"/>
    <w:rsid w:val="00BA24C6"/>
    <w:rsid w:val="00BD575D"/>
    <w:rsid w:val="00BD79F4"/>
    <w:rsid w:val="00BE2C92"/>
    <w:rsid w:val="00C023CA"/>
    <w:rsid w:val="00C117A6"/>
    <w:rsid w:val="00C121CD"/>
    <w:rsid w:val="00C17C01"/>
    <w:rsid w:val="00C5089E"/>
    <w:rsid w:val="00C51324"/>
    <w:rsid w:val="00C53F3D"/>
    <w:rsid w:val="00C54489"/>
    <w:rsid w:val="00C5558E"/>
    <w:rsid w:val="00C56457"/>
    <w:rsid w:val="00C65D31"/>
    <w:rsid w:val="00C8794D"/>
    <w:rsid w:val="00CB1F9A"/>
    <w:rsid w:val="00CB7A8D"/>
    <w:rsid w:val="00CC3C4A"/>
    <w:rsid w:val="00CC52B2"/>
    <w:rsid w:val="00D01AAE"/>
    <w:rsid w:val="00D16935"/>
    <w:rsid w:val="00D17E30"/>
    <w:rsid w:val="00D448A8"/>
    <w:rsid w:val="00D56180"/>
    <w:rsid w:val="00D60DDF"/>
    <w:rsid w:val="00D67FAE"/>
    <w:rsid w:val="00D7120E"/>
    <w:rsid w:val="00D7699A"/>
    <w:rsid w:val="00D80A87"/>
    <w:rsid w:val="00D94072"/>
    <w:rsid w:val="00DA297B"/>
    <w:rsid w:val="00DB08A7"/>
    <w:rsid w:val="00DC70BD"/>
    <w:rsid w:val="00DD78B5"/>
    <w:rsid w:val="00DE21B1"/>
    <w:rsid w:val="00E0301B"/>
    <w:rsid w:val="00E1195F"/>
    <w:rsid w:val="00E22106"/>
    <w:rsid w:val="00E2722A"/>
    <w:rsid w:val="00E32C00"/>
    <w:rsid w:val="00E3613F"/>
    <w:rsid w:val="00E4606C"/>
    <w:rsid w:val="00E65460"/>
    <w:rsid w:val="00E83AEC"/>
    <w:rsid w:val="00EA7ED6"/>
    <w:rsid w:val="00EB7384"/>
    <w:rsid w:val="00EC7BD0"/>
    <w:rsid w:val="00ED599C"/>
    <w:rsid w:val="00EE46F7"/>
    <w:rsid w:val="00EF40C6"/>
    <w:rsid w:val="00F232DF"/>
    <w:rsid w:val="00F24D62"/>
    <w:rsid w:val="00F328A1"/>
    <w:rsid w:val="00F37584"/>
    <w:rsid w:val="00F64474"/>
    <w:rsid w:val="00F6679F"/>
    <w:rsid w:val="00F934A0"/>
    <w:rsid w:val="00FB25CB"/>
    <w:rsid w:val="00FC3409"/>
    <w:rsid w:val="00FD50C4"/>
    <w:rsid w:val="00FD6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3D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205D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205DA"/>
    <w:rPr>
      <w:color w:val="0000FF" w:themeColor="hyperlink"/>
      <w:u w:val="single"/>
    </w:rPr>
  </w:style>
  <w:style w:type="paragraph" w:styleId="a5">
    <w:name w:val="footer"/>
    <w:basedOn w:val="a"/>
    <w:link w:val="a6"/>
    <w:uiPriority w:val="99"/>
    <w:unhideWhenUsed/>
    <w:rsid w:val="004205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205DA"/>
  </w:style>
  <w:style w:type="paragraph" w:styleId="a7">
    <w:name w:val="Balloon Text"/>
    <w:basedOn w:val="a"/>
    <w:link w:val="a8"/>
    <w:uiPriority w:val="99"/>
    <w:semiHidden/>
    <w:unhideWhenUsed/>
    <w:rsid w:val="007C4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C4AD9"/>
    <w:rPr>
      <w:rFonts w:ascii="Tahoma" w:hAnsi="Tahoma" w:cs="Tahoma"/>
      <w:sz w:val="16"/>
      <w:szCs w:val="16"/>
    </w:rPr>
  </w:style>
  <w:style w:type="paragraph" w:styleId="a9">
    <w:name w:val="footnote text"/>
    <w:basedOn w:val="a"/>
    <w:link w:val="aa"/>
    <w:uiPriority w:val="99"/>
    <w:semiHidden/>
    <w:unhideWhenUsed/>
    <w:rsid w:val="00541B91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541B91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541B91"/>
    <w:rPr>
      <w:vertAlign w:val="superscript"/>
    </w:rPr>
  </w:style>
  <w:style w:type="table" w:styleId="ac">
    <w:name w:val="Table Grid"/>
    <w:basedOn w:val="a1"/>
    <w:uiPriority w:val="59"/>
    <w:rsid w:val="004665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3D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205D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205DA"/>
    <w:rPr>
      <w:color w:val="0000FF" w:themeColor="hyperlink"/>
      <w:u w:val="single"/>
    </w:rPr>
  </w:style>
  <w:style w:type="paragraph" w:styleId="a5">
    <w:name w:val="footer"/>
    <w:basedOn w:val="a"/>
    <w:link w:val="a6"/>
    <w:uiPriority w:val="99"/>
    <w:unhideWhenUsed/>
    <w:rsid w:val="004205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205DA"/>
  </w:style>
  <w:style w:type="paragraph" w:styleId="a7">
    <w:name w:val="Balloon Text"/>
    <w:basedOn w:val="a"/>
    <w:link w:val="a8"/>
    <w:uiPriority w:val="99"/>
    <w:semiHidden/>
    <w:unhideWhenUsed/>
    <w:rsid w:val="007C4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C4AD9"/>
    <w:rPr>
      <w:rFonts w:ascii="Tahoma" w:hAnsi="Tahoma" w:cs="Tahoma"/>
      <w:sz w:val="16"/>
      <w:szCs w:val="16"/>
    </w:rPr>
  </w:style>
  <w:style w:type="paragraph" w:styleId="a9">
    <w:name w:val="footnote text"/>
    <w:basedOn w:val="a"/>
    <w:link w:val="aa"/>
    <w:uiPriority w:val="99"/>
    <w:semiHidden/>
    <w:unhideWhenUsed/>
    <w:rsid w:val="00541B91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541B91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541B91"/>
    <w:rPr>
      <w:vertAlign w:val="superscript"/>
    </w:rPr>
  </w:style>
  <w:style w:type="table" w:styleId="ac">
    <w:name w:val="Table Grid"/>
    <w:basedOn w:val="a1"/>
    <w:uiPriority w:val="59"/>
    <w:rsid w:val="004665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905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unily.com/media/23747/the-digital-workplace-guide-whitepaper.pdf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doi.org/10.4018/IJEIS.2019010101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unily.com/media/23747/the-digital-workplace-guide-whitepaper.pdf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doi.org/10.4018/IJEIS.201901010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74028B-5A71-45DA-B865-A55CEB8B2B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3073</TotalTime>
  <Pages>4</Pages>
  <Words>1224</Words>
  <Characters>6983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 Кабакова</dc:creator>
  <cp:lastModifiedBy>user</cp:lastModifiedBy>
  <cp:revision>196</cp:revision>
  <cp:lastPrinted>2018-11-30T12:53:00Z</cp:lastPrinted>
  <dcterms:created xsi:type="dcterms:W3CDTF">2018-11-20T05:40:00Z</dcterms:created>
  <dcterms:modified xsi:type="dcterms:W3CDTF">2020-03-18T19:48:00Z</dcterms:modified>
</cp:coreProperties>
</file>