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E77" w:rsidRPr="002B58B2" w:rsidRDefault="001A0E77" w:rsidP="001A0E77">
      <w:pPr>
        <w:pStyle w:val="Default"/>
        <w:rPr>
          <w:b/>
          <w:color w:val="auto"/>
        </w:rPr>
      </w:pPr>
      <w:r w:rsidRPr="002B58B2">
        <w:rPr>
          <w:b/>
          <w:color w:val="auto"/>
        </w:rPr>
        <w:t>УДК/ББК</w:t>
      </w:r>
    </w:p>
    <w:p w:rsidR="001A0E77" w:rsidRPr="00B94A93" w:rsidRDefault="001A0E77" w:rsidP="001A0E77">
      <w:pPr>
        <w:pStyle w:val="Default"/>
        <w:jc w:val="right"/>
        <w:rPr>
          <w:b/>
        </w:rPr>
      </w:pPr>
      <w:r w:rsidRPr="00B94A93">
        <w:rPr>
          <w:b/>
        </w:rPr>
        <w:t>Шаров В.В.</w:t>
      </w:r>
    </w:p>
    <w:p w:rsidR="001A0E77" w:rsidRPr="00B8686F" w:rsidRDefault="001A0E77" w:rsidP="00681673">
      <w:pPr>
        <w:pStyle w:val="Default"/>
        <w:jc w:val="center"/>
        <w:rPr>
          <w:b/>
          <w:color w:val="auto"/>
        </w:rPr>
      </w:pPr>
    </w:p>
    <w:p w:rsidR="009D3472" w:rsidRPr="00B8686F" w:rsidRDefault="005D4B03" w:rsidP="00681673">
      <w:pPr>
        <w:pStyle w:val="Default"/>
        <w:jc w:val="center"/>
        <w:rPr>
          <w:b/>
          <w:color w:val="auto"/>
        </w:rPr>
      </w:pPr>
      <w:r w:rsidRPr="00B8686F">
        <w:rPr>
          <w:b/>
          <w:color w:val="auto"/>
        </w:rPr>
        <w:t>П</w:t>
      </w:r>
      <w:r w:rsidR="001A0E77" w:rsidRPr="00B8686F">
        <w:rPr>
          <w:b/>
          <w:color w:val="auto"/>
        </w:rPr>
        <w:t>РАКТИКА РЕАЛИЗАЦИИ ИНИЦИАТИВНОГО БЮДЖЕТИРОВАНИЯ И РЕШЕНИЕ ПРОБЛЕМ РАЗВИТИЯ СОЦИАЛЬНОЙ ИНФРАСТРУКТУРЫ В РЕГИОНЕ</w:t>
      </w:r>
    </w:p>
    <w:p w:rsidR="009D3472" w:rsidRPr="00B8686F" w:rsidRDefault="009D3472" w:rsidP="00681673">
      <w:pPr>
        <w:pStyle w:val="Default"/>
        <w:ind w:firstLine="708"/>
        <w:jc w:val="both"/>
        <w:rPr>
          <w:color w:val="auto"/>
        </w:rPr>
      </w:pPr>
    </w:p>
    <w:p w:rsidR="0011154C" w:rsidRPr="00B8686F" w:rsidRDefault="00B94A93" w:rsidP="00681673">
      <w:pPr>
        <w:pStyle w:val="Default"/>
        <w:ind w:firstLine="708"/>
        <w:jc w:val="both"/>
        <w:rPr>
          <w:i/>
          <w:color w:val="auto"/>
        </w:rPr>
      </w:pPr>
      <w:r w:rsidRPr="00B8686F">
        <w:rPr>
          <w:b/>
          <w:color w:val="auto"/>
        </w:rPr>
        <w:t>Аннотация.</w:t>
      </w:r>
      <w:r w:rsidRPr="00B8686F">
        <w:rPr>
          <w:color w:val="auto"/>
        </w:rPr>
        <w:t xml:space="preserve"> </w:t>
      </w:r>
      <w:r w:rsidR="0011154C" w:rsidRPr="00B8686F">
        <w:rPr>
          <w:i/>
          <w:color w:val="auto"/>
        </w:rPr>
        <w:t xml:space="preserve">В статье </w:t>
      </w:r>
      <w:r w:rsidR="00A56463" w:rsidRPr="00B8686F">
        <w:rPr>
          <w:i/>
          <w:color w:val="auto"/>
        </w:rPr>
        <w:t xml:space="preserve">рассмотрены </w:t>
      </w:r>
      <w:r w:rsidR="008B1D17" w:rsidRPr="00B8686F">
        <w:rPr>
          <w:i/>
          <w:color w:val="auto"/>
        </w:rPr>
        <w:t xml:space="preserve">некоторые вопросы развития </w:t>
      </w:r>
      <w:r w:rsidR="0011154C" w:rsidRPr="00B8686F">
        <w:rPr>
          <w:i/>
          <w:color w:val="auto"/>
        </w:rPr>
        <w:t xml:space="preserve">инициативного </w:t>
      </w:r>
      <w:proofErr w:type="spellStart"/>
      <w:r w:rsidR="0011154C" w:rsidRPr="00B8686F">
        <w:rPr>
          <w:i/>
          <w:color w:val="auto"/>
        </w:rPr>
        <w:t>бюджетирования</w:t>
      </w:r>
      <w:proofErr w:type="spellEnd"/>
      <w:r w:rsidR="0011154C" w:rsidRPr="00B8686F">
        <w:rPr>
          <w:i/>
          <w:color w:val="auto"/>
        </w:rPr>
        <w:t xml:space="preserve"> в</w:t>
      </w:r>
      <w:r w:rsidR="008E32E9" w:rsidRPr="00B8686F">
        <w:rPr>
          <w:i/>
          <w:color w:val="auto"/>
        </w:rPr>
        <w:t xml:space="preserve"> Российской Федерации</w:t>
      </w:r>
      <w:r w:rsidR="008B1D17" w:rsidRPr="00B8686F">
        <w:rPr>
          <w:i/>
          <w:color w:val="auto"/>
        </w:rPr>
        <w:t xml:space="preserve">; </w:t>
      </w:r>
      <w:r w:rsidR="00A56463" w:rsidRPr="00B8686F">
        <w:rPr>
          <w:i/>
          <w:color w:val="auto"/>
        </w:rPr>
        <w:t xml:space="preserve">исследованы </w:t>
      </w:r>
      <w:r w:rsidR="008B1D17" w:rsidRPr="00B8686F">
        <w:rPr>
          <w:i/>
          <w:color w:val="auto"/>
        </w:rPr>
        <w:t>практические аспекты реализации проекта «</w:t>
      </w:r>
      <w:r w:rsidR="003E5AE7" w:rsidRPr="00B8686F">
        <w:rPr>
          <w:i/>
          <w:color w:val="auto"/>
        </w:rPr>
        <w:t>Народный бюдж</w:t>
      </w:r>
      <w:r w:rsidR="008B1D17" w:rsidRPr="00B8686F">
        <w:rPr>
          <w:i/>
          <w:color w:val="auto"/>
        </w:rPr>
        <w:t xml:space="preserve">ет» </w:t>
      </w:r>
      <w:r w:rsidR="008E32E9" w:rsidRPr="00B8686F">
        <w:rPr>
          <w:i/>
          <w:color w:val="auto"/>
        </w:rPr>
        <w:t>в</w:t>
      </w:r>
      <w:r w:rsidR="0011154C" w:rsidRPr="00B8686F">
        <w:rPr>
          <w:i/>
          <w:color w:val="auto"/>
        </w:rPr>
        <w:t xml:space="preserve"> Вологодской области</w:t>
      </w:r>
      <w:r w:rsidR="008B1D17" w:rsidRPr="00B8686F">
        <w:rPr>
          <w:i/>
          <w:color w:val="auto"/>
        </w:rPr>
        <w:t xml:space="preserve">. </w:t>
      </w:r>
      <w:proofErr w:type="gramStart"/>
      <w:r w:rsidR="008E32E9" w:rsidRPr="00B8686F">
        <w:rPr>
          <w:i/>
          <w:color w:val="auto"/>
        </w:rPr>
        <w:t>И</w:t>
      </w:r>
      <w:r w:rsidR="0011154C" w:rsidRPr="00B8686F">
        <w:rPr>
          <w:i/>
          <w:color w:val="auto"/>
        </w:rPr>
        <w:t>нициативное</w:t>
      </w:r>
      <w:proofErr w:type="gramEnd"/>
      <w:r w:rsidR="0011154C" w:rsidRPr="00B8686F">
        <w:rPr>
          <w:i/>
          <w:color w:val="auto"/>
        </w:rPr>
        <w:t xml:space="preserve"> </w:t>
      </w:r>
      <w:proofErr w:type="spellStart"/>
      <w:r w:rsidR="0011154C" w:rsidRPr="00B8686F">
        <w:rPr>
          <w:i/>
          <w:color w:val="auto"/>
        </w:rPr>
        <w:t>бюджетирование</w:t>
      </w:r>
      <w:proofErr w:type="spellEnd"/>
      <w:r w:rsidR="008E32E9" w:rsidRPr="00B8686F">
        <w:rPr>
          <w:i/>
          <w:color w:val="auto"/>
        </w:rPr>
        <w:t xml:space="preserve"> рассматривается </w:t>
      </w:r>
      <w:r w:rsidR="0011154C" w:rsidRPr="00B8686F">
        <w:rPr>
          <w:i/>
          <w:color w:val="auto"/>
        </w:rPr>
        <w:t>как</w:t>
      </w:r>
      <w:r w:rsidR="008E32E9" w:rsidRPr="00B8686F">
        <w:rPr>
          <w:i/>
          <w:color w:val="auto"/>
        </w:rPr>
        <w:t xml:space="preserve"> один из инструментов решения первостепенных </w:t>
      </w:r>
      <w:r w:rsidR="00E1540E" w:rsidRPr="00B8686F">
        <w:rPr>
          <w:i/>
          <w:color w:val="auto"/>
        </w:rPr>
        <w:t xml:space="preserve">задач, связанных с состоянием и развитием объектов социальной </w:t>
      </w:r>
      <w:r w:rsidR="008E32E9" w:rsidRPr="00B8686F">
        <w:rPr>
          <w:i/>
          <w:color w:val="auto"/>
        </w:rPr>
        <w:t>инфраструктур</w:t>
      </w:r>
      <w:r w:rsidR="00E1540E" w:rsidRPr="00B8686F">
        <w:rPr>
          <w:i/>
          <w:color w:val="auto"/>
        </w:rPr>
        <w:t xml:space="preserve">ы </w:t>
      </w:r>
      <w:r w:rsidR="00A56463" w:rsidRPr="00B8686F">
        <w:rPr>
          <w:i/>
          <w:color w:val="auto"/>
        </w:rPr>
        <w:t xml:space="preserve">в </w:t>
      </w:r>
      <w:r w:rsidR="008E32E9" w:rsidRPr="00B8686F">
        <w:rPr>
          <w:i/>
          <w:color w:val="auto"/>
        </w:rPr>
        <w:t>регион</w:t>
      </w:r>
      <w:r w:rsidR="00A56463" w:rsidRPr="00B8686F">
        <w:rPr>
          <w:i/>
          <w:color w:val="auto"/>
        </w:rPr>
        <w:t>е</w:t>
      </w:r>
      <w:r w:rsidR="008E32E9" w:rsidRPr="00B8686F">
        <w:rPr>
          <w:i/>
          <w:color w:val="auto"/>
        </w:rPr>
        <w:t>.</w:t>
      </w:r>
      <w:r w:rsidR="0011154C" w:rsidRPr="00B8686F">
        <w:rPr>
          <w:i/>
          <w:color w:val="auto"/>
        </w:rPr>
        <w:t xml:space="preserve"> </w:t>
      </w:r>
    </w:p>
    <w:p w:rsidR="005866E0" w:rsidRPr="00B8686F" w:rsidRDefault="005866E0" w:rsidP="00681673">
      <w:pPr>
        <w:pStyle w:val="Default"/>
        <w:ind w:firstLine="708"/>
        <w:jc w:val="both"/>
        <w:rPr>
          <w:color w:val="auto"/>
        </w:rPr>
      </w:pPr>
      <w:r w:rsidRPr="00B8686F">
        <w:rPr>
          <w:b/>
          <w:color w:val="auto"/>
        </w:rPr>
        <w:t>Ключевые слова:</w:t>
      </w:r>
      <w:r w:rsidRPr="00B8686F">
        <w:rPr>
          <w:color w:val="auto"/>
        </w:rPr>
        <w:t xml:space="preserve"> </w:t>
      </w:r>
      <w:proofErr w:type="spellStart"/>
      <w:r w:rsidR="00FA3902" w:rsidRPr="00B8686F">
        <w:rPr>
          <w:i/>
          <w:color w:val="auto"/>
        </w:rPr>
        <w:t>партисипаторное</w:t>
      </w:r>
      <w:proofErr w:type="spellEnd"/>
      <w:r w:rsidR="00FA3902" w:rsidRPr="00B8686F">
        <w:rPr>
          <w:i/>
          <w:color w:val="auto"/>
        </w:rPr>
        <w:t xml:space="preserve"> </w:t>
      </w:r>
      <w:proofErr w:type="spellStart"/>
      <w:r w:rsidR="00FA3902" w:rsidRPr="00B8686F">
        <w:rPr>
          <w:i/>
          <w:color w:val="auto"/>
        </w:rPr>
        <w:t>бюджетирование</w:t>
      </w:r>
      <w:proofErr w:type="spellEnd"/>
      <w:r w:rsidR="00FA3902" w:rsidRPr="00B8686F">
        <w:rPr>
          <w:i/>
          <w:color w:val="auto"/>
        </w:rPr>
        <w:t xml:space="preserve">, </w:t>
      </w:r>
      <w:proofErr w:type="gramStart"/>
      <w:r w:rsidR="00FA3902" w:rsidRPr="00B8686F">
        <w:rPr>
          <w:i/>
          <w:color w:val="auto"/>
        </w:rPr>
        <w:t>инициативное</w:t>
      </w:r>
      <w:proofErr w:type="gramEnd"/>
      <w:r w:rsidR="00FA3902" w:rsidRPr="00B8686F">
        <w:rPr>
          <w:i/>
          <w:color w:val="auto"/>
        </w:rPr>
        <w:t xml:space="preserve"> </w:t>
      </w:r>
      <w:proofErr w:type="spellStart"/>
      <w:r w:rsidR="00FA3902" w:rsidRPr="00B8686F">
        <w:rPr>
          <w:i/>
          <w:color w:val="auto"/>
        </w:rPr>
        <w:t>бюдж</w:t>
      </w:r>
      <w:r w:rsidR="00D431D2">
        <w:rPr>
          <w:i/>
          <w:color w:val="auto"/>
        </w:rPr>
        <w:t>е</w:t>
      </w:r>
      <w:r w:rsidR="00FA3902" w:rsidRPr="00B8686F">
        <w:rPr>
          <w:i/>
          <w:color w:val="auto"/>
        </w:rPr>
        <w:t>тирование</w:t>
      </w:r>
      <w:proofErr w:type="spellEnd"/>
      <w:r w:rsidR="00FA3902" w:rsidRPr="00B8686F">
        <w:rPr>
          <w:i/>
          <w:color w:val="auto"/>
        </w:rPr>
        <w:t>, социальная инфраструктура, регион.</w:t>
      </w:r>
    </w:p>
    <w:p w:rsidR="005866E0" w:rsidRPr="00B8686F" w:rsidRDefault="005866E0" w:rsidP="00681673">
      <w:pPr>
        <w:pStyle w:val="Default"/>
        <w:ind w:firstLine="709"/>
        <w:jc w:val="both"/>
        <w:rPr>
          <w:color w:val="auto"/>
        </w:rPr>
      </w:pPr>
    </w:p>
    <w:p w:rsidR="00C86AB6" w:rsidRPr="00B8686F" w:rsidRDefault="00794FA8" w:rsidP="00681673">
      <w:pPr>
        <w:pStyle w:val="Default"/>
        <w:ind w:firstLine="708"/>
        <w:jc w:val="both"/>
        <w:rPr>
          <w:color w:val="auto"/>
        </w:rPr>
      </w:pPr>
      <w:proofErr w:type="gramStart"/>
      <w:r w:rsidRPr="00B8686F">
        <w:rPr>
          <w:color w:val="auto"/>
        </w:rPr>
        <w:t>Реализация в Российской Федерации Федерального закона «Об общих принципах организации местного самоуправления в Российско</w:t>
      </w:r>
      <w:r w:rsidR="00C357E6" w:rsidRPr="00B8686F">
        <w:rPr>
          <w:color w:val="auto"/>
        </w:rPr>
        <w:t>й Федерации» от 06.10.2003 № 13</w:t>
      </w:r>
      <w:r w:rsidRPr="00B8686F">
        <w:rPr>
          <w:color w:val="auto"/>
        </w:rPr>
        <w:t>-ФЗ с одной стороны значительно усилила роль и ответственность перед населением органов местного самоуправления, а с другой, потребовала от них принятия мер по более широкому вовлечению жителей населенных пунктов в процессы принятия решений и их реализацию на местном уровне.</w:t>
      </w:r>
      <w:proofErr w:type="gramEnd"/>
      <w:r w:rsidRPr="00B8686F">
        <w:rPr>
          <w:color w:val="auto"/>
        </w:rPr>
        <w:t xml:space="preserve"> В первую очередь это вопросы, связанные с состоянием и развитием объектов </w:t>
      </w:r>
      <w:r w:rsidR="00355A5E" w:rsidRPr="00B8686F">
        <w:rPr>
          <w:color w:val="auto"/>
        </w:rPr>
        <w:t xml:space="preserve">социальной </w:t>
      </w:r>
      <w:r w:rsidRPr="00B8686F">
        <w:rPr>
          <w:color w:val="auto"/>
        </w:rPr>
        <w:t xml:space="preserve">инфраструктуры, </w:t>
      </w:r>
      <w:r w:rsidR="00C357E6" w:rsidRPr="00B8686F">
        <w:rPr>
          <w:color w:val="auto"/>
        </w:rPr>
        <w:t xml:space="preserve">т.к. </w:t>
      </w:r>
      <w:r w:rsidRPr="00B8686F">
        <w:rPr>
          <w:color w:val="auto"/>
        </w:rPr>
        <w:t>ее функционирование определяет качественный уровень и доступность социальных услуг, предоставляемых населению.</w:t>
      </w:r>
    </w:p>
    <w:p w:rsidR="00794FA8" w:rsidRPr="00B8686F" w:rsidRDefault="00794FA8" w:rsidP="00681673">
      <w:pPr>
        <w:pStyle w:val="Default"/>
        <w:ind w:firstLine="708"/>
        <w:jc w:val="both"/>
        <w:rPr>
          <w:color w:val="auto"/>
        </w:rPr>
      </w:pPr>
      <w:r w:rsidRPr="00B8686F">
        <w:rPr>
          <w:color w:val="auto"/>
        </w:rPr>
        <w:t xml:space="preserve">В ряде субъектов Российской Федерации в последние годы расширяется практика вовлечения граждан в инициирование, разработку, реализацию, мониторинг, контроль различных проектов создания объектов в форматах </w:t>
      </w:r>
      <w:proofErr w:type="spellStart"/>
      <w:r w:rsidR="00355A5E" w:rsidRPr="00B8686F">
        <w:rPr>
          <w:color w:val="auto"/>
        </w:rPr>
        <w:t>партисипаторного</w:t>
      </w:r>
      <w:proofErr w:type="spellEnd"/>
      <w:r w:rsidR="00355A5E" w:rsidRPr="00B8686F">
        <w:rPr>
          <w:color w:val="auto"/>
        </w:rPr>
        <w:t xml:space="preserve"> (</w:t>
      </w:r>
      <w:r w:rsidRPr="00B8686F">
        <w:rPr>
          <w:color w:val="auto"/>
        </w:rPr>
        <w:t>инициативного</w:t>
      </w:r>
      <w:r w:rsidR="00355A5E" w:rsidRPr="00B8686F">
        <w:rPr>
          <w:color w:val="auto"/>
        </w:rPr>
        <w:t>)</w:t>
      </w:r>
      <w:r w:rsidRPr="00B8686F">
        <w:rPr>
          <w:color w:val="auto"/>
        </w:rPr>
        <w:t xml:space="preserve"> </w:t>
      </w:r>
      <w:proofErr w:type="spellStart"/>
      <w:r w:rsidRPr="00B8686F">
        <w:rPr>
          <w:color w:val="auto"/>
        </w:rPr>
        <w:t>бюджетирования</w:t>
      </w:r>
      <w:proofErr w:type="spellEnd"/>
      <w:r w:rsidRPr="00B8686F">
        <w:rPr>
          <w:color w:val="auto"/>
        </w:rPr>
        <w:t xml:space="preserve">. Такие практики применяются в </w:t>
      </w:r>
      <w:r w:rsidR="00404A57" w:rsidRPr="00B8686F">
        <w:rPr>
          <w:color w:val="auto"/>
        </w:rPr>
        <w:t>68</w:t>
      </w:r>
      <w:r w:rsidRPr="00B8686F">
        <w:rPr>
          <w:color w:val="auto"/>
        </w:rPr>
        <w:t xml:space="preserve"> субъектах Российской Федерации</w:t>
      </w:r>
      <w:r w:rsidR="00543EF3">
        <w:rPr>
          <w:color w:val="auto"/>
        </w:rPr>
        <w:t xml:space="preserve"> </w:t>
      </w:r>
      <w:r w:rsidR="00B97CE5" w:rsidRPr="00B8686F">
        <w:rPr>
          <w:color w:val="auto"/>
        </w:rPr>
        <w:t>[</w:t>
      </w:r>
      <w:r w:rsidR="00AA74D7" w:rsidRPr="00B8686F">
        <w:rPr>
          <w:color w:val="auto"/>
        </w:rPr>
        <w:t>1</w:t>
      </w:r>
      <w:r w:rsidR="00B97CE5" w:rsidRPr="00B8686F">
        <w:rPr>
          <w:color w:val="auto"/>
        </w:rPr>
        <w:t>]</w:t>
      </w:r>
      <w:r w:rsidRPr="00B8686F">
        <w:rPr>
          <w:color w:val="auto"/>
        </w:rPr>
        <w:t>.</w:t>
      </w:r>
    </w:p>
    <w:p w:rsidR="00805519" w:rsidRPr="00B8686F" w:rsidRDefault="00805519" w:rsidP="00681673">
      <w:pPr>
        <w:autoSpaceDE w:val="0"/>
        <w:autoSpaceDN w:val="0"/>
        <w:adjustRightInd w:val="0"/>
        <w:spacing w:after="0" w:line="240" w:lineRule="auto"/>
        <w:ind w:firstLine="708"/>
        <w:jc w:val="both"/>
        <w:rPr>
          <w:rFonts w:ascii="Times New Roman" w:eastAsia="Newton-Regular" w:hAnsi="Times New Roman" w:cs="Times New Roman"/>
          <w:sz w:val="24"/>
          <w:szCs w:val="24"/>
        </w:rPr>
      </w:pPr>
      <w:r w:rsidRPr="00B8686F">
        <w:rPr>
          <w:rFonts w:ascii="Times New Roman" w:eastAsia="Newton-Regular" w:hAnsi="Times New Roman" w:cs="Times New Roman"/>
          <w:sz w:val="24"/>
          <w:szCs w:val="24"/>
        </w:rPr>
        <w:t xml:space="preserve">Инициативное </w:t>
      </w:r>
      <w:proofErr w:type="spellStart"/>
      <w:r w:rsidRPr="00B8686F">
        <w:rPr>
          <w:rFonts w:ascii="Times New Roman" w:eastAsia="Newton-Regular" w:hAnsi="Times New Roman" w:cs="Times New Roman"/>
          <w:sz w:val="24"/>
          <w:szCs w:val="24"/>
        </w:rPr>
        <w:t>бюджетирование</w:t>
      </w:r>
      <w:proofErr w:type="spellEnd"/>
      <w:r w:rsidRPr="00B8686F">
        <w:rPr>
          <w:rFonts w:ascii="Times New Roman" w:eastAsia="Newton-Regular" w:hAnsi="Times New Roman" w:cs="Times New Roman"/>
          <w:sz w:val="24"/>
          <w:szCs w:val="24"/>
        </w:rPr>
        <w:t xml:space="preserve"> – это российская версия широко известного за рубежом </w:t>
      </w:r>
      <w:proofErr w:type="spellStart"/>
      <w:r w:rsidRPr="00B8686F">
        <w:rPr>
          <w:rFonts w:ascii="Times New Roman" w:eastAsia="Newton-Regular" w:hAnsi="Times New Roman" w:cs="Times New Roman"/>
          <w:sz w:val="24"/>
          <w:szCs w:val="24"/>
        </w:rPr>
        <w:t>партисипаторного</w:t>
      </w:r>
      <w:proofErr w:type="spellEnd"/>
      <w:r w:rsidRPr="00B8686F">
        <w:rPr>
          <w:rFonts w:ascii="Times New Roman" w:eastAsia="Newton-Regular" w:hAnsi="Times New Roman" w:cs="Times New Roman"/>
          <w:sz w:val="24"/>
          <w:szCs w:val="24"/>
        </w:rPr>
        <w:t xml:space="preserve"> </w:t>
      </w:r>
      <w:proofErr w:type="spellStart"/>
      <w:r w:rsidRPr="00B8686F">
        <w:rPr>
          <w:rFonts w:ascii="Times New Roman" w:eastAsia="Newton-Regular" w:hAnsi="Times New Roman" w:cs="Times New Roman"/>
          <w:sz w:val="24"/>
          <w:szCs w:val="24"/>
        </w:rPr>
        <w:t>бюджетирования</w:t>
      </w:r>
      <w:proofErr w:type="spellEnd"/>
      <w:r w:rsidRPr="00B8686F">
        <w:rPr>
          <w:rFonts w:ascii="Times New Roman" w:eastAsia="Newton-Regular" w:hAnsi="Times New Roman" w:cs="Times New Roman"/>
          <w:sz w:val="24"/>
          <w:szCs w:val="24"/>
        </w:rPr>
        <w:t xml:space="preserve"> (от англ. «</w:t>
      </w:r>
      <w:r w:rsidRPr="00B8686F">
        <w:rPr>
          <w:rFonts w:ascii="Times New Roman" w:eastAsia="Newton-Regular" w:hAnsi="Times New Roman" w:cs="Times New Roman"/>
          <w:sz w:val="24"/>
          <w:szCs w:val="24"/>
          <w:lang w:val="en-US"/>
        </w:rPr>
        <w:t>participate</w:t>
      </w:r>
      <w:r w:rsidRPr="00B8686F">
        <w:rPr>
          <w:rFonts w:ascii="Times New Roman" w:eastAsia="Newton-Regular" w:hAnsi="Times New Roman" w:cs="Times New Roman"/>
          <w:sz w:val="24"/>
          <w:szCs w:val="24"/>
        </w:rPr>
        <w:t xml:space="preserve">» – участвовать), участия граждан в бюджетных решениях, которое появилось в конце 1980-х гг. в Бразилии. Практика </w:t>
      </w:r>
      <w:proofErr w:type="spellStart"/>
      <w:r w:rsidRPr="00B8686F">
        <w:rPr>
          <w:rFonts w:ascii="Times New Roman" w:eastAsia="Newton-Regular" w:hAnsi="Times New Roman" w:cs="Times New Roman"/>
          <w:sz w:val="24"/>
          <w:szCs w:val="24"/>
        </w:rPr>
        <w:t>партисипаторного</w:t>
      </w:r>
      <w:proofErr w:type="spellEnd"/>
      <w:r w:rsidRPr="00B8686F">
        <w:rPr>
          <w:rFonts w:ascii="Times New Roman" w:eastAsia="Newton-Regular" w:hAnsi="Times New Roman" w:cs="Times New Roman"/>
          <w:sz w:val="24"/>
          <w:szCs w:val="24"/>
        </w:rPr>
        <w:t xml:space="preserve"> (инициативного) </w:t>
      </w:r>
      <w:proofErr w:type="spellStart"/>
      <w:r w:rsidRPr="00B8686F">
        <w:rPr>
          <w:rFonts w:ascii="Times New Roman" w:eastAsia="Newton-Regular" w:hAnsi="Times New Roman" w:cs="Times New Roman"/>
          <w:sz w:val="24"/>
          <w:szCs w:val="24"/>
        </w:rPr>
        <w:t>бюджетирования</w:t>
      </w:r>
      <w:proofErr w:type="spellEnd"/>
      <w:r w:rsidRPr="00B8686F">
        <w:rPr>
          <w:rFonts w:ascii="Times New Roman" w:eastAsia="Newton-Regular" w:hAnsi="Times New Roman" w:cs="Times New Roman"/>
          <w:sz w:val="24"/>
          <w:szCs w:val="24"/>
        </w:rPr>
        <w:t xml:space="preserve"> это реализуемая в рамках одного региона РФ программа, направленная на вовлечение граждан в бюджетный процесс и участие граждан в бюджетных решениях. Иными словами, это схожая по своей сути деятельность, направленная на решение вопросов местного значения, при помощи выделяемых напрямую для этой цели бюджетных средств.</w:t>
      </w:r>
    </w:p>
    <w:p w:rsidR="00805519" w:rsidRPr="00B8686F" w:rsidRDefault="00805519" w:rsidP="00681673">
      <w:pPr>
        <w:autoSpaceDE w:val="0"/>
        <w:autoSpaceDN w:val="0"/>
        <w:adjustRightInd w:val="0"/>
        <w:spacing w:after="0" w:line="240" w:lineRule="auto"/>
        <w:ind w:firstLine="708"/>
        <w:jc w:val="both"/>
        <w:rPr>
          <w:rFonts w:ascii="Times New Roman" w:eastAsia="Newton-Regular" w:hAnsi="Times New Roman" w:cs="Times New Roman"/>
          <w:sz w:val="24"/>
          <w:szCs w:val="24"/>
        </w:rPr>
      </w:pPr>
      <w:r w:rsidRPr="00B8686F">
        <w:rPr>
          <w:rFonts w:ascii="Times New Roman" w:eastAsia="Newton-Regular" w:hAnsi="Times New Roman" w:cs="Times New Roman"/>
          <w:sz w:val="24"/>
          <w:szCs w:val="24"/>
        </w:rPr>
        <w:t xml:space="preserve">Специфика реализации </w:t>
      </w:r>
      <w:proofErr w:type="gramStart"/>
      <w:r w:rsidRPr="00B8686F">
        <w:rPr>
          <w:rFonts w:ascii="Times New Roman" w:eastAsia="Newton-Regular" w:hAnsi="Times New Roman" w:cs="Times New Roman"/>
          <w:sz w:val="24"/>
          <w:szCs w:val="24"/>
        </w:rPr>
        <w:t>инициативного</w:t>
      </w:r>
      <w:proofErr w:type="gramEnd"/>
      <w:r w:rsidRPr="00B8686F">
        <w:rPr>
          <w:rFonts w:ascii="Times New Roman" w:eastAsia="Newton-Regular" w:hAnsi="Times New Roman" w:cs="Times New Roman"/>
          <w:sz w:val="24"/>
          <w:szCs w:val="24"/>
        </w:rPr>
        <w:t xml:space="preserve"> </w:t>
      </w:r>
      <w:proofErr w:type="spellStart"/>
      <w:r w:rsidRPr="00B8686F">
        <w:rPr>
          <w:rFonts w:ascii="Times New Roman" w:eastAsia="Newton-Regular" w:hAnsi="Times New Roman" w:cs="Times New Roman"/>
          <w:sz w:val="24"/>
          <w:szCs w:val="24"/>
        </w:rPr>
        <w:t>бюджетирования</w:t>
      </w:r>
      <w:proofErr w:type="spellEnd"/>
      <w:r w:rsidRPr="00B8686F">
        <w:rPr>
          <w:rFonts w:ascii="Times New Roman" w:eastAsia="Newton-Regular" w:hAnsi="Times New Roman" w:cs="Times New Roman"/>
          <w:sz w:val="24"/>
          <w:szCs w:val="24"/>
        </w:rPr>
        <w:t xml:space="preserve"> на территории Российской Федерации изучена в работах: А.А. </w:t>
      </w:r>
      <w:proofErr w:type="spellStart"/>
      <w:r w:rsidRPr="00B8686F">
        <w:rPr>
          <w:rFonts w:ascii="Times New Roman" w:eastAsia="Newton-Regular" w:hAnsi="Times New Roman" w:cs="Times New Roman"/>
          <w:sz w:val="24"/>
          <w:szCs w:val="24"/>
        </w:rPr>
        <w:t>Белостоцкого</w:t>
      </w:r>
      <w:proofErr w:type="spellEnd"/>
      <w:r w:rsidRPr="00B8686F">
        <w:rPr>
          <w:rFonts w:ascii="Times New Roman" w:eastAsia="Newton-Regular" w:hAnsi="Times New Roman" w:cs="Times New Roman"/>
          <w:sz w:val="24"/>
          <w:szCs w:val="24"/>
        </w:rPr>
        <w:t xml:space="preserve">, В.В. </w:t>
      </w:r>
      <w:proofErr w:type="spellStart"/>
      <w:r w:rsidRPr="00B8686F">
        <w:rPr>
          <w:rFonts w:ascii="Times New Roman" w:eastAsia="Newton-Regular" w:hAnsi="Times New Roman" w:cs="Times New Roman"/>
          <w:sz w:val="24"/>
          <w:szCs w:val="24"/>
        </w:rPr>
        <w:t>Вагина</w:t>
      </w:r>
      <w:proofErr w:type="spellEnd"/>
      <w:r w:rsidRPr="00B8686F">
        <w:rPr>
          <w:rFonts w:ascii="Times New Roman" w:eastAsia="Newton-Regular" w:hAnsi="Times New Roman" w:cs="Times New Roman"/>
          <w:sz w:val="24"/>
          <w:szCs w:val="24"/>
        </w:rPr>
        <w:t xml:space="preserve">, М.Ю. </w:t>
      </w:r>
      <w:proofErr w:type="spellStart"/>
      <w:r w:rsidRPr="00B8686F">
        <w:rPr>
          <w:rFonts w:ascii="Times New Roman" w:eastAsia="Newton-Regular" w:hAnsi="Times New Roman" w:cs="Times New Roman"/>
          <w:sz w:val="24"/>
          <w:szCs w:val="24"/>
        </w:rPr>
        <w:t>Курис</w:t>
      </w:r>
      <w:proofErr w:type="spellEnd"/>
      <w:r w:rsidRPr="00B8686F">
        <w:rPr>
          <w:rFonts w:ascii="Times New Roman" w:eastAsia="Newton-Regular" w:hAnsi="Times New Roman" w:cs="Times New Roman"/>
          <w:sz w:val="24"/>
          <w:szCs w:val="24"/>
        </w:rPr>
        <w:t xml:space="preserve">, Г.К. </w:t>
      </w:r>
      <w:proofErr w:type="spellStart"/>
      <w:r w:rsidRPr="00B8686F">
        <w:rPr>
          <w:rFonts w:ascii="Times New Roman" w:eastAsia="Newton-Regular" w:hAnsi="Times New Roman" w:cs="Times New Roman"/>
          <w:sz w:val="24"/>
          <w:szCs w:val="24"/>
        </w:rPr>
        <w:t>Лапушинской</w:t>
      </w:r>
      <w:proofErr w:type="spellEnd"/>
      <w:r w:rsidRPr="00B8686F">
        <w:rPr>
          <w:rFonts w:ascii="Times New Roman" w:eastAsia="Newton-Regular" w:hAnsi="Times New Roman" w:cs="Times New Roman"/>
          <w:sz w:val="24"/>
          <w:szCs w:val="24"/>
        </w:rPr>
        <w:t xml:space="preserve">, В.Ю. </w:t>
      </w:r>
      <w:proofErr w:type="spellStart"/>
      <w:r w:rsidRPr="00B8686F">
        <w:rPr>
          <w:rFonts w:ascii="Times New Roman" w:eastAsia="Newton-Regular" w:hAnsi="Times New Roman" w:cs="Times New Roman"/>
          <w:sz w:val="24"/>
          <w:szCs w:val="24"/>
        </w:rPr>
        <w:t>Музычук</w:t>
      </w:r>
      <w:proofErr w:type="spellEnd"/>
      <w:r w:rsidRPr="00B8686F">
        <w:rPr>
          <w:rFonts w:ascii="Times New Roman" w:eastAsia="Newton-Regular" w:hAnsi="Times New Roman" w:cs="Times New Roman"/>
          <w:sz w:val="24"/>
          <w:szCs w:val="24"/>
        </w:rPr>
        <w:t xml:space="preserve">, М.В. </w:t>
      </w:r>
      <w:proofErr w:type="spellStart"/>
      <w:r w:rsidRPr="00B8686F">
        <w:rPr>
          <w:rFonts w:ascii="Times New Roman" w:eastAsia="Newton-Regular" w:hAnsi="Times New Roman" w:cs="Times New Roman"/>
          <w:sz w:val="24"/>
          <w:szCs w:val="24"/>
        </w:rPr>
        <w:t>Цуркан</w:t>
      </w:r>
      <w:proofErr w:type="spellEnd"/>
      <w:r w:rsidRPr="00B8686F">
        <w:rPr>
          <w:rFonts w:ascii="Times New Roman" w:eastAsia="Newton-Regular" w:hAnsi="Times New Roman" w:cs="Times New Roman"/>
          <w:sz w:val="24"/>
          <w:szCs w:val="24"/>
        </w:rPr>
        <w:t xml:space="preserve">, И.Е. Шульги и др. По общему мнению этих исследователей, основным препятствием на пути полномасштабного внедрения инициативного </w:t>
      </w:r>
      <w:proofErr w:type="spellStart"/>
      <w:r w:rsidRPr="00B8686F">
        <w:rPr>
          <w:rFonts w:ascii="Times New Roman" w:eastAsia="Newton-Regular" w:hAnsi="Times New Roman" w:cs="Times New Roman"/>
          <w:sz w:val="24"/>
          <w:szCs w:val="24"/>
        </w:rPr>
        <w:t>бюджетирования</w:t>
      </w:r>
      <w:proofErr w:type="spellEnd"/>
      <w:r w:rsidRPr="00B8686F">
        <w:rPr>
          <w:rFonts w:ascii="Times New Roman" w:eastAsia="Newton-Regular" w:hAnsi="Times New Roman" w:cs="Times New Roman"/>
          <w:sz w:val="24"/>
          <w:szCs w:val="24"/>
        </w:rPr>
        <w:t xml:space="preserve"> в бюджетный процесс является отсутствие необходимой нормативно-правовой базы. Регулирование данного процесса на сегодняшний день реализуется в форме целевых программ и подпрограмм, не выработаны единые подходы к его осуществлению, даже само понятие «инициативное </w:t>
      </w:r>
      <w:proofErr w:type="spellStart"/>
      <w:r w:rsidRPr="00B8686F">
        <w:rPr>
          <w:rFonts w:ascii="Times New Roman" w:eastAsia="Newton-Regular" w:hAnsi="Times New Roman" w:cs="Times New Roman"/>
          <w:sz w:val="24"/>
          <w:szCs w:val="24"/>
        </w:rPr>
        <w:t>бюджетирование</w:t>
      </w:r>
      <w:proofErr w:type="spellEnd"/>
      <w:r w:rsidRPr="00B8686F">
        <w:rPr>
          <w:rFonts w:ascii="Times New Roman" w:eastAsia="Newton-Regular" w:hAnsi="Times New Roman" w:cs="Times New Roman"/>
          <w:sz w:val="24"/>
          <w:szCs w:val="24"/>
        </w:rPr>
        <w:t xml:space="preserve">» на законодательном уровне отсутствует. С учетом все большего распространения практики инициативного </w:t>
      </w:r>
      <w:proofErr w:type="spellStart"/>
      <w:r w:rsidRPr="00B8686F">
        <w:rPr>
          <w:rFonts w:ascii="Times New Roman" w:eastAsia="Newton-Regular" w:hAnsi="Times New Roman" w:cs="Times New Roman"/>
          <w:sz w:val="24"/>
          <w:szCs w:val="24"/>
        </w:rPr>
        <w:t>бюджетирования</w:t>
      </w:r>
      <w:proofErr w:type="spellEnd"/>
      <w:r w:rsidRPr="00B8686F">
        <w:rPr>
          <w:rFonts w:ascii="Times New Roman" w:eastAsia="Newton-Regular" w:hAnsi="Times New Roman" w:cs="Times New Roman"/>
          <w:sz w:val="24"/>
          <w:szCs w:val="24"/>
        </w:rPr>
        <w:t xml:space="preserve"> на территории страны, исследователи считают необходимым закрепить правовые основы его осуществления в законодательстве РФ. </w:t>
      </w:r>
    </w:p>
    <w:p w:rsidR="008C614A" w:rsidRPr="00B8686F" w:rsidRDefault="00805519" w:rsidP="00681673">
      <w:pPr>
        <w:autoSpaceDE w:val="0"/>
        <w:autoSpaceDN w:val="0"/>
        <w:adjustRightInd w:val="0"/>
        <w:spacing w:after="0" w:line="240" w:lineRule="auto"/>
        <w:ind w:firstLine="708"/>
        <w:jc w:val="both"/>
        <w:rPr>
          <w:rFonts w:ascii="Times New Roman" w:eastAsia="Newton-Regular" w:hAnsi="Times New Roman" w:cs="Times New Roman"/>
          <w:sz w:val="24"/>
          <w:szCs w:val="24"/>
        </w:rPr>
      </w:pPr>
      <w:r w:rsidRPr="00B8686F">
        <w:rPr>
          <w:rFonts w:ascii="Times New Roman" w:eastAsia="Newton-Regular" w:hAnsi="Times New Roman" w:cs="Times New Roman"/>
          <w:sz w:val="24"/>
          <w:szCs w:val="24"/>
        </w:rPr>
        <w:t xml:space="preserve">Сущность инициативного </w:t>
      </w:r>
      <w:proofErr w:type="spellStart"/>
      <w:r w:rsidRPr="00B8686F">
        <w:rPr>
          <w:rFonts w:ascii="Times New Roman" w:eastAsia="Newton-Regular" w:hAnsi="Times New Roman" w:cs="Times New Roman"/>
          <w:sz w:val="24"/>
          <w:szCs w:val="24"/>
        </w:rPr>
        <w:t>бюджетирования</w:t>
      </w:r>
      <w:proofErr w:type="spellEnd"/>
      <w:r w:rsidRPr="00B8686F">
        <w:rPr>
          <w:rFonts w:ascii="Times New Roman" w:eastAsia="Newton-Regular" w:hAnsi="Times New Roman" w:cs="Times New Roman"/>
          <w:sz w:val="24"/>
          <w:szCs w:val="24"/>
        </w:rPr>
        <w:t xml:space="preserve">, в отсутствие единого подхода можно определить как совокупность разнообразных, основанных на гражданской инициативе практик по решению вопросов местного значения при непосредственном участии граждан в определении и выборе объектов расходования бюджетных средств, а также последующем </w:t>
      </w:r>
      <w:proofErr w:type="gramStart"/>
      <w:r w:rsidRPr="00B8686F">
        <w:rPr>
          <w:rFonts w:ascii="Times New Roman" w:eastAsia="Newton-Regular" w:hAnsi="Times New Roman" w:cs="Times New Roman"/>
          <w:sz w:val="24"/>
          <w:szCs w:val="24"/>
        </w:rPr>
        <w:t>контроле за</w:t>
      </w:r>
      <w:proofErr w:type="gramEnd"/>
      <w:r w:rsidRPr="00B8686F">
        <w:rPr>
          <w:rFonts w:ascii="Times New Roman" w:eastAsia="Newton-Regular" w:hAnsi="Times New Roman" w:cs="Times New Roman"/>
          <w:sz w:val="24"/>
          <w:szCs w:val="24"/>
        </w:rPr>
        <w:t xml:space="preserve"> реализацией отобранных объектов </w:t>
      </w:r>
      <w:r w:rsidR="00D21EA7" w:rsidRPr="00B8686F">
        <w:rPr>
          <w:rFonts w:ascii="Times New Roman" w:eastAsia="Newton-Regular" w:hAnsi="Times New Roman" w:cs="Times New Roman"/>
          <w:sz w:val="24"/>
          <w:szCs w:val="24"/>
        </w:rPr>
        <w:t>[</w:t>
      </w:r>
      <w:r w:rsidR="00D73F9C" w:rsidRPr="00B8686F">
        <w:rPr>
          <w:rFonts w:ascii="Times New Roman" w:eastAsia="Newton-Regular" w:hAnsi="Times New Roman" w:cs="Times New Roman"/>
          <w:sz w:val="24"/>
          <w:szCs w:val="24"/>
        </w:rPr>
        <w:t>2</w:t>
      </w:r>
      <w:r w:rsidR="00D21EA7" w:rsidRPr="00B8686F">
        <w:rPr>
          <w:rFonts w:ascii="Times New Roman" w:eastAsia="Newton-Regular" w:hAnsi="Times New Roman" w:cs="Times New Roman"/>
          <w:sz w:val="24"/>
          <w:szCs w:val="24"/>
        </w:rPr>
        <w:t>]</w:t>
      </w:r>
      <w:r w:rsidRPr="00B8686F">
        <w:rPr>
          <w:rFonts w:ascii="Times New Roman" w:eastAsia="Newton-Regular" w:hAnsi="Times New Roman" w:cs="Times New Roman"/>
          <w:sz w:val="24"/>
          <w:szCs w:val="24"/>
        </w:rPr>
        <w:t>.</w:t>
      </w:r>
      <w:r w:rsidR="003166D2" w:rsidRPr="00B8686F">
        <w:rPr>
          <w:rFonts w:ascii="Times New Roman" w:eastAsia="Newton-Regular" w:hAnsi="Times New Roman" w:cs="Times New Roman"/>
          <w:sz w:val="24"/>
          <w:szCs w:val="24"/>
        </w:rPr>
        <w:t xml:space="preserve"> При этом п</w:t>
      </w:r>
      <w:r w:rsidR="008C614A" w:rsidRPr="00B8686F">
        <w:rPr>
          <w:rFonts w:ascii="Times New Roman" w:eastAsia="Newton-Regular" w:hAnsi="Times New Roman" w:cs="Times New Roman"/>
          <w:sz w:val="24"/>
          <w:szCs w:val="24"/>
        </w:rPr>
        <w:t>олагаем, что инициативно</w:t>
      </w:r>
      <w:r w:rsidR="003166D2" w:rsidRPr="00B8686F">
        <w:rPr>
          <w:rFonts w:ascii="Times New Roman" w:eastAsia="Newton-Regular" w:hAnsi="Times New Roman" w:cs="Times New Roman"/>
          <w:sz w:val="24"/>
          <w:szCs w:val="24"/>
        </w:rPr>
        <w:t xml:space="preserve">е </w:t>
      </w:r>
      <w:proofErr w:type="spellStart"/>
      <w:r w:rsidR="008C614A" w:rsidRPr="00B8686F">
        <w:rPr>
          <w:rFonts w:ascii="Times New Roman" w:eastAsia="Newton-Regular" w:hAnsi="Times New Roman" w:cs="Times New Roman"/>
          <w:sz w:val="24"/>
          <w:szCs w:val="24"/>
        </w:rPr>
        <w:t>бюджетировани</w:t>
      </w:r>
      <w:r w:rsidR="003166D2" w:rsidRPr="00B8686F">
        <w:rPr>
          <w:rFonts w:ascii="Times New Roman" w:eastAsia="Newton-Regular" w:hAnsi="Times New Roman" w:cs="Times New Roman"/>
          <w:sz w:val="24"/>
          <w:szCs w:val="24"/>
        </w:rPr>
        <w:t>е</w:t>
      </w:r>
      <w:proofErr w:type="spellEnd"/>
      <w:r w:rsidR="008C614A" w:rsidRPr="00B8686F">
        <w:rPr>
          <w:rFonts w:ascii="Times New Roman" w:eastAsia="Newton-Regular" w:hAnsi="Times New Roman" w:cs="Times New Roman"/>
          <w:sz w:val="24"/>
          <w:szCs w:val="24"/>
        </w:rPr>
        <w:t xml:space="preserve"> позвол</w:t>
      </w:r>
      <w:r w:rsidR="003166D2" w:rsidRPr="00B8686F">
        <w:rPr>
          <w:rFonts w:ascii="Times New Roman" w:eastAsia="Newton-Regular" w:hAnsi="Times New Roman" w:cs="Times New Roman"/>
          <w:sz w:val="24"/>
          <w:szCs w:val="24"/>
        </w:rPr>
        <w:t>яет</w:t>
      </w:r>
      <w:r w:rsidR="008C614A" w:rsidRPr="00B8686F">
        <w:rPr>
          <w:rFonts w:ascii="Times New Roman" w:eastAsia="Newton-Regular" w:hAnsi="Times New Roman" w:cs="Times New Roman"/>
          <w:sz w:val="24"/>
          <w:szCs w:val="24"/>
        </w:rPr>
        <w:t xml:space="preserve"> определ</w:t>
      </w:r>
      <w:r w:rsidR="003166D2" w:rsidRPr="00B8686F">
        <w:rPr>
          <w:rFonts w:ascii="Times New Roman" w:eastAsia="Newton-Regular" w:hAnsi="Times New Roman" w:cs="Times New Roman"/>
          <w:sz w:val="24"/>
          <w:szCs w:val="24"/>
        </w:rPr>
        <w:t>я</w:t>
      </w:r>
      <w:r w:rsidR="008C614A" w:rsidRPr="00B8686F">
        <w:rPr>
          <w:rFonts w:ascii="Times New Roman" w:eastAsia="Newton-Regular" w:hAnsi="Times New Roman" w:cs="Times New Roman"/>
          <w:sz w:val="24"/>
          <w:szCs w:val="24"/>
        </w:rPr>
        <w:t xml:space="preserve">ть наиболее актуальные социально-значимые </w:t>
      </w:r>
      <w:r w:rsidR="0045780A" w:rsidRPr="00B8686F">
        <w:rPr>
          <w:rFonts w:ascii="Times New Roman" w:eastAsia="Newton-Regular" w:hAnsi="Times New Roman" w:cs="Times New Roman"/>
          <w:sz w:val="24"/>
          <w:szCs w:val="24"/>
        </w:rPr>
        <w:t xml:space="preserve">вопросы </w:t>
      </w:r>
      <w:r w:rsidR="008C614A" w:rsidRPr="00B8686F">
        <w:rPr>
          <w:rFonts w:ascii="Times New Roman" w:eastAsia="Newton-Regular" w:hAnsi="Times New Roman" w:cs="Times New Roman"/>
          <w:sz w:val="24"/>
          <w:szCs w:val="24"/>
        </w:rPr>
        <w:t xml:space="preserve">и </w:t>
      </w:r>
      <w:r w:rsidR="008C614A" w:rsidRPr="00B8686F">
        <w:rPr>
          <w:rFonts w:ascii="Times New Roman" w:eastAsia="Newton-Regular" w:hAnsi="Times New Roman" w:cs="Times New Roman"/>
          <w:sz w:val="24"/>
          <w:szCs w:val="24"/>
        </w:rPr>
        <w:lastRenderedPageBreak/>
        <w:t>на</w:t>
      </w:r>
      <w:r w:rsidR="003166D2" w:rsidRPr="00B8686F">
        <w:rPr>
          <w:rFonts w:ascii="Times New Roman" w:eastAsia="Newton-Regular" w:hAnsi="Times New Roman" w:cs="Times New Roman"/>
          <w:sz w:val="24"/>
          <w:szCs w:val="24"/>
        </w:rPr>
        <w:t xml:space="preserve">ходить </w:t>
      </w:r>
      <w:r w:rsidR="006556B6" w:rsidRPr="00B8686F">
        <w:rPr>
          <w:rFonts w:ascii="Times New Roman" w:eastAsia="Newton-Regular" w:hAnsi="Times New Roman" w:cs="Times New Roman"/>
          <w:sz w:val="24"/>
          <w:szCs w:val="24"/>
        </w:rPr>
        <w:t xml:space="preserve">оперативные </w:t>
      </w:r>
      <w:r w:rsidR="008C614A" w:rsidRPr="00B8686F">
        <w:rPr>
          <w:rFonts w:ascii="Times New Roman" w:eastAsia="Newton-Regular" w:hAnsi="Times New Roman" w:cs="Times New Roman"/>
          <w:sz w:val="24"/>
          <w:szCs w:val="24"/>
        </w:rPr>
        <w:t xml:space="preserve">пути их решения, </w:t>
      </w:r>
      <w:r w:rsidR="003166D2" w:rsidRPr="00B8686F">
        <w:rPr>
          <w:rFonts w:ascii="Times New Roman" w:eastAsia="Newton-Regular" w:hAnsi="Times New Roman" w:cs="Times New Roman"/>
          <w:sz w:val="24"/>
          <w:szCs w:val="24"/>
        </w:rPr>
        <w:t xml:space="preserve">а также </w:t>
      </w:r>
      <w:r w:rsidR="008C614A" w:rsidRPr="00B8686F">
        <w:rPr>
          <w:rFonts w:ascii="Times New Roman" w:eastAsia="Newton-Regular" w:hAnsi="Times New Roman" w:cs="Times New Roman"/>
          <w:sz w:val="24"/>
          <w:szCs w:val="24"/>
        </w:rPr>
        <w:t>активизировать участие граждан в решении вопросов местного значения.</w:t>
      </w:r>
    </w:p>
    <w:p w:rsidR="00805519" w:rsidRPr="00B8686F" w:rsidRDefault="00805519" w:rsidP="00681673">
      <w:pPr>
        <w:autoSpaceDE w:val="0"/>
        <w:autoSpaceDN w:val="0"/>
        <w:adjustRightInd w:val="0"/>
        <w:spacing w:after="0" w:line="240" w:lineRule="auto"/>
        <w:ind w:firstLine="708"/>
        <w:jc w:val="both"/>
        <w:rPr>
          <w:rFonts w:ascii="Times New Roman" w:eastAsia="Newton-Regular" w:hAnsi="Times New Roman" w:cs="Times New Roman"/>
          <w:sz w:val="24"/>
          <w:szCs w:val="24"/>
        </w:rPr>
      </w:pPr>
      <w:r w:rsidRPr="00B8686F">
        <w:rPr>
          <w:rFonts w:ascii="Times New Roman" w:eastAsia="Newton-Regular" w:hAnsi="Times New Roman" w:cs="Times New Roman"/>
          <w:sz w:val="24"/>
          <w:szCs w:val="24"/>
        </w:rPr>
        <w:t xml:space="preserve">В последние годы в России наблюдается поступательное развитие </w:t>
      </w:r>
      <w:proofErr w:type="gramStart"/>
      <w:r w:rsidRPr="00B8686F">
        <w:rPr>
          <w:rFonts w:ascii="Times New Roman" w:eastAsia="Newton-Regular" w:hAnsi="Times New Roman" w:cs="Times New Roman"/>
          <w:sz w:val="24"/>
          <w:szCs w:val="24"/>
        </w:rPr>
        <w:t>инициативного</w:t>
      </w:r>
      <w:proofErr w:type="gramEnd"/>
      <w:r w:rsidRPr="00B8686F">
        <w:rPr>
          <w:rFonts w:ascii="Times New Roman" w:eastAsia="Newton-Regular" w:hAnsi="Times New Roman" w:cs="Times New Roman"/>
          <w:sz w:val="24"/>
          <w:szCs w:val="24"/>
        </w:rPr>
        <w:t xml:space="preserve"> </w:t>
      </w:r>
      <w:proofErr w:type="spellStart"/>
      <w:r w:rsidRPr="00B8686F">
        <w:rPr>
          <w:rFonts w:ascii="Times New Roman" w:eastAsia="Newton-Regular" w:hAnsi="Times New Roman" w:cs="Times New Roman"/>
          <w:sz w:val="24"/>
          <w:szCs w:val="24"/>
        </w:rPr>
        <w:t>бюджетирования</w:t>
      </w:r>
      <w:proofErr w:type="spellEnd"/>
      <w:r w:rsidRPr="00B8686F">
        <w:rPr>
          <w:rFonts w:ascii="Times New Roman" w:eastAsia="Newton-Regular" w:hAnsi="Times New Roman" w:cs="Times New Roman"/>
          <w:sz w:val="24"/>
          <w:szCs w:val="24"/>
        </w:rPr>
        <w:t xml:space="preserve">. С 2018 года началась реализация Программы развития инициативного </w:t>
      </w:r>
      <w:proofErr w:type="spellStart"/>
      <w:r w:rsidRPr="00B8686F">
        <w:rPr>
          <w:rFonts w:ascii="Times New Roman" w:eastAsia="Newton-Regular" w:hAnsi="Times New Roman" w:cs="Times New Roman"/>
          <w:sz w:val="24"/>
          <w:szCs w:val="24"/>
        </w:rPr>
        <w:t>бюджетирования</w:t>
      </w:r>
      <w:proofErr w:type="spellEnd"/>
      <w:r w:rsidRPr="00B8686F">
        <w:rPr>
          <w:rFonts w:ascii="Times New Roman" w:eastAsia="Newton-Regular" w:hAnsi="Times New Roman" w:cs="Times New Roman"/>
          <w:sz w:val="24"/>
          <w:szCs w:val="24"/>
        </w:rPr>
        <w:t xml:space="preserve"> в Российской Федерации, утвержденной Правительственной комиссией по координации деятельности открытого правительства. Мероприятия Программы вошли в состав государственной программы «Управление государственными финансами и регулирование финансовых рынков».</w:t>
      </w:r>
    </w:p>
    <w:p w:rsidR="00805519" w:rsidRPr="00B8686F" w:rsidRDefault="00805519" w:rsidP="00681673">
      <w:pPr>
        <w:autoSpaceDE w:val="0"/>
        <w:autoSpaceDN w:val="0"/>
        <w:adjustRightInd w:val="0"/>
        <w:spacing w:after="0" w:line="240" w:lineRule="auto"/>
        <w:ind w:firstLine="708"/>
        <w:jc w:val="both"/>
        <w:rPr>
          <w:sz w:val="24"/>
          <w:szCs w:val="24"/>
        </w:rPr>
      </w:pPr>
      <w:r w:rsidRPr="00B8686F">
        <w:rPr>
          <w:rFonts w:ascii="Times New Roman" w:eastAsia="Newton-Regular" w:hAnsi="Times New Roman" w:cs="Times New Roman"/>
          <w:sz w:val="24"/>
          <w:szCs w:val="24"/>
        </w:rPr>
        <w:t>В 2018</w:t>
      </w:r>
      <w:r w:rsidR="00075C46" w:rsidRPr="00B8686F">
        <w:rPr>
          <w:rFonts w:ascii="Times New Roman" w:eastAsia="Newton-Regular" w:hAnsi="Times New Roman" w:cs="Times New Roman"/>
          <w:sz w:val="24"/>
          <w:szCs w:val="24"/>
        </w:rPr>
        <w:t xml:space="preserve"> – 2019 </w:t>
      </w:r>
      <w:r w:rsidRPr="00B8686F">
        <w:rPr>
          <w:rFonts w:ascii="Times New Roman" w:eastAsia="Newton-Regular" w:hAnsi="Times New Roman" w:cs="Times New Roman"/>
          <w:sz w:val="24"/>
          <w:szCs w:val="24"/>
        </w:rPr>
        <w:t>год</w:t>
      </w:r>
      <w:r w:rsidR="00075C46" w:rsidRPr="00B8686F">
        <w:rPr>
          <w:rFonts w:ascii="Times New Roman" w:eastAsia="Newton-Regular" w:hAnsi="Times New Roman" w:cs="Times New Roman"/>
          <w:sz w:val="24"/>
          <w:szCs w:val="24"/>
        </w:rPr>
        <w:t>ах</w:t>
      </w:r>
      <w:r w:rsidRPr="00B8686F">
        <w:rPr>
          <w:rFonts w:ascii="Times New Roman" w:eastAsia="Newton-Regular" w:hAnsi="Times New Roman" w:cs="Times New Roman"/>
          <w:sz w:val="24"/>
          <w:szCs w:val="24"/>
        </w:rPr>
        <w:t xml:space="preserve"> Минфином России проведены разработка и обсуждение</w:t>
      </w:r>
      <w:r w:rsidR="000F6640" w:rsidRPr="00B8686F">
        <w:rPr>
          <w:rFonts w:ascii="Times New Roman" w:eastAsia="Newton-Regular" w:hAnsi="Times New Roman" w:cs="Times New Roman"/>
          <w:sz w:val="24"/>
          <w:szCs w:val="24"/>
        </w:rPr>
        <w:t xml:space="preserve"> </w:t>
      </w:r>
      <w:r w:rsidRPr="00B8686F">
        <w:rPr>
          <w:rFonts w:ascii="Times New Roman" w:eastAsia="Newton-Regular" w:hAnsi="Times New Roman" w:cs="Times New Roman"/>
          <w:sz w:val="24"/>
          <w:szCs w:val="24"/>
        </w:rPr>
        <w:t xml:space="preserve">законопроектов о внесении изменений в Федеральный закон от </w:t>
      </w:r>
      <w:r w:rsidR="00C357E6" w:rsidRPr="00B8686F">
        <w:rPr>
          <w:rFonts w:ascii="Times New Roman" w:eastAsia="Newton-Regular" w:hAnsi="Times New Roman" w:cs="Times New Roman"/>
          <w:sz w:val="24"/>
          <w:szCs w:val="24"/>
        </w:rPr>
        <w:t>0</w:t>
      </w:r>
      <w:r w:rsidRPr="00B8686F">
        <w:rPr>
          <w:rFonts w:ascii="Times New Roman" w:eastAsia="Newton-Regular" w:hAnsi="Times New Roman" w:cs="Times New Roman"/>
          <w:sz w:val="24"/>
          <w:szCs w:val="24"/>
        </w:rPr>
        <w:t>6</w:t>
      </w:r>
      <w:r w:rsidR="00C357E6" w:rsidRPr="00B8686F">
        <w:rPr>
          <w:rFonts w:ascii="Times New Roman" w:eastAsia="Newton-Regular" w:hAnsi="Times New Roman" w:cs="Times New Roman"/>
          <w:sz w:val="24"/>
          <w:szCs w:val="24"/>
        </w:rPr>
        <w:t>.10.</w:t>
      </w:r>
      <w:r w:rsidRPr="00B8686F">
        <w:rPr>
          <w:rFonts w:ascii="Times New Roman" w:eastAsia="Newton-Regular" w:hAnsi="Times New Roman" w:cs="Times New Roman"/>
          <w:sz w:val="24"/>
          <w:szCs w:val="24"/>
        </w:rPr>
        <w:t>2003</w:t>
      </w:r>
      <w:r w:rsidR="00C357E6" w:rsidRPr="00B8686F">
        <w:rPr>
          <w:rFonts w:ascii="Times New Roman" w:eastAsia="Newton-Regular" w:hAnsi="Times New Roman" w:cs="Times New Roman"/>
          <w:sz w:val="24"/>
          <w:szCs w:val="24"/>
        </w:rPr>
        <w:t xml:space="preserve"> </w:t>
      </w:r>
      <w:r w:rsidRPr="00B8686F">
        <w:rPr>
          <w:rFonts w:ascii="Times New Roman" w:eastAsia="Newton-Regular" w:hAnsi="Times New Roman" w:cs="Times New Roman"/>
          <w:sz w:val="24"/>
          <w:szCs w:val="24"/>
        </w:rPr>
        <w:t xml:space="preserve">№ 131-ФЗ «Об общих принципах организации местного самоуправления в Российской Федерации» и в Бюджетный кодекс Российской Федерации в связи с определением правовых основ инициативного </w:t>
      </w:r>
      <w:proofErr w:type="spellStart"/>
      <w:r w:rsidRPr="00B8686F">
        <w:rPr>
          <w:rFonts w:ascii="Times New Roman" w:eastAsia="Newton-Regular" w:hAnsi="Times New Roman" w:cs="Times New Roman"/>
          <w:sz w:val="24"/>
          <w:szCs w:val="24"/>
        </w:rPr>
        <w:t>бюджетирования</w:t>
      </w:r>
      <w:proofErr w:type="spellEnd"/>
      <w:r w:rsidRPr="00B8686F">
        <w:rPr>
          <w:rFonts w:ascii="Times New Roman" w:eastAsia="Newton-Regular" w:hAnsi="Times New Roman" w:cs="Times New Roman"/>
          <w:sz w:val="24"/>
          <w:szCs w:val="24"/>
        </w:rPr>
        <w:t xml:space="preserve">. </w:t>
      </w:r>
      <w:r w:rsidR="00AF25D6" w:rsidRPr="00B8686F">
        <w:rPr>
          <w:rFonts w:ascii="Times New Roman" w:eastAsia="Newton-Regular" w:hAnsi="Times New Roman" w:cs="Times New Roman"/>
          <w:sz w:val="24"/>
          <w:szCs w:val="24"/>
        </w:rPr>
        <w:t>В настоящее время законопроекты находятся на рассмотрении в Государственной Думе.</w:t>
      </w:r>
    </w:p>
    <w:p w:rsidR="003166D2" w:rsidRPr="00B8686F" w:rsidRDefault="003166D2" w:rsidP="003166D2">
      <w:pPr>
        <w:spacing w:after="0" w:line="240" w:lineRule="auto"/>
        <w:ind w:firstLine="708"/>
        <w:jc w:val="both"/>
        <w:rPr>
          <w:rFonts w:ascii="Times New Roman" w:eastAsia="Calibri" w:hAnsi="Times New Roman" w:cs="Times New Roman"/>
          <w:sz w:val="24"/>
          <w:szCs w:val="24"/>
        </w:rPr>
      </w:pPr>
      <w:proofErr w:type="gramStart"/>
      <w:r w:rsidRPr="00B8686F">
        <w:rPr>
          <w:rFonts w:ascii="Times New Roman" w:eastAsia="Calibri" w:hAnsi="Times New Roman" w:cs="Times New Roman"/>
          <w:sz w:val="24"/>
          <w:szCs w:val="24"/>
        </w:rPr>
        <w:t>По данным Министерства финансов Российской Федерации, в 2018 году</w:t>
      </w:r>
      <w:r w:rsidR="003D0574" w:rsidRPr="00B8686F">
        <w:rPr>
          <w:rFonts w:ascii="Times New Roman" w:eastAsia="Calibri" w:hAnsi="Times New Roman" w:cs="Times New Roman"/>
          <w:sz w:val="24"/>
          <w:szCs w:val="24"/>
        </w:rPr>
        <w:t xml:space="preserve"> </w:t>
      </w:r>
      <w:r w:rsidRPr="00B8686F">
        <w:rPr>
          <w:rFonts w:ascii="Times New Roman" w:eastAsia="Calibri" w:hAnsi="Times New Roman" w:cs="Times New Roman"/>
          <w:sz w:val="24"/>
          <w:szCs w:val="24"/>
        </w:rPr>
        <w:t xml:space="preserve">на проекты, отобранные с участием граждан или с учетом их мнения, было направлено около 19,3 млрд. рублей, в том числе из бюджетов субъектов Российской Федерации </w:t>
      </w:r>
      <w:r w:rsidR="003D0574" w:rsidRPr="00B8686F">
        <w:rPr>
          <w:rFonts w:ascii="Times New Roman" w:eastAsia="Calibri" w:hAnsi="Times New Roman" w:cs="Times New Roman"/>
          <w:sz w:val="24"/>
          <w:szCs w:val="24"/>
        </w:rPr>
        <w:t>–</w:t>
      </w:r>
      <w:r w:rsidRPr="00B8686F">
        <w:rPr>
          <w:rFonts w:ascii="Times New Roman" w:eastAsia="Calibri" w:hAnsi="Times New Roman" w:cs="Times New Roman"/>
          <w:sz w:val="24"/>
          <w:szCs w:val="24"/>
        </w:rPr>
        <w:t xml:space="preserve"> 10,5 млрд. рублей, за счет иных источников (расходов федерального бюджета, бюджетов муниципалитетов, средств населения, юридических лиц, иных форм </w:t>
      </w:r>
      <w:proofErr w:type="spellStart"/>
      <w:r w:rsidRPr="00B8686F">
        <w:rPr>
          <w:rFonts w:ascii="Times New Roman" w:eastAsia="Calibri" w:hAnsi="Times New Roman" w:cs="Times New Roman"/>
          <w:sz w:val="24"/>
          <w:szCs w:val="24"/>
        </w:rPr>
        <w:t>софинансирования</w:t>
      </w:r>
      <w:proofErr w:type="spellEnd"/>
      <w:r w:rsidRPr="00B8686F">
        <w:rPr>
          <w:rFonts w:ascii="Times New Roman" w:eastAsia="Calibri" w:hAnsi="Times New Roman" w:cs="Times New Roman"/>
          <w:sz w:val="24"/>
          <w:szCs w:val="24"/>
        </w:rPr>
        <w:t xml:space="preserve">) </w:t>
      </w:r>
      <w:r w:rsidR="003D0574" w:rsidRPr="00B8686F">
        <w:rPr>
          <w:rFonts w:ascii="Times New Roman" w:eastAsia="Calibri" w:hAnsi="Times New Roman" w:cs="Times New Roman"/>
          <w:sz w:val="24"/>
          <w:szCs w:val="24"/>
        </w:rPr>
        <w:t>–</w:t>
      </w:r>
      <w:r w:rsidRPr="00B8686F">
        <w:rPr>
          <w:rFonts w:ascii="Times New Roman" w:eastAsia="Calibri" w:hAnsi="Times New Roman" w:cs="Times New Roman"/>
          <w:sz w:val="24"/>
          <w:szCs w:val="24"/>
        </w:rPr>
        <w:t xml:space="preserve"> 8,8 млрд. рублей.</w:t>
      </w:r>
      <w:proofErr w:type="gramEnd"/>
      <w:r w:rsidRPr="00B8686F">
        <w:rPr>
          <w:rFonts w:ascii="Times New Roman" w:eastAsia="Calibri" w:hAnsi="Times New Roman" w:cs="Times New Roman"/>
          <w:sz w:val="24"/>
          <w:szCs w:val="24"/>
        </w:rPr>
        <w:t xml:space="preserve"> При этом общий объем средств </w:t>
      </w:r>
      <w:proofErr w:type="spellStart"/>
      <w:r w:rsidRPr="00B8686F">
        <w:rPr>
          <w:rFonts w:ascii="Times New Roman" w:eastAsia="Calibri" w:hAnsi="Times New Roman" w:cs="Times New Roman"/>
          <w:sz w:val="24"/>
          <w:szCs w:val="24"/>
        </w:rPr>
        <w:t>софинансирования</w:t>
      </w:r>
      <w:proofErr w:type="spellEnd"/>
      <w:r w:rsidRPr="00B8686F">
        <w:rPr>
          <w:rFonts w:ascii="Times New Roman" w:eastAsia="Calibri" w:hAnsi="Times New Roman" w:cs="Times New Roman"/>
          <w:sz w:val="24"/>
          <w:szCs w:val="24"/>
        </w:rPr>
        <w:t xml:space="preserve"> инициативных проектов за счет средств населения и юридических лиц в 2018</w:t>
      </w:r>
      <w:r w:rsidR="00543EF3">
        <w:rPr>
          <w:rFonts w:ascii="Times New Roman" w:eastAsia="Calibri" w:hAnsi="Times New Roman" w:cs="Times New Roman"/>
          <w:sz w:val="24"/>
          <w:szCs w:val="24"/>
        </w:rPr>
        <w:t xml:space="preserve"> году составил 1,9 млрд. </w:t>
      </w:r>
      <w:r w:rsidR="00543EF3" w:rsidRPr="00543EF3">
        <w:rPr>
          <w:rFonts w:ascii="Times New Roman" w:eastAsia="Calibri" w:hAnsi="Times New Roman" w:cs="Times New Roman"/>
          <w:sz w:val="24"/>
          <w:szCs w:val="24"/>
        </w:rPr>
        <w:t xml:space="preserve">рублей </w:t>
      </w:r>
      <w:r w:rsidR="00543EF3" w:rsidRPr="00543EF3">
        <w:rPr>
          <w:rFonts w:ascii="Times New Roman" w:hAnsi="Times New Roman" w:cs="Times New Roman"/>
          <w:sz w:val="24"/>
          <w:szCs w:val="24"/>
        </w:rPr>
        <w:t>[1].</w:t>
      </w:r>
    </w:p>
    <w:p w:rsidR="00182F5D" w:rsidRPr="00B8686F" w:rsidRDefault="00C12D63" w:rsidP="00681673">
      <w:pPr>
        <w:pStyle w:val="Default"/>
        <w:ind w:firstLine="708"/>
        <w:jc w:val="both"/>
        <w:rPr>
          <w:color w:val="auto"/>
        </w:rPr>
      </w:pPr>
      <w:r w:rsidRPr="00B8686F">
        <w:rPr>
          <w:color w:val="auto"/>
        </w:rPr>
        <w:t>А</w:t>
      </w:r>
      <w:r w:rsidR="00182F5D" w:rsidRPr="00B8686F">
        <w:rPr>
          <w:color w:val="auto"/>
        </w:rPr>
        <w:t xml:space="preserve">нализ реализации инициативного </w:t>
      </w:r>
      <w:proofErr w:type="spellStart"/>
      <w:r w:rsidR="00182F5D" w:rsidRPr="00B8686F">
        <w:rPr>
          <w:color w:val="auto"/>
        </w:rPr>
        <w:t>бюджетирования</w:t>
      </w:r>
      <w:proofErr w:type="spellEnd"/>
      <w:r w:rsidR="00182F5D" w:rsidRPr="00B8686F">
        <w:rPr>
          <w:color w:val="auto"/>
        </w:rPr>
        <w:t xml:space="preserve"> в субъектах Российской Федерации позволяет выделить три типа практик инициативного </w:t>
      </w:r>
      <w:proofErr w:type="spellStart"/>
      <w:r w:rsidR="00182F5D" w:rsidRPr="00B8686F">
        <w:rPr>
          <w:color w:val="auto"/>
        </w:rPr>
        <w:t>бюджетирования</w:t>
      </w:r>
      <w:proofErr w:type="spellEnd"/>
      <w:r w:rsidR="00182F5D" w:rsidRPr="00B8686F">
        <w:rPr>
          <w:color w:val="auto"/>
        </w:rPr>
        <w:t xml:space="preserve">: </w:t>
      </w:r>
    </w:p>
    <w:p w:rsidR="00182F5D" w:rsidRPr="00B8686F" w:rsidRDefault="00182F5D" w:rsidP="00681673">
      <w:pPr>
        <w:pStyle w:val="Default"/>
        <w:ind w:firstLine="708"/>
        <w:jc w:val="both"/>
        <w:rPr>
          <w:color w:val="auto"/>
        </w:rPr>
      </w:pPr>
      <w:r w:rsidRPr="00B8686F">
        <w:rPr>
          <w:bCs/>
          <w:color w:val="auto"/>
        </w:rPr>
        <w:t>1) Программа поддержки местных инициатив (ППМИ) Всемирного банка</w:t>
      </w:r>
      <w:r w:rsidRPr="00B8686F">
        <w:rPr>
          <w:color w:val="auto"/>
        </w:rPr>
        <w:t xml:space="preserve">. </w:t>
      </w:r>
      <w:proofErr w:type="gramStart"/>
      <w:r w:rsidRPr="00B8686F">
        <w:rPr>
          <w:color w:val="auto"/>
        </w:rPr>
        <w:t>Запущена в 2007 г. и реализуется в Кировской, Тверской, Нижегородской областях, Ставропольском, Хабаровском краях, Республиках Башкортостан и Саха (Якутия) и некоторых других регионах.</w:t>
      </w:r>
      <w:proofErr w:type="gramEnd"/>
      <w:r w:rsidRPr="00B8686F">
        <w:rPr>
          <w:color w:val="auto"/>
        </w:rPr>
        <w:t xml:space="preserve"> К важнейшим особенностям программы относятся процедура выбора проектов гражданами на собраниях населенных пунктов, конкурсный характер отбора проектов на основании формализованных критериев, интеграция в национальную административную, бюджетную и правовую системы. Проекты осуществляются за счет средств бюджетов субъектов Российской Федерации при </w:t>
      </w:r>
      <w:proofErr w:type="gramStart"/>
      <w:r w:rsidRPr="00B8686F">
        <w:rPr>
          <w:color w:val="auto"/>
        </w:rPr>
        <w:t>обязательном</w:t>
      </w:r>
      <w:proofErr w:type="gramEnd"/>
      <w:r w:rsidRPr="00B8686F">
        <w:rPr>
          <w:color w:val="auto"/>
        </w:rPr>
        <w:t xml:space="preserve"> </w:t>
      </w:r>
      <w:proofErr w:type="spellStart"/>
      <w:r w:rsidRPr="00B8686F">
        <w:rPr>
          <w:color w:val="auto"/>
        </w:rPr>
        <w:t>софинансировании</w:t>
      </w:r>
      <w:proofErr w:type="spellEnd"/>
      <w:r w:rsidRPr="00B8686F">
        <w:rPr>
          <w:color w:val="auto"/>
        </w:rPr>
        <w:t xml:space="preserve"> со стороны населения, бизнеса и муниципального бюджета. </w:t>
      </w:r>
    </w:p>
    <w:p w:rsidR="00182F5D" w:rsidRPr="00B8686F" w:rsidRDefault="00182F5D" w:rsidP="0068167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8686F">
        <w:rPr>
          <w:rFonts w:ascii="Times New Roman" w:hAnsi="Times New Roman" w:cs="Times New Roman"/>
          <w:sz w:val="24"/>
          <w:szCs w:val="24"/>
        </w:rPr>
        <w:t xml:space="preserve">2) </w:t>
      </w:r>
      <w:r w:rsidRPr="00B8686F">
        <w:rPr>
          <w:rFonts w:ascii="Times New Roman" w:eastAsia="Times New Roman" w:hAnsi="Times New Roman" w:cs="Times New Roman"/>
          <w:sz w:val="24"/>
          <w:szCs w:val="24"/>
          <w:lang w:eastAsia="ru-RU"/>
        </w:rPr>
        <w:t>Европейский университет в Санкт-Петербурге (ЕУСПБ) при поддержке Комитета гражданских инициатив</w:t>
      </w:r>
      <w:r w:rsidR="00C12D63" w:rsidRPr="00B8686F">
        <w:rPr>
          <w:rFonts w:ascii="Times New Roman" w:eastAsia="Times New Roman" w:hAnsi="Times New Roman" w:cs="Times New Roman"/>
          <w:sz w:val="24"/>
          <w:szCs w:val="24"/>
          <w:lang w:eastAsia="ru-RU"/>
        </w:rPr>
        <w:t>, начиная с 2013 года</w:t>
      </w:r>
      <w:r w:rsidR="00C357E6" w:rsidRPr="00B8686F">
        <w:rPr>
          <w:rFonts w:ascii="Times New Roman" w:eastAsia="Times New Roman" w:hAnsi="Times New Roman" w:cs="Times New Roman"/>
          <w:sz w:val="24"/>
          <w:szCs w:val="24"/>
          <w:lang w:eastAsia="ru-RU"/>
        </w:rPr>
        <w:t>,</w:t>
      </w:r>
      <w:r w:rsidR="00C12D63" w:rsidRPr="00B8686F">
        <w:rPr>
          <w:rFonts w:ascii="Times New Roman" w:eastAsia="Times New Roman" w:hAnsi="Times New Roman" w:cs="Times New Roman"/>
          <w:sz w:val="24"/>
          <w:szCs w:val="24"/>
          <w:lang w:eastAsia="ru-RU"/>
        </w:rPr>
        <w:t xml:space="preserve"> </w:t>
      </w:r>
      <w:r w:rsidRPr="00B8686F">
        <w:rPr>
          <w:rFonts w:ascii="Times New Roman" w:eastAsia="Times New Roman" w:hAnsi="Times New Roman" w:cs="Times New Roman"/>
          <w:sz w:val="24"/>
          <w:szCs w:val="24"/>
          <w:lang w:eastAsia="ru-RU"/>
        </w:rPr>
        <w:t>внедр</w:t>
      </w:r>
      <w:r w:rsidR="00C12D63" w:rsidRPr="00B8686F">
        <w:rPr>
          <w:rFonts w:ascii="Times New Roman" w:eastAsia="Times New Roman" w:hAnsi="Times New Roman" w:cs="Times New Roman"/>
          <w:sz w:val="24"/>
          <w:szCs w:val="24"/>
          <w:lang w:eastAsia="ru-RU"/>
        </w:rPr>
        <w:t xml:space="preserve">яет </w:t>
      </w:r>
      <w:r w:rsidRPr="00B8686F">
        <w:rPr>
          <w:rFonts w:ascii="Times New Roman" w:eastAsia="Times New Roman" w:hAnsi="Times New Roman" w:cs="Times New Roman"/>
          <w:sz w:val="24"/>
          <w:szCs w:val="24"/>
          <w:lang w:eastAsia="ru-RU"/>
        </w:rPr>
        <w:t xml:space="preserve">практику инициативного </w:t>
      </w:r>
      <w:proofErr w:type="spellStart"/>
      <w:r w:rsidR="00C12D63" w:rsidRPr="00B8686F">
        <w:rPr>
          <w:rFonts w:ascii="Times New Roman" w:eastAsia="Times New Roman" w:hAnsi="Times New Roman" w:cs="Times New Roman"/>
          <w:sz w:val="24"/>
          <w:szCs w:val="24"/>
          <w:lang w:eastAsia="ru-RU"/>
        </w:rPr>
        <w:t>бюджетирования</w:t>
      </w:r>
      <w:proofErr w:type="spellEnd"/>
      <w:r w:rsidR="00C12D63" w:rsidRPr="00B8686F">
        <w:rPr>
          <w:rFonts w:ascii="Times New Roman" w:eastAsia="Times New Roman" w:hAnsi="Times New Roman" w:cs="Times New Roman"/>
          <w:sz w:val="24"/>
          <w:szCs w:val="24"/>
          <w:lang w:eastAsia="ru-RU"/>
        </w:rPr>
        <w:t xml:space="preserve"> </w:t>
      </w:r>
      <w:r w:rsidRPr="00B8686F">
        <w:rPr>
          <w:rFonts w:ascii="Times New Roman" w:eastAsia="Times New Roman" w:hAnsi="Times New Roman" w:cs="Times New Roman"/>
          <w:sz w:val="24"/>
          <w:szCs w:val="24"/>
          <w:lang w:eastAsia="ru-RU"/>
        </w:rPr>
        <w:t>в нескольких муниципалитетах Ленинградской, Кировской и Вологодской областей</w:t>
      </w:r>
      <w:r w:rsidR="00EB57F5" w:rsidRPr="00B8686F">
        <w:rPr>
          <w:rFonts w:ascii="Times New Roman" w:eastAsia="Times New Roman" w:hAnsi="Times New Roman" w:cs="Times New Roman"/>
          <w:sz w:val="24"/>
          <w:szCs w:val="24"/>
          <w:lang w:eastAsia="ru-RU"/>
        </w:rPr>
        <w:t xml:space="preserve"> (г. Череповец)</w:t>
      </w:r>
      <w:r w:rsidRPr="00B8686F">
        <w:rPr>
          <w:rFonts w:ascii="Times New Roman" w:eastAsia="Times New Roman" w:hAnsi="Times New Roman" w:cs="Times New Roman"/>
          <w:sz w:val="24"/>
          <w:szCs w:val="24"/>
          <w:lang w:eastAsia="ru-RU"/>
        </w:rPr>
        <w:t>. Проект на основе методологии ЕУСПБ в г. Череповце стартовал 2013 году, с 2016 года проект запущен в г. Санкт-Пет</w:t>
      </w:r>
      <w:r w:rsidR="00C326DD" w:rsidRPr="00B8686F">
        <w:rPr>
          <w:rFonts w:ascii="Times New Roman" w:eastAsia="Times New Roman" w:hAnsi="Times New Roman" w:cs="Times New Roman"/>
          <w:sz w:val="24"/>
          <w:szCs w:val="24"/>
          <w:lang w:eastAsia="ru-RU"/>
        </w:rPr>
        <w:t>е</w:t>
      </w:r>
      <w:r w:rsidRPr="00B8686F">
        <w:rPr>
          <w:rFonts w:ascii="Times New Roman" w:eastAsia="Times New Roman" w:hAnsi="Times New Roman" w:cs="Times New Roman"/>
          <w:sz w:val="24"/>
          <w:szCs w:val="24"/>
          <w:lang w:eastAsia="ru-RU"/>
        </w:rPr>
        <w:t xml:space="preserve">рбурге. В отличие от программы поддержки местных инициатив, эта практика не предполагает </w:t>
      </w:r>
      <w:proofErr w:type="spellStart"/>
      <w:r w:rsidRPr="00B8686F">
        <w:rPr>
          <w:rFonts w:ascii="Times New Roman" w:eastAsia="Times New Roman" w:hAnsi="Times New Roman" w:cs="Times New Roman"/>
          <w:sz w:val="24"/>
          <w:szCs w:val="24"/>
          <w:lang w:eastAsia="ru-RU"/>
        </w:rPr>
        <w:t>софинансирования</w:t>
      </w:r>
      <w:proofErr w:type="spellEnd"/>
      <w:r w:rsidRPr="00B8686F">
        <w:rPr>
          <w:rFonts w:ascii="Times New Roman" w:eastAsia="Times New Roman" w:hAnsi="Times New Roman" w:cs="Times New Roman"/>
          <w:sz w:val="24"/>
          <w:szCs w:val="24"/>
          <w:lang w:eastAsia="ru-RU"/>
        </w:rPr>
        <w:t xml:space="preserve"> проектов гражданами. Какие именно идеи нуждаются в первоочередной реализации, решают бюджетные комиссии. Их участников отбирают путем жеребьевки из числа заинтересованных граждан.</w:t>
      </w:r>
    </w:p>
    <w:p w:rsidR="00182F5D" w:rsidRPr="00B8686F" w:rsidRDefault="00182F5D" w:rsidP="00681673">
      <w:pPr>
        <w:pStyle w:val="Default"/>
        <w:ind w:firstLine="709"/>
        <w:jc w:val="both"/>
        <w:rPr>
          <w:color w:val="auto"/>
        </w:rPr>
      </w:pPr>
      <w:r w:rsidRPr="00B8686F">
        <w:rPr>
          <w:color w:val="auto"/>
        </w:rPr>
        <w:t xml:space="preserve">3) «Народный бюджет», «Народная инициатива» – практики, предполагающие участие граждан в решении бюджетных вопросов, запущенные партией «Единая Россия» и Общероссийским народным фронтом в 2010 – 2011 годах и самостоятельно развиваемые в ряде российских регионов (в Вологодской области с 2015 года). Первоначально ориентированные на формирование бюджетной повестки с участием населения, в настоящий момент представляют синтез различных подходов инициативного </w:t>
      </w:r>
      <w:proofErr w:type="spellStart"/>
      <w:r w:rsidRPr="00B8686F">
        <w:rPr>
          <w:color w:val="auto"/>
        </w:rPr>
        <w:t>бюджетирования</w:t>
      </w:r>
      <w:proofErr w:type="spellEnd"/>
      <w:r w:rsidRPr="00B8686F">
        <w:rPr>
          <w:color w:val="auto"/>
        </w:rPr>
        <w:t xml:space="preserve"> и содержат произвольный набор действий по учету мнения граждан. Наиболее успешной считается реализация программ в Тульской, Иркутской, Тамбовской областях. </w:t>
      </w:r>
    </w:p>
    <w:p w:rsidR="00971B33" w:rsidRPr="00B8686F" w:rsidRDefault="00971B33" w:rsidP="00681673">
      <w:pPr>
        <w:autoSpaceDE w:val="0"/>
        <w:autoSpaceDN w:val="0"/>
        <w:adjustRightInd w:val="0"/>
        <w:spacing w:after="0" w:line="240" w:lineRule="auto"/>
        <w:ind w:firstLine="708"/>
        <w:jc w:val="both"/>
        <w:rPr>
          <w:rFonts w:ascii="Times New Roman" w:eastAsia="Newton-Regular" w:hAnsi="Times New Roman" w:cs="Times New Roman"/>
          <w:sz w:val="24"/>
          <w:szCs w:val="24"/>
        </w:rPr>
      </w:pPr>
      <w:r w:rsidRPr="00B8686F">
        <w:rPr>
          <w:rFonts w:ascii="Times New Roman" w:eastAsia="Newton-Regular" w:hAnsi="Times New Roman" w:cs="Times New Roman"/>
          <w:sz w:val="24"/>
          <w:szCs w:val="24"/>
        </w:rPr>
        <w:t xml:space="preserve">Бюджетные ассигнования на проекты инициативного </w:t>
      </w:r>
      <w:proofErr w:type="spellStart"/>
      <w:r w:rsidR="00C12D63" w:rsidRPr="00B8686F">
        <w:rPr>
          <w:rFonts w:ascii="Times New Roman" w:eastAsia="Newton-Regular" w:hAnsi="Times New Roman" w:cs="Times New Roman"/>
          <w:sz w:val="24"/>
          <w:szCs w:val="24"/>
        </w:rPr>
        <w:t>бюджетирования</w:t>
      </w:r>
      <w:proofErr w:type="spellEnd"/>
      <w:r w:rsidR="00C12D63" w:rsidRPr="00B8686F">
        <w:rPr>
          <w:rFonts w:ascii="Times New Roman" w:eastAsia="Newton-Regular" w:hAnsi="Times New Roman" w:cs="Times New Roman"/>
          <w:sz w:val="24"/>
          <w:szCs w:val="24"/>
        </w:rPr>
        <w:t xml:space="preserve"> </w:t>
      </w:r>
      <w:r w:rsidRPr="00B8686F">
        <w:rPr>
          <w:rFonts w:ascii="Times New Roman" w:eastAsia="Newton-Regular" w:hAnsi="Times New Roman" w:cs="Times New Roman"/>
          <w:sz w:val="24"/>
          <w:szCs w:val="24"/>
        </w:rPr>
        <w:t xml:space="preserve">в субъектах РФ выделяются в рамках государственных программ (подпрограмм), а также утверждаются в бюджетах соответствующего уровня. </w:t>
      </w:r>
      <w:proofErr w:type="gramStart"/>
      <w:r w:rsidRPr="00B8686F">
        <w:rPr>
          <w:rFonts w:ascii="Times New Roman" w:eastAsia="Newton-Regular" w:hAnsi="Times New Roman" w:cs="Times New Roman"/>
          <w:sz w:val="24"/>
          <w:szCs w:val="24"/>
        </w:rPr>
        <w:t xml:space="preserve">Можно выделить пять тематических направлений </w:t>
      </w:r>
      <w:r w:rsidRPr="00B8686F">
        <w:rPr>
          <w:rFonts w:ascii="Times New Roman" w:eastAsia="Newton-Regular" w:hAnsi="Times New Roman" w:cs="Times New Roman"/>
          <w:sz w:val="24"/>
          <w:szCs w:val="24"/>
        </w:rPr>
        <w:lastRenderedPageBreak/>
        <w:t xml:space="preserve">госпрограмм, в рамках которых планируются мероприятия, направленные на развитие инициативного </w:t>
      </w:r>
      <w:proofErr w:type="spellStart"/>
      <w:r w:rsidRPr="00B8686F">
        <w:rPr>
          <w:rFonts w:ascii="Times New Roman" w:eastAsia="Newton-Regular" w:hAnsi="Times New Roman" w:cs="Times New Roman"/>
          <w:sz w:val="24"/>
          <w:szCs w:val="24"/>
        </w:rPr>
        <w:t>бюджетирования</w:t>
      </w:r>
      <w:proofErr w:type="spellEnd"/>
      <w:r w:rsidRPr="00B8686F">
        <w:rPr>
          <w:rFonts w:ascii="Times New Roman" w:eastAsia="Newton-Regular" w:hAnsi="Times New Roman" w:cs="Times New Roman"/>
          <w:sz w:val="24"/>
          <w:szCs w:val="24"/>
        </w:rPr>
        <w:t xml:space="preserve">: </w:t>
      </w:r>
      <w:proofErr w:type="gramEnd"/>
    </w:p>
    <w:p w:rsidR="00971B33" w:rsidRPr="00B8686F" w:rsidRDefault="00971B33" w:rsidP="00681673">
      <w:pPr>
        <w:autoSpaceDE w:val="0"/>
        <w:autoSpaceDN w:val="0"/>
        <w:adjustRightInd w:val="0"/>
        <w:spacing w:after="0" w:line="240" w:lineRule="auto"/>
        <w:ind w:firstLine="708"/>
        <w:jc w:val="both"/>
        <w:rPr>
          <w:rFonts w:ascii="Times New Roman" w:eastAsia="Newton-Regular" w:hAnsi="Times New Roman" w:cs="Times New Roman"/>
          <w:sz w:val="24"/>
          <w:szCs w:val="24"/>
        </w:rPr>
      </w:pPr>
      <w:r w:rsidRPr="00B8686F">
        <w:rPr>
          <w:rFonts w:ascii="Times New Roman" w:eastAsia="Newton-Regular" w:hAnsi="Times New Roman" w:cs="Times New Roman"/>
          <w:sz w:val="24"/>
          <w:szCs w:val="24"/>
        </w:rPr>
        <w:t>- государственные программы в сфере управления региональными (государственными) финансами;</w:t>
      </w:r>
    </w:p>
    <w:p w:rsidR="00971B33" w:rsidRPr="00B8686F" w:rsidRDefault="00971B33" w:rsidP="00681673">
      <w:pPr>
        <w:autoSpaceDE w:val="0"/>
        <w:autoSpaceDN w:val="0"/>
        <w:adjustRightInd w:val="0"/>
        <w:spacing w:after="0" w:line="240" w:lineRule="auto"/>
        <w:ind w:firstLine="708"/>
        <w:jc w:val="both"/>
        <w:rPr>
          <w:rFonts w:ascii="Times New Roman" w:eastAsia="Newton-Regular" w:hAnsi="Times New Roman" w:cs="Times New Roman"/>
          <w:sz w:val="24"/>
          <w:szCs w:val="24"/>
        </w:rPr>
      </w:pPr>
      <w:r w:rsidRPr="00B8686F">
        <w:rPr>
          <w:rFonts w:ascii="Times New Roman" w:eastAsia="Newton-Regular" w:hAnsi="Times New Roman" w:cs="Times New Roman"/>
          <w:sz w:val="24"/>
          <w:szCs w:val="24"/>
        </w:rPr>
        <w:t>- государственные программы развития местного самоуправления;</w:t>
      </w:r>
    </w:p>
    <w:p w:rsidR="00971B33" w:rsidRPr="00B8686F" w:rsidRDefault="00971B33" w:rsidP="00681673">
      <w:pPr>
        <w:autoSpaceDE w:val="0"/>
        <w:autoSpaceDN w:val="0"/>
        <w:adjustRightInd w:val="0"/>
        <w:spacing w:after="0" w:line="240" w:lineRule="auto"/>
        <w:ind w:firstLine="708"/>
        <w:jc w:val="both"/>
        <w:rPr>
          <w:rFonts w:ascii="Times New Roman" w:eastAsia="Newton-Regular" w:hAnsi="Times New Roman" w:cs="Times New Roman"/>
          <w:sz w:val="24"/>
          <w:szCs w:val="24"/>
        </w:rPr>
      </w:pPr>
      <w:r w:rsidRPr="00B8686F">
        <w:rPr>
          <w:rFonts w:ascii="Times New Roman" w:eastAsia="Newton-Regular" w:hAnsi="Times New Roman" w:cs="Times New Roman"/>
          <w:sz w:val="24"/>
          <w:szCs w:val="24"/>
        </w:rPr>
        <w:t>- государственные программы региональной политики: государственного управления, развития территорий, направленные на содействие развитию гражданского общества, межнациональных отношений;</w:t>
      </w:r>
    </w:p>
    <w:p w:rsidR="00971B33" w:rsidRPr="00B8686F" w:rsidRDefault="00971B33" w:rsidP="00681673">
      <w:pPr>
        <w:autoSpaceDE w:val="0"/>
        <w:autoSpaceDN w:val="0"/>
        <w:adjustRightInd w:val="0"/>
        <w:spacing w:after="0" w:line="240" w:lineRule="auto"/>
        <w:ind w:firstLine="708"/>
        <w:jc w:val="both"/>
        <w:rPr>
          <w:rFonts w:ascii="Times New Roman" w:eastAsia="Newton-Regular" w:hAnsi="Times New Roman" w:cs="Times New Roman"/>
          <w:sz w:val="24"/>
          <w:szCs w:val="24"/>
        </w:rPr>
      </w:pPr>
      <w:r w:rsidRPr="00B8686F">
        <w:rPr>
          <w:rFonts w:ascii="Times New Roman" w:eastAsia="Newton-Regular" w:hAnsi="Times New Roman" w:cs="Times New Roman"/>
          <w:sz w:val="24"/>
          <w:szCs w:val="24"/>
        </w:rPr>
        <w:t>- отраслевые государственные программы, включающие региональные проекты «Формирование комфортной городской среды» и «Устойчивое развитие сельских территорий»</w:t>
      </w:r>
      <w:r w:rsidR="00DE4411" w:rsidRPr="00B8686F">
        <w:rPr>
          <w:rFonts w:ascii="Times New Roman" w:eastAsia="Newton-Regular" w:hAnsi="Times New Roman" w:cs="Times New Roman"/>
          <w:sz w:val="24"/>
          <w:szCs w:val="24"/>
        </w:rPr>
        <w:t xml:space="preserve"> и др.</w:t>
      </w:r>
      <w:r w:rsidRPr="00B8686F">
        <w:rPr>
          <w:rFonts w:ascii="Times New Roman" w:eastAsia="Newton-Regular" w:hAnsi="Times New Roman" w:cs="Times New Roman"/>
          <w:sz w:val="24"/>
          <w:szCs w:val="24"/>
        </w:rPr>
        <w:t>;</w:t>
      </w:r>
    </w:p>
    <w:p w:rsidR="00971B33" w:rsidRPr="00B8686F" w:rsidRDefault="00971B33" w:rsidP="00681673">
      <w:pPr>
        <w:autoSpaceDE w:val="0"/>
        <w:autoSpaceDN w:val="0"/>
        <w:adjustRightInd w:val="0"/>
        <w:spacing w:after="0" w:line="240" w:lineRule="auto"/>
        <w:ind w:firstLine="708"/>
        <w:jc w:val="both"/>
        <w:rPr>
          <w:rFonts w:ascii="Times New Roman" w:eastAsia="Newton-Regular" w:hAnsi="Times New Roman" w:cs="Times New Roman"/>
          <w:sz w:val="24"/>
          <w:szCs w:val="24"/>
        </w:rPr>
      </w:pPr>
      <w:r w:rsidRPr="00B8686F">
        <w:rPr>
          <w:rFonts w:ascii="Times New Roman" w:eastAsia="Newton-Regular" w:hAnsi="Times New Roman" w:cs="Times New Roman"/>
          <w:sz w:val="24"/>
          <w:szCs w:val="24"/>
        </w:rPr>
        <w:t>- государственные программы, направленные на экономическое развитие территорий.</w:t>
      </w:r>
    </w:p>
    <w:p w:rsidR="00971B33" w:rsidRPr="00B8686F" w:rsidRDefault="00971B33" w:rsidP="00681673">
      <w:pPr>
        <w:autoSpaceDE w:val="0"/>
        <w:autoSpaceDN w:val="0"/>
        <w:adjustRightInd w:val="0"/>
        <w:spacing w:after="0" w:line="240" w:lineRule="auto"/>
        <w:ind w:firstLine="708"/>
        <w:jc w:val="both"/>
        <w:rPr>
          <w:rFonts w:ascii="Times New Roman" w:hAnsi="Times New Roman" w:cs="Times New Roman"/>
          <w:sz w:val="24"/>
          <w:szCs w:val="24"/>
        </w:rPr>
      </w:pPr>
      <w:r w:rsidRPr="00B8686F">
        <w:rPr>
          <w:rFonts w:ascii="Times New Roman" w:eastAsia="Newton-Regular" w:hAnsi="Times New Roman" w:cs="Times New Roman"/>
          <w:sz w:val="24"/>
          <w:szCs w:val="24"/>
        </w:rPr>
        <w:t xml:space="preserve">В отдельных субъектах применяют многопрограммное финансирование мероприятий </w:t>
      </w:r>
      <w:proofErr w:type="gramStart"/>
      <w:r w:rsidRPr="00B8686F">
        <w:rPr>
          <w:rFonts w:ascii="Times New Roman" w:eastAsia="Newton-Regular" w:hAnsi="Times New Roman" w:cs="Times New Roman"/>
          <w:sz w:val="24"/>
          <w:szCs w:val="24"/>
        </w:rPr>
        <w:t>инициативного</w:t>
      </w:r>
      <w:proofErr w:type="gramEnd"/>
      <w:r w:rsidRPr="00B8686F">
        <w:rPr>
          <w:rFonts w:ascii="Times New Roman" w:eastAsia="Newton-Regular" w:hAnsi="Times New Roman" w:cs="Times New Roman"/>
          <w:sz w:val="24"/>
          <w:szCs w:val="24"/>
        </w:rPr>
        <w:t xml:space="preserve"> </w:t>
      </w:r>
      <w:proofErr w:type="spellStart"/>
      <w:r w:rsidRPr="00B8686F">
        <w:rPr>
          <w:rFonts w:ascii="Times New Roman" w:eastAsia="Newton-Regular" w:hAnsi="Times New Roman" w:cs="Times New Roman"/>
          <w:sz w:val="24"/>
          <w:szCs w:val="24"/>
        </w:rPr>
        <w:t>бюджетирования</w:t>
      </w:r>
      <w:proofErr w:type="spellEnd"/>
      <w:r w:rsidRPr="00B8686F">
        <w:rPr>
          <w:rFonts w:ascii="Times New Roman" w:eastAsia="Newton-Regular" w:hAnsi="Times New Roman" w:cs="Times New Roman"/>
          <w:sz w:val="24"/>
          <w:szCs w:val="24"/>
        </w:rPr>
        <w:t>.</w:t>
      </w:r>
    </w:p>
    <w:p w:rsidR="00971B33" w:rsidRPr="00B8686F" w:rsidRDefault="00971B33" w:rsidP="00681673">
      <w:pPr>
        <w:autoSpaceDE w:val="0"/>
        <w:autoSpaceDN w:val="0"/>
        <w:adjustRightInd w:val="0"/>
        <w:spacing w:after="0" w:line="240" w:lineRule="auto"/>
        <w:ind w:firstLine="708"/>
        <w:jc w:val="both"/>
        <w:rPr>
          <w:rFonts w:ascii="Times New Roman" w:eastAsia="Newton-Regular" w:hAnsi="Times New Roman" w:cs="Times New Roman"/>
          <w:sz w:val="24"/>
          <w:szCs w:val="24"/>
        </w:rPr>
      </w:pPr>
    </w:p>
    <w:p w:rsidR="009A2C13" w:rsidRPr="00B8686F" w:rsidRDefault="009A2C13" w:rsidP="009A2C13">
      <w:pPr>
        <w:pStyle w:val="Default"/>
        <w:jc w:val="right"/>
        <w:rPr>
          <w:color w:val="auto"/>
        </w:rPr>
      </w:pPr>
      <w:r w:rsidRPr="00B8686F">
        <w:rPr>
          <w:color w:val="auto"/>
        </w:rPr>
        <w:t>Таблица 1</w:t>
      </w:r>
      <w:r w:rsidR="000E3A46" w:rsidRPr="00B8686F">
        <w:rPr>
          <w:color w:val="auto"/>
        </w:rPr>
        <w:t xml:space="preserve"> </w:t>
      </w:r>
    </w:p>
    <w:p w:rsidR="009A2C13" w:rsidRPr="00B8686F" w:rsidRDefault="00971B33" w:rsidP="00681673">
      <w:pPr>
        <w:pStyle w:val="Default"/>
        <w:jc w:val="center"/>
        <w:rPr>
          <w:color w:val="auto"/>
        </w:rPr>
      </w:pPr>
      <w:proofErr w:type="gramStart"/>
      <w:r w:rsidRPr="00B8686F">
        <w:rPr>
          <w:color w:val="auto"/>
        </w:rPr>
        <w:t>Инициативное</w:t>
      </w:r>
      <w:proofErr w:type="gramEnd"/>
      <w:r w:rsidRPr="00B8686F">
        <w:rPr>
          <w:color w:val="auto"/>
        </w:rPr>
        <w:t xml:space="preserve"> </w:t>
      </w:r>
      <w:proofErr w:type="spellStart"/>
      <w:r w:rsidRPr="00B8686F">
        <w:rPr>
          <w:color w:val="auto"/>
        </w:rPr>
        <w:t>бюджетирование</w:t>
      </w:r>
      <w:proofErr w:type="spellEnd"/>
      <w:r w:rsidRPr="00B8686F">
        <w:rPr>
          <w:color w:val="auto"/>
        </w:rPr>
        <w:t xml:space="preserve"> в составе государственных программ субъектов </w:t>
      </w:r>
    </w:p>
    <w:p w:rsidR="00971B33" w:rsidRPr="00B8686F" w:rsidRDefault="00971B33" w:rsidP="00681673">
      <w:pPr>
        <w:pStyle w:val="Default"/>
        <w:jc w:val="center"/>
        <w:rPr>
          <w:color w:val="auto"/>
        </w:rPr>
      </w:pPr>
      <w:r w:rsidRPr="00B8686F">
        <w:rPr>
          <w:color w:val="auto"/>
        </w:rPr>
        <w:t>Российской Федерации в 2018 году</w:t>
      </w:r>
    </w:p>
    <w:tbl>
      <w:tblPr>
        <w:tblStyle w:val="a4"/>
        <w:tblW w:w="0" w:type="auto"/>
        <w:tblLook w:val="04A0"/>
      </w:tblPr>
      <w:tblGrid>
        <w:gridCol w:w="4785"/>
        <w:gridCol w:w="4786"/>
      </w:tblGrid>
      <w:tr w:rsidR="00971B33" w:rsidRPr="00B8686F" w:rsidTr="00404A57">
        <w:tc>
          <w:tcPr>
            <w:tcW w:w="4785" w:type="dxa"/>
          </w:tcPr>
          <w:p w:rsidR="00971B33" w:rsidRPr="00B8686F" w:rsidRDefault="00971B33" w:rsidP="00681673">
            <w:pPr>
              <w:pStyle w:val="Default"/>
              <w:jc w:val="center"/>
              <w:rPr>
                <w:color w:val="auto"/>
              </w:rPr>
            </w:pPr>
            <w:r w:rsidRPr="00B8686F">
              <w:rPr>
                <w:color w:val="auto"/>
              </w:rPr>
              <w:t xml:space="preserve">Тематическая направленность государственных программ субъектов РФ, включающих мероприятия инициативного </w:t>
            </w:r>
            <w:proofErr w:type="spellStart"/>
            <w:r w:rsidRPr="00B8686F">
              <w:rPr>
                <w:color w:val="auto"/>
              </w:rPr>
              <w:t>бюджетирования</w:t>
            </w:r>
            <w:proofErr w:type="spellEnd"/>
            <w:r w:rsidRPr="00B8686F">
              <w:rPr>
                <w:color w:val="auto"/>
              </w:rPr>
              <w:t xml:space="preserve"> </w:t>
            </w:r>
          </w:p>
        </w:tc>
        <w:tc>
          <w:tcPr>
            <w:tcW w:w="4786" w:type="dxa"/>
          </w:tcPr>
          <w:p w:rsidR="00971B33" w:rsidRPr="00B8686F" w:rsidRDefault="00971B33" w:rsidP="00681673">
            <w:pPr>
              <w:pStyle w:val="Default"/>
              <w:jc w:val="center"/>
              <w:rPr>
                <w:color w:val="auto"/>
              </w:rPr>
            </w:pPr>
            <w:r w:rsidRPr="00B8686F">
              <w:rPr>
                <w:color w:val="auto"/>
              </w:rPr>
              <w:t>Субъекты РФ</w:t>
            </w:r>
          </w:p>
        </w:tc>
      </w:tr>
      <w:tr w:rsidR="00971B33" w:rsidRPr="00B8686F" w:rsidTr="00404A57">
        <w:tc>
          <w:tcPr>
            <w:tcW w:w="4785" w:type="dxa"/>
          </w:tcPr>
          <w:p w:rsidR="00971B33" w:rsidRPr="00B8686F" w:rsidRDefault="00971B33" w:rsidP="00681673">
            <w:pPr>
              <w:pStyle w:val="Default"/>
              <w:rPr>
                <w:color w:val="auto"/>
              </w:rPr>
            </w:pPr>
            <w:r w:rsidRPr="00B8686F">
              <w:rPr>
                <w:rFonts w:eastAsia="Newton-Regular"/>
                <w:color w:val="auto"/>
              </w:rPr>
              <w:t>Государственные программы в сфере управления региональными (государственными) финансами</w:t>
            </w:r>
          </w:p>
        </w:tc>
        <w:tc>
          <w:tcPr>
            <w:tcW w:w="4786" w:type="dxa"/>
          </w:tcPr>
          <w:p w:rsidR="00971B33" w:rsidRPr="00B8686F" w:rsidRDefault="00971B33" w:rsidP="00681673">
            <w:pPr>
              <w:pStyle w:val="Default"/>
              <w:rPr>
                <w:color w:val="auto"/>
              </w:rPr>
            </w:pPr>
            <w:proofErr w:type="gramStart"/>
            <w:r w:rsidRPr="00B8686F">
              <w:rPr>
                <w:color w:val="auto"/>
              </w:rPr>
              <w:t>Алтайский край, Вологодская область, Кемеровская область, Кировская область, Новгородская область, Новосибирская область, Оренбургская область, Республика Башкортостан, Республика Саха (Якутия), Республика Тыва, Ставропольский край, Сахалинская область, Тверская область, Ульяновская область</w:t>
            </w:r>
            <w:proofErr w:type="gramEnd"/>
          </w:p>
        </w:tc>
      </w:tr>
      <w:tr w:rsidR="00971B33" w:rsidRPr="00B8686F" w:rsidTr="00404A57">
        <w:tc>
          <w:tcPr>
            <w:tcW w:w="4785" w:type="dxa"/>
          </w:tcPr>
          <w:p w:rsidR="00971B33" w:rsidRPr="00B8686F" w:rsidRDefault="00971B33" w:rsidP="00681673">
            <w:pPr>
              <w:autoSpaceDE w:val="0"/>
              <w:autoSpaceDN w:val="0"/>
              <w:adjustRightInd w:val="0"/>
              <w:rPr>
                <w:rFonts w:ascii="Times New Roman" w:eastAsia="Newton-Regular" w:hAnsi="Times New Roman" w:cs="Times New Roman"/>
                <w:sz w:val="24"/>
                <w:szCs w:val="24"/>
              </w:rPr>
            </w:pPr>
            <w:r w:rsidRPr="00B8686F">
              <w:rPr>
                <w:rFonts w:ascii="Times New Roman" w:eastAsia="Newton-Regular" w:hAnsi="Times New Roman" w:cs="Times New Roman"/>
                <w:sz w:val="24"/>
                <w:szCs w:val="24"/>
              </w:rPr>
              <w:t>Государственные программы развития местного самоуправления</w:t>
            </w:r>
          </w:p>
        </w:tc>
        <w:tc>
          <w:tcPr>
            <w:tcW w:w="4786" w:type="dxa"/>
          </w:tcPr>
          <w:p w:rsidR="00971B33" w:rsidRPr="00B8686F" w:rsidRDefault="00971B33" w:rsidP="00681673">
            <w:pPr>
              <w:pStyle w:val="Default"/>
              <w:rPr>
                <w:color w:val="auto"/>
              </w:rPr>
            </w:pPr>
            <w:r w:rsidRPr="00B8686F">
              <w:rPr>
                <w:color w:val="auto"/>
              </w:rPr>
              <w:t>Костромская область, Красноярский край, Ленинградская область, Новгородская область, Республика Карелия, Рязанская область, Саратовская область, Ярославская область,</w:t>
            </w:r>
          </w:p>
        </w:tc>
      </w:tr>
      <w:tr w:rsidR="00971B33" w:rsidRPr="00B8686F" w:rsidTr="00404A57">
        <w:tc>
          <w:tcPr>
            <w:tcW w:w="4785" w:type="dxa"/>
          </w:tcPr>
          <w:p w:rsidR="00971B33" w:rsidRPr="00B8686F" w:rsidRDefault="00971B33" w:rsidP="00681673">
            <w:pPr>
              <w:autoSpaceDE w:val="0"/>
              <w:autoSpaceDN w:val="0"/>
              <w:adjustRightInd w:val="0"/>
              <w:rPr>
                <w:rFonts w:ascii="Times New Roman" w:eastAsia="Newton-Regular" w:hAnsi="Times New Roman" w:cs="Times New Roman"/>
                <w:sz w:val="24"/>
                <w:szCs w:val="24"/>
              </w:rPr>
            </w:pPr>
            <w:r w:rsidRPr="00B8686F">
              <w:rPr>
                <w:rFonts w:ascii="Times New Roman" w:eastAsia="Newton-Regular" w:hAnsi="Times New Roman" w:cs="Times New Roman"/>
                <w:sz w:val="24"/>
                <w:szCs w:val="24"/>
              </w:rPr>
              <w:t>Государственные программы региональной политики: государственного управления, развития территорий, направленные на содействие развитию гражданского общества, межнациональных отношений</w:t>
            </w:r>
          </w:p>
        </w:tc>
        <w:tc>
          <w:tcPr>
            <w:tcW w:w="4786" w:type="dxa"/>
          </w:tcPr>
          <w:p w:rsidR="00971B33" w:rsidRPr="00B8686F" w:rsidRDefault="00971B33" w:rsidP="00681673">
            <w:pPr>
              <w:pStyle w:val="Default"/>
              <w:rPr>
                <w:color w:val="auto"/>
              </w:rPr>
            </w:pPr>
            <w:r w:rsidRPr="00B8686F">
              <w:rPr>
                <w:color w:val="auto"/>
              </w:rPr>
              <w:t xml:space="preserve">Амурская область, Кировская область, Мурманская область, Пермский край, Самарская область, </w:t>
            </w:r>
            <w:proofErr w:type="gramStart"/>
            <w:r w:rsidRPr="00B8686F">
              <w:rPr>
                <w:color w:val="auto"/>
              </w:rPr>
              <w:t>г</w:t>
            </w:r>
            <w:proofErr w:type="gramEnd"/>
            <w:r w:rsidRPr="00B8686F">
              <w:rPr>
                <w:color w:val="auto"/>
              </w:rPr>
              <w:t xml:space="preserve">. Санкт-Петербург Ямало-Ненецкий автономный округ,  </w:t>
            </w:r>
          </w:p>
        </w:tc>
      </w:tr>
      <w:tr w:rsidR="00971B33" w:rsidRPr="00B8686F" w:rsidTr="00404A57">
        <w:tc>
          <w:tcPr>
            <w:tcW w:w="4785" w:type="dxa"/>
          </w:tcPr>
          <w:p w:rsidR="00971B33" w:rsidRPr="00B8686F" w:rsidRDefault="00971B33" w:rsidP="00681673">
            <w:pPr>
              <w:autoSpaceDE w:val="0"/>
              <w:autoSpaceDN w:val="0"/>
              <w:adjustRightInd w:val="0"/>
              <w:rPr>
                <w:rFonts w:ascii="Times New Roman" w:eastAsia="Newton-Regular" w:hAnsi="Times New Roman" w:cs="Times New Roman"/>
                <w:sz w:val="24"/>
                <w:szCs w:val="24"/>
              </w:rPr>
            </w:pPr>
            <w:r w:rsidRPr="00B8686F">
              <w:rPr>
                <w:rFonts w:ascii="Times New Roman" w:eastAsia="Newton-Regular" w:hAnsi="Times New Roman" w:cs="Times New Roman"/>
                <w:sz w:val="24"/>
                <w:szCs w:val="24"/>
              </w:rPr>
              <w:t>Отраслевые государственные программы, включающие региональные проекты «Формирование комфортной городской среды», «Устойчивое развитие сельских территорий» и другие</w:t>
            </w:r>
          </w:p>
        </w:tc>
        <w:tc>
          <w:tcPr>
            <w:tcW w:w="4786" w:type="dxa"/>
          </w:tcPr>
          <w:p w:rsidR="00971B33" w:rsidRPr="00B8686F" w:rsidRDefault="00971B33" w:rsidP="00681673">
            <w:pPr>
              <w:pStyle w:val="Default"/>
              <w:rPr>
                <w:color w:val="auto"/>
              </w:rPr>
            </w:pPr>
            <w:r w:rsidRPr="00B8686F">
              <w:rPr>
                <w:color w:val="auto"/>
              </w:rPr>
              <w:t>Республика Башкортостан, Республика Коми, Тамбовская область, Хабаровский край,</w:t>
            </w:r>
          </w:p>
        </w:tc>
      </w:tr>
      <w:tr w:rsidR="00971B33" w:rsidRPr="00B8686F" w:rsidTr="00404A57">
        <w:tc>
          <w:tcPr>
            <w:tcW w:w="4785" w:type="dxa"/>
          </w:tcPr>
          <w:p w:rsidR="00971B33" w:rsidRPr="00B8686F" w:rsidRDefault="00971B33" w:rsidP="00681673">
            <w:pPr>
              <w:autoSpaceDE w:val="0"/>
              <w:autoSpaceDN w:val="0"/>
              <w:adjustRightInd w:val="0"/>
              <w:rPr>
                <w:rFonts w:ascii="Times New Roman" w:eastAsia="Newton-Regular" w:hAnsi="Times New Roman" w:cs="Times New Roman"/>
                <w:sz w:val="24"/>
                <w:szCs w:val="24"/>
              </w:rPr>
            </w:pPr>
            <w:r w:rsidRPr="00B8686F">
              <w:rPr>
                <w:rFonts w:ascii="Times New Roman" w:eastAsia="Newton-Regular" w:hAnsi="Times New Roman" w:cs="Times New Roman"/>
                <w:sz w:val="24"/>
                <w:szCs w:val="24"/>
              </w:rPr>
              <w:t>Государственные программы, направленные на экономическое развитие территорий</w:t>
            </w:r>
          </w:p>
        </w:tc>
        <w:tc>
          <w:tcPr>
            <w:tcW w:w="4786" w:type="dxa"/>
          </w:tcPr>
          <w:p w:rsidR="00971B33" w:rsidRPr="00B8686F" w:rsidRDefault="00971B33" w:rsidP="00681673">
            <w:pPr>
              <w:pStyle w:val="Default"/>
              <w:rPr>
                <w:color w:val="auto"/>
              </w:rPr>
            </w:pPr>
            <w:r w:rsidRPr="00B8686F">
              <w:rPr>
                <w:color w:val="auto"/>
              </w:rPr>
              <w:t>Иркутская область</w:t>
            </w:r>
            <w:r w:rsidR="009C1DBE" w:rsidRPr="00B8686F">
              <w:rPr>
                <w:color w:val="auto"/>
              </w:rPr>
              <w:t>, Республика Коми, Республика Ма</w:t>
            </w:r>
            <w:r w:rsidRPr="00B8686F">
              <w:rPr>
                <w:color w:val="auto"/>
              </w:rPr>
              <w:t xml:space="preserve">рий Эл </w:t>
            </w:r>
          </w:p>
        </w:tc>
      </w:tr>
      <w:tr w:rsidR="00BF7B40" w:rsidRPr="00B8686F" w:rsidTr="00404A57">
        <w:tc>
          <w:tcPr>
            <w:tcW w:w="9571" w:type="dxa"/>
            <w:gridSpan w:val="2"/>
          </w:tcPr>
          <w:p w:rsidR="00BF7B40" w:rsidRPr="00B8686F" w:rsidRDefault="000E3A46" w:rsidP="000F6640">
            <w:pPr>
              <w:autoSpaceDE w:val="0"/>
              <w:autoSpaceDN w:val="0"/>
              <w:adjustRightInd w:val="0"/>
              <w:jc w:val="both"/>
              <w:rPr>
                <w:rFonts w:ascii="Times New Roman" w:hAnsi="Times New Roman" w:cs="Times New Roman"/>
                <w:sz w:val="24"/>
                <w:szCs w:val="24"/>
              </w:rPr>
            </w:pPr>
            <w:r w:rsidRPr="00B8686F">
              <w:rPr>
                <w:rFonts w:ascii="Times New Roman" w:hAnsi="Times New Roman" w:cs="Times New Roman"/>
                <w:sz w:val="24"/>
                <w:szCs w:val="24"/>
              </w:rPr>
              <w:t>Источник: с</w:t>
            </w:r>
            <w:r w:rsidR="00BF7B40" w:rsidRPr="00B8686F">
              <w:rPr>
                <w:rFonts w:ascii="Times New Roman" w:hAnsi="Times New Roman" w:cs="Times New Roman"/>
                <w:sz w:val="24"/>
                <w:szCs w:val="24"/>
              </w:rPr>
              <w:t xml:space="preserve">оставлено </w:t>
            </w:r>
            <w:r w:rsidRPr="00B8686F">
              <w:rPr>
                <w:rFonts w:ascii="Times New Roman" w:hAnsi="Times New Roman" w:cs="Times New Roman"/>
                <w:sz w:val="24"/>
                <w:szCs w:val="24"/>
              </w:rPr>
              <w:t>на основе Д</w:t>
            </w:r>
            <w:r w:rsidRPr="00B8686F">
              <w:rPr>
                <w:rFonts w:ascii="Times New Roman" w:eastAsia="Newton-Regular" w:hAnsi="Times New Roman" w:cs="Times New Roman"/>
                <w:sz w:val="24"/>
                <w:szCs w:val="24"/>
              </w:rPr>
              <w:t xml:space="preserve">оклада о лучшей практике развития инициативного </w:t>
            </w:r>
            <w:proofErr w:type="spellStart"/>
            <w:r w:rsidRPr="00B8686F">
              <w:rPr>
                <w:rFonts w:ascii="Times New Roman" w:eastAsia="Newton-Regular" w:hAnsi="Times New Roman" w:cs="Times New Roman"/>
                <w:sz w:val="24"/>
                <w:szCs w:val="24"/>
              </w:rPr>
              <w:t>бюджетирования</w:t>
            </w:r>
            <w:proofErr w:type="spellEnd"/>
            <w:r w:rsidRPr="00B8686F">
              <w:rPr>
                <w:rFonts w:ascii="Times New Roman" w:eastAsia="Newton-Regular" w:hAnsi="Times New Roman" w:cs="Times New Roman"/>
                <w:sz w:val="24"/>
                <w:szCs w:val="24"/>
              </w:rPr>
              <w:t xml:space="preserve"> в субъектах РФ и муниципальных образования</w:t>
            </w:r>
            <w:r w:rsidR="000F6640" w:rsidRPr="00B8686F">
              <w:rPr>
                <w:rFonts w:ascii="Times New Roman" w:eastAsia="Newton-Regular" w:hAnsi="Times New Roman" w:cs="Times New Roman"/>
                <w:sz w:val="24"/>
                <w:szCs w:val="24"/>
              </w:rPr>
              <w:t xml:space="preserve"> [3].</w:t>
            </w:r>
          </w:p>
        </w:tc>
      </w:tr>
    </w:tbl>
    <w:p w:rsidR="00546B49" w:rsidRPr="00B8686F" w:rsidRDefault="00546B49" w:rsidP="00681673">
      <w:pPr>
        <w:autoSpaceDE w:val="0"/>
        <w:autoSpaceDN w:val="0"/>
        <w:adjustRightInd w:val="0"/>
        <w:spacing w:after="0" w:line="240" w:lineRule="auto"/>
        <w:ind w:firstLine="708"/>
        <w:jc w:val="both"/>
        <w:rPr>
          <w:rFonts w:ascii="Times New Roman" w:eastAsia="Newton-Regular" w:hAnsi="Times New Roman" w:cs="Times New Roman"/>
          <w:sz w:val="24"/>
          <w:szCs w:val="24"/>
        </w:rPr>
      </w:pPr>
    </w:p>
    <w:p w:rsidR="00971B33" w:rsidRPr="00B8686F" w:rsidRDefault="00971B33" w:rsidP="00681673">
      <w:pPr>
        <w:autoSpaceDE w:val="0"/>
        <w:autoSpaceDN w:val="0"/>
        <w:adjustRightInd w:val="0"/>
        <w:spacing w:after="0" w:line="240" w:lineRule="auto"/>
        <w:ind w:firstLine="708"/>
        <w:jc w:val="both"/>
        <w:rPr>
          <w:rFonts w:ascii="Times New Roman" w:eastAsia="Newton-Regular" w:hAnsi="Times New Roman" w:cs="Times New Roman"/>
          <w:sz w:val="24"/>
          <w:szCs w:val="24"/>
        </w:rPr>
      </w:pPr>
      <w:r w:rsidRPr="00B8686F">
        <w:rPr>
          <w:rFonts w:ascii="Times New Roman" w:eastAsia="Newton-Regular" w:hAnsi="Times New Roman" w:cs="Times New Roman"/>
          <w:sz w:val="24"/>
          <w:szCs w:val="24"/>
        </w:rPr>
        <w:lastRenderedPageBreak/>
        <w:t xml:space="preserve">На конец 2018 года уже 33 субъекта Российской Федерации включили </w:t>
      </w:r>
      <w:proofErr w:type="gramStart"/>
      <w:r w:rsidRPr="00B8686F">
        <w:rPr>
          <w:rFonts w:ascii="Times New Roman" w:eastAsia="Newton-Regular" w:hAnsi="Times New Roman" w:cs="Times New Roman"/>
          <w:sz w:val="24"/>
          <w:szCs w:val="24"/>
        </w:rPr>
        <w:t>инициативное</w:t>
      </w:r>
      <w:proofErr w:type="gramEnd"/>
      <w:r w:rsidRPr="00B8686F">
        <w:rPr>
          <w:rFonts w:ascii="Times New Roman" w:eastAsia="Newton-Regular" w:hAnsi="Times New Roman" w:cs="Times New Roman"/>
          <w:sz w:val="24"/>
          <w:szCs w:val="24"/>
        </w:rPr>
        <w:t xml:space="preserve"> </w:t>
      </w:r>
      <w:proofErr w:type="spellStart"/>
      <w:r w:rsidRPr="00B8686F">
        <w:rPr>
          <w:rFonts w:ascii="Times New Roman" w:eastAsia="Newton-Regular" w:hAnsi="Times New Roman" w:cs="Times New Roman"/>
          <w:sz w:val="24"/>
          <w:szCs w:val="24"/>
        </w:rPr>
        <w:t>бюджетирование</w:t>
      </w:r>
      <w:proofErr w:type="spellEnd"/>
      <w:r w:rsidRPr="00B8686F">
        <w:rPr>
          <w:rFonts w:ascii="Times New Roman" w:eastAsia="Newton-Regular" w:hAnsi="Times New Roman" w:cs="Times New Roman"/>
          <w:sz w:val="24"/>
          <w:szCs w:val="24"/>
        </w:rPr>
        <w:t xml:space="preserve"> в состав</w:t>
      </w:r>
      <w:r w:rsidR="00543EF3">
        <w:rPr>
          <w:rFonts w:ascii="Times New Roman" w:eastAsia="Newton-Regular" w:hAnsi="Times New Roman" w:cs="Times New Roman"/>
          <w:sz w:val="24"/>
          <w:szCs w:val="24"/>
        </w:rPr>
        <w:t xml:space="preserve"> своих государственных программ</w:t>
      </w:r>
      <w:r w:rsidR="00546B49" w:rsidRPr="00B8686F">
        <w:rPr>
          <w:rFonts w:ascii="Times New Roman" w:eastAsia="Newton-Regular" w:hAnsi="Times New Roman" w:cs="Times New Roman"/>
          <w:sz w:val="24"/>
          <w:szCs w:val="24"/>
        </w:rPr>
        <w:t xml:space="preserve"> [</w:t>
      </w:r>
      <w:r w:rsidR="00AA74D7" w:rsidRPr="00B8686F">
        <w:rPr>
          <w:rFonts w:ascii="Times New Roman" w:eastAsia="Newton-Regular" w:hAnsi="Times New Roman" w:cs="Times New Roman"/>
          <w:sz w:val="24"/>
          <w:szCs w:val="24"/>
        </w:rPr>
        <w:t>3</w:t>
      </w:r>
      <w:r w:rsidR="00546B49" w:rsidRPr="00B8686F">
        <w:rPr>
          <w:rFonts w:ascii="Times New Roman" w:eastAsia="Newton-Regular" w:hAnsi="Times New Roman" w:cs="Times New Roman"/>
          <w:sz w:val="24"/>
          <w:szCs w:val="24"/>
        </w:rPr>
        <w:t>].</w:t>
      </w:r>
    </w:p>
    <w:p w:rsidR="000D68D6" w:rsidRPr="00B8686F" w:rsidRDefault="000D68D6" w:rsidP="00681673">
      <w:pPr>
        <w:spacing w:after="0" w:line="240" w:lineRule="auto"/>
        <w:ind w:firstLine="709"/>
        <w:jc w:val="both"/>
        <w:rPr>
          <w:rFonts w:ascii="Times New Roman" w:hAnsi="Times New Roman" w:cs="Times New Roman"/>
          <w:sz w:val="24"/>
          <w:szCs w:val="24"/>
        </w:rPr>
      </w:pPr>
      <w:r w:rsidRPr="00B8686F">
        <w:rPr>
          <w:rFonts w:ascii="Times New Roman" w:hAnsi="Times New Roman" w:cs="Times New Roman"/>
          <w:sz w:val="24"/>
          <w:szCs w:val="24"/>
        </w:rPr>
        <w:t xml:space="preserve">С 2016 года Вологодская область </w:t>
      </w:r>
      <w:r w:rsidR="00E7114C" w:rsidRPr="00B8686F">
        <w:rPr>
          <w:rFonts w:ascii="Times New Roman" w:hAnsi="Times New Roman" w:cs="Times New Roman"/>
          <w:sz w:val="24"/>
          <w:szCs w:val="24"/>
        </w:rPr>
        <w:t xml:space="preserve">является </w:t>
      </w:r>
      <w:r w:rsidRPr="00B8686F">
        <w:rPr>
          <w:rFonts w:ascii="Times New Roman" w:hAnsi="Times New Roman" w:cs="Times New Roman"/>
          <w:sz w:val="24"/>
          <w:szCs w:val="24"/>
        </w:rPr>
        <w:t>участник</w:t>
      </w:r>
      <w:r w:rsidR="00E7114C" w:rsidRPr="00B8686F">
        <w:rPr>
          <w:rFonts w:ascii="Times New Roman" w:hAnsi="Times New Roman" w:cs="Times New Roman"/>
          <w:sz w:val="24"/>
          <w:szCs w:val="24"/>
        </w:rPr>
        <w:t>ом</w:t>
      </w:r>
      <w:r w:rsidRPr="00B8686F">
        <w:rPr>
          <w:rFonts w:ascii="Times New Roman" w:hAnsi="Times New Roman" w:cs="Times New Roman"/>
          <w:sz w:val="24"/>
          <w:szCs w:val="24"/>
        </w:rPr>
        <w:t xml:space="preserve"> </w:t>
      </w:r>
      <w:proofErr w:type="spellStart"/>
      <w:r w:rsidRPr="00B8686F">
        <w:rPr>
          <w:rFonts w:ascii="Times New Roman" w:hAnsi="Times New Roman" w:cs="Times New Roman"/>
          <w:sz w:val="24"/>
          <w:szCs w:val="24"/>
        </w:rPr>
        <w:t>пилотного</w:t>
      </w:r>
      <w:proofErr w:type="spellEnd"/>
      <w:r w:rsidRPr="00B8686F">
        <w:rPr>
          <w:rFonts w:ascii="Times New Roman" w:hAnsi="Times New Roman" w:cs="Times New Roman"/>
          <w:sz w:val="24"/>
          <w:szCs w:val="24"/>
        </w:rPr>
        <w:t xml:space="preserve"> проекта «Развитие инициативного </w:t>
      </w:r>
      <w:proofErr w:type="spellStart"/>
      <w:r w:rsidRPr="00B8686F">
        <w:rPr>
          <w:rFonts w:ascii="Times New Roman" w:hAnsi="Times New Roman" w:cs="Times New Roman"/>
          <w:sz w:val="24"/>
          <w:szCs w:val="24"/>
        </w:rPr>
        <w:t>бюджетирования</w:t>
      </w:r>
      <w:proofErr w:type="spellEnd"/>
      <w:r w:rsidRPr="00B8686F">
        <w:rPr>
          <w:rFonts w:ascii="Times New Roman" w:hAnsi="Times New Roman" w:cs="Times New Roman"/>
          <w:sz w:val="24"/>
          <w:szCs w:val="24"/>
        </w:rPr>
        <w:t xml:space="preserve"> в субъектах Российской Федерации». В тоже время региональный проект «Народный бюджет» на территории Вологодской области  впервые заработал в 2015 году. </w:t>
      </w:r>
    </w:p>
    <w:p w:rsidR="000D68D6" w:rsidRPr="00B8686F" w:rsidRDefault="000D68D6" w:rsidP="00681673">
      <w:pPr>
        <w:spacing w:after="0" w:line="240" w:lineRule="auto"/>
        <w:ind w:firstLine="709"/>
        <w:jc w:val="both"/>
        <w:rPr>
          <w:rFonts w:ascii="Times New Roman" w:hAnsi="Times New Roman" w:cs="Times New Roman"/>
          <w:sz w:val="24"/>
          <w:szCs w:val="24"/>
        </w:rPr>
      </w:pPr>
      <w:r w:rsidRPr="00B8686F">
        <w:rPr>
          <w:rFonts w:ascii="Times New Roman" w:hAnsi="Times New Roman" w:cs="Times New Roman"/>
          <w:sz w:val="24"/>
          <w:szCs w:val="24"/>
        </w:rPr>
        <w:t xml:space="preserve">Проект «Народный бюджет» регулируется государственной программой Вологодской области «Управление региональными финансами Вологодской области на 2015 – 2020 годы» (постановление Правительства Вологодской области от 05.11.2014 № 990). В рамках основного мероприятия 2.3 «Оценка качества управления муниципальными финансами» подпрограммы 2 «Поддержание устойчивого исполнения местных бюджетов и повышение качества управления муниципальными финансами на 2015 – 2020 годы» предусмотрено предоставление субсидий муниципальным образованиям области на реализацию данного проекта. </w:t>
      </w:r>
    </w:p>
    <w:p w:rsidR="000D68D6" w:rsidRPr="00B8686F" w:rsidRDefault="000D68D6" w:rsidP="0068167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8686F">
        <w:rPr>
          <w:rFonts w:ascii="Times New Roman" w:eastAsia="Times New Roman" w:hAnsi="Times New Roman" w:cs="Times New Roman"/>
          <w:sz w:val="24"/>
          <w:szCs w:val="24"/>
          <w:lang w:eastAsia="ru-RU"/>
        </w:rPr>
        <w:t>В настоящее время программа реализуется в несколько этапов:</w:t>
      </w:r>
    </w:p>
    <w:p w:rsidR="000D68D6" w:rsidRPr="00B8686F" w:rsidRDefault="000D68D6" w:rsidP="00681673">
      <w:pPr>
        <w:shd w:val="clear" w:color="auto" w:fill="FFFFFF"/>
        <w:spacing w:after="0" w:line="240" w:lineRule="auto"/>
        <w:jc w:val="both"/>
        <w:rPr>
          <w:rFonts w:ascii="Times New Roman" w:eastAsia="Times New Roman" w:hAnsi="Times New Roman" w:cs="Times New Roman"/>
          <w:sz w:val="24"/>
          <w:szCs w:val="24"/>
          <w:lang w:eastAsia="ru-RU"/>
        </w:rPr>
      </w:pPr>
      <w:r w:rsidRPr="00B8686F">
        <w:rPr>
          <w:rFonts w:ascii="Times New Roman" w:eastAsia="Times New Roman" w:hAnsi="Times New Roman" w:cs="Times New Roman"/>
          <w:sz w:val="24"/>
          <w:szCs w:val="24"/>
          <w:lang w:eastAsia="ru-RU"/>
        </w:rPr>
        <w:t>1) разработка проектов вологжанами;</w:t>
      </w:r>
    </w:p>
    <w:p w:rsidR="000D68D6" w:rsidRPr="00B8686F" w:rsidRDefault="000D68D6" w:rsidP="00681673">
      <w:pPr>
        <w:shd w:val="clear" w:color="auto" w:fill="FFFFFF"/>
        <w:spacing w:after="0" w:line="240" w:lineRule="auto"/>
        <w:jc w:val="both"/>
        <w:rPr>
          <w:rFonts w:ascii="Times New Roman" w:eastAsia="Times New Roman" w:hAnsi="Times New Roman" w:cs="Times New Roman"/>
          <w:sz w:val="24"/>
          <w:szCs w:val="24"/>
          <w:lang w:eastAsia="ru-RU"/>
        </w:rPr>
      </w:pPr>
      <w:r w:rsidRPr="00B8686F">
        <w:rPr>
          <w:rFonts w:ascii="Times New Roman" w:eastAsia="Times New Roman" w:hAnsi="Times New Roman" w:cs="Times New Roman"/>
          <w:sz w:val="24"/>
          <w:szCs w:val="24"/>
          <w:lang w:eastAsia="ru-RU"/>
        </w:rPr>
        <w:t>2) проведение собрания жителей поселения;</w:t>
      </w:r>
    </w:p>
    <w:p w:rsidR="000D68D6" w:rsidRPr="00B8686F" w:rsidRDefault="000D68D6" w:rsidP="00681673">
      <w:pPr>
        <w:shd w:val="clear" w:color="auto" w:fill="FFFFFF"/>
        <w:spacing w:after="0" w:line="240" w:lineRule="auto"/>
        <w:jc w:val="both"/>
        <w:rPr>
          <w:rFonts w:ascii="Times New Roman" w:eastAsia="Times New Roman" w:hAnsi="Times New Roman" w:cs="Times New Roman"/>
          <w:sz w:val="24"/>
          <w:szCs w:val="24"/>
          <w:lang w:eastAsia="ru-RU"/>
        </w:rPr>
      </w:pPr>
      <w:r w:rsidRPr="00B8686F">
        <w:rPr>
          <w:rFonts w:ascii="Times New Roman" w:eastAsia="Times New Roman" w:hAnsi="Times New Roman" w:cs="Times New Roman"/>
          <w:sz w:val="24"/>
          <w:szCs w:val="24"/>
          <w:lang w:eastAsia="ru-RU"/>
        </w:rPr>
        <w:t>3) заключение договоров с жителями, представителями бизнеса, местной администрацией;</w:t>
      </w:r>
    </w:p>
    <w:p w:rsidR="000D68D6" w:rsidRPr="00B8686F" w:rsidRDefault="000D68D6" w:rsidP="00681673">
      <w:pPr>
        <w:shd w:val="clear" w:color="auto" w:fill="FFFFFF"/>
        <w:spacing w:after="0" w:line="240" w:lineRule="auto"/>
        <w:jc w:val="both"/>
        <w:rPr>
          <w:rFonts w:ascii="Times New Roman" w:eastAsia="Times New Roman" w:hAnsi="Times New Roman" w:cs="Times New Roman"/>
          <w:sz w:val="24"/>
          <w:szCs w:val="24"/>
          <w:lang w:eastAsia="ru-RU"/>
        </w:rPr>
      </w:pPr>
      <w:r w:rsidRPr="00B8686F">
        <w:rPr>
          <w:rFonts w:ascii="Times New Roman" w:eastAsia="Times New Roman" w:hAnsi="Times New Roman" w:cs="Times New Roman"/>
          <w:sz w:val="24"/>
          <w:szCs w:val="24"/>
          <w:lang w:eastAsia="ru-RU"/>
        </w:rPr>
        <w:t>4) представление администрацией района конкурсной заявки в Региональную конкурсную комиссию;</w:t>
      </w:r>
    </w:p>
    <w:p w:rsidR="000D68D6" w:rsidRPr="00B8686F" w:rsidRDefault="000D68D6" w:rsidP="00681673">
      <w:pPr>
        <w:shd w:val="clear" w:color="auto" w:fill="FFFFFF"/>
        <w:spacing w:after="0" w:line="240" w:lineRule="auto"/>
        <w:jc w:val="both"/>
        <w:rPr>
          <w:rFonts w:ascii="Times New Roman" w:eastAsia="Times New Roman" w:hAnsi="Times New Roman" w:cs="Times New Roman"/>
          <w:sz w:val="24"/>
          <w:szCs w:val="24"/>
          <w:lang w:eastAsia="ru-RU"/>
        </w:rPr>
      </w:pPr>
      <w:r w:rsidRPr="00B8686F">
        <w:rPr>
          <w:rFonts w:ascii="Times New Roman" w:eastAsia="Times New Roman" w:hAnsi="Times New Roman" w:cs="Times New Roman"/>
          <w:sz w:val="24"/>
          <w:szCs w:val="24"/>
          <w:lang w:eastAsia="ru-RU"/>
        </w:rPr>
        <w:t xml:space="preserve">5) оценка заявок и распределение субсидий; </w:t>
      </w:r>
    </w:p>
    <w:p w:rsidR="000D68D6" w:rsidRPr="00B8686F" w:rsidRDefault="000D68D6" w:rsidP="00681673">
      <w:pPr>
        <w:shd w:val="clear" w:color="auto" w:fill="FFFFFF"/>
        <w:spacing w:after="0" w:line="240" w:lineRule="auto"/>
        <w:jc w:val="both"/>
        <w:rPr>
          <w:rFonts w:ascii="Times New Roman" w:eastAsia="Times New Roman" w:hAnsi="Times New Roman" w:cs="Times New Roman"/>
          <w:sz w:val="24"/>
          <w:szCs w:val="24"/>
          <w:lang w:eastAsia="ru-RU"/>
        </w:rPr>
      </w:pPr>
      <w:r w:rsidRPr="00B8686F">
        <w:rPr>
          <w:rFonts w:ascii="Times New Roman" w:eastAsia="Times New Roman" w:hAnsi="Times New Roman" w:cs="Times New Roman"/>
          <w:sz w:val="24"/>
          <w:szCs w:val="24"/>
          <w:lang w:eastAsia="ru-RU"/>
        </w:rPr>
        <w:t>6) реализация проектов.</w:t>
      </w:r>
    </w:p>
    <w:p w:rsidR="000D68D6" w:rsidRPr="00B8686F" w:rsidRDefault="000D68D6" w:rsidP="00681673">
      <w:pPr>
        <w:spacing w:after="0" w:line="240" w:lineRule="auto"/>
        <w:ind w:firstLine="709"/>
        <w:jc w:val="both"/>
        <w:rPr>
          <w:rFonts w:ascii="Times New Roman" w:hAnsi="Times New Roman" w:cs="Times New Roman"/>
          <w:sz w:val="24"/>
          <w:szCs w:val="24"/>
        </w:rPr>
      </w:pPr>
      <w:r w:rsidRPr="00B8686F">
        <w:rPr>
          <w:rFonts w:ascii="Times New Roman" w:hAnsi="Times New Roman" w:cs="Times New Roman"/>
          <w:sz w:val="24"/>
          <w:szCs w:val="24"/>
        </w:rPr>
        <w:t>Интерес к проекту «Народный бюджет» ежегодно растет. Так, в 2015 году для участия в проекте было подано всего 75 заявок (из них 66 получили субсидии), то на 2019 год рассмотрено 839 заявок (из них 818 получили субсидии).</w:t>
      </w:r>
    </w:p>
    <w:p w:rsidR="000D68D6" w:rsidRPr="00B8686F" w:rsidRDefault="000D68D6" w:rsidP="00681673">
      <w:pPr>
        <w:spacing w:after="0" w:line="240" w:lineRule="auto"/>
        <w:jc w:val="center"/>
        <w:rPr>
          <w:rFonts w:ascii="Times New Roman" w:hAnsi="Times New Roman" w:cs="Times New Roman"/>
          <w:b/>
          <w:sz w:val="24"/>
          <w:szCs w:val="24"/>
        </w:rPr>
      </w:pPr>
    </w:p>
    <w:p w:rsidR="009A2C13" w:rsidRPr="00B8686F" w:rsidRDefault="001F2E7B" w:rsidP="009A2C13">
      <w:pPr>
        <w:spacing w:after="0" w:line="240" w:lineRule="auto"/>
        <w:jc w:val="right"/>
        <w:rPr>
          <w:rFonts w:ascii="Times New Roman" w:hAnsi="Times New Roman" w:cs="Times New Roman"/>
          <w:b/>
          <w:sz w:val="24"/>
          <w:szCs w:val="24"/>
        </w:rPr>
      </w:pPr>
      <w:r w:rsidRPr="00B8686F">
        <w:rPr>
          <w:rFonts w:ascii="Times New Roman" w:hAnsi="Times New Roman" w:cs="Times New Roman"/>
          <w:sz w:val="24"/>
          <w:szCs w:val="24"/>
        </w:rPr>
        <w:t xml:space="preserve">Таблица </w:t>
      </w:r>
      <w:r w:rsidR="00C357E6" w:rsidRPr="00B8686F">
        <w:rPr>
          <w:rFonts w:ascii="Times New Roman" w:hAnsi="Times New Roman" w:cs="Times New Roman"/>
          <w:sz w:val="24"/>
          <w:szCs w:val="24"/>
        </w:rPr>
        <w:t>2</w:t>
      </w:r>
      <w:r w:rsidRPr="00B8686F">
        <w:rPr>
          <w:rFonts w:ascii="Times New Roman" w:hAnsi="Times New Roman" w:cs="Times New Roman"/>
          <w:b/>
          <w:sz w:val="24"/>
          <w:szCs w:val="24"/>
        </w:rPr>
        <w:t xml:space="preserve"> </w:t>
      </w:r>
    </w:p>
    <w:p w:rsidR="000D68D6" w:rsidRPr="00B8686F" w:rsidRDefault="000D68D6" w:rsidP="00681673">
      <w:pPr>
        <w:spacing w:after="0" w:line="240" w:lineRule="auto"/>
        <w:jc w:val="center"/>
        <w:rPr>
          <w:rFonts w:ascii="Times New Roman" w:hAnsi="Times New Roman" w:cs="Times New Roman"/>
          <w:sz w:val="24"/>
          <w:szCs w:val="24"/>
        </w:rPr>
      </w:pPr>
      <w:r w:rsidRPr="00B8686F">
        <w:rPr>
          <w:rFonts w:ascii="Times New Roman" w:hAnsi="Times New Roman" w:cs="Times New Roman"/>
          <w:sz w:val="24"/>
          <w:szCs w:val="24"/>
        </w:rPr>
        <w:t>Общая информация о реализации проекта «Народный бюджет»</w:t>
      </w:r>
      <w:r w:rsidR="00E37D5C" w:rsidRPr="00B8686F">
        <w:rPr>
          <w:rFonts w:ascii="Times New Roman" w:hAnsi="Times New Roman" w:cs="Times New Roman"/>
          <w:sz w:val="24"/>
          <w:szCs w:val="24"/>
        </w:rPr>
        <w:t xml:space="preserve"> в Вологодской области</w:t>
      </w:r>
    </w:p>
    <w:tbl>
      <w:tblPr>
        <w:tblStyle w:val="a4"/>
        <w:tblW w:w="0" w:type="auto"/>
        <w:tblLook w:val="04A0"/>
      </w:tblPr>
      <w:tblGrid>
        <w:gridCol w:w="3369"/>
        <w:gridCol w:w="1275"/>
        <w:gridCol w:w="1276"/>
        <w:gridCol w:w="1159"/>
        <w:gridCol w:w="1214"/>
        <w:gridCol w:w="1278"/>
      </w:tblGrid>
      <w:tr w:rsidR="000D68D6" w:rsidRPr="00B8686F" w:rsidTr="00D95D84">
        <w:tc>
          <w:tcPr>
            <w:tcW w:w="3369" w:type="dxa"/>
          </w:tcPr>
          <w:p w:rsidR="000D68D6" w:rsidRPr="00B8686F" w:rsidRDefault="000D68D6" w:rsidP="00681673">
            <w:pPr>
              <w:jc w:val="center"/>
              <w:rPr>
                <w:rFonts w:ascii="Times New Roman" w:hAnsi="Times New Roman" w:cs="Times New Roman"/>
                <w:sz w:val="24"/>
                <w:szCs w:val="24"/>
              </w:rPr>
            </w:pPr>
          </w:p>
        </w:tc>
        <w:tc>
          <w:tcPr>
            <w:tcW w:w="1275" w:type="dxa"/>
          </w:tcPr>
          <w:p w:rsidR="000D68D6" w:rsidRPr="00B8686F" w:rsidRDefault="000D68D6" w:rsidP="00681673">
            <w:pPr>
              <w:jc w:val="center"/>
              <w:rPr>
                <w:rFonts w:ascii="Times New Roman" w:hAnsi="Times New Roman" w:cs="Times New Roman"/>
                <w:sz w:val="24"/>
                <w:szCs w:val="24"/>
              </w:rPr>
            </w:pPr>
            <w:r w:rsidRPr="00B8686F">
              <w:rPr>
                <w:rFonts w:ascii="Times New Roman" w:hAnsi="Times New Roman" w:cs="Times New Roman"/>
                <w:sz w:val="24"/>
                <w:szCs w:val="24"/>
              </w:rPr>
              <w:t>2015 год</w:t>
            </w:r>
          </w:p>
        </w:tc>
        <w:tc>
          <w:tcPr>
            <w:tcW w:w="1276" w:type="dxa"/>
          </w:tcPr>
          <w:p w:rsidR="000D68D6" w:rsidRPr="00B8686F" w:rsidRDefault="000D68D6" w:rsidP="00681673">
            <w:pPr>
              <w:jc w:val="center"/>
              <w:rPr>
                <w:rFonts w:ascii="Times New Roman" w:hAnsi="Times New Roman" w:cs="Times New Roman"/>
                <w:sz w:val="24"/>
                <w:szCs w:val="24"/>
              </w:rPr>
            </w:pPr>
            <w:r w:rsidRPr="00B8686F">
              <w:rPr>
                <w:rFonts w:ascii="Times New Roman" w:hAnsi="Times New Roman" w:cs="Times New Roman"/>
                <w:sz w:val="24"/>
                <w:szCs w:val="24"/>
              </w:rPr>
              <w:t>2016 год</w:t>
            </w:r>
          </w:p>
        </w:tc>
        <w:tc>
          <w:tcPr>
            <w:tcW w:w="1159" w:type="dxa"/>
          </w:tcPr>
          <w:p w:rsidR="000D68D6" w:rsidRPr="00B8686F" w:rsidRDefault="000D68D6" w:rsidP="00681673">
            <w:pPr>
              <w:jc w:val="center"/>
              <w:rPr>
                <w:rFonts w:ascii="Times New Roman" w:hAnsi="Times New Roman" w:cs="Times New Roman"/>
                <w:sz w:val="24"/>
                <w:szCs w:val="24"/>
              </w:rPr>
            </w:pPr>
            <w:r w:rsidRPr="00B8686F">
              <w:rPr>
                <w:rFonts w:ascii="Times New Roman" w:hAnsi="Times New Roman" w:cs="Times New Roman"/>
                <w:sz w:val="24"/>
                <w:szCs w:val="24"/>
              </w:rPr>
              <w:t>2017 год</w:t>
            </w:r>
          </w:p>
        </w:tc>
        <w:tc>
          <w:tcPr>
            <w:tcW w:w="1214" w:type="dxa"/>
          </w:tcPr>
          <w:p w:rsidR="000D68D6" w:rsidRPr="00B8686F" w:rsidRDefault="000D68D6" w:rsidP="00681673">
            <w:pPr>
              <w:jc w:val="center"/>
              <w:rPr>
                <w:rFonts w:ascii="Times New Roman" w:hAnsi="Times New Roman" w:cs="Times New Roman"/>
                <w:sz w:val="24"/>
                <w:szCs w:val="24"/>
              </w:rPr>
            </w:pPr>
            <w:r w:rsidRPr="00B8686F">
              <w:rPr>
                <w:rFonts w:ascii="Times New Roman" w:hAnsi="Times New Roman" w:cs="Times New Roman"/>
                <w:sz w:val="24"/>
                <w:szCs w:val="24"/>
              </w:rPr>
              <w:t>2018 год</w:t>
            </w:r>
          </w:p>
        </w:tc>
        <w:tc>
          <w:tcPr>
            <w:tcW w:w="1278" w:type="dxa"/>
          </w:tcPr>
          <w:p w:rsidR="000D68D6" w:rsidRPr="00B8686F" w:rsidRDefault="000D68D6" w:rsidP="00681673">
            <w:pPr>
              <w:jc w:val="center"/>
              <w:rPr>
                <w:rFonts w:ascii="Times New Roman" w:hAnsi="Times New Roman" w:cs="Times New Roman"/>
                <w:sz w:val="24"/>
                <w:szCs w:val="24"/>
              </w:rPr>
            </w:pPr>
            <w:r w:rsidRPr="00B8686F">
              <w:rPr>
                <w:rFonts w:ascii="Times New Roman" w:hAnsi="Times New Roman" w:cs="Times New Roman"/>
                <w:sz w:val="24"/>
                <w:szCs w:val="24"/>
              </w:rPr>
              <w:t xml:space="preserve">2019 год </w:t>
            </w:r>
          </w:p>
        </w:tc>
      </w:tr>
      <w:tr w:rsidR="000D68D6" w:rsidRPr="00B8686F" w:rsidTr="00D95D84">
        <w:tc>
          <w:tcPr>
            <w:tcW w:w="3369" w:type="dxa"/>
          </w:tcPr>
          <w:p w:rsidR="000D68D6" w:rsidRPr="00B8686F" w:rsidRDefault="000D68D6" w:rsidP="00681673">
            <w:pPr>
              <w:rPr>
                <w:rFonts w:ascii="Times New Roman" w:hAnsi="Times New Roman" w:cs="Times New Roman"/>
                <w:sz w:val="24"/>
                <w:szCs w:val="24"/>
              </w:rPr>
            </w:pPr>
            <w:r w:rsidRPr="00B8686F">
              <w:rPr>
                <w:rFonts w:ascii="Times New Roman" w:hAnsi="Times New Roman" w:cs="Times New Roman"/>
                <w:sz w:val="24"/>
                <w:szCs w:val="24"/>
              </w:rPr>
              <w:t>Общее количество представленных проектов</w:t>
            </w:r>
            <w:r w:rsidR="00785405" w:rsidRPr="00B8686F">
              <w:rPr>
                <w:rFonts w:ascii="Times New Roman" w:hAnsi="Times New Roman" w:cs="Times New Roman"/>
                <w:sz w:val="24"/>
                <w:szCs w:val="24"/>
              </w:rPr>
              <w:t>, ед.</w:t>
            </w:r>
          </w:p>
        </w:tc>
        <w:tc>
          <w:tcPr>
            <w:tcW w:w="1275" w:type="dxa"/>
          </w:tcPr>
          <w:p w:rsidR="000D68D6" w:rsidRPr="00B8686F" w:rsidRDefault="000D68D6" w:rsidP="00681673">
            <w:pPr>
              <w:jc w:val="center"/>
              <w:rPr>
                <w:rFonts w:ascii="Times New Roman" w:hAnsi="Times New Roman" w:cs="Times New Roman"/>
                <w:sz w:val="24"/>
                <w:szCs w:val="24"/>
              </w:rPr>
            </w:pPr>
            <w:r w:rsidRPr="00B8686F">
              <w:rPr>
                <w:rFonts w:ascii="Times New Roman" w:hAnsi="Times New Roman" w:cs="Times New Roman"/>
                <w:sz w:val="24"/>
                <w:szCs w:val="24"/>
              </w:rPr>
              <w:t>75</w:t>
            </w:r>
          </w:p>
        </w:tc>
        <w:tc>
          <w:tcPr>
            <w:tcW w:w="1276" w:type="dxa"/>
          </w:tcPr>
          <w:p w:rsidR="000D68D6" w:rsidRPr="00B8686F" w:rsidRDefault="000D68D6" w:rsidP="00681673">
            <w:pPr>
              <w:jc w:val="center"/>
              <w:rPr>
                <w:rFonts w:ascii="Times New Roman" w:hAnsi="Times New Roman" w:cs="Times New Roman"/>
                <w:sz w:val="24"/>
                <w:szCs w:val="24"/>
              </w:rPr>
            </w:pPr>
            <w:r w:rsidRPr="00B8686F">
              <w:rPr>
                <w:rFonts w:ascii="Times New Roman" w:hAnsi="Times New Roman" w:cs="Times New Roman"/>
                <w:sz w:val="24"/>
                <w:szCs w:val="24"/>
              </w:rPr>
              <w:t>221</w:t>
            </w:r>
          </w:p>
        </w:tc>
        <w:tc>
          <w:tcPr>
            <w:tcW w:w="1159" w:type="dxa"/>
          </w:tcPr>
          <w:p w:rsidR="000D68D6" w:rsidRPr="00B8686F" w:rsidRDefault="000D68D6" w:rsidP="00681673">
            <w:pPr>
              <w:jc w:val="center"/>
              <w:rPr>
                <w:rFonts w:ascii="Times New Roman" w:hAnsi="Times New Roman" w:cs="Times New Roman"/>
                <w:sz w:val="24"/>
                <w:szCs w:val="24"/>
              </w:rPr>
            </w:pPr>
            <w:r w:rsidRPr="00B8686F">
              <w:rPr>
                <w:rFonts w:ascii="Times New Roman" w:hAnsi="Times New Roman" w:cs="Times New Roman"/>
                <w:sz w:val="24"/>
                <w:szCs w:val="24"/>
              </w:rPr>
              <w:t>407</w:t>
            </w:r>
          </w:p>
        </w:tc>
        <w:tc>
          <w:tcPr>
            <w:tcW w:w="1214" w:type="dxa"/>
          </w:tcPr>
          <w:p w:rsidR="000D68D6" w:rsidRPr="00B8686F" w:rsidRDefault="000D68D6" w:rsidP="00681673">
            <w:pPr>
              <w:jc w:val="center"/>
              <w:rPr>
                <w:rFonts w:ascii="Times New Roman" w:hAnsi="Times New Roman" w:cs="Times New Roman"/>
                <w:sz w:val="24"/>
                <w:szCs w:val="24"/>
              </w:rPr>
            </w:pPr>
            <w:r w:rsidRPr="00B8686F">
              <w:rPr>
                <w:rFonts w:ascii="Times New Roman" w:hAnsi="Times New Roman" w:cs="Times New Roman"/>
                <w:sz w:val="24"/>
                <w:szCs w:val="24"/>
              </w:rPr>
              <w:t>490</w:t>
            </w:r>
          </w:p>
        </w:tc>
        <w:tc>
          <w:tcPr>
            <w:tcW w:w="1278" w:type="dxa"/>
          </w:tcPr>
          <w:p w:rsidR="000D68D6" w:rsidRPr="00B8686F" w:rsidRDefault="000D68D6" w:rsidP="00681673">
            <w:pPr>
              <w:jc w:val="center"/>
              <w:rPr>
                <w:rFonts w:ascii="Times New Roman" w:hAnsi="Times New Roman" w:cs="Times New Roman"/>
                <w:sz w:val="24"/>
                <w:szCs w:val="24"/>
              </w:rPr>
            </w:pPr>
            <w:r w:rsidRPr="00B8686F">
              <w:rPr>
                <w:rFonts w:ascii="Times New Roman" w:hAnsi="Times New Roman" w:cs="Times New Roman"/>
                <w:sz w:val="24"/>
                <w:szCs w:val="24"/>
              </w:rPr>
              <w:t xml:space="preserve">835 </w:t>
            </w:r>
          </w:p>
        </w:tc>
      </w:tr>
      <w:tr w:rsidR="000D68D6" w:rsidRPr="00B8686F" w:rsidTr="00D95D84">
        <w:tc>
          <w:tcPr>
            <w:tcW w:w="3369" w:type="dxa"/>
          </w:tcPr>
          <w:p w:rsidR="000D68D6" w:rsidRPr="00B8686F" w:rsidRDefault="000D68D6" w:rsidP="00681673">
            <w:pPr>
              <w:rPr>
                <w:rFonts w:ascii="Times New Roman" w:hAnsi="Times New Roman" w:cs="Times New Roman"/>
                <w:sz w:val="24"/>
                <w:szCs w:val="24"/>
              </w:rPr>
            </w:pPr>
            <w:r w:rsidRPr="00B8686F">
              <w:rPr>
                <w:rFonts w:ascii="Times New Roman" w:hAnsi="Times New Roman" w:cs="Times New Roman"/>
                <w:sz w:val="24"/>
                <w:szCs w:val="24"/>
              </w:rPr>
              <w:t>Количество проектов, получивших субсидию</w:t>
            </w:r>
          </w:p>
        </w:tc>
        <w:tc>
          <w:tcPr>
            <w:tcW w:w="1275" w:type="dxa"/>
          </w:tcPr>
          <w:p w:rsidR="000D68D6" w:rsidRPr="00B8686F" w:rsidRDefault="000D68D6" w:rsidP="00681673">
            <w:pPr>
              <w:jc w:val="center"/>
              <w:rPr>
                <w:rFonts w:ascii="Times New Roman" w:hAnsi="Times New Roman" w:cs="Times New Roman"/>
                <w:sz w:val="24"/>
                <w:szCs w:val="24"/>
              </w:rPr>
            </w:pPr>
            <w:r w:rsidRPr="00B8686F">
              <w:rPr>
                <w:rFonts w:ascii="Times New Roman" w:hAnsi="Times New Roman" w:cs="Times New Roman"/>
                <w:sz w:val="24"/>
                <w:szCs w:val="24"/>
              </w:rPr>
              <w:t>66</w:t>
            </w:r>
          </w:p>
        </w:tc>
        <w:tc>
          <w:tcPr>
            <w:tcW w:w="1276" w:type="dxa"/>
          </w:tcPr>
          <w:p w:rsidR="000D68D6" w:rsidRPr="00B8686F" w:rsidRDefault="000D68D6" w:rsidP="00681673">
            <w:pPr>
              <w:jc w:val="center"/>
              <w:rPr>
                <w:rFonts w:ascii="Times New Roman" w:hAnsi="Times New Roman" w:cs="Times New Roman"/>
                <w:sz w:val="24"/>
                <w:szCs w:val="24"/>
              </w:rPr>
            </w:pPr>
            <w:r w:rsidRPr="00B8686F">
              <w:rPr>
                <w:rFonts w:ascii="Times New Roman" w:hAnsi="Times New Roman" w:cs="Times New Roman"/>
                <w:sz w:val="24"/>
                <w:szCs w:val="24"/>
              </w:rPr>
              <w:t>155</w:t>
            </w:r>
          </w:p>
        </w:tc>
        <w:tc>
          <w:tcPr>
            <w:tcW w:w="1159" w:type="dxa"/>
          </w:tcPr>
          <w:p w:rsidR="000D68D6" w:rsidRPr="00B8686F" w:rsidRDefault="000D68D6" w:rsidP="00681673">
            <w:pPr>
              <w:jc w:val="center"/>
              <w:rPr>
                <w:rFonts w:ascii="Times New Roman" w:hAnsi="Times New Roman" w:cs="Times New Roman"/>
                <w:sz w:val="24"/>
                <w:szCs w:val="24"/>
              </w:rPr>
            </w:pPr>
            <w:r w:rsidRPr="00B8686F">
              <w:rPr>
                <w:rFonts w:ascii="Times New Roman" w:hAnsi="Times New Roman" w:cs="Times New Roman"/>
                <w:sz w:val="24"/>
                <w:szCs w:val="24"/>
              </w:rPr>
              <w:t>373</w:t>
            </w:r>
          </w:p>
        </w:tc>
        <w:tc>
          <w:tcPr>
            <w:tcW w:w="1214" w:type="dxa"/>
          </w:tcPr>
          <w:p w:rsidR="000D68D6" w:rsidRPr="00B8686F" w:rsidRDefault="000D68D6" w:rsidP="00681673">
            <w:pPr>
              <w:jc w:val="center"/>
              <w:rPr>
                <w:rFonts w:ascii="Times New Roman" w:hAnsi="Times New Roman" w:cs="Times New Roman"/>
                <w:sz w:val="24"/>
                <w:szCs w:val="24"/>
              </w:rPr>
            </w:pPr>
            <w:r w:rsidRPr="00B8686F">
              <w:rPr>
                <w:rFonts w:ascii="Times New Roman" w:hAnsi="Times New Roman" w:cs="Times New Roman"/>
                <w:sz w:val="24"/>
                <w:szCs w:val="24"/>
              </w:rPr>
              <w:t>458</w:t>
            </w:r>
          </w:p>
        </w:tc>
        <w:tc>
          <w:tcPr>
            <w:tcW w:w="1278" w:type="dxa"/>
          </w:tcPr>
          <w:p w:rsidR="000D68D6" w:rsidRPr="00B8686F" w:rsidRDefault="000D68D6" w:rsidP="00681673">
            <w:pPr>
              <w:jc w:val="center"/>
              <w:rPr>
                <w:rFonts w:ascii="Times New Roman" w:hAnsi="Times New Roman" w:cs="Times New Roman"/>
                <w:sz w:val="24"/>
                <w:szCs w:val="24"/>
              </w:rPr>
            </w:pPr>
            <w:r w:rsidRPr="00B8686F">
              <w:rPr>
                <w:rFonts w:ascii="Times New Roman" w:hAnsi="Times New Roman" w:cs="Times New Roman"/>
                <w:sz w:val="24"/>
                <w:szCs w:val="24"/>
              </w:rPr>
              <w:t xml:space="preserve">818 </w:t>
            </w:r>
          </w:p>
        </w:tc>
      </w:tr>
      <w:tr w:rsidR="000D68D6" w:rsidRPr="00B8686F" w:rsidTr="00D95D84">
        <w:tc>
          <w:tcPr>
            <w:tcW w:w="3369" w:type="dxa"/>
          </w:tcPr>
          <w:p w:rsidR="000D68D6" w:rsidRPr="00B8686F" w:rsidRDefault="000D68D6" w:rsidP="00C63CC9">
            <w:pPr>
              <w:rPr>
                <w:rFonts w:ascii="Times New Roman" w:hAnsi="Times New Roman" w:cs="Times New Roman"/>
                <w:sz w:val="24"/>
                <w:szCs w:val="24"/>
              </w:rPr>
            </w:pPr>
            <w:r w:rsidRPr="00B8686F">
              <w:rPr>
                <w:rFonts w:ascii="Times New Roman" w:hAnsi="Times New Roman" w:cs="Times New Roman"/>
                <w:sz w:val="24"/>
                <w:szCs w:val="24"/>
              </w:rPr>
              <w:t>Количество поселений, участвующих в реализации проекта</w:t>
            </w:r>
            <w:r w:rsidR="00C63CC9" w:rsidRPr="00B8686F">
              <w:rPr>
                <w:rFonts w:ascii="Times New Roman" w:hAnsi="Times New Roman" w:cs="Times New Roman"/>
                <w:sz w:val="24"/>
                <w:szCs w:val="24"/>
              </w:rPr>
              <w:t>, ед.</w:t>
            </w:r>
            <w:r w:rsidRPr="00B8686F">
              <w:rPr>
                <w:rFonts w:ascii="Times New Roman" w:hAnsi="Times New Roman" w:cs="Times New Roman"/>
                <w:sz w:val="24"/>
                <w:szCs w:val="24"/>
              </w:rPr>
              <w:t xml:space="preserve"> / муниципальных районов,</w:t>
            </w:r>
            <w:r w:rsidR="00C63CC9" w:rsidRPr="00B8686F">
              <w:rPr>
                <w:rFonts w:ascii="Times New Roman" w:hAnsi="Times New Roman" w:cs="Times New Roman"/>
                <w:sz w:val="24"/>
                <w:szCs w:val="24"/>
              </w:rPr>
              <w:t xml:space="preserve"> </w:t>
            </w:r>
            <w:proofErr w:type="spellStart"/>
            <w:proofErr w:type="gramStart"/>
            <w:r w:rsidR="00C63CC9" w:rsidRPr="00B8686F">
              <w:rPr>
                <w:rFonts w:ascii="Times New Roman" w:hAnsi="Times New Roman" w:cs="Times New Roman"/>
                <w:sz w:val="24"/>
                <w:szCs w:val="24"/>
              </w:rPr>
              <w:t>ед</w:t>
            </w:r>
            <w:proofErr w:type="spellEnd"/>
            <w:proofErr w:type="gramEnd"/>
            <w:r w:rsidR="00C63CC9" w:rsidRPr="00B8686F">
              <w:rPr>
                <w:rFonts w:ascii="Times New Roman" w:hAnsi="Times New Roman" w:cs="Times New Roman"/>
                <w:sz w:val="24"/>
                <w:szCs w:val="24"/>
              </w:rPr>
              <w:t xml:space="preserve">; </w:t>
            </w:r>
            <w:r w:rsidRPr="00B8686F">
              <w:rPr>
                <w:rFonts w:ascii="Times New Roman" w:hAnsi="Times New Roman" w:cs="Times New Roman"/>
                <w:sz w:val="24"/>
                <w:szCs w:val="24"/>
              </w:rPr>
              <w:t>% от общего числа поселений</w:t>
            </w:r>
          </w:p>
        </w:tc>
        <w:tc>
          <w:tcPr>
            <w:tcW w:w="1275" w:type="dxa"/>
          </w:tcPr>
          <w:p w:rsidR="000D68D6" w:rsidRPr="00B8686F" w:rsidRDefault="000D68D6" w:rsidP="00681673">
            <w:pPr>
              <w:jc w:val="center"/>
              <w:rPr>
                <w:rFonts w:ascii="Times New Roman" w:hAnsi="Times New Roman" w:cs="Times New Roman"/>
                <w:sz w:val="24"/>
                <w:szCs w:val="24"/>
              </w:rPr>
            </w:pPr>
            <w:r w:rsidRPr="00B8686F">
              <w:rPr>
                <w:rFonts w:ascii="Times New Roman" w:hAnsi="Times New Roman" w:cs="Times New Roman"/>
                <w:sz w:val="24"/>
                <w:szCs w:val="24"/>
              </w:rPr>
              <w:t>57/21 (29%)</w:t>
            </w:r>
          </w:p>
        </w:tc>
        <w:tc>
          <w:tcPr>
            <w:tcW w:w="1276" w:type="dxa"/>
          </w:tcPr>
          <w:p w:rsidR="000D68D6" w:rsidRPr="00B8686F" w:rsidRDefault="000D68D6" w:rsidP="00681673">
            <w:pPr>
              <w:jc w:val="center"/>
              <w:rPr>
                <w:rFonts w:ascii="Times New Roman" w:hAnsi="Times New Roman" w:cs="Times New Roman"/>
                <w:sz w:val="24"/>
                <w:szCs w:val="24"/>
              </w:rPr>
            </w:pPr>
            <w:r w:rsidRPr="00B8686F">
              <w:rPr>
                <w:rFonts w:ascii="Times New Roman" w:hAnsi="Times New Roman" w:cs="Times New Roman"/>
                <w:sz w:val="24"/>
                <w:szCs w:val="24"/>
              </w:rPr>
              <w:t>94/25 (49%)</w:t>
            </w:r>
          </w:p>
        </w:tc>
        <w:tc>
          <w:tcPr>
            <w:tcW w:w="1159" w:type="dxa"/>
          </w:tcPr>
          <w:p w:rsidR="000D68D6" w:rsidRPr="00B8686F" w:rsidRDefault="000D68D6" w:rsidP="00681673">
            <w:pPr>
              <w:jc w:val="center"/>
              <w:rPr>
                <w:rFonts w:ascii="Times New Roman" w:hAnsi="Times New Roman" w:cs="Times New Roman"/>
                <w:sz w:val="24"/>
                <w:szCs w:val="24"/>
              </w:rPr>
            </w:pPr>
            <w:r w:rsidRPr="00B8686F">
              <w:rPr>
                <w:rFonts w:ascii="Times New Roman" w:hAnsi="Times New Roman" w:cs="Times New Roman"/>
                <w:sz w:val="24"/>
                <w:szCs w:val="24"/>
              </w:rPr>
              <w:t>124/25 (69%)</w:t>
            </w:r>
          </w:p>
        </w:tc>
        <w:tc>
          <w:tcPr>
            <w:tcW w:w="1214" w:type="dxa"/>
          </w:tcPr>
          <w:p w:rsidR="000D68D6" w:rsidRPr="00B8686F" w:rsidRDefault="000D68D6" w:rsidP="00681673">
            <w:pPr>
              <w:jc w:val="center"/>
              <w:rPr>
                <w:rFonts w:ascii="Times New Roman" w:hAnsi="Times New Roman" w:cs="Times New Roman"/>
                <w:sz w:val="24"/>
                <w:szCs w:val="24"/>
              </w:rPr>
            </w:pPr>
            <w:r w:rsidRPr="00B8686F">
              <w:rPr>
                <w:rFonts w:ascii="Times New Roman" w:hAnsi="Times New Roman" w:cs="Times New Roman"/>
                <w:sz w:val="24"/>
                <w:szCs w:val="24"/>
              </w:rPr>
              <w:t xml:space="preserve">147/26 (81%) </w:t>
            </w:r>
          </w:p>
        </w:tc>
        <w:tc>
          <w:tcPr>
            <w:tcW w:w="1278" w:type="dxa"/>
          </w:tcPr>
          <w:p w:rsidR="000D68D6" w:rsidRPr="00B8686F" w:rsidRDefault="000D68D6" w:rsidP="00681673">
            <w:pPr>
              <w:jc w:val="center"/>
              <w:rPr>
                <w:rFonts w:ascii="Times New Roman" w:hAnsi="Times New Roman" w:cs="Times New Roman"/>
                <w:sz w:val="24"/>
                <w:szCs w:val="24"/>
              </w:rPr>
            </w:pPr>
            <w:r w:rsidRPr="00B8686F">
              <w:rPr>
                <w:rFonts w:ascii="Times New Roman" w:hAnsi="Times New Roman" w:cs="Times New Roman"/>
                <w:sz w:val="24"/>
                <w:szCs w:val="24"/>
              </w:rPr>
              <w:t xml:space="preserve">Н.д. </w:t>
            </w:r>
          </w:p>
        </w:tc>
      </w:tr>
      <w:tr w:rsidR="001F2E7B" w:rsidRPr="00B8686F" w:rsidTr="00404A57">
        <w:tc>
          <w:tcPr>
            <w:tcW w:w="9571" w:type="dxa"/>
            <w:gridSpan w:val="6"/>
          </w:tcPr>
          <w:p w:rsidR="001F2E7B" w:rsidRPr="00B8686F" w:rsidRDefault="001F2E7B" w:rsidP="008014B6">
            <w:pPr>
              <w:jc w:val="both"/>
              <w:rPr>
                <w:rFonts w:ascii="Times New Roman" w:hAnsi="Times New Roman" w:cs="Times New Roman"/>
                <w:sz w:val="24"/>
                <w:szCs w:val="24"/>
              </w:rPr>
            </w:pPr>
            <w:r w:rsidRPr="00B8686F">
              <w:rPr>
                <w:rFonts w:ascii="Times New Roman" w:hAnsi="Times New Roman" w:cs="Times New Roman"/>
                <w:sz w:val="24"/>
                <w:szCs w:val="24"/>
              </w:rPr>
              <w:t xml:space="preserve">Источник: </w:t>
            </w:r>
            <w:r w:rsidR="008014B6" w:rsidRPr="00B8686F">
              <w:rPr>
                <w:rFonts w:ascii="Times New Roman" w:hAnsi="Times New Roman" w:cs="Times New Roman"/>
                <w:sz w:val="24"/>
                <w:szCs w:val="24"/>
              </w:rPr>
              <w:t xml:space="preserve">данные </w:t>
            </w:r>
            <w:r w:rsidRPr="00B8686F">
              <w:rPr>
                <w:rFonts w:ascii="Times New Roman" w:hAnsi="Times New Roman" w:cs="Times New Roman"/>
                <w:sz w:val="24"/>
                <w:szCs w:val="24"/>
              </w:rPr>
              <w:t>официального сайта Департамента финансов Вологодской области</w:t>
            </w:r>
            <w:r w:rsidR="000F6640" w:rsidRPr="00B8686F">
              <w:rPr>
                <w:rFonts w:ascii="Times New Roman" w:hAnsi="Times New Roman" w:cs="Times New Roman"/>
                <w:sz w:val="24"/>
                <w:szCs w:val="24"/>
              </w:rPr>
              <w:t>.</w:t>
            </w:r>
          </w:p>
        </w:tc>
      </w:tr>
    </w:tbl>
    <w:p w:rsidR="000D68D6" w:rsidRPr="00B8686F" w:rsidRDefault="000D68D6" w:rsidP="00681673">
      <w:pPr>
        <w:spacing w:after="0" w:line="240" w:lineRule="auto"/>
        <w:jc w:val="both"/>
        <w:rPr>
          <w:rFonts w:ascii="Times New Roman" w:hAnsi="Times New Roman" w:cs="Times New Roman"/>
          <w:sz w:val="24"/>
          <w:szCs w:val="24"/>
        </w:rPr>
      </w:pPr>
    </w:p>
    <w:p w:rsidR="00A72DC5" w:rsidRPr="00B8686F" w:rsidRDefault="00AC2353" w:rsidP="00681673">
      <w:pPr>
        <w:spacing w:after="0" w:line="240" w:lineRule="auto"/>
        <w:ind w:firstLine="709"/>
        <w:jc w:val="both"/>
        <w:rPr>
          <w:rFonts w:ascii="Times New Roman" w:hAnsi="Times New Roman" w:cs="Times New Roman"/>
          <w:sz w:val="24"/>
          <w:szCs w:val="24"/>
          <w:shd w:val="clear" w:color="auto" w:fill="FFFFFF"/>
        </w:rPr>
      </w:pPr>
      <w:r w:rsidRPr="00B8686F">
        <w:rPr>
          <w:rFonts w:ascii="Times New Roman" w:hAnsi="Times New Roman" w:cs="Times New Roman"/>
          <w:sz w:val="24"/>
          <w:szCs w:val="24"/>
        </w:rPr>
        <w:t>З</w:t>
      </w:r>
      <w:r w:rsidR="000D68D6" w:rsidRPr="00B8686F">
        <w:rPr>
          <w:rFonts w:ascii="Times New Roman" w:hAnsi="Times New Roman" w:cs="Times New Roman"/>
          <w:sz w:val="24"/>
          <w:szCs w:val="24"/>
        </w:rPr>
        <w:t>а 5 лет общее количество представленных проектов составило 2022, из них 1817 получили субсидии.</w:t>
      </w:r>
      <w:r w:rsidR="000D68D6" w:rsidRPr="00B8686F">
        <w:rPr>
          <w:rFonts w:ascii="Times New Roman" w:hAnsi="Times New Roman" w:cs="Times New Roman"/>
          <w:sz w:val="24"/>
          <w:szCs w:val="24"/>
          <w:shd w:val="clear" w:color="auto" w:fill="FFFFFF"/>
        </w:rPr>
        <w:t xml:space="preserve"> </w:t>
      </w:r>
    </w:p>
    <w:p w:rsidR="000D68D6" w:rsidRPr="00B8686F" w:rsidRDefault="000D68D6" w:rsidP="00681673">
      <w:pPr>
        <w:spacing w:after="0" w:line="240" w:lineRule="auto"/>
        <w:ind w:firstLine="709"/>
        <w:jc w:val="both"/>
        <w:rPr>
          <w:rFonts w:ascii="Times New Roman" w:hAnsi="Times New Roman" w:cs="Times New Roman"/>
          <w:sz w:val="24"/>
          <w:szCs w:val="24"/>
          <w:shd w:val="clear" w:color="auto" w:fill="FFFFFF"/>
        </w:rPr>
      </w:pPr>
      <w:r w:rsidRPr="00B8686F">
        <w:rPr>
          <w:rFonts w:ascii="Times New Roman" w:hAnsi="Times New Roman" w:cs="Times New Roman"/>
          <w:sz w:val="24"/>
          <w:szCs w:val="24"/>
          <w:shd w:val="clear" w:color="auto" w:fill="FFFFFF"/>
        </w:rPr>
        <w:t>В 2019 году в проекте «Народный бюджет» приняли участие все 26 районов области: 167 поселений из 179 возможных (в том числе: 21 городское поселение из 21;</w:t>
      </w:r>
      <w:r w:rsidR="00543EF3">
        <w:rPr>
          <w:rFonts w:ascii="Times New Roman" w:hAnsi="Times New Roman" w:cs="Times New Roman"/>
          <w:sz w:val="24"/>
          <w:szCs w:val="24"/>
          <w:shd w:val="clear" w:color="auto" w:fill="FFFFFF"/>
        </w:rPr>
        <w:t xml:space="preserve"> 146 сельских поселений из 158)</w:t>
      </w:r>
      <w:r w:rsidR="00A72DC5" w:rsidRPr="00B8686F">
        <w:rPr>
          <w:rFonts w:ascii="Times New Roman" w:hAnsi="Times New Roman" w:cs="Times New Roman"/>
          <w:sz w:val="24"/>
          <w:szCs w:val="24"/>
          <w:shd w:val="clear" w:color="auto" w:fill="FFFFFF"/>
        </w:rPr>
        <w:t xml:space="preserve"> [</w:t>
      </w:r>
      <w:r w:rsidR="00D73F9C" w:rsidRPr="00B8686F">
        <w:rPr>
          <w:rFonts w:ascii="Times New Roman" w:hAnsi="Times New Roman" w:cs="Times New Roman"/>
          <w:sz w:val="24"/>
          <w:szCs w:val="24"/>
          <w:shd w:val="clear" w:color="auto" w:fill="FFFFFF"/>
        </w:rPr>
        <w:t>4</w:t>
      </w:r>
      <w:r w:rsidR="00A72DC5" w:rsidRPr="00B8686F">
        <w:rPr>
          <w:rFonts w:ascii="Times New Roman" w:hAnsi="Times New Roman" w:cs="Times New Roman"/>
          <w:sz w:val="24"/>
          <w:szCs w:val="24"/>
          <w:shd w:val="clear" w:color="auto" w:fill="FFFFFF"/>
        </w:rPr>
        <w:t>].</w:t>
      </w:r>
    </w:p>
    <w:p w:rsidR="000D68D6" w:rsidRPr="00B8686F" w:rsidRDefault="000D68D6" w:rsidP="0068167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8686F">
        <w:rPr>
          <w:rFonts w:ascii="Times New Roman" w:eastAsia="Times New Roman" w:hAnsi="Times New Roman" w:cs="Times New Roman"/>
          <w:sz w:val="24"/>
          <w:szCs w:val="24"/>
          <w:lang w:eastAsia="ru-RU"/>
        </w:rPr>
        <w:t xml:space="preserve">Бюджет проекта также ежегодно растет. Если, в 2015 году на </w:t>
      </w:r>
      <w:proofErr w:type="spellStart"/>
      <w:r w:rsidRPr="00B8686F">
        <w:rPr>
          <w:rFonts w:ascii="Times New Roman" w:eastAsia="Times New Roman" w:hAnsi="Times New Roman" w:cs="Times New Roman"/>
          <w:sz w:val="24"/>
          <w:szCs w:val="24"/>
          <w:lang w:eastAsia="ru-RU"/>
        </w:rPr>
        <w:t>софинансирование</w:t>
      </w:r>
      <w:proofErr w:type="spellEnd"/>
      <w:r w:rsidRPr="00B8686F">
        <w:rPr>
          <w:rFonts w:ascii="Times New Roman" w:eastAsia="Times New Roman" w:hAnsi="Times New Roman" w:cs="Times New Roman"/>
          <w:sz w:val="24"/>
          <w:szCs w:val="24"/>
          <w:lang w:eastAsia="ru-RU"/>
        </w:rPr>
        <w:t xml:space="preserve"> проектов из областного бюджета было направлено 10 млн. руб., в 2016 году – 20 млн. руб., то в 2019 году на эти цели было выделено уже 90 млн. руб.</w:t>
      </w:r>
    </w:p>
    <w:p w:rsidR="000D68D6" w:rsidRPr="00B8686F" w:rsidRDefault="000D68D6" w:rsidP="00681673">
      <w:pPr>
        <w:spacing w:after="0" w:line="240" w:lineRule="auto"/>
        <w:jc w:val="center"/>
        <w:rPr>
          <w:rFonts w:ascii="Times New Roman" w:hAnsi="Times New Roman" w:cs="Times New Roman"/>
          <w:b/>
          <w:sz w:val="24"/>
          <w:szCs w:val="24"/>
        </w:rPr>
      </w:pPr>
    </w:p>
    <w:p w:rsidR="009A2C13" w:rsidRPr="00B8686F" w:rsidRDefault="001F2E7B" w:rsidP="009A2C13">
      <w:pPr>
        <w:spacing w:after="0" w:line="240" w:lineRule="auto"/>
        <w:jc w:val="right"/>
        <w:rPr>
          <w:rFonts w:ascii="Times New Roman" w:hAnsi="Times New Roman" w:cs="Times New Roman"/>
          <w:sz w:val="24"/>
          <w:szCs w:val="24"/>
        </w:rPr>
      </w:pPr>
      <w:r w:rsidRPr="00B8686F">
        <w:rPr>
          <w:rFonts w:ascii="Times New Roman" w:hAnsi="Times New Roman" w:cs="Times New Roman"/>
          <w:sz w:val="24"/>
          <w:szCs w:val="24"/>
        </w:rPr>
        <w:t xml:space="preserve">Таблица </w:t>
      </w:r>
      <w:r w:rsidR="00C357E6" w:rsidRPr="00B8686F">
        <w:rPr>
          <w:rFonts w:ascii="Times New Roman" w:hAnsi="Times New Roman" w:cs="Times New Roman"/>
          <w:sz w:val="24"/>
          <w:szCs w:val="24"/>
        </w:rPr>
        <w:t>3</w:t>
      </w:r>
    </w:p>
    <w:p w:rsidR="000D68D6" w:rsidRPr="00B8686F" w:rsidRDefault="001F2E7B" w:rsidP="00681673">
      <w:pPr>
        <w:spacing w:after="0" w:line="240" w:lineRule="auto"/>
        <w:jc w:val="center"/>
        <w:rPr>
          <w:rFonts w:ascii="Times New Roman" w:hAnsi="Times New Roman" w:cs="Times New Roman"/>
          <w:sz w:val="24"/>
          <w:szCs w:val="24"/>
        </w:rPr>
      </w:pPr>
      <w:r w:rsidRPr="00B8686F">
        <w:rPr>
          <w:rFonts w:ascii="Times New Roman" w:hAnsi="Times New Roman" w:cs="Times New Roman"/>
          <w:sz w:val="24"/>
          <w:szCs w:val="24"/>
        </w:rPr>
        <w:t xml:space="preserve"> </w:t>
      </w:r>
      <w:r w:rsidR="000D68D6" w:rsidRPr="00B8686F">
        <w:rPr>
          <w:rFonts w:ascii="Times New Roman" w:hAnsi="Times New Roman" w:cs="Times New Roman"/>
          <w:sz w:val="24"/>
          <w:szCs w:val="24"/>
        </w:rPr>
        <w:t>Финансовые параметры проекта «Народный бюджет»</w:t>
      </w:r>
      <w:r w:rsidR="00AC2353" w:rsidRPr="00B8686F">
        <w:rPr>
          <w:rFonts w:ascii="Times New Roman" w:hAnsi="Times New Roman" w:cs="Times New Roman"/>
          <w:sz w:val="24"/>
          <w:szCs w:val="24"/>
        </w:rPr>
        <w:t xml:space="preserve"> в Вологодской области</w:t>
      </w:r>
      <w:r w:rsidR="000D68D6" w:rsidRPr="00B8686F">
        <w:rPr>
          <w:rFonts w:ascii="Times New Roman" w:hAnsi="Times New Roman" w:cs="Times New Roman"/>
          <w:sz w:val="24"/>
          <w:szCs w:val="24"/>
        </w:rPr>
        <w:t xml:space="preserve">, млн. руб. </w:t>
      </w:r>
    </w:p>
    <w:tbl>
      <w:tblPr>
        <w:tblStyle w:val="a4"/>
        <w:tblW w:w="0" w:type="auto"/>
        <w:tblLook w:val="04A0"/>
      </w:tblPr>
      <w:tblGrid>
        <w:gridCol w:w="1595"/>
        <w:gridCol w:w="1595"/>
        <w:gridCol w:w="1595"/>
        <w:gridCol w:w="1595"/>
        <w:gridCol w:w="1595"/>
        <w:gridCol w:w="1596"/>
      </w:tblGrid>
      <w:tr w:rsidR="000D68D6" w:rsidRPr="00B8686F" w:rsidTr="00404A57">
        <w:tc>
          <w:tcPr>
            <w:tcW w:w="1595" w:type="dxa"/>
          </w:tcPr>
          <w:p w:rsidR="000D68D6" w:rsidRPr="00B8686F" w:rsidRDefault="000D68D6" w:rsidP="00681673">
            <w:pPr>
              <w:jc w:val="both"/>
              <w:rPr>
                <w:rFonts w:ascii="Times New Roman" w:hAnsi="Times New Roman" w:cs="Times New Roman"/>
                <w:sz w:val="24"/>
                <w:szCs w:val="24"/>
              </w:rPr>
            </w:pPr>
          </w:p>
        </w:tc>
        <w:tc>
          <w:tcPr>
            <w:tcW w:w="1595" w:type="dxa"/>
          </w:tcPr>
          <w:p w:rsidR="000D68D6" w:rsidRPr="00B8686F" w:rsidRDefault="000D68D6" w:rsidP="00681673">
            <w:pPr>
              <w:jc w:val="center"/>
              <w:rPr>
                <w:rFonts w:ascii="Times New Roman" w:hAnsi="Times New Roman" w:cs="Times New Roman"/>
                <w:sz w:val="24"/>
                <w:szCs w:val="24"/>
              </w:rPr>
            </w:pPr>
            <w:r w:rsidRPr="00B8686F">
              <w:rPr>
                <w:rFonts w:ascii="Times New Roman" w:hAnsi="Times New Roman" w:cs="Times New Roman"/>
                <w:sz w:val="24"/>
                <w:szCs w:val="24"/>
              </w:rPr>
              <w:t>2015 год</w:t>
            </w:r>
          </w:p>
        </w:tc>
        <w:tc>
          <w:tcPr>
            <w:tcW w:w="1595" w:type="dxa"/>
          </w:tcPr>
          <w:p w:rsidR="000D68D6" w:rsidRPr="00B8686F" w:rsidRDefault="000D68D6" w:rsidP="00681673">
            <w:pPr>
              <w:jc w:val="center"/>
              <w:rPr>
                <w:rFonts w:ascii="Times New Roman" w:hAnsi="Times New Roman" w:cs="Times New Roman"/>
                <w:sz w:val="24"/>
                <w:szCs w:val="24"/>
              </w:rPr>
            </w:pPr>
            <w:r w:rsidRPr="00B8686F">
              <w:rPr>
                <w:rFonts w:ascii="Times New Roman" w:hAnsi="Times New Roman" w:cs="Times New Roman"/>
                <w:sz w:val="24"/>
                <w:szCs w:val="24"/>
              </w:rPr>
              <w:t>2016 год</w:t>
            </w:r>
          </w:p>
        </w:tc>
        <w:tc>
          <w:tcPr>
            <w:tcW w:w="1595" w:type="dxa"/>
          </w:tcPr>
          <w:p w:rsidR="000D68D6" w:rsidRPr="00B8686F" w:rsidRDefault="000D68D6" w:rsidP="00681673">
            <w:pPr>
              <w:jc w:val="center"/>
              <w:rPr>
                <w:rFonts w:ascii="Times New Roman" w:hAnsi="Times New Roman" w:cs="Times New Roman"/>
                <w:sz w:val="24"/>
                <w:szCs w:val="24"/>
              </w:rPr>
            </w:pPr>
            <w:r w:rsidRPr="00B8686F">
              <w:rPr>
                <w:rFonts w:ascii="Times New Roman" w:hAnsi="Times New Roman" w:cs="Times New Roman"/>
                <w:sz w:val="24"/>
                <w:szCs w:val="24"/>
              </w:rPr>
              <w:t>2017 год</w:t>
            </w:r>
          </w:p>
        </w:tc>
        <w:tc>
          <w:tcPr>
            <w:tcW w:w="1595" w:type="dxa"/>
          </w:tcPr>
          <w:p w:rsidR="000D68D6" w:rsidRPr="00B8686F" w:rsidRDefault="000D68D6" w:rsidP="00681673">
            <w:pPr>
              <w:jc w:val="center"/>
              <w:rPr>
                <w:rFonts w:ascii="Times New Roman" w:hAnsi="Times New Roman" w:cs="Times New Roman"/>
                <w:sz w:val="24"/>
                <w:szCs w:val="24"/>
              </w:rPr>
            </w:pPr>
            <w:r w:rsidRPr="00B8686F">
              <w:rPr>
                <w:rFonts w:ascii="Times New Roman" w:hAnsi="Times New Roman" w:cs="Times New Roman"/>
                <w:sz w:val="24"/>
                <w:szCs w:val="24"/>
              </w:rPr>
              <w:t>2018 год</w:t>
            </w:r>
          </w:p>
        </w:tc>
        <w:tc>
          <w:tcPr>
            <w:tcW w:w="1596" w:type="dxa"/>
          </w:tcPr>
          <w:p w:rsidR="000D68D6" w:rsidRPr="00B8686F" w:rsidRDefault="000D68D6" w:rsidP="00681673">
            <w:pPr>
              <w:jc w:val="center"/>
              <w:rPr>
                <w:rFonts w:ascii="Times New Roman" w:hAnsi="Times New Roman" w:cs="Times New Roman"/>
                <w:sz w:val="24"/>
                <w:szCs w:val="24"/>
              </w:rPr>
            </w:pPr>
            <w:r w:rsidRPr="00B8686F">
              <w:rPr>
                <w:rFonts w:ascii="Times New Roman" w:hAnsi="Times New Roman" w:cs="Times New Roman"/>
                <w:sz w:val="24"/>
                <w:szCs w:val="24"/>
              </w:rPr>
              <w:t>2019 год</w:t>
            </w:r>
          </w:p>
        </w:tc>
      </w:tr>
      <w:tr w:rsidR="000D68D6" w:rsidRPr="00B8686F" w:rsidTr="00404A57">
        <w:tc>
          <w:tcPr>
            <w:tcW w:w="1595" w:type="dxa"/>
          </w:tcPr>
          <w:p w:rsidR="000D68D6" w:rsidRPr="00B8686F" w:rsidRDefault="000D68D6" w:rsidP="00681673">
            <w:pPr>
              <w:jc w:val="both"/>
              <w:rPr>
                <w:rFonts w:ascii="Times New Roman" w:hAnsi="Times New Roman" w:cs="Times New Roman"/>
                <w:sz w:val="24"/>
                <w:szCs w:val="24"/>
              </w:rPr>
            </w:pPr>
            <w:r w:rsidRPr="00B8686F">
              <w:rPr>
                <w:rFonts w:ascii="Times New Roman" w:hAnsi="Times New Roman" w:cs="Times New Roman"/>
                <w:sz w:val="24"/>
                <w:szCs w:val="24"/>
              </w:rPr>
              <w:lastRenderedPageBreak/>
              <w:t>Областной бюджет</w:t>
            </w:r>
          </w:p>
        </w:tc>
        <w:tc>
          <w:tcPr>
            <w:tcW w:w="1595" w:type="dxa"/>
          </w:tcPr>
          <w:p w:rsidR="000D68D6" w:rsidRPr="00B8686F" w:rsidRDefault="000D68D6" w:rsidP="00681673">
            <w:pPr>
              <w:jc w:val="center"/>
              <w:rPr>
                <w:rFonts w:ascii="Times New Roman" w:hAnsi="Times New Roman" w:cs="Times New Roman"/>
                <w:sz w:val="24"/>
                <w:szCs w:val="24"/>
              </w:rPr>
            </w:pPr>
            <w:r w:rsidRPr="00B8686F">
              <w:rPr>
                <w:rFonts w:ascii="Times New Roman" w:hAnsi="Times New Roman" w:cs="Times New Roman"/>
                <w:sz w:val="24"/>
                <w:szCs w:val="24"/>
              </w:rPr>
              <w:t>7,6 (50%)</w:t>
            </w:r>
          </w:p>
        </w:tc>
        <w:tc>
          <w:tcPr>
            <w:tcW w:w="1595" w:type="dxa"/>
          </w:tcPr>
          <w:p w:rsidR="000D68D6" w:rsidRPr="00B8686F" w:rsidRDefault="000D68D6" w:rsidP="00681673">
            <w:pPr>
              <w:jc w:val="center"/>
              <w:rPr>
                <w:rFonts w:ascii="Times New Roman" w:hAnsi="Times New Roman" w:cs="Times New Roman"/>
                <w:sz w:val="24"/>
                <w:szCs w:val="24"/>
              </w:rPr>
            </w:pPr>
            <w:r w:rsidRPr="00B8686F">
              <w:rPr>
                <w:rFonts w:ascii="Times New Roman" w:hAnsi="Times New Roman" w:cs="Times New Roman"/>
                <w:sz w:val="24"/>
                <w:szCs w:val="24"/>
              </w:rPr>
              <w:t>19,1 (50%)</w:t>
            </w:r>
          </w:p>
        </w:tc>
        <w:tc>
          <w:tcPr>
            <w:tcW w:w="1595" w:type="dxa"/>
          </w:tcPr>
          <w:p w:rsidR="000D68D6" w:rsidRPr="00B8686F" w:rsidRDefault="000D68D6" w:rsidP="00681673">
            <w:pPr>
              <w:jc w:val="center"/>
              <w:rPr>
                <w:rFonts w:ascii="Times New Roman" w:hAnsi="Times New Roman" w:cs="Times New Roman"/>
                <w:sz w:val="24"/>
                <w:szCs w:val="24"/>
              </w:rPr>
            </w:pPr>
            <w:r w:rsidRPr="00B8686F">
              <w:rPr>
                <w:rFonts w:ascii="Times New Roman" w:hAnsi="Times New Roman" w:cs="Times New Roman"/>
                <w:sz w:val="24"/>
                <w:szCs w:val="24"/>
              </w:rPr>
              <w:t>47,8 (50%)</w:t>
            </w:r>
          </w:p>
        </w:tc>
        <w:tc>
          <w:tcPr>
            <w:tcW w:w="1595" w:type="dxa"/>
          </w:tcPr>
          <w:p w:rsidR="000D68D6" w:rsidRPr="00B8686F" w:rsidRDefault="000D68D6" w:rsidP="00681673">
            <w:pPr>
              <w:jc w:val="center"/>
              <w:rPr>
                <w:rFonts w:ascii="Times New Roman" w:hAnsi="Times New Roman" w:cs="Times New Roman"/>
                <w:sz w:val="24"/>
                <w:szCs w:val="24"/>
              </w:rPr>
            </w:pPr>
            <w:r w:rsidRPr="00B8686F">
              <w:rPr>
                <w:rFonts w:ascii="Times New Roman" w:hAnsi="Times New Roman" w:cs="Times New Roman"/>
                <w:sz w:val="24"/>
                <w:szCs w:val="24"/>
              </w:rPr>
              <w:t>59,6 (50%)</w:t>
            </w:r>
          </w:p>
        </w:tc>
        <w:tc>
          <w:tcPr>
            <w:tcW w:w="1596" w:type="dxa"/>
          </w:tcPr>
          <w:p w:rsidR="000D68D6" w:rsidRPr="00B8686F" w:rsidRDefault="000D68D6" w:rsidP="00681673">
            <w:pPr>
              <w:jc w:val="center"/>
              <w:rPr>
                <w:rFonts w:ascii="Times New Roman" w:hAnsi="Times New Roman" w:cs="Times New Roman"/>
                <w:sz w:val="24"/>
                <w:szCs w:val="24"/>
              </w:rPr>
            </w:pPr>
            <w:r w:rsidRPr="00B8686F">
              <w:rPr>
                <w:rFonts w:ascii="Times New Roman" w:hAnsi="Times New Roman" w:cs="Times New Roman"/>
                <w:sz w:val="24"/>
                <w:szCs w:val="24"/>
              </w:rPr>
              <w:t>90,0 (план)</w:t>
            </w:r>
          </w:p>
        </w:tc>
      </w:tr>
      <w:tr w:rsidR="000D68D6" w:rsidRPr="00B8686F" w:rsidTr="00404A57">
        <w:tc>
          <w:tcPr>
            <w:tcW w:w="1595" w:type="dxa"/>
          </w:tcPr>
          <w:p w:rsidR="000D68D6" w:rsidRPr="00B8686F" w:rsidRDefault="000D68D6" w:rsidP="00681673">
            <w:pPr>
              <w:jc w:val="both"/>
              <w:rPr>
                <w:rFonts w:ascii="Times New Roman" w:hAnsi="Times New Roman" w:cs="Times New Roman"/>
                <w:sz w:val="24"/>
                <w:szCs w:val="24"/>
              </w:rPr>
            </w:pPr>
            <w:r w:rsidRPr="00B8686F">
              <w:rPr>
                <w:rFonts w:ascii="Times New Roman" w:hAnsi="Times New Roman" w:cs="Times New Roman"/>
                <w:sz w:val="24"/>
                <w:szCs w:val="24"/>
              </w:rPr>
              <w:t>Местный бюджет</w:t>
            </w:r>
          </w:p>
        </w:tc>
        <w:tc>
          <w:tcPr>
            <w:tcW w:w="1595" w:type="dxa"/>
          </w:tcPr>
          <w:p w:rsidR="000D68D6" w:rsidRPr="00B8686F" w:rsidRDefault="000D68D6" w:rsidP="00681673">
            <w:pPr>
              <w:jc w:val="center"/>
              <w:rPr>
                <w:rFonts w:ascii="Times New Roman" w:hAnsi="Times New Roman" w:cs="Times New Roman"/>
                <w:sz w:val="24"/>
                <w:szCs w:val="24"/>
              </w:rPr>
            </w:pPr>
            <w:r w:rsidRPr="00B8686F">
              <w:rPr>
                <w:rFonts w:ascii="Times New Roman" w:hAnsi="Times New Roman" w:cs="Times New Roman"/>
                <w:sz w:val="24"/>
                <w:szCs w:val="24"/>
              </w:rPr>
              <w:t>3,04 (24%)</w:t>
            </w:r>
          </w:p>
        </w:tc>
        <w:tc>
          <w:tcPr>
            <w:tcW w:w="1595" w:type="dxa"/>
          </w:tcPr>
          <w:p w:rsidR="000D68D6" w:rsidRPr="00B8686F" w:rsidRDefault="000D68D6" w:rsidP="00681673">
            <w:pPr>
              <w:jc w:val="center"/>
              <w:rPr>
                <w:rFonts w:ascii="Times New Roman" w:hAnsi="Times New Roman" w:cs="Times New Roman"/>
                <w:sz w:val="24"/>
                <w:szCs w:val="24"/>
              </w:rPr>
            </w:pPr>
            <w:r w:rsidRPr="00B8686F">
              <w:rPr>
                <w:rFonts w:ascii="Times New Roman" w:hAnsi="Times New Roman" w:cs="Times New Roman"/>
                <w:sz w:val="24"/>
                <w:szCs w:val="24"/>
              </w:rPr>
              <w:t>9,5 (25%)</w:t>
            </w:r>
          </w:p>
        </w:tc>
        <w:tc>
          <w:tcPr>
            <w:tcW w:w="1595" w:type="dxa"/>
          </w:tcPr>
          <w:p w:rsidR="000D68D6" w:rsidRPr="00B8686F" w:rsidRDefault="000D68D6" w:rsidP="00681673">
            <w:pPr>
              <w:jc w:val="center"/>
              <w:rPr>
                <w:rFonts w:ascii="Times New Roman" w:hAnsi="Times New Roman" w:cs="Times New Roman"/>
                <w:sz w:val="24"/>
                <w:szCs w:val="24"/>
              </w:rPr>
            </w:pPr>
            <w:r w:rsidRPr="00B8686F">
              <w:rPr>
                <w:rFonts w:ascii="Times New Roman" w:hAnsi="Times New Roman" w:cs="Times New Roman"/>
                <w:sz w:val="24"/>
                <w:szCs w:val="24"/>
              </w:rPr>
              <w:t>24,2 (25%)</w:t>
            </w:r>
          </w:p>
        </w:tc>
        <w:tc>
          <w:tcPr>
            <w:tcW w:w="1595" w:type="dxa"/>
          </w:tcPr>
          <w:p w:rsidR="000D68D6" w:rsidRPr="00B8686F" w:rsidRDefault="000D68D6" w:rsidP="00681673">
            <w:pPr>
              <w:jc w:val="center"/>
              <w:rPr>
                <w:rFonts w:ascii="Times New Roman" w:hAnsi="Times New Roman" w:cs="Times New Roman"/>
                <w:sz w:val="24"/>
                <w:szCs w:val="24"/>
              </w:rPr>
            </w:pPr>
            <w:r w:rsidRPr="00B8686F">
              <w:rPr>
                <w:rFonts w:ascii="Times New Roman" w:hAnsi="Times New Roman" w:cs="Times New Roman"/>
                <w:sz w:val="24"/>
                <w:szCs w:val="24"/>
              </w:rPr>
              <w:t>Н.д.</w:t>
            </w:r>
          </w:p>
        </w:tc>
        <w:tc>
          <w:tcPr>
            <w:tcW w:w="1596" w:type="dxa"/>
          </w:tcPr>
          <w:p w:rsidR="000D68D6" w:rsidRPr="00B8686F" w:rsidRDefault="000D68D6" w:rsidP="00681673">
            <w:pPr>
              <w:jc w:val="center"/>
              <w:rPr>
                <w:rFonts w:ascii="Times New Roman" w:hAnsi="Times New Roman" w:cs="Times New Roman"/>
                <w:sz w:val="24"/>
                <w:szCs w:val="24"/>
              </w:rPr>
            </w:pPr>
            <w:r w:rsidRPr="00B8686F">
              <w:rPr>
                <w:rFonts w:ascii="Times New Roman" w:hAnsi="Times New Roman" w:cs="Times New Roman"/>
                <w:sz w:val="24"/>
                <w:szCs w:val="24"/>
              </w:rPr>
              <w:t>Н.д.</w:t>
            </w:r>
          </w:p>
        </w:tc>
      </w:tr>
      <w:tr w:rsidR="000D68D6" w:rsidRPr="00B8686F" w:rsidTr="00404A57">
        <w:tc>
          <w:tcPr>
            <w:tcW w:w="1595" w:type="dxa"/>
          </w:tcPr>
          <w:p w:rsidR="000D68D6" w:rsidRPr="00B8686F" w:rsidRDefault="000D68D6" w:rsidP="00681673">
            <w:pPr>
              <w:jc w:val="both"/>
              <w:rPr>
                <w:rFonts w:ascii="Times New Roman" w:hAnsi="Times New Roman" w:cs="Times New Roman"/>
                <w:sz w:val="24"/>
                <w:szCs w:val="24"/>
              </w:rPr>
            </w:pPr>
            <w:r w:rsidRPr="00B8686F">
              <w:rPr>
                <w:rFonts w:ascii="Times New Roman" w:hAnsi="Times New Roman" w:cs="Times New Roman"/>
                <w:sz w:val="24"/>
                <w:szCs w:val="24"/>
              </w:rPr>
              <w:t>Бизнес</w:t>
            </w:r>
          </w:p>
          <w:p w:rsidR="000D68D6" w:rsidRPr="00B8686F" w:rsidRDefault="000D68D6" w:rsidP="00681673">
            <w:pPr>
              <w:jc w:val="both"/>
              <w:rPr>
                <w:rFonts w:ascii="Times New Roman" w:hAnsi="Times New Roman" w:cs="Times New Roman"/>
                <w:sz w:val="24"/>
                <w:szCs w:val="24"/>
              </w:rPr>
            </w:pPr>
          </w:p>
        </w:tc>
        <w:tc>
          <w:tcPr>
            <w:tcW w:w="1595" w:type="dxa"/>
          </w:tcPr>
          <w:p w:rsidR="000D68D6" w:rsidRPr="00B8686F" w:rsidRDefault="000D68D6" w:rsidP="00681673">
            <w:pPr>
              <w:jc w:val="center"/>
              <w:rPr>
                <w:rFonts w:ascii="Times New Roman" w:hAnsi="Times New Roman" w:cs="Times New Roman"/>
                <w:sz w:val="24"/>
                <w:szCs w:val="24"/>
              </w:rPr>
            </w:pPr>
            <w:r w:rsidRPr="00B8686F">
              <w:rPr>
                <w:rFonts w:ascii="Times New Roman" w:hAnsi="Times New Roman" w:cs="Times New Roman"/>
                <w:sz w:val="24"/>
                <w:szCs w:val="24"/>
              </w:rPr>
              <w:t>2,6 (18%)</w:t>
            </w:r>
          </w:p>
        </w:tc>
        <w:tc>
          <w:tcPr>
            <w:tcW w:w="1595" w:type="dxa"/>
          </w:tcPr>
          <w:p w:rsidR="000D68D6" w:rsidRPr="00B8686F" w:rsidRDefault="000D68D6" w:rsidP="00681673">
            <w:pPr>
              <w:jc w:val="center"/>
              <w:rPr>
                <w:rFonts w:ascii="Times New Roman" w:hAnsi="Times New Roman" w:cs="Times New Roman"/>
                <w:sz w:val="24"/>
                <w:szCs w:val="24"/>
              </w:rPr>
            </w:pPr>
            <w:r w:rsidRPr="00B8686F">
              <w:rPr>
                <w:rFonts w:ascii="Times New Roman" w:hAnsi="Times New Roman" w:cs="Times New Roman"/>
                <w:sz w:val="24"/>
                <w:szCs w:val="24"/>
              </w:rPr>
              <w:t>7,1 (18%)</w:t>
            </w:r>
          </w:p>
        </w:tc>
        <w:tc>
          <w:tcPr>
            <w:tcW w:w="1595" w:type="dxa"/>
          </w:tcPr>
          <w:p w:rsidR="000D68D6" w:rsidRPr="00B8686F" w:rsidRDefault="000D68D6" w:rsidP="00681673">
            <w:pPr>
              <w:jc w:val="center"/>
              <w:rPr>
                <w:rFonts w:ascii="Times New Roman" w:hAnsi="Times New Roman" w:cs="Times New Roman"/>
                <w:sz w:val="24"/>
                <w:szCs w:val="24"/>
              </w:rPr>
            </w:pPr>
            <w:r w:rsidRPr="00B8686F">
              <w:rPr>
                <w:rFonts w:ascii="Times New Roman" w:hAnsi="Times New Roman" w:cs="Times New Roman"/>
                <w:sz w:val="24"/>
                <w:szCs w:val="24"/>
              </w:rPr>
              <w:t>13,8 (15%)</w:t>
            </w:r>
          </w:p>
        </w:tc>
        <w:tc>
          <w:tcPr>
            <w:tcW w:w="1595" w:type="dxa"/>
          </w:tcPr>
          <w:p w:rsidR="000D68D6" w:rsidRPr="00B8686F" w:rsidRDefault="000D68D6" w:rsidP="00681673">
            <w:pPr>
              <w:jc w:val="center"/>
              <w:rPr>
                <w:rFonts w:ascii="Times New Roman" w:hAnsi="Times New Roman" w:cs="Times New Roman"/>
                <w:sz w:val="24"/>
                <w:szCs w:val="24"/>
              </w:rPr>
            </w:pPr>
            <w:r w:rsidRPr="00B8686F">
              <w:rPr>
                <w:rFonts w:ascii="Times New Roman" w:hAnsi="Times New Roman" w:cs="Times New Roman"/>
                <w:sz w:val="24"/>
                <w:szCs w:val="24"/>
              </w:rPr>
              <w:t>Н.д.</w:t>
            </w:r>
          </w:p>
        </w:tc>
        <w:tc>
          <w:tcPr>
            <w:tcW w:w="1596" w:type="dxa"/>
          </w:tcPr>
          <w:p w:rsidR="000D68D6" w:rsidRPr="00B8686F" w:rsidRDefault="000D68D6" w:rsidP="00681673">
            <w:pPr>
              <w:jc w:val="center"/>
              <w:rPr>
                <w:rFonts w:ascii="Times New Roman" w:hAnsi="Times New Roman" w:cs="Times New Roman"/>
                <w:sz w:val="24"/>
                <w:szCs w:val="24"/>
              </w:rPr>
            </w:pPr>
            <w:r w:rsidRPr="00B8686F">
              <w:rPr>
                <w:rFonts w:ascii="Times New Roman" w:hAnsi="Times New Roman" w:cs="Times New Roman"/>
                <w:sz w:val="24"/>
                <w:szCs w:val="24"/>
              </w:rPr>
              <w:t>Н.д.</w:t>
            </w:r>
          </w:p>
        </w:tc>
      </w:tr>
      <w:tr w:rsidR="000D68D6" w:rsidRPr="00B8686F" w:rsidTr="00404A57">
        <w:tc>
          <w:tcPr>
            <w:tcW w:w="1595" w:type="dxa"/>
          </w:tcPr>
          <w:p w:rsidR="000D68D6" w:rsidRPr="00B8686F" w:rsidRDefault="000D68D6" w:rsidP="00681673">
            <w:pPr>
              <w:jc w:val="both"/>
              <w:rPr>
                <w:rFonts w:ascii="Times New Roman" w:hAnsi="Times New Roman" w:cs="Times New Roman"/>
                <w:sz w:val="24"/>
                <w:szCs w:val="24"/>
              </w:rPr>
            </w:pPr>
            <w:r w:rsidRPr="00B8686F">
              <w:rPr>
                <w:rFonts w:ascii="Times New Roman" w:hAnsi="Times New Roman" w:cs="Times New Roman"/>
                <w:sz w:val="24"/>
                <w:szCs w:val="24"/>
              </w:rPr>
              <w:t>Физические лица</w:t>
            </w:r>
          </w:p>
        </w:tc>
        <w:tc>
          <w:tcPr>
            <w:tcW w:w="1595" w:type="dxa"/>
          </w:tcPr>
          <w:p w:rsidR="000D68D6" w:rsidRPr="00B8686F" w:rsidRDefault="000D68D6" w:rsidP="00681673">
            <w:pPr>
              <w:jc w:val="center"/>
              <w:rPr>
                <w:rFonts w:ascii="Times New Roman" w:hAnsi="Times New Roman" w:cs="Times New Roman"/>
                <w:sz w:val="24"/>
                <w:szCs w:val="24"/>
              </w:rPr>
            </w:pPr>
            <w:r w:rsidRPr="00B8686F">
              <w:rPr>
                <w:rFonts w:ascii="Times New Roman" w:hAnsi="Times New Roman" w:cs="Times New Roman"/>
                <w:sz w:val="24"/>
                <w:szCs w:val="24"/>
              </w:rPr>
              <w:t>1,1 (8%)</w:t>
            </w:r>
          </w:p>
        </w:tc>
        <w:tc>
          <w:tcPr>
            <w:tcW w:w="1595" w:type="dxa"/>
          </w:tcPr>
          <w:p w:rsidR="000D68D6" w:rsidRPr="00B8686F" w:rsidRDefault="000D68D6" w:rsidP="00681673">
            <w:pPr>
              <w:jc w:val="center"/>
              <w:rPr>
                <w:rFonts w:ascii="Times New Roman" w:hAnsi="Times New Roman" w:cs="Times New Roman"/>
                <w:sz w:val="24"/>
                <w:szCs w:val="24"/>
              </w:rPr>
            </w:pPr>
            <w:r w:rsidRPr="00B8686F">
              <w:rPr>
                <w:rFonts w:ascii="Times New Roman" w:hAnsi="Times New Roman" w:cs="Times New Roman"/>
                <w:sz w:val="24"/>
                <w:szCs w:val="24"/>
              </w:rPr>
              <w:t>2,5 (7%)</w:t>
            </w:r>
          </w:p>
        </w:tc>
        <w:tc>
          <w:tcPr>
            <w:tcW w:w="1595" w:type="dxa"/>
          </w:tcPr>
          <w:p w:rsidR="000D68D6" w:rsidRPr="00B8686F" w:rsidRDefault="000D68D6" w:rsidP="00681673">
            <w:pPr>
              <w:jc w:val="center"/>
              <w:rPr>
                <w:rFonts w:ascii="Times New Roman" w:hAnsi="Times New Roman" w:cs="Times New Roman"/>
                <w:sz w:val="24"/>
                <w:szCs w:val="24"/>
              </w:rPr>
            </w:pPr>
            <w:r w:rsidRPr="00B8686F">
              <w:rPr>
                <w:rFonts w:ascii="Times New Roman" w:hAnsi="Times New Roman" w:cs="Times New Roman"/>
                <w:sz w:val="24"/>
                <w:szCs w:val="24"/>
              </w:rPr>
              <w:t>9,8 (10)</w:t>
            </w:r>
          </w:p>
        </w:tc>
        <w:tc>
          <w:tcPr>
            <w:tcW w:w="1595" w:type="dxa"/>
          </w:tcPr>
          <w:p w:rsidR="000D68D6" w:rsidRPr="00B8686F" w:rsidRDefault="000D68D6" w:rsidP="00681673">
            <w:pPr>
              <w:jc w:val="center"/>
              <w:rPr>
                <w:rFonts w:ascii="Times New Roman" w:hAnsi="Times New Roman" w:cs="Times New Roman"/>
                <w:sz w:val="24"/>
                <w:szCs w:val="24"/>
              </w:rPr>
            </w:pPr>
            <w:r w:rsidRPr="00B8686F">
              <w:rPr>
                <w:rFonts w:ascii="Times New Roman" w:hAnsi="Times New Roman" w:cs="Times New Roman"/>
                <w:sz w:val="24"/>
                <w:szCs w:val="24"/>
              </w:rPr>
              <w:t>Н.д.</w:t>
            </w:r>
          </w:p>
        </w:tc>
        <w:tc>
          <w:tcPr>
            <w:tcW w:w="1596" w:type="dxa"/>
          </w:tcPr>
          <w:p w:rsidR="000D68D6" w:rsidRPr="00B8686F" w:rsidRDefault="000D68D6" w:rsidP="00681673">
            <w:pPr>
              <w:jc w:val="center"/>
              <w:rPr>
                <w:rFonts w:ascii="Times New Roman" w:hAnsi="Times New Roman" w:cs="Times New Roman"/>
                <w:sz w:val="24"/>
                <w:szCs w:val="24"/>
              </w:rPr>
            </w:pPr>
            <w:r w:rsidRPr="00B8686F">
              <w:rPr>
                <w:rFonts w:ascii="Times New Roman" w:hAnsi="Times New Roman" w:cs="Times New Roman"/>
                <w:sz w:val="24"/>
                <w:szCs w:val="24"/>
              </w:rPr>
              <w:t>Н.д.</w:t>
            </w:r>
          </w:p>
        </w:tc>
      </w:tr>
      <w:tr w:rsidR="000D68D6" w:rsidRPr="00B8686F" w:rsidTr="00404A57">
        <w:tc>
          <w:tcPr>
            <w:tcW w:w="1595" w:type="dxa"/>
          </w:tcPr>
          <w:p w:rsidR="000D68D6" w:rsidRPr="00B8686F" w:rsidRDefault="000D68D6" w:rsidP="00681673">
            <w:pPr>
              <w:jc w:val="both"/>
              <w:rPr>
                <w:rFonts w:ascii="Times New Roman" w:hAnsi="Times New Roman" w:cs="Times New Roman"/>
                <w:sz w:val="24"/>
                <w:szCs w:val="24"/>
              </w:rPr>
            </w:pPr>
            <w:r w:rsidRPr="00B8686F">
              <w:rPr>
                <w:rFonts w:ascii="Times New Roman" w:hAnsi="Times New Roman" w:cs="Times New Roman"/>
                <w:sz w:val="24"/>
                <w:szCs w:val="24"/>
              </w:rPr>
              <w:t>Общая стоимость проектов</w:t>
            </w:r>
          </w:p>
        </w:tc>
        <w:tc>
          <w:tcPr>
            <w:tcW w:w="1595" w:type="dxa"/>
          </w:tcPr>
          <w:p w:rsidR="000D68D6" w:rsidRPr="00B8686F" w:rsidRDefault="000D68D6" w:rsidP="00681673">
            <w:pPr>
              <w:jc w:val="center"/>
              <w:rPr>
                <w:rFonts w:ascii="Times New Roman" w:hAnsi="Times New Roman" w:cs="Times New Roman"/>
                <w:sz w:val="24"/>
                <w:szCs w:val="24"/>
              </w:rPr>
            </w:pPr>
            <w:r w:rsidRPr="00B8686F">
              <w:rPr>
                <w:rFonts w:ascii="Times New Roman" w:hAnsi="Times New Roman" w:cs="Times New Roman"/>
                <w:sz w:val="24"/>
                <w:szCs w:val="24"/>
              </w:rPr>
              <w:t>14,3</w:t>
            </w:r>
          </w:p>
        </w:tc>
        <w:tc>
          <w:tcPr>
            <w:tcW w:w="1595" w:type="dxa"/>
          </w:tcPr>
          <w:p w:rsidR="000D68D6" w:rsidRPr="00B8686F" w:rsidRDefault="000D68D6" w:rsidP="00681673">
            <w:pPr>
              <w:jc w:val="center"/>
              <w:rPr>
                <w:rFonts w:ascii="Times New Roman" w:hAnsi="Times New Roman" w:cs="Times New Roman"/>
                <w:sz w:val="24"/>
                <w:szCs w:val="24"/>
              </w:rPr>
            </w:pPr>
            <w:r w:rsidRPr="00B8686F">
              <w:rPr>
                <w:rFonts w:ascii="Times New Roman" w:hAnsi="Times New Roman" w:cs="Times New Roman"/>
                <w:sz w:val="24"/>
                <w:szCs w:val="24"/>
              </w:rPr>
              <w:t>38,2</w:t>
            </w:r>
          </w:p>
        </w:tc>
        <w:tc>
          <w:tcPr>
            <w:tcW w:w="1595" w:type="dxa"/>
          </w:tcPr>
          <w:p w:rsidR="000D68D6" w:rsidRPr="00B8686F" w:rsidRDefault="000D68D6" w:rsidP="00681673">
            <w:pPr>
              <w:jc w:val="center"/>
              <w:rPr>
                <w:rFonts w:ascii="Times New Roman" w:hAnsi="Times New Roman" w:cs="Times New Roman"/>
                <w:sz w:val="24"/>
                <w:szCs w:val="24"/>
              </w:rPr>
            </w:pPr>
            <w:r w:rsidRPr="00B8686F">
              <w:rPr>
                <w:rFonts w:ascii="Times New Roman" w:hAnsi="Times New Roman" w:cs="Times New Roman"/>
                <w:sz w:val="24"/>
                <w:szCs w:val="24"/>
              </w:rPr>
              <w:t>95,6</w:t>
            </w:r>
          </w:p>
        </w:tc>
        <w:tc>
          <w:tcPr>
            <w:tcW w:w="1595" w:type="dxa"/>
          </w:tcPr>
          <w:p w:rsidR="000D68D6" w:rsidRPr="00B8686F" w:rsidRDefault="000D68D6" w:rsidP="00681673">
            <w:pPr>
              <w:jc w:val="center"/>
              <w:rPr>
                <w:rFonts w:ascii="Times New Roman" w:hAnsi="Times New Roman" w:cs="Times New Roman"/>
                <w:sz w:val="24"/>
                <w:szCs w:val="24"/>
              </w:rPr>
            </w:pPr>
            <w:r w:rsidRPr="00B8686F">
              <w:rPr>
                <w:rFonts w:ascii="Times New Roman" w:hAnsi="Times New Roman" w:cs="Times New Roman"/>
                <w:sz w:val="24"/>
                <w:szCs w:val="24"/>
              </w:rPr>
              <w:t>122,7</w:t>
            </w:r>
          </w:p>
        </w:tc>
        <w:tc>
          <w:tcPr>
            <w:tcW w:w="1596" w:type="dxa"/>
          </w:tcPr>
          <w:p w:rsidR="000D68D6" w:rsidRPr="00B8686F" w:rsidRDefault="000D68D6" w:rsidP="00681673">
            <w:pPr>
              <w:jc w:val="center"/>
              <w:rPr>
                <w:rFonts w:ascii="Times New Roman" w:hAnsi="Times New Roman" w:cs="Times New Roman"/>
                <w:sz w:val="24"/>
                <w:szCs w:val="24"/>
              </w:rPr>
            </w:pPr>
            <w:r w:rsidRPr="00B8686F">
              <w:rPr>
                <w:rFonts w:ascii="Times New Roman" w:hAnsi="Times New Roman" w:cs="Times New Roman"/>
                <w:sz w:val="24"/>
                <w:szCs w:val="24"/>
              </w:rPr>
              <w:t>Н.д.</w:t>
            </w:r>
          </w:p>
        </w:tc>
      </w:tr>
      <w:tr w:rsidR="001F2E7B" w:rsidRPr="00B8686F" w:rsidTr="00404A57">
        <w:tc>
          <w:tcPr>
            <w:tcW w:w="9571" w:type="dxa"/>
            <w:gridSpan w:val="6"/>
          </w:tcPr>
          <w:p w:rsidR="001F2E7B" w:rsidRPr="00B8686F" w:rsidRDefault="001F2E7B" w:rsidP="000F6640">
            <w:pPr>
              <w:jc w:val="both"/>
              <w:rPr>
                <w:rFonts w:ascii="Times New Roman" w:hAnsi="Times New Roman" w:cs="Times New Roman"/>
                <w:sz w:val="24"/>
                <w:szCs w:val="24"/>
              </w:rPr>
            </w:pPr>
            <w:r w:rsidRPr="00B8686F">
              <w:rPr>
                <w:rFonts w:ascii="Times New Roman" w:hAnsi="Times New Roman" w:cs="Times New Roman"/>
                <w:sz w:val="24"/>
                <w:szCs w:val="24"/>
              </w:rPr>
              <w:t xml:space="preserve">Источник: </w:t>
            </w:r>
            <w:r w:rsidR="000F6640" w:rsidRPr="00B8686F">
              <w:rPr>
                <w:rFonts w:ascii="Times New Roman" w:hAnsi="Times New Roman" w:cs="Times New Roman"/>
                <w:sz w:val="24"/>
                <w:szCs w:val="24"/>
              </w:rPr>
              <w:t xml:space="preserve">данные </w:t>
            </w:r>
            <w:r w:rsidRPr="00B8686F">
              <w:rPr>
                <w:rFonts w:ascii="Times New Roman" w:hAnsi="Times New Roman" w:cs="Times New Roman"/>
                <w:sz w:val="24"/>
                <w:szCs w:val="24"/>
              </w:rPr>
              <w:t>сайта Департамента финансов Вологодской области.</w:t>
            </w:r>
          </w:p>
        </w:tc>
      </w:tr>
    </w:tbl>
    <w:p w:rsidR="000D68D6" w:rsidRPr="00B8686F" w:rsidRDefault="000D68D6" w:rsidP="00681673">
      <w:pPr>
        <w:spacing w:after="0" w:line="240" w:lineRule="auto"/>
        <w:ind w:firstLine="709"/>
        <w:jc w:val="both"/>
        <w:rPr>
          <w:rFonts w:ascii="Times New Roman" w:hAnsi="Times New Roman" w:cs="Times New Roman"/>
          <w:sz w:val="24"/>
          <w:szCs w:val="24"/>
        </w:rPr>
      </w:pPr>
    </w:p>
    <w:p w:rsidR="000D68D6" w:rsidRPr="00B8686F" w:rsidRDefault="00AC2353" w:rsidP="00681673">
      <w:pPr>
        <w:spacing w:after="0" w:line="240" w:lineRule="auto"/>
        <w:ind w:firstLine="709"/>
        <w:jc w:val="both"/>
        <w:rPr>
          <w:rFonts w:ascii="Times New Roman" w:hAnsi="Times New Roman" w:cs="Times New Roman"/>
          <w:sz w:val="24"/>
          <w:szCs w:val="24"/>
        </w:rPr>
      </w:pPr>
      <w:r w:rsidRPr="00B8686F">
        <w:rPr>
          <w:rFonts w:ascii="Times New Roman" w:hAnsi="Times New Roman" w:cs="Times New Roman"/>
          <w:sz w:val="24"/>
          <w:szCs w:val="24"/>
        </w:rPr>
        <w:t>О</w:t>
      </w:r>
      <w:r w:rsidR="000D68D6" w:rsidRPr="00B8686F">
        <w:rPr>
          <w:rFonts w:ascii="Times New Roman" w:hAnsi="Times New Roman" w:cs="Times New Roman"/>
          <w:sz w:val="24"/>
          <w:szCs w:val="24"/>
        </w:rPr>
        <w:t>бщая стоимость проектов за период с 2015 по 2018 годы выросла в 8,5 раз.</w:t>
      </w:r>
    </w:p>
    <w:p w:rsidR="000D68D6" w:rsidRPr="00B8686F" w:rsidRDefault="000D68D6" w:rsidP="0068167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8686F">
        <w:rPr>
          <w:rFonts w:ascii="Times New Roman" w:eastAsia="Times New Roman" w:hAnsi="Times New Roman" w:cs="Times New Roman"/>
          <w:sz w:val="24"/>
          <w:szCs w:val="24"/>
          <w:lang w:eastAsia="ru-RU"/>
        </w:rPr>
        <w:t>В 2019 году в рамках проекта «Народный бюджет» реализовано 818 проектов.</w:t>
      </w:r>
      <w:r w:rsidRPr="00B8686F">
        <w:rPr>
          <w:rFonts w:ascii="Times New Roman" w:hAnsi="Times New Roman" w:cs="Times New Roman"/>
          <w:sz w:val="24"/>
          <w:szCs w:val="24"/>
        </w:rPr>
        <w:t xml:space="preserve"> Все проекты носят социальный характер и направлены на улучшение жизни населения.</w:t>
      </w:r>
    </w:p>
    <w:p w:rsidR="000D68D6" w:rsidRPr="00B8686F" w:rsidRDefault="000D68D6" w:rsidP="00681673">
      <w:pPr>
        <w:shd w:val="clear" w:color="auto" w:fill="FFFFFF"/>
        <w:spacing w:after="0" w:line="240" w:lineRule="auto"/>
        <w:jc w:val="center"/>
        <w:rPr>
          <w:rFonts w:ascii="Times New Roman" w:eastAsia="Times New Roman" w:hAnsi="Times New Roman" w:cs="Times New Roman"/>
          <w:b/>
          <w:sz w:val="24"/>
          <w:szCs w:val="24"/>
          <w:lang w:eastAsia="ru-RU"/>
        </w:rPr>
      </w:pPr>
    </w:p>
    <w:p w:rsidR="009A2C13" w:rsidRPr="00B8686F" w:rsidRDefault="001F2E7B" w:rsidP="009A2C13">
      <w:pPr>
        <w:shd w:val="clear" w:color="auto" w:fill="FFFFFF"/>
        <w:spacing w:after="0" w:line="240" w:lineRule="auto"/>
        <w:jc w:val="right"/>
        <w:rPr>
          <w:rFonts w:ascii="Times New Roman" w:eastAsia="Times New Roman" w:hAnsi="Times New Roman" w:cs="Times New Roman"/>
          <w:sz w:val="24"/>
          <w:szCs w:val="24"/>
          <w:lang w:eastAsia="ru-RU"/>
        </w:rPr>
      </w:pPr>
      <w:r w:rsidRPr="00B8686F">
        <w:rPr>
          <w:rFonts w:ascii="Times New Roman" w:eastAsia="Times New Roman" w:hAnsi="Times New Roman" w:cs="Times New Roman"/>
          <w:sz w:val="24"/>
          <w:szCs w:val="24"/>
          <w:lang w:eastAsia="ru-RU"/>
        </w:rPr>
        <w:t xml:space="preserve">Таблица </w:t>
      </w:r>
      <w:r w:rsidR="00C357E6" w:rsidRPr="00B8686F">
        <w:rPr>
          <w:rFonts w:ascii="Times New Roman" w:eastAsia="Times New Roman" w:hAnsi="Times New Roman" w:cs="Times New Roman"/>
          <w:sz w:val="24"/>
          <w:szCs w:val="24"/>
          <w:lang w:eastAsia="ru-RU"/>
        </w:rPr>
        <w:t>4</w:t>
      </w:r>
    </w:p>
    <w:p w:rsidR="000D68D6" w:rsidRPr="00B8686F" w:rsidRDefault="001F2E7B" w:rsidP="00681673">
      <w:pPr>
        <w:shd w:val="clear" w:color="auto" w:fill="FFFFFF"/>
        <w:spacing w:after="0" w:line="240" w:lineRule="auto"/>
        <w:jc w:val="center"/>
        <w:rPr>
          <w:rFonts w:ascii="Times New Roman" w:eastAsia="Times New Roman" w:hAnsi="Times New Roman" w:cs="Times New Roman"/>
          <w:sz w:val="24"/>
          <w:szCs w:val="24"/>
          <w:lang w:eastAsia="ru-RU"/>
        </w:rPr>
      </w:pPr>
      <w:r w:rsidRPr="00B8686F">
        <w:rPr>
          <w:rFonts w:ascii="Times New Roman" w:eastAsia="Times New Roman" w:hAnsi="Times New Roman" w:cs="Times New Roman"/>
          <w:sz w:val="24"/>
          <w:szCs w:val="24"/>
          <w:lang w:eastAsia="ru-RU"/>
        </w:rPr>
        <w:t xml:space="preserve"> </w:t>
      </w:r>
      <w:r w:rsidR="000D68D6" w:rsidRPr="00B8686F">
        <w:rPr>
          <w:rFonts w:ascii="Times New Roman" w:eastAsia="Times New Roman" w:hAnsi="Times New Roman" w:cs="Times New Roman"/>
          <w:sz w:val="24"/>
          <w:szCs w:val="24"/>
          <w:lang w:eastAsia="ru-RU"/>
        </w:rPr>
        <w:t xml:space="preserve">Направления реализации проекта «Народный бюджет» </w:t>
      </w:r>
      <w:r w:rsidR="00AC2353" w:rsidRPr="00B8686F">
        <w:rPr>
          <w:rFonts w:ascii="Times New Roman" w:eastAsia="Times New Roman" w:hAnsi="Times New Roman" w:cs="Times New Roman"/>
          <w:sz w:val="24"/>
          <w:szCs w:val="24"/>
          <w:lang w:eastAsia="ru-RU"/>
        </w:rPr>
        <w:t xml:space="preserve">в Вологодской области </w:t>
      </w:r>
      <w:r w:rsidR="000D68D6" w:rsidRPr="00B8686F">
        <w:rPr>
          <w:rFonts w:ascii="Times New Roman" w:eastAsia="Times New Roman" w:hAnsi="Times New Roman" w:cs="Times New Roman"/>
          <w:sz w:val="24"/>
          <w:szCs w:val="24"/>
          <w:lang w:eastAsia="ru-RU"/>
        </w:rPr>
        <w:t>в 2019 году</w:t>
      </w:r>
    </w:p>
    <w:tbl>
      <w:tblPr>
        <w:tblStyle w:val="a4"/>
        <w:tblW w:w="0" w:type="auto"/>
        <w:tblLook w:val="04A0"/>
      </w:tblPr>
      <w:tblGrid>
        <w:gridCol w:w="7479"/>
        <w:gridCol w:w="2092"/>
      </w:tblGrid>
      <w:tr w:rsidR="000D68D6" w:rsidRPr="00B8686F" w:rsidTr="00CC50AE">
        <w:tc>
          <w:tcPr>
            <w:tcW w:w="7479" w:type="dxa"/>
          </w:tcPr>
          <w:p w:rsidR="000D68D6" w:rsidRPr="00B8686F" w:rsidRDefault="000D68D6" w:rsidP="00681673">
            <w:pPr>
              <w:rPr>
                <w:rFonts w:ascii="Times New Roman" w:eastAsia="Times New Roman" w:hAnsi="Times New Roman" w:cs="Times New Roman"/>
                <w:sz w:val="24"/>
                <w:szCs w:val="24"/>
                <w:lang w:eastAsia="ru-RU"/>
              </w:rPr>
            </w:pPr>
            <w:r w:rsidRPr="00B8686F">
              <w:rPr>
                <w:rFonts w:ascii="Times New Roman" w:eastAsia="Times New Roman" w:hAnsi="Times New Roman" w:cs="Times New Roman"/>
                <w:sz w:val="24"/>
                <w:szCs w:val="24"/>
                <w:lang w:eastAsia="ru-RU"/>
              </w:rPr>
              <w:t xml:space="preserve">Объекты ЖКХ, </w:t>
            </w:r>
          </w:p>
          <w:p w:rsidR="000D68D6" w:rsidRPr="00B8686F" w:rsidRDefault="000D68D6" w:rsidP="00681673">
            <w:pPr>
              <w:rPr>
                <w:rFonts w:ascii="Times New Roman" w:eastAsia="Times New Roman" w:hAnsi="Times New Roman" w:cs="Times New Roman"/>
                <w:sz w:val="24"/>
                <w:szCs w:val="24"/>
                <w:lang w:eastAsia="ru-RU"/>
              </w:rPr>
            </w:pPr>
            <w:r w:rsidRPr="00B8686F">
              <w:rPr>
                <w:rFonts w:ascii="Times New Roman" w:eastAsia="Times New Roman" w:hAnsi="Times New Roman" w:cs="Times New Roman"/>
                <w:sz w:val="24"/>
                <w:szCs w:val="24"/>
                <w:lang w:eastAsia="ru-RU"/>
              </w:rPr>
              <w:t>в том числе:</w:t>
            </w:r>
          </w:p>
          <w:p w:rsidR="000D68D6" w:rsidRPr="00B8686F" w:rsidRDefault="000D68D6" w:rsidP="00681673">
            <w:pPr>
              <w:rPr>
                <w:rFonts w:ascii="Times New Roman" w:eastAsia="Times New Roman" w:hAnsi="Times New Roman" w:cs="Times New Roman"/>
                <w:sz w:val="24"/>
                <w:szCs w:val="24"/>
                <w:lang w:eastAsia="ru-RU"/>
              </w:rPr>
            </w:pPr>
            <w:r w:rsidRPr="00B8686F">
              <w:rPr>
                <w:rFonts w:ascii="Times New Roman" w:eastAsia="Times New Roman" w:hAnsi="Times New Roman" w:cs="Times New Roman"/>
                <w:sz w:val="24"/>
                <w:szCs w:val="24"/>
                <w:lang w:eastAsia="ru-RU"/>
              </w:rPr>
              <w:t>- благоустройство территории</w:t>
            </w:r>
          </w:p>
          <w:p w:rsidR="000D68D6" w:rsidRPr="00B8686F" w:rsidRDefault="000D68D6" w:rsidP="00681673">
            <w:pPr>
              <w:rPr>
                <w:rFonts w:ascii="Times New Roman" w:eastAsia="Times New Roman" w:hAnsi="Times New Roman" w:cs="Times New Roman"/>
                <w:sz w:val="24"/>
                <w:szCs w:val="24"/>
                <w:lang w:eastAsia="ru-RU"/>
              </w:rPr>
            </w:pPr>
            <w:r w:rsidRPr="00B8686F">
              <w:rPr>
                <w:rFonts w:ascii="Times New Roman" w:eastAsia="Times New Roman" w:hAnsi="Times New Roman" w:cs="Times New Roman"/>
                <w:sz w:val="24"/>
                <w:szCs w:val="24"/>
                <w:lang w:eastAsia="ru-RU"/>
              </w:rPr>
              <w:t>- водоснабжение и водоотведение</w:t>
            </w:r>
          </w:p>
          <w:p w:rsidR="000D68D6" w:rsidRPr="00B8686F" w:rsidRDefault="000D68D6" w:rsidP="00681673">
            <w:pPr>
              <w:rPr>
                <w:rFonts w:ascii="Times New Roman" w:eastAsia="Times New Roman" w:hAnsi="Times New Roman" w:cs="Times New Roman"/>
                <w:sz w:val="24"/>
                <w:szCs w:val="24"/>
                <w:lang w:eastAsia="ru-RU"/>
              </w:rPr>
            </w:pPr>
            <w:r w:rsidRPr="00B8686F">
              <w:rPr>
                <w:rFonts w:ascii="Times New Roman" w:eastAsia="Times New Roman" w:hAnsi="Times New Roman" w:cs="Times New Roman"/>
                <w:sz w:val="24"/>
                <w:szCs w:val="24"/>
                <w:lang w:eastAsia="ru-RU"/>
              </w:rPr>
              <w:t xml:space="preserve">- теплоснабжение </w:t>
            </w:r>
          </w:p>
          <w:p w:rsidR="000D68D6" w:rsidRPr="00B8686F" w:rsidRDefault="000D68D6" w:rsidP="00681673">
            <w:pPr>
              <w:rPr>
                <w:rFonts w:ascii="Times New Roman" w:eastAsia="Times New Roman" w:hAnsi="Times New Roman" w:cs="Times New Roman"/>
                <w:sz w:val="24"/>
                <w:szCs w:val="24"/>
                <w:lang w:eastAsia="ru-RU"/>
              </w:rPr>
            </w:pPr>
            <w:r w:rsidRPr="00B8686F">
              <w:rPr>
                <w:rFonts w:ascii="Times New Roman" w:eastAsia="Times New Roman" w:hAnsi="Times New Roman" w:cs="Times New Roman"/>
                <w:sz w:val="24"/>
                <w:szCs w:val="24"/>
                <w:lang w:eastAsia="ru-RU"/>
              </w:rPr>
              <w:t>- организация контейнерных площадок для сбора ТКО</w:t>
            </w:r>
          </w:p>
        </w:tc>
        <w:tc>
          <w:tcPr>
            <w:tcW w:w="2092" w:type="dxa"/>
          </w:tcPr>
          <w:p w:rsidR="000D68D6" w:rsidRPr="00B8686F" w:rsidRDefault="000D68D6" w:rsidP="00756C3E">
            <w:pPr>
              <w:jc w:val="center"/>
              <w:rPr>
                <w:rFonts w:ascii="Times New Roman" w:eastAsia="Times New Roman" w:hAnsi="Times New Roman" w:cs="Times New Roman"/>
                <w:sz w:val="24"/>
                <w:szCs w:val="24"/>
                <w:lang w:eastAsia="ru-RU"/>
              </w:rPr>
            </w:pPr>
            <w:r w:rsidRPr="00B8686F">
              <w:rPr>
                <w:rFonts w:ascii="Times New Roman" w:eastAsia="Times New Roman" w:hAnsi="Times New Roman" w:cs="Times New Roman"/>
                <w:sz w:val="24"/>
                <w:szCs w:val="24"/>
                <w:lang w:eastAsia="ru-RU"/>
              </w:rPr>
              <w:t>309</w:t>
            </w:r>
          </w:p>
          <w:p w:rsidR="000D68D6" w:rsidRPr="00B8686F" w:rsidRDefault="000D68D6" w:rsidP="00756C3E">
            <w:pPr>
              <w:jc w:val="center"/>
              <w:rPr>
                <w:rFonts w:ascii="Times New Roman" w:eastAsia="Times New Roman" w:hAnsi="Times New Roman" w:cs="Times New Roman"/>
                <w:sz w:val="24"/>
                <w:szCs w:val="24"/>
                <w:lang w:eastAsia="ru-RU"/>
              </w:rPr>
            </w:pPr>
          </w:p>
          <w:p w:rsidR="000D68D6" w:rsidRPr="00B8686F" w:rsidRDefault="000D68D6" w:rsidP="00756C3E">
            <w:pPr>
              <w:jc w:val="center"/>
              <w:rPr>
                <w:rFonts w:ascii="Times New Roman" w:eastAsia="Times New Roman" w:hAnsi="Times New Roman" w:cs="Times New Roman"/>
                <w:sz w:val="24"/>
                <w:szCs w:val="24"/>
                <w:lang w:eastAsia="ru-RU"/>
              </w:rPr>
            </w:pPr>
            <w:r w:rsidRPr="00B8686F">
              <w:rPr>
                <w:rFonts w:ascii="Times New Roman" w:eastAsia="Times New Roman" w:hAnsi="Times New Roman" w:cs="Times New Roman"/>
                <w:sz w:val="24"/>
                <w:szCs w:val="24"/>
                <w:lang w:eastAsia="ru-RU"/>
              </w:rPr>
              <w:t>154</w:t>
            </w:r>
          </w:p>
          <w:p w:rsidR="000D68D6" w:rsidRPr="00B8686F" w:rsidRDefault="000D68D6" w:rsidP="00756C3E">
            <w:pPr>
              <w:jc w:val="center"/>
              <w:rPr>
                <w:rFonts w:ascii="Times New Roman" w:eastAsia="Times New Roman" w:hAnsi="Times New Roman" w:cs="Times New Roman"/>
                <w:sz w:val="24"/>
                <w:szCs w:val="24"/>
                <w:lang w:eastAsia="ru-RU"/>
              </w:rPr>
            </w:pPr>
            <w:r w:rsidRPr="00B8686F">
              <w:rPr>
                <w:rFonts w:ascii="Times New Roman" w:eastAsia="Times New Roman" w:hAnsi="Times New Roman" w:cs="Times New Roman"/>
                <w:sz w:val="24"/>
                <w:szCs w:val="24"/>
                <w:lang w:eastAsia="ru-RU"/>
              </w:rPr>
              <w:t>134</w:t>
            </w:r>
          </w:p>
          <w:p w:rsidR="000D68D6" w:rsidRPr="00B8686F" w:rsidRDefault="000D68D6" w:rsidP="00756C3E">
            <w:pPr>
              <w:jc w:val="center"/>
              <w:rPr>
                <w:rFonts w:ascii="Times New Roman" w:eastAsia="Times New Roman" w:hAnsi="Times New Roman" w:cs="Times New Roman"/>
                <w:sz w:val="24"/>
                <w:szCs w:val="24"/>
                <w:lang w:eastAsia="ru-RU"/>
              </w:rPr>
            </w:pPr>
            <w:r w:rsidRPr="00B8686F">
              <w:rPr>
                <w:rFonts w:ascii="Times New Roman" w:eastAsia="Times New Roman" w:hAnsi="Times New Roman" w:cs="Times New Roman"/>
                <w:sz w:val="24"/>
                <w:szCs w:val="24"/>
                <w:lang w:eastAsia="ru-RU"/>
              </w:rPr>
              <w:t>11</w:t>
            </w:r>
          </w:p>
          <w:p w:rsidR="000D68D6" w:rsidRPr="00B8686F" w:rsidRDefault="000D68D6" w:rsidP="00756C3E">
            <w:pPr>
              <w:jc w:val="center"/>
              <w:rPr>
                <w:rFonts w:ascii="Times New Roman" w:eastAsia="Times New Roman" w:hAnsi="Times New Roman" w:cs="Times New Roman"/>
                <w:sz w:val="24"/>
                <w:szCs w:val="24"/>
                <w:lang w:eastAsia="ru-RU"/>
              </w:rPr>
            </w:pPr>
            <w:r w:rsidRPr="00B8686F">
              <w:rPr>
                <w:rFonts w:ascii="Times New Roman" w:eastAsia="Times New Roman" w:hAnsi="Times New Roman" w:cs="Times New Roman"/>
                <w:sz w:val="24"/>
                <w:szCs w:val="24"/>
                <w:lang w:eastAsia="ru-RU"/>
              </w:rPr>
              <w:t>10</w:t>
            </w:r>
          </w:p>
        </w:tc>
      </w:tr>
      <w:tr w:rsidR="000D68D6" w:rsidRPr="00B8686F" w:rsidTr="00CC50AE">
        <w:tc>
          <w:tcPr>
            <w:tcW w:w="7479" w:type="dxa"/>
          </w:tcPr>
          <w:p w:rsidR="000D68D6" w:rsidRPr="00B8686F" w:rsidRDefault="000D68D6" w:rsidP="00681673">
            <w:pPr>
              <w:rPr>
                <w:rFonts w:ascii="Times New Roman" w:eastAsia="Times New Roman" w:hAnsi="Times New Roman" w:cs="Times New Roman"/>
                <w:sz w:val="24"/>
                <w:szCs w:val="24"/>
                <w:lang w:eastAsia="ru-RU"/>
              </w:rPr>
            </w:pPr>
            <w:r w:rsidRPr="00B8686F">
              <w:rPr>
                <w:rFonts w:ascii="Times New Roman" w:eastAsia="Times New Roman" w:hAnsi="Times New Roman" w:cs="Times New Roman"/>
                <w:sz w:val="24"/>
                <w:szCs w:val="24"/>
                <w:lang w:eastAsia="ru-RU"/>
              </w:rPr>
              <w:t>Строительство и ремонт детских площадок</w:t>
            </w:r>
          </w:p>
        </w:tc>
        <w:tc>
          <w:tcPr>
            <w:tcW w:w="2092" w:type="dxa"/>
          </w:tcPr>
          <w:p w:rsidR="000D68D6" w:rsidRPr="00B8686F" w:rsidRDefault="000D68D6" w:rsidP="00756C3E">
            <w:pPr>
              <w:jc w:val="center"/>
              <w:rPr>
                <w:rFonts w:ascii="Times New Roman" w:eastAsia="Times New Roman" w:hAnsi="Times New Roman" w:cs="Times New Roman"/>
                <w:sz w:val="24"/>
                <w:szCs w:val="24"/>
                <w:lang w:eastAsia="ru-RU"/>
              </w:rPr>
            </w:pPr>
            <w:r w:rsidRPr="00B8686F">
              <w:rPr>
                <w:rFonts w:ascii="Times New Roman" w:eastAsia="Times New Roman" w:hAnsi="Times New Roman" w:cs="Times New Roman"/>
                <w:sz w:val="24"/>
                <w:szCs w:val="24"/>
                <w:lang w:eastAsia="ru-RU"/>
              </w:rPr>
              <w:t>132</w:t>
            </w:r>
          </w:p>
        </w:tc>
      </w:tr>
      <w:tr w:rsidR="000D68D6" w:rsidRPr="00B8686F" w:rsidTr="00CC50AE">
        <w:tc>
          <w:tcPr>
            <w:tcW w:w="7479" w:type="dxa"/>
          </w:tcPr>
          <w:p w:rsidR="000D68D6" w:rsidRPr="00B8686F" w:rsidRDefault="000D68D6" w:rsidP="00681673">
            <w:pPr>
              <w:rPr>
                <w:rFonts w:ascii="Times New Roman" w:eastAsia="Times New Roman" w:hAnsi="Times New Roman" w:cs="Times New Roman"/>
                <w:sz w:val="24"/>
                <w:szCs w:val="24"/>
                <w:lang w:eastAsia="ru-RU"/>
              </w:rPr>
            </w:pPr>
            <w:r w:rsidRPr="00B8686F">
              <w:rPr>
                <w:rFonts w:ascii="Times New Roman" w:eastAsia="Times New Roman" w:hAnsi="Times New Roman" w:cs="Times New Roman"/>
                <w:sz w:val="24"/>
                <w:szCs w:val="24"/>
                <w:lang w:eastAsia="ru-RU"/>
              </w:rPr>
              <w:t>Обустройство мест массового отдых населения</w:t>
            </w:r>
          </w:p>
        </w:tc>
        <w:tc>
          <w:tcPr>
            <w:tcW w:w="2092" w:type="dxa"/>
          </w:tcPr>
          <w:p w:rsidR="000D68D6" w:rsidRPr="00B8686F" w:rsidRDefault="000D68D6" w:rsidP="00756C3E">
            <w:pPr>
              <w:jc w:val="center"/>
              <w:rPr>
                <w:rFonts w:ascii="Times New Roman" w:eastAsia="Times New Roman" w:hAnsi="Times New Roman" w:cs="Times New Roman"/>
                <w:sz w:val="24"/>
                <w:szCs w:val="24"/>
                <w:lang w:eastAsia="ru-RU"/>
              </w:rPr>
            </w:pPr>
            <w:r w:rsidRPr="00B8686F">
              <w:rPr>
                <w:rFonts w:ascii="Times New Roman" w:eastAsia="Times New Roman" w:hAnsi="Times New Roman" w:cs="Times New Roman"/>
                <w:sz w:val="24"/>
                <w:szCs w:val="24"/>
                <w:lang w:eastAsia="ru-RU"/>
              </w:rPr>
              <w:t>8</w:t>
            </w:r>
          </w:p>
        </w:tc>
      </w:tr>
      <w:tr w:rsidR="000D68D6" w:rsidRPr="00B8686F" w:rsidTr="00CC50AE">
        <w:tc>
          <w:tcPr>
            <w:tcW w:w="7479" w:type="dxa"/>
          </w:tcPr>
          <w:p w:rsidR="000D68D6" w:rsidRPr="00B8686F" w:rsidRDefault="000D68D6" w:rsidP="00681673">
            <w:pPr>
              <w:rPr>
                <w:rFonts w:ascii="Times New Roman" w:eastAsia="Times New Roman" w:hAnsi="Times New Roman" w:cs="Times New Roman"/>
                <w:sz w:val="24"/>
                <w:szCs w:val="24"/>
                <w:lang w:eastAsia="ru-RU"/>
              </w:rPr>
            </w:pPr>
            <w:r w:rsidRPr="00B8686F">
              <w:rPr>
                <w:rFonts w:ascii="Times New Roman" w:eastAsia="Times New Roman" w:hAnsi="Times New Roman" w:cs="Times New Roman"/>
                <w:sz w:val="24"/>
                <w:szCs w:val="24"/>
                <w:lang w:eastAsia="ru-RU"/>
              </w:rPr>
              <w:t>В сфере спорта (обустройство спортивных площадок, приобретение спортивного оборудования)</w:t>
            </w:r>
          </w:p>
        </w:tc>
        <w:tc>
          <w:tcPr>
            <w:tcW w:w="2092" w:type="dxa"/>
          </w:tcPr>
          <w:p w:rsidR="000D68D6" w:rsidRPr="00B8686F" w:rsidRDefault="000D68D6" w:rsidP="00756C3E">
            <w:pPr>
              <w:jc w:val="center"/>
              <w:rPr>
                <w:rFonts w:ascii="Times New Roman" w:eastAsia="Times New Roman" w:hAnsi="Times New Roman" w:cs="Times New Roman"/>
                <w:sz w:val="24"/>
                <w:szCs w:val="24"/>
                <w:lang w:eastAsia="ru-RU"/>
              </w:rPr>
            </w:pPr>
            <w:r w:rsidRPr="00B8686F">
              <w:rPr>
                <w:rFonts w:ascii="Times New Roman" w:eastAsia="Times New Roman" w:hAnsi="Times New Roman" w:cs="Times New Roman"/>
                <w:sz w:val="24"/>
                <w:szCs w:val="24"/>
                <w:lang w:eastAsia="ru-RU"/>
              </w:rPr>
              <w:t>54</w:t>
            </w:r>
          </w:p>
        </w:tc>
      </w:tr>
      <w:tr w:rsidR="000D68D6" w:rsidRPr="00B8686F" w:rsidTr="00CC50AE">
        <w:tc>
          <w:tcPr>
            <w:tcW w:w="7479" w:type="dxa"/>
          </w:tcPr>
          <w:p w:rsidR="000D68D6" w:rsidRPr="00B8686F" w:rsidRDefault="000D68D6" w:rsidP="00681673">
            <w:pPr>
              <w:rPr>
                <w:rFonts w:ascii="Times New Roman" w:eastAsia="Times New Roman" w:hAnsi="Times New Roman" w:cs="Times New Roman"/>
                <w:sz w:val="24"/>
                <w:szCs w:val="24"/>
                <w:lang w:eastAsia="ru-RU"/>
              </w:rPr>
            </w:pPr>
            <w:r w:rsidRPr="00B8686F">
              <w:rPr>
                <w:rFonts w:ascii="Times New Roman" w:eastAsia="Times New Roman" w:hAnsi="Times New Roman" w:cs="Times New Roman"/>
                <w:sz w:val="24"/>
                <w:szCs w:val="24"/>
                <w:lang w:eastAsia="ru-RU"/>
              </w:rPr>
              <w:t>В сфере культуры (ремонт домов культуры, строительство сцены, приобретение звукового и</w:t>
            </w:r>
            <w:r w:rsidR="006756C3">
              <w:rPr>
                <w:rFonts w:ascii="Times New Roman" w:eastAsia="Times New Roman" w:hAnsi="Times New Roman" w:cs="Times New Roman"/>
                <w:sz w:val="24"/>
                <w:szCs w:val="24"/>
                <w:lang w:eastAsia="ru-RU"/>
              </w:rPr>
              <w:t xml:space="preserve"> светового оборудования</w:t>
            </w:r>
            <w:r w:rsidR="00CC50AE">
              <w:rPr>
                <w:rFonts w:ascii="Times New Roman" w:eastAsia="Times New Roman" w:hAnsi="Times New Roman" w:cs="Times New Roman"/>
                <w:sz w:val="24"/>
                <w:szCs w:val="24"/>
                <w:lang w:eastAsia="ru-RU"/>
              </w:rPr>
              <w:t xml:space="preserve"> для мероприятий</w:t>
            </w:r>
            <w:r w:rsidRPr="00B8686F">
              <w:rPr>
                <w:rFonts w:ascii="Times New Roman" w:eastAsia="Times New Roman" w:hAnsi="Times New Roman" w:cs="Times New Roman"/>
                <w:sz w:val="24"/>
                <w:szCs w:val="24"/>
                <w:lang w:eastAsia="ru-RU"/>
              </w:rPr>
              <w:t>)</w:t>
            </w:r>
          </w:p>
        </w:tc>
        <w:tc>
          <w:tcPr>
            <w:tcW w:w="2092" w:type="dxa"/>
          </w:tcPr>
          <w:p w:rsidR="000D68D6" w:rsidRPr="00B8686F" w:rsidRDefault="000D68D6" w:rsidP="00756C3E">
            <w:pPr>
              <w:jc w:val="center"/>
              <w:rPr>
                <w:rFonts w:ascii="Times New Roman" w:eastAsia="Times New Roman" w:hAnsi="Times New Roman" w:cs="Times New Roman"/>
                <w:sz w:val="24"/>
                <w:szCs w:val="24"/>
                <w:lang w:eastAsia="ru-RU"/>
              </w:rPr>
            </w:pPr>
            <w:r w:rsidRPr="00B8686F">
              <w:rPr>
                <w:rFonts w:ascii="Times New Roman" w:eastAsia="Times New Roman" w:hAnsi="Times New Roman" w:cs="Times New Roman"/>
                <w:sz w:val="24"/>
                <w:szCs w:val="24"/>
                <w:lang w:eastAsia="ru-RU"/>
              </w:rPr>
              <w:t>86</w:t>
            </w:r>
          </w:p>
        </w:tc>
      </w:tr>
      <w:tr w:rsidR="000D68D6" w:rsidRPr="00B8686F" w:rsidTr="00CC50AE">
        <w:tc>
          <w:tcPr>
            <w:tcW w:w="7479" w:type="dxa"/>
          </w:tcPr>
          <w:p w:rsidR="000D68D6" w:rsidRPr="00B8686F" w:rsidRDefault="000D68D6" w:rsidP="00681673">
            <w:pPr>
              <w:rPr>
                <w:rFonts w:ascii="Times New Roman" w:eastAsia="Times New Roman" w:hAnsi="Times New Roman" w:cs="Times New Roman"/>
                <w:sz w:val="24"/>
                <w:szCs w:val="24"/>
                <w:lang w:eastAsia="ru-RU"/>
              </w:rPr>
            </w:pPr>
            <w:r w:rsidRPr="00B8686F">
              <w:rPr>
                <w:rFonts w:ascii="Times New Roman" w:eastAsia="Times New Roman" w:hAnsi="Times New Roman" w:cs="Times New Roman"/>
                <w:sz w:val="24"/>
                <w:szCs w:val="24"/>
                <w:lang w:eastAsia="ru-RU"/>
              </w:rPr>
              <w:t>Организация уличного освещения</w:t>
            </w:r>
          </w:p>
        </w:tc>
        <w:tc>
          <w:tcPr>
            <w:tcW w:w="2092" w:type="dxa"/>
          </w:tcPr>
          <w:p w:rsidR="000D68D6" w:rsidRPr="00B8686F" w:rsidRDefault="000D68D6" w:rsidP="00756C3E">
            <w:pPr>
              <w:jc w:val="center"/>
              <w:rPr>
                <w:rFonts w:ascii="Times New Roman" w:eastAsia="Times New Roman" w:hAnsi="Times New Roman" w:cs="Times New Roman"/>
                <w:sz w:val="24"/>
                <w:szCs w:val="24"/>
                <w:lang w:eastAsia="ru-RU"/>
              </w:rPr>
            </w:pPr>
            <w:r w:rsidRPr="00B8686F">
              <w:rPr>
                <w:rFonts w:ascii="Times New Roman" w:eastAsia="Times New Roman" w:hAnsi="Times New Roman" w:cs="Times New Roman"/>
                <w:sz w:val="24"/>
                <w:szCs w:val="24"/>
                <w:lang w:eastAsia="ru-RU"/>
              </w:rPr>
              <w:t>93</w:t>
            </w:r>
          </w:p>
        </w:tc>
      </w:tr>
      <w:tr w:rsidR="000D68D6" w:rsidRPr="00B8686F" w:rsidTr="00CC50AE">
        <w:tc>
          <w:tcPr>
            <w:tcW w:w="7479" w:type="dxa"/>
          </w:tcPr>
          <w:p w:rsidR="000D68D6" w:rsidRPr="00B8686F" w:rsidRDefault="000D68D6" w:rsidP="00681673">
            <w:pPr>
              <w:rPr>
                <w:rFonts w:ascii="Times New Roman" w:eastAsia="Times New Roman" w:hAnsi="Times New Roman" w:cs="Times New Roman"/>
                <w:sz w:val="24"/>
                <w:szCs w:val="24"/>
                <w:lang w:eastAsia="ru-RU"/>
              </w:rPr>
            </w:pPr>
            <w:r w:rsidRPr="00B8686F">
              <w:rPr>
                <w:rFonts w:ascii="Times New Roman" w:eastAsia="Times New Roman" w:hAnsi="Times New Roman" w:cs="Times New Roman"/>
                <w:sz w:val="24"/>
                <w:szCs w:val="24"/>
                <w:lang w:eastAsia="ru-RU"/>
              </w:rPr>
              <w:t>Строительство и ремонт памятников</w:t>
            </w:r>
          </w:p>
        </w:tc>
        <w:tc>
          <w:tcPr>
            <w:tcW w:w="2092" w:type="dxa"/>
          </w:tcPr>
          <w:p w:rsidR="000D68D6" w:rsidRPr="00B8686F" w:rsidRDefault="000D68D6" w:rsidP="00756C3E">
            <w:pPr>
              <w:jc w:val="center"/>
              <w:rPr>
                <w:rFonts w:ascii="Times New Roman" w:eastAsia="Times New Roman" w:hAnsi="Times New Roman" w:cs="Times New Roman"/>
                <w:sz w:val="24"/>
                <w:szCs w:val="24"/>
                <w:lang w:eastAsia="ru-RU"/>
              </w:rPr>
            </w:pPr>
            <w:r w:rsidRPr="00B8686F">
              <w:rPr>
                <w:rFonts w:ascii="Times New Roman" w:eastAsia="Times New Roman" w:hAnsi="Times New Roman" w:cs="Times New Roman"/>
                <w:sz w:val="24"/>
                <w:szCs w:val="24"/>
                <w:lang w:eastAsia="ru-RU"/>
              </w:rPr>
              <w:t>52</w:t>
            </w:r>
          </w:p>
        </w:tc>
      </w:tr>
      <w:tr w:rsidR="000D68D6" w:rsidRPr="00B8686F" w:rsidTr="00CC50AE">
        <w:tc>
          <w:tcPr>
            <w:tcW w:w="7479" w:type="dxa"/>
          </w:tcPr>
          <w:p w:rsidR="000D68D6" w:rsidRPr="00B8686F" w:rsidRDefault="000D68D6" w:rsidP="00681673">
            <w:pPr>
              <w:rPr>
                <w:rFonts w:ascii="Times New Roman" w:eastAsia="Times New Roman" w:hAnsi="Times New Roman" w:cs="Times New Roman"/>
                <w:sz w:val="24"/>
                <w:szCs w:val="24"/>
                <w:lang w:eastAsia="ru-RU"/>
              </w:rPr>
            </w:pPr>
            <w:r w:rsidRPr="00B8686F">
              <w:rPr>
                <w:rFonts w:ascii="Times New Roman" w:eastAsia="Times New Roman" w:hAnsi="Times New Roman" w:cs="Times New Roman"/>
                <w:sz w:val="24"/>
                <w:szCs w:val="24"/>
                <w:lang w:eastAsia="ru-RU"/>
              </w:rPr>
              <w:t>Обеспечение пожарной безопасности</w:t>
            </w:r>
          </w:p>
        </w:tc>
        <w:tc>
          <w:tcPr>
            <w:tcW w:w="2092" w:type="dxa"/>
          </w:tcPr>
          <w:p w:rsidR="000D68D6" w:rsidRPr="00B8686F" w:rsidRDefault="000D68D6" w:rsidP="00756C3E">
            <w:pPr>
              <w:jc w:val="center"/>
              <w:rPr>
                <w:rFonts w:ascii="Times New Roman" w:eastAsia="Times New Roman" w:hAnsi="Times New Roman" w:cs="Times New Roman"/>
                <w:sz w:val="24"/>
                <w:szCs w:val="24"/>
                <w:lang w:eastAsia="ru-RU"/>
              </w:rPr>
            </w:pPr>
            <w:r w:rsidRPr="00B8686F">
              <w:rPr>
                <w:rFonts w:ascii="Times New Roman" w:eastAsia="Times New Roman" w:hAnsi="Times New Roman" w:cs="Times New Roman"/>
                <w:sz w:val="24"/>
                <w:szCs w:val="24"/>
                <w:lang w:eastAsia="ru-RU"/>
              </w:rPr>
              <w:t>82</w:t>
            </w:r>
          </w:p>
        </w:tc>
      </w:tr>
      <w:tr w:rsidR="000D68D6" w:rsidRPr="00B8686F" w:rsidTr="00CC50AE">
        <w:tc>
          <w:tcPr>
            <w:tcW w:w="7479" w:type="dxa"/>
          </w:tcPr>
          <w:p w:rsidR="000D68D6" w:rsidRPr="00B8686F" w:rsidRDefault="000D68D6" w:rsidP="00681673">
            <w:pPr>
              <w:rPr>
                <w:rFonts w:ascii="Times New Roman" w:eastAsia="Times New Roman" w:hAnsi="Times New Roman" w:cs="Times New Roman"/>
                <w:sz w:val="24"/>
                <w:szCs w:val="24"/>
                <w:lang w:eastAsia="ru-RU"/>
              </w:rPr>
            </w:pPr>
            <w:r w:rsidRPr="00B8686F">
              <w:rPr>
                <w:rFonts w:ascii="Times New Roman" w:eastAsia="Times New Roman" w:hAnsi="Times New Roman" w:cs="Times New Roman"/>
                <w:sz w:val="24"/>
                <w:szCs w:val="24"/>
                <w:lang w:eastAsia="ru-RU"/>
              </w:rPr>
              <w:t>Обеспечение услугами связи</w:t>
            </w:r>
          </w:p>
        </w:tc>
        <w:tc>
          <w:tcPr>
            <w:tcW w:w="2092" w:type="dxa"/>
          </w:tcPr>
          <w:p w:rsidR="000D68D6" w:rsidRPr="00B8686F" w:rsidRDefault="000D68D6" w:rsidP="00756C3E">
            <w:pPr>
              <w:jc w:val="center"/>
              <w:rPr>
                <w:rFonts w:ascii="Times New Roman" w:eastAsia="Times New Roman" w:hAnsi="Times New Roman" w:cs="Times New Roman"/>
                <w:sz w:val="24"/>
                <w:szCs w:val="24"/>
                <w:lang w:eastAsia="ru-RU"/>
              </w:rPr>
            </w:pPr>
            <w:r w:rsidRPr="00B8686F">
              <w:rPr>
                <w:rFonts w:ascii="Times New Roman" w:eastAsia="Times New Roman" w:hAnsi="Times New Roman" w:cs="Times New Roman"/>
                <w:sz w:val="24"/>
                <w:szCs w:val="24"/>
                <w:lang w:eastAsia="ru-RU"/>
              </w:rPr>
              <w:t>2</w:t>
            </w:r>
          </w:p>
        </w:tc>
      </w:tr>
      <w:tr w:rsidR="001F2E7B" w:rsidRPr="00B8686F" w:rsidTr="00404A57">
        <w:tc>
          <w:tcPr>
            <w:tcW w:w="9571" w:type="dxa"/>
            <w:gridSpan w:val="2"/>
          </w:tcPr>
          <w:p w:rsidR="001F2E7B" w:rsidRPr="00B8686F" w:rsidRDefault="001F2E7B" w:rsidP="000F6640">
            <w:pPr>
              <w:jc w:val="both"/>
              <w:rPr>
                <w:rFonts w:ascii="Times New Roman" w:eastAsia="Times New Roman" w:hAnsi="Times New Roman" w:cs="Times New Roman"/>
                <w:sz w:val="24"/>
                <w:szCs w:val="24"/>
                <w:lang w:eastAsia="ru-RU"/>
              </w:rPr>
            </w:pPr>
            <w:r w:rsidRPr="00B8686F">
              <w:rPr>
                <w:rFonts w:ascii="Times New Roman" w:hAnsi="Times New Roman" w:cs="Times New Roman"/>
                <w:sz w:val="24"/>
                <w:szCs w:val="24"/>
              </w:rPr>
              <w:t xml:space="preserve">Источник: </w:t>
            </w:r>
            <w:r w:rsidR="000F6640" w:rsidRPr="00B8686F">
              <w:rPr>
                <w:rFonts w:ascii="Times New Roman" w:hAnsi="Times New Roman" w:cs="Times New Roman"/>
                <w:sz w:val="24"/>
                <w:szCs w:val="24"/>
              </w:rPr>
              <w:t xml:space="preserve">данные </w:t>
            </w:r>
            <w:r w:rsidRPr="00B8686F">
              <w:rPr>
                <w:rFonts w:ascii="Times New Roman" w:hAnsi="Times New Roman" w:cs="Times New Roman"/>
                <w:sz w:val="24"/>
                <w:szCs w:val="24"/>
              </w:rPr>
              <w:t>официального сайта Департамента финансов Вологодской области</w:t>
            </w:r>
            <w:r w:rsidR="000F6640" w:rsidRPr="00B8686F">
              <w:rPr>
                <w:rFonts w:ascii="Times New Roman" w:hAnsi="Times New Roman" w:cs="Times New Roman"/>
                <w:sz w:val="24"/>
                <w:szCs w:val="24"/>
              </w:rPr>
              <w:t>.</w:t>
            </w:r>
          </w:p>
        </w:tc>
      </w:tr>
    </w:tbl>
    <w:p w:rsidR="000D68D6" w:rsidRPr="00B8686F" w:rsidRDefault="000D68D6" w:rsidP="00681673">
      <w:pPr>
        <w:spacing w:after="0" w:line="240" w:lineRule="auto"/>
        <w:ind w:firstLine="709"/>
        <w:jc w:val="both"/>
        <w:rPr>
          <w:rFonts w:ascii="Times New Roman" w:hAnsi="Times New Roman" w:cs="Times New Roman"/>
          <w:sz w:val="24"/>
          <w:szCs w:val="24"/>
        </w:rPr>
      </w:pPr>
    </w:p>
    <w:p w:rsidR="000D68D6" w:rsidRPr="00B8686F" w:rsidRDefault="00AC2353" w:rsidP="009E2070">
      <w:pPr>
        <w:spacing w:after="0" w:line="240" w:lineRule="auto"/>
        <w:ind w:firstLine="709"/>
        <w:jc w:val="both"/>
        <w:rPr>
          <w:rFonts w:ascii="Times New Roman" w:hAnsi="Times New Roman" w:cs="Times New Roman"/>
          <w:sz w:val="24"/>
          <w:szCs w:val="24"/>
        </w:rPr>
      </w:pPr>
      <w:r w:rsidRPr="00B8686F">
        <w:rPr>
          <w:rFonts w:ascii="Times New Roman" w:hAnsi="Times New Roman" w:cs="Times New Roman"/>
          <w:sz w:val="24"/>
          <w:szCs w:val="24"/>
        </w:rPr>
        <w:t>В</w:t>
      </w:r>
      <w:r w:rsidR="000D68D6" w:rsidRPr="00B8686F">
        <w:rPr>
          <w:rFonts w:ascii="Times New Roman" w:hAnsi="Times New Roman" w:cs="Times New Roman"/>
          <w:sz w:val="24"/>
          <w:szCs w:val="24"/>
        </w:rPr>
        <w:t xml:space="preserve"> 2019 году </w:t>
      </w:r>
      <w:proofErr w:type="spellStart"/>
      <w:proofErr w:type="gramStart"/>
      <w:r w:rsidR="000D68D6" w:rsidRPr="00B8686F">
        <w:rPr>
          <w:rFonts w:ascii="Times New Roman" w:hAnsi="Times New Roman" w:cs="Times New Roman"/>
          <w:sz w:val="24"/>
          <w:szCs w:val="24"/>
        </w:rPr>
        <w:t>б</w:t>
      </w:r>
      <w:r w:rsidR="00C620CA" w:rsidRPr="00B8686F">
        <w:rPr>
          <w:rFonts w:ascii="Times New Roman" w:hAnsi="Times New Roman" w:cs="Times New Roman"/>
          <w:sz w:val="24"/>
          <w:szCs w:val="24"/>
        </w:rPr>
        <w:t>о́</w:t>
      </w:r>
      <w:r w:rsidR="000D68D6" w:rsidRPr="00B8686F">
        <w:rPr>
          <w:rFonts w:ascii="Times New Roman" w:hAnsi="Times New Roman" w:cs="Times New Roman"/>
          <w:sz w:val="24"/>
          <w:szCs w:val="24"/>
        </w:rPr>
        <w:t>льшую</w:t>
      </w:r>
      <w:proofErr w:type="spellEnd"/>
      <w:proofErr w:type="gramEnd"/>
      <w:r w:rsidR="000D68D6" w:rsidRPr="00B8686F">
        <w:rPr>
          <w:rFonts w:ascii="Times New Roman" w:hAnsi="Times New Roman" w:cs="Times New Roman"/>
          <w:sz w:val="24"/>
          <w:szCs w:val="24"/>
        </w:rPr>
        <w:t xml:space="preserve"> часть составили инициативы по сохранению и развитию объектов коммунальной инфраструктуры.</w:t>
      </w:r>
    </w:p>
    <w:p w:rsidR="00A72DC5" w:rsidRPr="00B8686F" w:rsidRDefault="000D68D6" w:rsidP="00681673">
      <w:pPr>
        <w:spacing w:after="0" w:line="240" w:lineRule="auto"/>
        <w:ind w:firstLine="709"/>
        <w:jc w:val="both"/>
        <w:rPr>
          <w:rFonts w:ascii="Times New Roman" w:hAnsi="Times New Roman" w:cs="Times New Roman"/>
          <w:sz w:val="24"/>
          <w:szCs w:val="24"/>
          <w:shd w:val="clear" w:color="auto" w:fill="FFFFFF"/>
        </w:rPr>
      </w:pPr>
      <w:r w:rsidRPr="00B8686F">
        <w:rPr>
          <w:rFonts w:ascii="Times New Roman" w:hAnsi="Times New Roman" w:cs="Times New Roman"/>
          <w:sz w:val="24"/>
          <w:szCs w:val="24"/>
        </w:rPr>
        <w:t>В конце 2019 год на рассмотрение поступило 984 конкурсных заявок. Из них соответствует критериям отбора, и будут профинанси</w:t>
      </w:r>
      <w:r w:rsidR="00566AAA">
        <w:rPr>
          <w:rFonts w:ascii="Times New Roman" w:hAnsi="Times New Roman" w:cs="Times New Roman"/>
          <w:sz w:val="24"/>
          <w:szCs w:val="24"/>
        </w:rPr>
        <w:t>рованы в 2020 году 976 проектов</w:t>
      </w:r>
      <w:r w:rsidRPr="00B8686F">
        <w:rPr>
          <w:rFonts w:ascii="Times New Roman" w:hAnsi="Times New Roman" w:cs="Times New Roman"/>
          <w:sz w:val="24"/>
          <w:szCs w:val="24"/>
        </w:rPr>
        <w:t xml:space="preserve"> </w:t>
      </w:r>
      <w:r w:rsidR="00A72DC5" w:rsidRPr="00B8686F">
        <w:rPr>
          <w:rFonts w:ascii="Times New Roman" w:hAnsi="Times New Roman" w:cs="Times New Roman"/>
          <w:sz w:val="24"/>
          <w:szCs w:val="24"/>
          <w:shd w:val="clear" w:color="auto" w:fill="FFFFFF"/>
        </w:rPr>
        <w:t>[</w:t>
      </w:r>
      <w:r w:rsidR="00AA74D7" w:rsidRPr="00B8686F">
        <w:rPr>
          <w:rFonts w:ascii="Times New Roman" w:hAnsi="Times New Roman" w:cs="Times New Roman"/>
          <w:sz w:val="24"/>
          <w:szCs w:val="24"/>
          <w:shd w:val="clear" w:color="auto" w:fill="FFFFFF"/>
        </w:rPr>
        <w:t>4</w:t>
      </w:r>
      <w:r w:rsidR="00A72DC5" w:rsidRPr="00B8686F">
        <w:rPr>
          <w:rFonts w:ascii="Times New Roman" w:hAnsi="Times New Roman" w:cs="Times New Roman"/>
          <w:sz w:val="24"/>
          <w:szCs w:val="24"/>
          <w:shd w:val="clear" w:color="auto" w:fill="FFFFFF"/>
        </w:rPr>
        <w:t>].</w:t>
      </w:r>
    </w:p>
    <w:p w:rsidR="000D68D6" w:rsidRPr="00B8686F" w:rsidRDefault="000D68D6" w:rsidP="00681673">
      <w:pPr>
        <w:spacing w:after="0" w:line="240" w:lineRule="auto"/>
        <w:ind w:firstLine="709"/>
        <w:jc w:val="both"/>
        <w:rPr>
          <w:rFonts w:ascii="Times New Roman" w:hAnsi="Times New Roman" w:cs="Times New Roman"/>
          <w:sz w:val="24"/>
          <w:szCs w:val="24"/>
        </w:rPr>
      </w:pPr>
      <w:r w:rsidRPr="00B8686F">
        <w:rPr>
          <w:rFonts w:ascii="Times New Roman" w:hAnsi="Times New Roman" w:cs="Times New Roman"/>
          <w:sz w:val="24"/>
          <w:szCs w:val="24"/>
        </w:rPr>
        <w:t xml:space="preserve">В 2020 году изменится схема </w:t>
      </w:r>
      <w:proofErr w:type="spellStart"/>
      <w:r w:rsidRPr="00B8686F">
        <w:rPr>
          <w:rFonts w:ascii="Times New Roman" w:hAnsi="Times New Roman" w:cs="Times New Roman"/>
          <w:sz w:val="24"/>
          <w:szCs w:val="24"/>
        </w:rPr>
        <w:t>софинансирования</w:t>
      </w:r>
      <w:proofErr w:type="spellEnd"/>
      <w:r w:rsidRPr="00B8686F">
        <w:rPr>
          <w:rFonts w:ascii="Times New Roman" w:hAnsi="Times New Roman" w:cs="Times New Roman"/>
          <w:sz w:val="24"/>
          <w:szCs w:val="24"/>
        </w:rPr>
        <w:t xml:space="preserve"> проектов «Народного бюджета»</w:t>
      </w:r>
      <w:r w:rsidR="00A72DC5" w:rsidRPr="00B8686F">
        <w:rPr>
          <w:rFonts w:ascii="Times New Roman" w:hAnsi="Times New Roman" w:cs="Times New Roman"/>
          <w:sz w:val="24"/>
          <w:szCs w:val="24"/>
        </w:rPr>
        <w:t xml:space="preserve"> </w:t>
      </w:r>
      <w:r w:rsidR="00A72DC5" w:rsidRPr="00B8686F">
        <w:rPr>
          <w:rFonts w:ascii="Times New Roman" w:hAnsi="Times New Roman" w:cs="Times New Roman"/>
          <w:sz w:val="24"/>
          <w:szCs w:val="24"/>
          <w:shd w:val="clear" w:color="auto" w:fill="FFFFFF"/>
        </w:rPr>
        <w:t>[</w:t>
      </w:r>
      <w:r w:rsidR="00AA74D7" w:rsidRPr="00B8686F">
        <w:rPr>
          <w:rFonts w:ascii="Times New Roman" w:hAnsi="Times New Roman" w:cs="Times New Roman"/>
          <w:sz w:val="24"/>
          <w:szCs w:val="24"/>
          <w:shd w:val="clear" w:color="auto" w:fill="FFFFFF"/>
        </w:rPr>
        <w:t>4</w:t>
      </w:r>
      <w:r w:rsidR="00A72DC5" w:rsidRPr="00B8686F">
        <w:rPr>
          <w:rFonts w:ascii="Times New Roman" w:hAnsi="Times New Roman" w:cs="Times New Roman"/>
          <w:sz w:val="24"/>
          <w:szCs w:val="24"/>
          <w:shd w:val="clear" w:color="auto" w:fill="FFFFFF"/>
        </w:rPr>
        <w:t>].</w:t>
      </w:r>
      <w:r w:rsidRPr="00B8686F">
        <w:rPr>
          <w:rFonts w:ascii="Times New Roman" w:hAnsi="Times New Roman" w:cs="Times New Roman"/>
          <w:sz w:val="24"/>
          <w:szCs w:val="24"/>
        </w:rPr>
        <w:t xml:space="preserve"> </w:t>
      </w:r>
    </w:p>
    <w:p w:rsidR="000D68D6" w:rsidRPr="00B8686F" w:rsidRDefault="000D68D6" w:rsidP="0068167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8686F">
        <w:rPr>
          <w:rFonts w:ascii="Times New Roman" w:hAnsi="Times New Roman" w:cs="Times New Roman"/>
          <w:sz w:val="24"/>
          <w:szCs w:val="24"/>
        </w:rPr>
        <w:t>1. У</w:t>
      </w:r>
      <w:r w:rsidRPr="00B8686F">
        <w:rPr>
          <w:rStyle w:val="a7"/>
          <w:rFonts w:ascii="Times New Roman" w:hAnsi="Times New Roman" w:cs="Times New Roman"/>
          <w:b w:val="0"/>
          <w:sz w:val="24"/>
          <w:szCs w:val="24"/>
        </w:rPr>
        <w:t>величено субсидирование за счет средств областного бюджета</w:t>
      </w:r>
      <w:r w:rsidRPr="00B8686F">
        <w:rPr>
          <w:rFonts w:ascii="Times New Roman" w:hAnsi="Times New Roman" w:cs="Times New Roman"/>
          <w:b/>
          <w:sz w:val="24"/>
          <w:szCs w:val="24"/>
        </w:rPr>
        <w:t> </w:t>
      </w:r>
      <w:r w:rsidRPr="00B8686F">
        <w:rPr>
          <w:rFonts w:ascii="Times New Roman" w:hAnsi="Times New Roman" w:cs="Times New Roman"/>
          <w:sz w:val="24"/>
          <w:szCs w:val="24"/>
        </w:rPr>
        <w:t>инициатив населения с 50%</w:t>
      </w:r>
      <w:r w:rsidRPr="00B8686F">
        <w:rPr>
          <w:rFonts w:ascii="Times New Roman" w:hAnsi="Times New Roman" w:cs="Times New Roman"/>
          <w:b/>
          <w:sz w:val="24"/>
          <w:szCs w:val="24"/>
        </w:rPr>
        <w:t> </w:t>
      </w:r>
      <w:r w:rsidRPr="00B8686F">
        <w:rPr>
          <w:rStyle w:val="a7"/>
          <w:rFonts w:ascii="Times New Roman" w:hAnsi="Times New Roman" w:cs="Times New Roman"/>
          <w:b w:val="0"/>
          <w:sz w:val="24"/>
          <w:szCs w:val="24"/>
        </w:rPr>
        <w:t>до 70%</w:t>
      </w:r>
      <w:r w:rsidRPr="00B8686F">
        <w:rPr>
          <w:rFonts w:ascii="Times New Roman" w:hAnsi="Times New Roman" w:cs="Times New Roman"/>
          <w:b/>
          <w:sz w:val="24"/>
          <w:szCs w:val="24"/>
        </w:rPr>
        <w:t> </w:t>
      </w:r>
      <w:r w:rsidRPr="00B8686F">
        <w:rPr>
          <w:rFonts w:ascii="Times New Roman" w:hAnsi="Times New Roman" w:cs="Times New Roman"/>
          <w:sz w:val="24"/>
          <w:szCs w:val="24"/>
        </w:rPr>
        <w:t>общей стоимости проекта. Таким образом, проекты</w:t>
      </w:r>
      <w:r w:rsidRPr="00B8686F">
        <w:rPr>
          <w:rFonts w:ascii="Times New Roman" w:eastAsia="Times New Roman" w:hAnsi="Times New Roman" w:cs="Times New Roman"/>
          <w:sz w:val="24"/>
          <w:szCs w:val="24"/>
          <w:lang w:eastAsia="ru-RU"/>
        </w:rPr>
        <w:t>, набравшие наибольшее количество баллов, получат областную субсидию в размере 70% стоимости проекта (но не более 700,0 тыс. рублей для сельских поселений и не более 1 400,0 тыс. рублей для городских поселений и административных центров).</w:t>
      </w:r>
    </w:p>
    <w:p w:rsidR="000D68D6" w:rsidRPr="00B8686F" w:rsidRDefault="000D68D6" w:rsidP="00681673">
      <w:pPr>
        <w:pStyle w:val="a5"/>
        <w:shd w:val="clear" w:color="auto" w:fill="FFFFFF"/>
        <w:spacing w:before="0" w:beforeAutospacing="0" w:after="0" w:afterAutospacing="0"/>
        <w:ind w:firstLine="708"/>
        <w:jc w:val="both"/>
        <w:rPr>
          <w:b/>
        </w:rPr>
      </w:pPr>
      <w:r w:rsidRPr="00B8686F">
        <w:rPr>
          <w:rStyle w:val="a7"/>
          <w:b w:val="0"/>
        </w:rPr>
        <w:t xml:space="preserve">2. Дополнительно выделено </w:t>
      </w:r>
      <w:r w:rsidRPr="00B8686F">
        <w:t>на эти цели еще </w:t>
      </w:r>
      <w:r w:rsidRPr="00B8686F">
        <w:rPr>
          <w:rStyle w:val="a7"/>
          <w:b w:val="0"/>
        </w:rPr>
        <w:t>90,0 млн. рублей</w:t>
      </w:r>
      <w:r w:rsidRPr="00B8686F">
        <w:t>.</w:t>
      </w:r>
      <w:r w:rsidRPr="00B8686F">
        <w:rPr>
          <w:b/>
        </w:rPr>
        <w:t xml:space="preserve"> </w:t>
      </w:r>
      <w:r w:rsidRPr="00B8686F">
        <w:t>В</w:t>
      </w:r>
      <w:r w:rsidRPr="00B8686F">
        <w:rPr>
          <w:rStyle w:val="a7"/>
          <w:b w:val="0"/>
        </w:rPr>
        <w:t> 2020 году размер субсидии из областного бюджета </w:t>
      </w:r>
      <w:r w:rsidRPr="00B8686F">
        <w:t>на реализацию проекта</w:t>
      </w:r>
      <w:r w:rsidRPr="00B8686F">
        <w:rPr>
          <w:b/>
        </w:rPr>
        <w:t xml:space="preserve"> </w:t>
      </w:r>
      <w:r w:rsidRPr="00B8686F">
        <w:t>«Народный бюджет» составляет</w:t>
      </w:r>
      <w:r w:rsidRPr="00B8686F">
        <w:rPr>
          <w:b/>
        </w:rPr>
        <w:t> </w:t>
      </w:r>
      <w:r w:rsidRPr="00B8686F">
        <w:rPr>
          <w:rStyle w:val="a7"/>
          <w:b w:val="0"/>
        </w:rPr>
        <w:t>210,0 млн. рублей</w:t>
      </w:r>
      <w:r w:rsidRPr="00B8686F">
        <w:rPr>
          <w:b/>
        </w:rPr>
        <w:t>.</w:t>
      </w:r>
    </w:p>
    <w:p w:rsidR="00C573C4" w:rsidRPr="00B8686F" w:rsidRDefault="00C573C4" w:rsidP="00C573C4">
      <w:pPr>
        <w:pStyle w:val="Default"/>
        <w:ind w:firstLine="708"/>
        <w:jc w:val="both"/>
        <w:rPr>
          <w:color w:val="auto"/>
        </w:rPr>
      </w:pPr>
      <w:r w:rsidRPr="00B8686F">
        <w:rPr>
          <w:color w:val="auto"/>
        </w:rPr>
        <w:t xml:space="preserve">Таким образом, отечественный опыт инициативного </w:t>
      </w:r>
      <w:proofErr w:type="spellStart"/>
      <w:r w:rsidRPr="00B8686F">
        <w:rPr>
          <w:color w:val="auto"/>
        </w:rPr>
        <w:t>бюджетирования</w:t>
      </w:r>
      <w:proofErr w:type="spellEnd"/>
      <w:r w:rsidRPr="00B8686F">
        <w:rPr>
          <w:color w:val="auto"/>
        </w:rPr>
        <w:t xml:space="preserve"> и практическая реализация проекта </w:t>
      </w:r>
      <w:r w:rsidR="008101D8" w:rsidRPr="00B8686F">
        <w:rPr>
          <w:color w:val="auto"/>
        </w:rPr>
        <w:t>«</w:t>
      </w:r>
      <w:r w:rsidRPr="00B8686F">
        <w:rPr>
          <w:color w:val="auto"/>
        </w:rPr>
        <w:t xml:space="preserve">Народный бюджет» </w:t>
      </w:r>
      <w:r w:rsidR="008101D8" w:rsidRPr="00B8686F">
        <w:rPr>
          <w:color w:val="auto"/>
        </w:rPr>
        <w:t>в Вологодской области позволяю</w:t>
      </w:r>
      <w:r w:rsidRPr="00B8686F">
        <w:rPr>
          <w:color w:val="auto"/>
        </w:rPr>
        <w:t>т</w:t>
      </w:r>
      <w:r w:rsidR="008101D8" w:rsidRPr="00B8686F">
        <w:rPr>
          <w:color w:val="auto"/>
        </w:rPr>
        <w:t>, на наш взгляд,</w:t>
      </w:r>
      <w:r w:rsidRPr="00B8686F">
        <w:rPr>
          <w:color w:val="auto"/>
        </w:rPr>
        <w:t xml:space="preserve"> </w:t>
      </w:r>
      <w:r w:rsidRPr="00B8686F">
        <w:rPr>
          <w:color w:val="auto"/>
        </w:rPr>
        <w:lastRenderedPageBreak/>
        <w:t xml:space="preserve">рассматривать его как один из инструментов решения </w:t>
      </w:r>
      <w:r w:rsidR="00156983" w:rsidRPr="00B8686F">
        <w:rPr>
          <w:color w:val="auto"/>
        </w:rPr>
        <w:t>острых, преимущественно инфраструктурных проблем на местном уровне</w:t>
      </w:r>
      <w:r w:rsidR="008101D8" w:rsidRPr="00B8686F">
        <w:rPr>
          <w:color w:val="auto"/>
        </w:rPr>
        <w:t>.</w:t>
      </w:r>
    </w:p>
    <w:p w:rsidR="000D68D6" w:rsidRPr="00B8686F" w:rsidRDefault="000D68D6" w:rsidP="00681673">
      <w:pPr>
        <w:spacing w:after="0" w:line="240" w:lineRule="auto"/>
        <w:ind w:firstLine="709"/>
        <w:jc w:val="both"/>
        <w:rPr>
          <w:rFonts w:ascii="Times New Roman" w:hAnsi="Times New Roman" w:cs="Times New Roman"/>
          <w:sz w:val="24"/>
          <w:szCs w:val="24"/>
        </w:rPr>
      </w:pPr>
    </w:p>
    <w:p w:rsidR="009A2C13" w:rsidRPr="00B8686F" w:rsidRDefault="009A2C13" w:rsidP="009A2C13">
      <w:pPr>
        <w:spacing w:after="0" w:line="240" w:lineRule="auto"/>
        <w:ind w:firstLine="709"/>
        <w:jc w:val="center"/>
        <w:rPr>
          <w:rFonts w:ascii="Times New Roman" w:hAnsi="Times New Roman" w:cs="Times New Roman"/>
          <w:b/>
          <w:sz w:val="24"/>
          <w:szCs w:val="24"/>
        </w:rPr>
      </w:pPr>
      <w:r w:rsidRPr="00B8686F">
        <w:rPr>
          <w:rFonts w:ascii="Times New Roman" w:hAnsi="Times New Roman" w:cs="Times New Roman"/>
          <w:b/>
          <w:sz w:val="24"/>
          <w:szCs w:val="24"/>
        </w:rPr>
        <w:t>Библиографический список</w:t>
      </w:r>
    </w:p>
    <w:p w:rsidR="00E724D6" w:rsidRPr="00B8686F" w:rsidRDefault="00E724D6" w:rsidP="003E62CE">
      <w:pPr>
        <w:pStyle w:val="a3"/>
        <w:numPr>
          <w:ilvl w:val="0"/>
          <w:numId w:val="1"/>
        </w:numPr>
        <w:tabs>
          <w:tab w:val="center" w:pos="1474"/>
          <w:tab w:val="left" w:pos="8364"/>
        </w:tabs>
        <w:spacing w:after="0" w:line="240" w:lineRule="auto"/>
        <w:ind w:hanging="720"/>
        <w:jc w:val="both"/>
        <w:rPr>
          <w:rFonts w:ascii="Times New Roman" w:eastAsia="Calibri" w:hAnsi="Times New Roman" w:cs="Times New Roman"/>
          <w:sz w:val="24"/>
          <w:szCs w:val="24"/>
        </w:rPr>
      </w:pPr>
      <w:r w:rsidRPr="00B8686F">
        <w:rPr>
          <w:rFonts w:ascii="Times New Roman" w:hAnsi="Times New Roman"/>
          <w:sz w:val="24"/>
          <w:szCs w:val="24"/>
        </w:rPr>
        <w:t>Пояснительная записка к проекту федерального закона «</w:t>
      </w:r>
      <w:r w:rsidRPr="00B8686F">
        <w:rPr>
          <w:rFonts w:ascii="Times New Roman" w:eastAsia="Calibri" w:hAnsi="Times New Roman" w:cs="Times New Roman"/>
          <w:sz w:val="24"/>
          <w:szCs w:val="24"/>
        </w:rPr>
        <w:t>О внесении изменений</w:t>
      </w:r>
      <w:r w:rsidRPr="00B8686F">
        <w:rPr>
          <w:rFonts w:ascii="Times New Roman" w:hAnsi="Times New Roman"/>
          <w:sz w:val="24"/>
          <w:szCs w:val="24"/>
        </w:rPr>
        <w:t xml:space="preserve"> </w:t>
      </w:r>
      <w:r w:rsidRPr="00B8686F">
        <w:rPr>
          <w:rFonts w:ascii="Times New Roman" w:eastAsia="Calibri" w:hAnsi="Times New Roman" w:cs="Times New Roman"/>
          <w:sz w:val="24"/>
          <w:szCs w:val="24"/>
        </w:rPr>
        <w:t>в</w:t>
      </w:r>
      <w:r w:rsidRPr="00B8686F">
        <w:rPr>
          <w:rFonts w:ascii="Times New Roman" w:hAnsi="Times New Roman"/>
          <w:sz w:val="24"/>
          <w:szCs w:val="24"/>
        </w:rPr>
        <w:t xml:space="preserve"> Федеральный закон «</w:t>
      </w:r>
      <w:r w:rsidRPr="00B8686F">
        <w:rPr>
          <w:rFonts w:ascii="Times New Roman" w:eastAsia="Calibri" w:hAnsi="Times New Roman" w:cs="Times New Roman"/>
          <w:sz w:val="24"/>
          <w:szCs w:val="24"/>
        </w:rPr>
        <w:t>Об общих принципах организации местного самоуправления в Российской Федерации</w:t>
      </w:r>
      <w:r w:rsidRPr="00B8686F">
        <w:rPr>
          <w:rFonts w:ascii="Times New Roman" w:hAnsi="Times New Roman"/>
          <w:sz w:val="24"/>
          <w:szCs w:val="24"/>
        </w:rPr>
        <w:t>»</w:t>
      </w:r>
      <w:r w:rsidR="009E2070" w:rsidRPr="00B8686F">
        <w:rPr>
          <w:rFonts w:ascii="Times New Roman" w:hAnsi="Times New Roman"/>
          <w:sz w:val="24"/>
          <w:szCs w:val="24"/>
        </w:rPr>
        <w:t xml:space="preserve"> от 22.01</w:t>
      </w:r>
      <w:r w:rsidR="008174E3" w:rsidRPr="00B8686F">
        <w:rPr>
          <w:rFonts w:ascii="Times New Roman" w:hAnsi="Times New Roman"/>
          <w:sz w:val="24"/>
          <w:szCs w:val="24"/>
        </w:rPr>
        <w:t>.2020</w:t>
      </w:r>
      <w:r w:rsidR="0034268C" w:rsidRPr="00B8686F">
        <w:rPr>
          <w:rFonts w:ascii="Times New Roman" w:hAnsi="Times New Roman"/>
          <w:sz w:val="24"/>
          <w:szCs w:val="24"/>
        </w:rPr>
        <w:t xml:space="preserve">. </w:t>
      </w:r>
      <w:r w:rsidR="0034268C" w:rsidRPr="00B8686F">
        <w:rPr>
          <w:rFonts w:ascii="Times New Roman" w:hAnsi="Times New Roman" w:cs="Times New Roman"/>
          <w:sz w:val="24"/>
          <w:szCs w:val="24"/>
          <w:lang w:val="en-US"/>
        </w:rPr>
        <w:t>URL</w:t>
      </w:r>
      <w:r w:rsidR="0034268C" w:rsidRPr="00B8686F">
        <w:rPr>
          <w:rFonts w:ascii="Times New Roman" w:hAnsi="Times New Roman" w:cs="Times New Roman"/>
          <w:sz w:val="24"/>
          <w:szCs w:val="24"/>
        </w:rPr>
        <w:t>:</w:t>
      </w:r>
      <w:r w:rsidR="00C620CA" w:rsidRPr="00B8686F">
        <w:rPr>
          <w:rFonts w:ascii="Times New Roman" w:hAnsi="Times New Roman" w:cs="Times New Roman"/>
          <w:sz w:val="24"/>
          <w:szCs w:val="24"/>
        </w:rPr>
        <w:t xml:space="preserve"> </w:t>
      </w:r>
      <w:hyperlink r:id="rId6" w:history="1">
        <w:r w:rsidR="008A7EA0" w:rsidRPr="00B8686F">
          <w:rPr>
            <w:rStyle w:val="a6"/>
            <w:rFonts w:ascii="Times New Roman" w:hAnsi="Times New Roman" w:cs="Times New Roman"/>
            <w:color w:val="auto"/>
            <w:sz w:val="24"/>
            <w:szCs w:val="24"/>
            <w:u w:val="none"/>
          </w:rPr>
          <w:t>https://sozd.duma.gov.ru/bill/893063-7</w:t>
        </w:r>
      </w:hyperlink>
      <w:r w:rsidR="008A7EA0" w:rsidRPr="00B8686F">
        <w:rPr>
          <w:rFonts w:ascii="Times New Roman" w:hAnsi="Times New Roman" w:cs="Times New Roman"/>
          <w:sz w:val="24"/>
          <w:szCs w:val="24"/>
        </w:rPr>
        <w:t xml:space="preserve"> (дата обращения: 17.02.2020).</w:t>
      </w:r>
    </w:p>
    <w:p w:rsidR="009A2C13" w:rsidRPr="00B8686F" w:rsidRDefault="00521122" w:rsidP="003E62CE">
      <w:pPr>
        <w:pStyle w:val="a3"/>
        <w:numPr>
          <w:ilvl w:val="0"/>
          <w:numId w:val="1"/>
        </w:numPr>
        <w:spacing w:after="0" w:line="240" w:lineRule="auto"/>
        <w:ind w:hanging="720"/>
        <w:jc w:val="both"/>
        <w:rPr>
          <w:rFonts w:ascii="Times New Roman" w:hAnsi="Times New Roman" w:cs="Times New Roman"/>
          <w:sz w:val="24"/>
          <w:szCs w:val="24"/>
        </w:rPr>
      </w:pPr>
      <w:proofErr w:type="spellStart"/>
      <w:r w:rsidRPr="00B8686F">
        <w:rPr>
          <w:rFonts w:ascii="Times New Roman" w:hAnsi="Times New Roman" w:cs="Times New Roman"/>
          <w:sz w:val="24"/>
          <w:szCs w:val="24"/>
        </w:rPr>
        <w:t>Вагин</w:t>
      </w:r>
      <w:proofErr w:type="spellEnd"/>
      <w:r w:rsidRPr="00B8686F">
        <w:rPr>
          <w:rFonts w:ascii="Times New Roman" w:hAnsi="Times New Roman" w:cs="Times New Roman"/>
          <w:sz w:val="24"/>
          <w:szCs w:val="24"/>
        </w:rPr>
        <w:t xml:space="preserve"> В.В. 25 вопросов об </w:t>
      </w:r>
      <w:proofErr w:type="gramStart"/>
      <w:r w:rsidRPr="00B8686F">
        <w:rPr>
          <w:rFonts w:ascii="Times New Roman" w:hAnsi="Times New Roman" w:cs="Times New Roman"/>
          <w:sz w:val="24"/>
          <w:szCs w:val="24"/>
        </w:rPr>
        <w:t>инициативном</w:t>
      </w:r>
      <w:proofErr w:type="gramEnd"/>
      <w:r w:rsidRPr="00B8686F">
        <w:rPr>
          <w:rFonts w:ascii="Times New Roman" w:hAnsi="Times New Roman" w:cs="Times New Roman"/>
          <w:sz w:val="24"/>
          <w:szCs w:val="24"/>
        </w:rPr>
        <w:t xml:space="preserve"> </w:t>
      </w:r>
      <w:proofErr w:type="spellStart"/>
      <w:r w:rsidRPr="00B8686F">
        <w:rPr>
          <w:rFonts w:ascii="Times New Roman" w:hAnsi="Times New Roman" w:cs="Times New Roman"/>
          <w:sz w:val="24"/>
          <w:szCs w:val="24"/>
        </w:rPr>
        <w:t>бюджетировании</w:t>
      </w:r>
      <w:proofErr w:type="spellEnd"/>
      <w:r w:rsidR="00ED6FD2" w:rsidRPr="00B8686F">
        <w:rPr>
          <w:rFonts w:ascii="Times New Roman" w:hAnsi="Times New Roman" w:cs="Times New Roman"/>
          <w:sz w:val="24"/>
          <w:szCs w:val="24"/>
        </w:rPr>
        <w:t xml:space="preserve">. </w:t>
      </w:r>
      <w:r w:rsidR="00ED6FD2" w:rsidRPr="00B8686F">
        <w:rPr>
          <w:rFonts w:ascii="Times New Roman" w:hAnsi="Times New Roman" w:cs="Times New Roman"/>
          <w:sz w:val="24"/>
          <w:szCs w:val="24"/>
          <w:lang w:val="en-US"/>
        </w:rPr>
        <w:t>URL</w:t>
      </w:r>
      <w:r w:rsidR="00ED6FD2" w:rsidRPr="00B8686F">
        <w:rPr>
          <w:rFonts w:ascii="Times New Roman" w:hAnsi="Times New Roman" w:cs="Times New Roman"/>
          <w:sz w:val="24"/>
          <w:szCs w:val="24"/>
        </w:rPr>
        <w:t xml:space="preserve">: </w:t>
      </w:r>
      <w:hyperlink r:id="rId7" w:history="1">
        <w:r w:rsidR="008A7EA0" w:rsidRPr="00B8686F">
          <w:rPr>
            <w:rStyle w:val="a6"/>
            <w:rFonts w:ascii="Times New Roman" w:hAnsi="Times New Roman" w:cs="Times New Roman"/>
            <w:color w:val="auto"/>
            <w:sz w:val="24"/>
            <w:szCs w:val="24"/>
            <w:u w:val="none"/>
          </w:rPr>
          <w:t>https://komitetgi.ru/service/25_Q_10_edit.pdf</w:t>
        </w:r>
      </w:hyperlink>
      <w:r w:rsidR="008A7EA0" w:rsidRPr="00B8686F">
        <w:rPr>
          <w:rFonts w:ascii="Times New Roman" w:hAnsi="Times New Roman" w:cs="Times New Roman"/>
          <w:sz w:val="24"/>
          <w:szCs w:val="24"/>
        </w:rPr>
        <w:t xml:space="preserve"> (дата обращения: 17.02.2020).</w:t>
      </w:r>
    </w:p>
    <w:p w:rsidR="009A2C13" w:rsidRPr="00B8686F" w:rsidRDefault="00ED6FD2" w:rsidP="00B8686F">
      <w:pPr>
        <w:pStyle w:val="a3"/>
        <w:numPr>
          <w:ilvl w:val="0"/>
          <w:numId w:val="1"/>
        </w:numPr>
        <w:spacing w:after="0" w:line="240" w:lineRule="auto"/>
        <w:ind w:hanging="720"/>
        <w:jc w:val="both"/>
        <w:rPr>
          <w:rFonts w:ascii="Times New Roman" w:hAnsi="Times New Roman" w:cs="Times New Roman"/>
          <w:sz w:val="24"/>
          <w:szCs w:val="24"/>
        </w:rPr>
      </w:pPr>
      <w:r w:rsidRPr="00B8686F">
        <w:rPr>
          <w:rFonts w:ascii="Times New Roman" w:hAnsi="Times New Roman" w:cs="Times New Roman"/>
          <w:sz w:val="24"/>
          <w:szCs w:val="24"/>
        </w:rPr>
        <w:t>Доклад о лучшей практике развития инициа</w:t>
      </w:r>
      <w:r w:rsidR="0043434B" w:rsidRPr="00B8686F">
        <w:rPr>
          <w:rFonts w:ascii="Times New Roman" w:hAnsi="Times New Roman" w:cs="Times New Roman"/>
          <w:sz w:val="24"/>
          <w:szCs w:val="24"/>
        </w:rPr>
        <w:t xml:space="preserve">тивного </w:t>
      </w:r>
      <w:proofErr w:type="spellStart"/>
      <w:r w:rsidR="0043434B" w:rsidRPr="00B8686F">
        <w:rPr>
          <w:rFonts w:ascii="Times New Roman" w:hAnsi="Times New Roman" w:cs="Times New Roman"/>
          <w:sz w:val="24"/>
          <w:szCs w:val="24"/>
        </w:rPr>
        <w:t>бюджетирования</w:t>
      </w:r>
      <w:proofErr w:type="spellEnd"/>
      <w:r w:rsidR="0043434B" w:rsidRPr="00B8686F">
        <w:rPr>
          <w:rFonts w:ascii="Times New Roman" w:hAnsi="Times New Roman" w:cs="Times New Roman"/>
          <w:sz w:val="24"/>
          <w:szCs w:val="24"/>
        </w:rPr>
        <w:t xml:space="preserve"> в субъектах Российской Фе</w:t>
      </w:r>
      <w:r w:rsidRPr="00B8686F">
        <w:rPr>
          <w:rFonts w:ascii="Times New Roman" w:hAnsi="Times New Roman" w:cs="Times New Roman"/>
          <w:sz w:val="24"/>
          <w:szCs w:val="24"/>
        </w:rPr>
        <w:t>дерации и муниципальных образованиях</w:t>
      </w:r>
      <w:r w:rsidR="00404A57" w:rsidRPr="00B8686F">
        <w:rPr>
          <w:rFonts w:ascii="Times New Roman" w:hAnsi="Times New Roman" w:cs="Times New Roman"/>
          <w:sz w:val="24"/>
          <w:szCs w:val="24"/>
        </w:rPr>
        <w:t>, Москва, 2019</w:t>
      </w:r>
      <w:r w:rsidRPr="00B8686F">
        <w:rPr>
          <w:rFonts w:ascii="Times New Roman" w:hAnsi="Times New Roman" w:cs="Times New Roman"/>
          <w:sz w:val="24"/>
          <w:szCs w:val="24"/>
        </w:rPr>
        <w:t>.</w:t>
      </w:r>
      <w:r w:rsidR="00404A57" w:rsidRPr="00B8686F">
        <w:rPr>
          <w:rFonts w:ascii="Times New Roman" w:hAnsi="Times New Roman" w:cs="Times New Roman"/>
          <w:sz w:val="24"/>
          <w:szCs w:val="24"/>
        </w:rPr>
        <w:t xml:space="preserve"> </w:t>
      </w:r>
      <w:r w:rsidRPr="00B8686F">
        <w:rPr>
          <w:rFonts w:ascii="Times New Roman" w:hAnsi="Times New Roman" w:cs="Times New Roman"/>
          <w:sz w:val="24"/>
          <w:szCs w:val="24"/>
          <w:lang w:val="en-US"/>
        </w:rPr>
        <w:t>URL</w:t>
      </w:r>
      <w:r w:rsidRPr="00B8686F">
        <w:rPr>
          <w:rFonts w:ascii="Times New Roman" w:hAnsi="Times New Roman" w:cs="Times New Roman"/>
          <w:sz w:val="24"/>
          <w:szCs w:val="24"/>
        </w:rPr>
        <w:t xml:space="preserve">: </w:t>
      </w:r>
      <w:hyperlink r:id="rId8" w:history="1">
        <w:r w:rsidR="00B8686F" w:rsidRPr="00B8686F">
          <w:rPr>
            <w:rStyle w:val="a6"/>
            <w:rFonts w:ascii="Times New Roman" w:hAnsi="Times New Roman" w:cs="Times New Roman"/>
            <w:color w:val="auto"/>
            <w:sz w:val="24"/>
            <w:szCs w:val="24"/>
            <w:u w:val="none"/>
            <w:lang w:val="en-US"/>
          </w:rPr>
          <w:t>https</w:t>
        </w:r>
        <w:r w:rsidR="00B8686F" w:rsidRPr="00B8686F">
          <w:rPr>
            <w:rStyle w:val="a6"/>
            <w:rFonts w:ascii="Times New Roman" w:hAnsi="Times New Roman" w:cs="Times New Roman"/>
            <w:color w:val="auto"/>
            <w:sz w:val="24"/>
            <w:szCs w:val="24"/>
            <w:u w:val="none"/>
          </w:rPr>
          <w:t>://</w:t>
        </w:r>
        <w:r w:rsidR="00B8686F" w:rsidRPr="00B8686F">
          <w:rPr>
            <w:rStyle w:val="a6"/>
            <w:rFonts w:ascii="Times New Roman" w:hAnsi="Times New Roman" w:cs="Times New Roman"/>
            <w:color w:val="auto"/>
            <w:sz w:val="24"/>
            <w:szCs w:val="24"/>
            <w:u w:val="none"/>
            <w:lang w:val="en-US"/>
          </w:rPr>
          <w:t>www</w:t>
        </w:r>
        <w:r w:rsidR="00B8686F" w:rsidRPr="00B8686F">
          <w:rPr>
            <w:rStyle w:val="a6"/>
            <w:rFonts w:ascii="Times New Roman" w:hAnsi="Times New Roman" w:cs="Times New Roman"/>
            <w:color w:val="auto"/>
            <w:sz w:val="24"/>
            <w:szCs w:val="24"/>
            <w:u w:val="none"/>
          </w:rPr>
          <w:t>.</w:t>
        </w:r>
        <w:proofErr w:type="spellStart"/>
        <w:r w:rsidR="00B8686F" w:rsidRPr="00B8686F">
          <w:rPr>
            <w:rStyle w:val="a6"/>
            <w:rFonts w:ascii="Times New Roman" w:hAnsi="Times New Roman" w:cs="Times New Roman"/>
            <w:color w:val="auto"/>
            <w:sz w:val="24"/>
            <w:szCs w:val="24"/>
            <w:u w:val="none"/>
            <w:lang w:val="en-US"/>
          </w:rPr>
          <w:t>minfin</w:t>
        </w:r>
        <w:proofErr w:type="spellEnd"/>
        <w:r w:rsidR="00B8686F" w:rsidRPr="00B8686F">
          <w:rPr>
            <w:rStyle w:val="a6"/>
            <w:rFonts w:ascii="Times New Roman" w:hAnsi="Times New Roman" w:cs="Times New Roman"/>
            <w:color w:val="auto"/>
            <w:sz w:val="24"/>
            <w:szCs w:val="24"/>
            <w:u w:val="none"/>
          </w:rPr>
          <w:t>.</w:t>
        </w:r>
        <w:proofErr w:type="spellStart"/>
        <w:r w:rsidR="00B8686F" w:rsidRPr="00B8686F">
          <w:rPr>
            <w:rStyle w:val="a6"/>
            <w:rFonts w:ascii="Times New Roman" w:hAnsi="Times New Roman" w:cs="Times New Roman"/>
            <w:color w:val="auto"/>
            <w:sz w:val="24"/>
            <w:szCs w:val="24"/>
            <w:u w:val="none"/>
            <w:lang w:val="en-US"/>
          </w:rPr>
          <w:t>ru</w:t>
        </w:r>
        <w:proofErr w:type="spellEnd"/>
        <w:r w:rsidR="00B8686F" w:rsidRPr="00B8686F">
          <w:rPr>
            <w:rStyle w:val="a6"/>
            <w:rFonts w:ascii="Times New Roman" w:hAnsi="Times New Roman" w:cs="Times New Roman"/>
            <w:color w:val="auto"/>
            <w:sz w:val="24"/>
            <w:szCs w:val="24"/>
            <w:u w:val="none"/>
          </w:rPr>
          <w:t>/</w:t>
        </w:r>
        <w:r w:rsidR="00B8686F" w:rsidRPr="00B8686F">
          <w:rPr>
            <w:rStyle w:val="a6"/>
            <w:rFonts w:ascii="Times New Roman" w:hAnsi="Times New Roman" w:cs="Times New Roman"/>
            <w:color w:val="auto"/>
            <w:sz w:val="24"/>
            <w:szCs w:val="24"/>
            <w:u w:val="none"/>
            <w:lang w:val="en-US"/>
          </w:rPr>
          <w:t>common</w:t>
        </w:r>
        <w:r w:rsidR="00B8686F" w:rsidRPr="00B8686F">
          <w:rPr>
            <w:rStyle w:val="a6"/>
            <w:rFonts w:ascii="Times New Roman" w:hAnsi="Times New Roman" w:cs="Times New Roman"/>
            <w:color w:val="auto"/>
            <w:sz w:val="24"/>
            <w:szCs w:val="24"/>
            <w:u w:val="none"/>
          </w:rPr>
          <w:t>/</w:t>
        </w:r>
        <w:r w:rsidR="00B8686F" w:rsidRPr="00B8686F">
          <w:rPr>
            <w:rStyle w:val="a6"/>
            <w:rFonts w:ascii="Times New Roman" w:hAnsi="Times New Roman" w:cs="Times New Roman"/>
            <w:color w:val="auto"/>
            <w:sz w:val="24"/>
            <w:szCs w:val="24"/>
            <w:u w:val="none"/>
            <w:lang w:val="en-US"/>
          </w:rPr>
          <w:t>upload</w:t>
        </w:r>
        <w:r w:rsidR="00B8686F" w:rsidRPr="00B8686F">
          <w:rPr>
            <w:rStyle w:val="a6"/>
            <w:rFonts w:ascii="Times New Roman" w:hAnsi="Times New Roman" w:cs="Times New Roman"/>
            <w:color w:val="auto"/>
            <w:sz w:val="24"/>
            <w:szCs w:val="24"/>
            <w:u w:val="none"/>
          </w:rPr>
          <w:t>/</w:t>
        </w:r>
        <w:r w:rsidR="00B8686F" w:rsidRPr="00B8686F">
          <w:rPr>
            <w:rStyle w:val="a6"/>
            <w:rFonts w:ascii="Times New Roman" w:hAnsi="Times New Roman" w:cs="Times New Roman"/>
            <w:color w:val="auto"/>
            <w:sz w:val="24"/>
            <w:szCs w:val="24"/>
            <w:u w:val="none"/>
            <w:lang w:val="en-US"/>
          </w:rPr>
          <w:t>library</w:t>
        </w:r>
        <w:r w:rsidR="00B8686F" w:rsidRPr="00B8686F">
          <w:rPr>
            <w:rStyle w:val="a6"/>
            <w:rFonts w:ascii="Times New Roman" w:hAnsi="Times New Roman" w:cs="Times New Roman"/>
            <w:color w:val="auto"/>
            <w:sz w:val="24"/>
            <w:szCs w:val="24"/>
            <w:u w:val="none"/>
          </w:rPr>
          <w:t>/2019/10/</w:t>
        </w:r>
        <w:r w:rsidR="00B8686F" w:rsidRPr="00B8686F">
          <w:rPr>
            <w:rStyle w:val="a6"/>
            <w:rFonts w:ascii="Times New Roman" w:hAnsi="Times New Roman" w:cs="Times New Roman"/>
            <w:color w:val="auto"/>
            <w:sz w:val="24"/>
            <w:szCs w:val="24"/>
            <w:u w:val="none"/>
            <w:lang w:val="en-US"/>
          </w:rPr>
          <w:t>main</w:t>
        </w:r>
        <w:r w:rsidR="00B8686F" w:rsidRPr="00B8686F">
          <w:rPr>
            <w:rStyle w:val="a6"/>
            <w:rFonts w:ascii="Times New Roman" w:hAnsi="Times New Roman" w:cs="Times New Roman"/>
            <w:color w:val="auto"/>
            <w:sz w:val="24"/>
            <w:szCs w:val="24"/>
            <w:u w:val="none"/>
          </w:rPr>
          <w:t>/1070_</w:t>
        </w:r>
        <w:proofErr w:type="spellStart"/>
        <w:r w:rsidR="00B8686F" w:rsidRPr="00B8686F">
          <w:rPr>
            <w:rStyle w:val="a6"/>
            <w:rFonts w:ascii="Times New Roman" w:hAnsi="Times New Roman" w:cs="Times New Roman"/>
            <w:color w:val="auto"/>
            <w:sz w:val="24"/>
            <w:szCs w:val="24"/>
            <w:u w:val="none"/>
            <w:lang w:val="en-US"/>
          </w:rPr>
          <w:t>Doklad</w:t>
        </w:r>
        <w:proofErr w:type="spellEnd"/>
        <w:r w:rsidR="00B8686F" w:rsidRPr="00B8686F">
          <w:rPr>
            <w:rStyle w:val="a6"/>
            <w:rFonts w:ascii="Times New Roman" w:hAnsi="Times New Roman" w:cs="Times New Roman"/>
            <w:color w:val="auto"/>
            <w:sz w:val="24"/>
            <w:szCs w:val="24"/>
            <w:u w:val="none"/>
          </w:rPr>
          <w:t>.</w:t>
        </w:r>
        <w:proofErr w:type="spellStart"/>
        <w:r w:rsidR="00B8686F" w:rsidRPr="00B8686F">
          <w:rPr>
            <w:rStyle w:val="a6"/>
            <w:rFonts w:ascii="Times New Roman" w:hAnsi="Times New Roman" w:cs="Times New Roman"/>
            <w:color w:val="auto"/>
            <w:sz w:val="24"/>
            <w:szCs w:val="24"/>
            <w:u w:val="none"/>
            <w:lang w:val="en-US"/>
          </w:rPr>
          <w:t>pdf</w:t>
        </w:r>
        <w:proofErr w:type="spellEnd"/>
        <w:r w:rsidR="00B8686F" w:rsidRPr="00B8686F">
          <w:rPr>
            <w:rStyle w:val="a6"/>
            <w:rFonts w:ascii="Times New Roman" w:hAnsi="Times New Roman" w:cs="Times New Roman"/>
            <w:color w:val="auto"/>
            <w:sz w:val="24"/>
            <w:szCs w:val="24"/>
            <w:u w:val="none"/>
          </w:rPr>
          <w:t xml:space="preserve"> (дата</w:t>
        </w:r>
      </w:hyperlink>
      <w:r w:rsidR="00B8686F" w:rsidRPr="00B8686F">
        <w:rPr>
          <w:rFonts w:ascii="Times New Roman" w:hAnsi="Times New Roman" w:cs="Times New Roman"/>
          <w:sz w:val="24"/>
          <w:szCs w:val="24"/>
        </w:rPr>
        <w:t xml:space="preserve">        </w:t>
      </w:r>
      <w:r w:rsidR="008A7EA0" w:rsidRPr="00B8686F">
        <w:rPr>
          <w:rFonts w:ascii="Times New Roman" w:hAnsi="Times New Roman" w:cs="Times New Roman"/>
          <w:sz w:val="24"/>
          <w:szCs w:val="24"/>
        </w:rPr>
        <w:t xml:space="preserve"> обращения: 17.02.2020).</w:t>
      </w:r>
    </w:p>
    <w:p w:rsidR="000D68D6" w:rsidRPr="00B8686F" w:rsidRDefault="00ED6FD2" w:rsidP="008A7EA0">
      <w:pPr>
        <w:pStyle w:val="a3"/>
        <w:numPr>
          <w:ilvl w:val="0"/>
          <w:numId w:val="1"/>
        </w:numPr>
        <w:spacing w:after="0" w:line="240" w:lineRule="auto"/>
        <w:ind w:hanging="720"/>
        <w:jc w:val="both"/>
        <w:rPr>
          <w:rFonts w:ascii="Times New Roman" w:hAnsi="Times New Roman" w:cs="Times New Roman"/>
          <w:sz w:val="24"/>
          <w:szCs w:val="24"/>
        </w:rPr>
      </w:pPr>
      <w:r w:rsidRPr="00B8686F">
        <w:rPr>
          <w:rFonts w:ascii="Times New Roman" w:hAnsi="Times New Roman" w:cs="Times New Roman"/>
          <w:sz w:val="24"/>
          <w:szCs w:val="24"/>
        </w:rPr>
        <w:t>Официальный сайт Губернатора Вологодской области</w:t>
      </w:r>
      <w:r w:rsidR="00EA2BC9" w:rsidRPr="00B8686F">
        <w:rPr>
          <w:rFonts w:ascii="Times New Roman" w:hAnsi="Times New Roman" w:cs="Times New Roman"/>
          <w:sz w:val="24"/>
          <w:szCs w:val="24"/>
        </w:rPr>
        <w:t xml:space="preserve">. </w:t>
      </w:r>
      <w:r w:rsidR="00EA2BC9" w:rsidRPr="00B8686F">
        <w:rPr>
          <w:rFonts w:ascii="Times New Roman" w:hAnsi="Times New Roman" w:cs="Times New Roman"/>
          <w:sz w:val="24"/>
          <w:szCs w:val="24"/>
          <w:lang w:val="en-US"/>
        </w:rPr>
        <w:t>URL</w:t>
      </w:r>
      <w:r w:rsidR="00EA2BC9" w:rsidRPr="00B8686F">
        <w:rPr>
          <w:rFonts w:ascii="Times New Roman" w:hAnsi="Times New Roman" w:cs="Times New Roman"/>
          <w:sz w:val="24"/>
          <w:szCs w:val="24"/>
        </w:rPr>
        <w:t xml:space="preserve">: </w:t>
      </w:r>
      <w:hyperlink r:id="rId9" w:history="1">
        <w:r w:rsidR="008A7EA0" w:rsidRPr="00B8686F">
          <w:rPr>
            <w:rStyle w:val="a6"/>
            <w:rFonts w:ascii="Times New Roman" w:hAnsi="Times New Roman" w:cs="Times New Roman"/>
            <w:color w:val="auto"/>
            <w:sz w:val="24"/>
            <w:szCs w:val="24"/>
            <w:u w:val="none"/>
            <w:lang w:val="en-US"/>
          </w:rPr>
          <w:t>https</w:t>
        </w:r>
        <w:r w:rsidR="008A7EA0" w:rsidRPr="00B8686F">
          <w:rPr>
            <w:rStyle w:val="a6"/>
            <w:rFonts w:ascii="Times New Roman" w:hAnsi="Times New Roman" w:cs="Times New Roman"/>
            <w:color w:val="auto"/>
            <w:sz w:val="24"/>
            <w:szCs w:val="24"/>
            <w:u w:val="none"/>
          </w:rPr>
          <w:t>://</w:t>
        </w:r>
        <w:proofErr w:type="spellStart"/>
        <w:r w:rsidR="008A7EA0" w:rsidRPr="00B8686F">
          <w:rPr>
            <w:rStyle w:val="a6"/>
            <w:rFonts w:ascii="Times New Roman" w:hAnsi="Times New Roman" w:cs="Times New Roman"/>
            <w:color w:val="auto"/>
            <w:sz w:val="24"/>
            <w:szCs w:val="24"/>
            <w:u w:val="none"/>
            <w:lang w:val="en-US"/>
          </w:rPr>
          <w:t>okuvshinnikov</w:t>
        </w:r>
        <w:proofErr w:type="spellEnd"/>
        <w:r w:rsidR="008A7EA0" w:rsidRPr="00B8686F">
          <w:rPr>
            <w:rStyle w:val="a6"/>
            <w:rFonts w:ascii="Times New Roman" w:hAnsi="Times New Roman" w:cs="Times New Roman"/>
            <w:color w:val="auto"/>
            <w:sz w:val="24"/>
            <w:szCs w:val="24"/>
            <w:u w:val="none"/>
          </w:rPr>
          <w:t>.</w:t>
        </w:r>
        <w:proofErr w:type="spellStart"/>
        <w:r w:rsidR="008A7EA0" w:rsidRPr="00B8686F">
          <w:rPr>
            <w:rStyle w:val="a6"/>
            <w:rFonts w:ascii="Times New Roman" w:hAnsi="Times New Roman" w:cs="Times New Roman"/>
            <w:color w:val="auto"/>
            <w:sz w:val="24"/>
            <w:szCs w:val="24"/>
            <w:u w:val="none"/>
            <w:lang w:val="en-US"/>
          </w:rPr>
          <w:t>ru</w:t>
        </w:r>
        <w:proofErr w:type="spellEnd"/>
        <w:r w:rsidR="008A7EA0" w:rsidRPr="00B8686F">
          <w:rPr>
            <w:rStyle w:val="a6"/>
            <w:rFonts w:ascii="Times New Roman" w:hAnsi="Times New Roman" w:cs="Times New Roman"/>
            <w:color w:val="auto"/>
            <w:sz w:val="24"/>
            <w:szCs w:val="24"/>
            <w:u w:val="none"/>
          </w:rPr>
          <w:t>/</w:t>
        </w:r>
        <w:proofErr w:type="spellStart"/>
        <w:r w:rsidR="008A7EA0" w:rsidRPr="00B8686F">
          <w:rPr>
            <w:rStyle w:val="a6"/>
            <w:rFonts w:ascii="Times New Roman" w:hAnsi="Times New Roman" w:cs="Times New Roman"/>
            <w:color w:val="auto"/>
            <w:sz w:val="24"/>
            <w:szCs w:val="24"/>
            <w:u w:val="none"/>
            <w:lang w:val="en-US"/>
          </w:rPr>
          <w:t>prog</w:t>
        </w:r>
        <w:proofErr w:type="spellEnd"/>
        <w:r w:rsidR="008A7EA0" w:rsidRPr="00B8686F">
          <w:rPr>
            <w:rStyle w:val="a6"/>
            <w:rFonts w:ascii="Times New Roman" w:hAnsi="Times New Roman" w:cs="Times New Roman"/>
            <w:color w:val="auto"/>
            <w:sz w:val="24"/>
            <w:szCs w:val="24"/>
            <w:u w:val="none"/>
          </w:rPr>
          <w:t>/</w:t>
        </w:r>
        <w:proofErr w:type="spellStart"/>
        <w:r w:rsidR="008A7EA0" w:rsidRPr="00B8686F">
          <w:rPr>
            <w:rStyle w:val="a6"/>
            <w:rFonts w:ascii="Times New Roman" w:hAnsi="Times New Roman" w:cs="Times New Roman"/>
            <w:color w:val="auto"/>
            <w:sz w:val="24"/>
            <w:szCs w:val="24"/>
            <w:u w:val="none"/>
            <w:lang w:val="en-US"/>
          </w:rPr>
          <w:t>programma</w:t>
        </w:r>
        <w:proofErr w:type="spellEnd"/>
        <w:r w:rsidR="008A7EA0" w:rsidRPr="00B8686F">
          <w:rPr>
            <w:rStyle w:val="a6"/>
            <w:rFonts w:ascii="Times New Roman" w:hAnsi="Times New Roman" w:cs="Times New Roman"/>
            <w:color w:val="auto"/>
            <w:sz w:val="24"/>
            <w:szCs w:val="24"/>
            <w:u w:val="none"/>
          </w:rPr>
          <w:t>_</w:t>
        </w:r>
        <w:proofErr w:type="spellStart"/>
        <w:r w:rsidR="008A7EA0" w:rsidRPr="00B8686F">
          <w:rPr>
            <w:rStyle w:val="a6"/>
            <w:rFonts w:ascii="Times New Roman" w:hAnsi="Times New Roman" w:cs="Times New Roman"/>
            <w:color w:val="auto"/>
            <w:sz w:val="24"/>
            <w:szCs w:val="24"/>
            <w:u w:val="none"/>
            <w:lang w:val="en-US"/>
          </w:rPr>
          <w:t>gubernatora</w:t>
        </w:r>
        <w:proofErr w:type="spellEnd"/>
        <w:r w:rsidR="008A7EA0" w:rsidRPr="00B8686F">
          <w:rPr>
            <w:rStyle w:val="a6"/>
            <w:rFonts w:ascii="Times New Roman" w:hAnsi="Times New Roman" w:cs="Times New Roman"/>
            <w:color w:val="auto"/>
            <w:sz w:val="24"/>
            <w:szCs w:val="24"/>
            <w:u w:val="none"/>
          </w:rPr>
          <w:t>_</w:t>
        </w:r>
        <w:proofErr w:type="spellStart"/>
        <w:r w:rsidR="008A7EA0" w:rsidRPr="00B8686F">
          <w:rPr>
            <w:rStyle w:val="a6"/>
            <w:rFonts w:ascii="Times New Roman" w:hAnsi="Times New Roman" w:cs="Times New Roman"/>
            <w:color w:val="auto"/>
            <w:sz w:val="24"/>
            <w:szCs w:val="24"/>
            <w:u w:val="none"/>
            <w:lang w:val="en-US"/>
          </w:rPr>
          <w:t>narodnyj</w:t>
        </w:r>
        <w:proofErr w:type="spellEnd"/>
        <w:r w:rsidR="008A7EA0" w:rsidRPr="00B8686F">
          <w:rPr>
            <w:rStyle w:val="a6"/>
            <w:rFonts w:ascii="Times New Roman" w:hAnsi="Times New Roman" w:cs="Times New Roman"/>
            <w:color w:val="auto"/>
            <w:sz w:val="24"/>
            <w:szCs w:val="24"/>
            <w:u w:val="none"/>
          </w:rPr>
          <w:t>_</w:t>
        </w:r>
        <w:proofErr w:type="spellStart"/>
        <w:r w:rsidR="008A7EA0" w:rsidRPr="00B8686F">
          <w:rPr>
            <w:rStyle w:val="a6"/>
            <w:rFonts w:ascii="Times New Roman" w:hAnsi="Times New Roman" w:cs="Times New Roman"/>
            <w:color w:val="auto"/>
            <w:sz w:val="24"/>
            <w:szCs w:val="24"/>
            <w:u w:val="none"/>
            <w:lang w:val="en-US"/>
          </w:rPr>
          <w:t>byudzhet</w:t>
        </w:r>
        <w:proofErr w:type="spellEnd"/>
        <w:r w:rsidR="008A7EA0" w:rsidRPr="00B8686F">
          <w:rPr>
            <w:rStyle w:val="a6"/>
            <w:rFonts w:ascii="Times New Roman" w:hAnsi="Times New Roman" w:cs="Times New Roman"/>
            <w:color w:val="auto"/>
            <w:sz w:val="24"/>
            <w:szCs w:val="24"/>
            <w:u w:val="none"/>
          </w:rPr>
          <w:t>/</w:t>
        </w:r>
      </w:hyperlink>
      <w:r w:rsidR="008A7EA0" w:rsidRPr="00B8686F">
        <w:rPr>
          <w:rFonts w:ascii="Times New Roman" w:hAnsi="Times New Roman" w:cs="Times New Roman"/>
          <w:sz w:val="24"/>
          <w:szCs w:val="24"/>
        </w:rPr>
        <w:t xml:space="preserve">              (дата обращения: 17.02.2020).</w:t>
      </w:r>
    </w:p>
    <w:p w:rsidR="002F4EBF" w:rsidRPr="00B8686F" w:rsidRDefault="002F4EBF" w:rsidP="001A0E77">
      <w:pPr>
        <w:shd w:val="clear" w:color="auto" w:fill="FFFFFF"/>
        <w:spacing w:after="0" w:line="240" w:lineRule="auto"/>
        <w:jc w:val="center"/>
        <w:rPr>
          <w:rFonts w:ascii="Times New Roman" w:eastAsia="Times New Roman" w:hAnsi="Times New Roman" w:cs="Times New Roman"/>
          <w:b/>
          <w:sz w:val="24"/>
          <w:szCs w:val="24"/>
          <w:lang w:eastAsia="ru-RU"/>
        </w:rPr>
      </w:pPr>
    </w:p>
    <w:p w:rsidR="000D68D6" w:rsidRPr="00B8686F" w:rsidRDefault="001A0E77" w:rsidP="001A0E77">
      <w:pPr>
        <w:shd w:val="clear" w:color="auto" w:fill="FFFFFF"/>
        <w:spacing w:after="0" w:line="240" w:lineRule="auto"/>
        <w:jc w:val="center"/>
        <w:rPr>
          <w:rFonts w:ascii="Times New Roman" w:eastAsia="Times New Roman" w:hAnsi="Times New Roman" w:cs="Times New Roman"/>
          <w:b/>
          <w:sz w:val="24"/>
          <w:szCs w:val="24"/>
          <w:lang w:eastAsia="ru-RU"/>
        </w:rPr>
      </w:pPr>
      <w:r w:rsidRPr="00B8686F">
        <w:rPr>
          <w:rFonts w:ascii="Times New Roman" w:eastAsia="Times New Roman" w:hAnsi="Times New Roman" w:cs="Times New Roman"/>
          <w:b/>
          <w:sz w:val="24"/>
          <w:szCs w:val="24"/>
          <w:lang w:eastAsia="ru-RU"/>
        </w:rPr>
        <w:t>Информация об авторе</w:t>
      </w:r>
    </w:p>
    <w:p w:rsidR="00762B60" w:rsidRPr="00B8686F" w:rsidRDefault="001A0E77" w:rsidP="00762B60">
      <w:pPr>
        <w:shd w:val="clear" w:color="auto" w:fill="FFFFFF"/>
        <w:spacing w:after="0" w:line="240" w:lineRule="auto"/>
        <w:jc w:val="both"/>
        <w:rPr>
          <w:rFonts w:ascii="Times New Roman" w:eastAsia="Times New Roman" w:hAnsi="Times New Roman" w:cs="Times New Roman"/>
          <w:sz w:val="24"/>
          <w:szCs w:val="24"/>
          <w:lang w:val="en-US" w:eastAsia="ru-RU"/>
        </w:rPr>
      </w:pPr>
      <w:r w:rsidRPr="00B8686F">
        <w:rPr>
          <w:rFonts w:ascii="Times New Roman" w:eastAsia="Times New Roman" w:hAnsi="Times New Roman" w:cs="Times New Roman"/>
          <w:sz w:val="24"/>
          <w:szCs w:val="24"/>
          <w:lang w:eastAsia="ru-RU"/>
        </w:rPr>
        <w:tab/>
        <w:t>Шаров Владимир Васильевич (Россия, Вологда) – директор, АНО «Учебно-методический центр Вологодской областной Федерации профсоюзов «</w:t>
      </w:r>
      <w:proofErr w:type="spellStart"/>
      <w:r w:rsidRPr="00B8686F">
        <w:rPr>
          <w:rFonts w:ascii="Times New Roman" w:eastAsia="Times New Roman" w:hAnsi="Times New Roman" w:cs="Times New Roman"/>
          <w:sz w:val="24"/>
          <w:szCs w:val="24"/>
          <w:lang w:eastAsia="ru-RU"/>
        </w:rPr>
        <w:t>Профэксперт</w:t>
      </w:r>
      <w:proofErr w:type="spellEnd"/>
      <w:r w:rsidRPr="00B8686F">
        <w:rPr>
          <w:rFonts w:ascii="Times New Roman" w:eastAsia="Times New Roman" w:hAnsi="Times New Roman" w:cs="Times New Roman"/>
          <w:sz w:val="24"/>
          <w:szCs w:val="24"/>
          <w:lang w:eastAsia="ru-RU"/>
        </w:rPr>
        <w:t>» (160000, г. Вологда, ул. Зосимовская</w:t>
      </w:r>
      <w:r w:rsidRPr="00B8686F">
        <w:rPr>
          <w:rFonts w:ascii="Times New Roman" w:eastAsia="Times New Roman" w:hAnsi="Times New Roman" w:cs="Times New Roman"/>
          <w:sz w:val="24"/>
          <w:szCs w:val="24"/>
          <w:lang w:val="en-US" w:eastAsia="ru-RU"/>
        </w:rPr>
        <w:t xml:space="preserve">, 17; </w:t>
      </w:r>
      <w:hyperlink r:id="rId10" w:history="1">
        <w:r w:rsidR="00762B60" w:rsidRPr="00B8686F">
          <w:rPr>
            <w:rStyle w:val="a6"/>
            <w:rFonts w:ascii="Times New Roman" w:eastAsia="Times New Roman" w:hAnsi="Times New Roman" w:cs="Times New Roman"/>
            <w:color w:val="auto"/>
            <w:sz w:val="24"/>
            <w:szCs w:val="24"/>
            <w:u w:val="none"/>
            <w:lang w:val="en-US" w:eastAsia="ru-RU"/>
          </w:rPr>
          <w:t>fakel1973@mail.ru</w:t>
        </w:r>
      </w:hyperlink>
      <w:r w:rsidRPr="00B8686F">
        <w:rPr>
          <w:rFonts w:ascii="Times New Roman" w:eastAsia="Times New Roman" w:hAnsi="Times New Roman" w:cs="Times New Roman"/>
          <w:sz w:val="24"/>
          <w:szCs w:val="24"/>
          <w:lang w:val="en-US" w:eastAsia="ru-RU"/>
        </w:rPr>
        <w:t>)</w:t>
      </w:r>
      <w:r w:rsidR="009E124E" w:rsidRPr="00B8686F">
        <w:rPr>
          <w:rFonts w:ascii="Times New Roman" w:eastAsia="Times New Roman" w:hAnsi="Times New Roman" w:cs="Times New Roman"/>
          <w:sz w:val="24"/>
          <w:szCs w:val="24"/>
          <w:lang w:val="en-US" w:eastAsia="ru-RU"/>
        </w:rPr>
        <w:t>.</w:t>
      </w:r>
    </w:p>
    <w:p w:rsidR="00762B60" w:rsidRPr="00B8686F" w:rsidRDefault="00762B60" w:rsidP="00762B60">
      <w:pPr>
        <w:shd w:val="clear" w:color="auto" w:fill="FFFFFF"/>
        <w:spacing w:after="0" w:line="240" w:lineRule="auto"/>
        <w:jc w:val="both"/>
        <w:rPr>
          <w:rFonts w:ascii="Times New Roman" w:eastAsia="Times New Roman" w:hAnsi="Times New Roman" w:cs="Times New Roman"/>
          <w:sz w:val="24"/>
          <w:szCs w:val="24"/>
          <w:lang w:val="en-US" w:eastAsia="ru-RU"/>
        </w:rPr>
      </w:pPr>
    </w:p>
    <w:p w:rsidR="00971B33" w:rsidRPr="00F36E46" w:rsidRDefault="002F4EBF" w:rsidP="00762B60">
      <w:pPr>
        <w:shd w:val="clear" w:color="auto" w:fill="FFFFFF"/>
        <w:spacing w:after="0" w:line="240" w:lineRule="auto"/>
        <w:jc w:val="right"/>
        <w:rPr>
          <w:rFonts w:ascii="Times New Roman" w:hAnsi="Times New Roman" w:cs="Times New Roman"/>
          <w:b/>
          <w:sz w:val="24"/>
          <w:szCs w:val="24"/>
          <w:lang w:val="en-US"/>
        </w:rPr>
      </w:pPr>
      <w:proofErr w:type="spellStart"/>
      <w:r w:rsidRPr="00F36E46">
        <w:rPr>
          <w:rFonts w:ascii="Times New Roman" w:hAnsi="Times New Roman" w:cs="Times New Roman"/>
          <w:b/>
          <w:sz w:val="24"/>
          <w:szCs w:val="24"/>
          <w:lang w:val="en-US"/>
        </w:rPr>
        <w:t>Sharov</w:t>
      </w:r>
      <w:proofErr w:type="spellEnd"/>
      <w:r w:rsidRPr="00F36E46">
        <w:rPr>
          <w:b/>
          <w:lang w:val="en-US"/>
        </w:rPr>
        <w:t xml:space="preserve"> </w:t>
      </w:r>
      <w:r w:rsidRPr="00F36E46">
        <w:rPr>
          <w:rFonts w:ascii="Times New Roman" w:hAnsi="Times New Roman" w:cs="Times New Roman"/>
          <w:b/>
          <w:sz w:val="24"/>
          <w:szCs w:val="24"/>
          <w:lang w:val="en-US"/>
        </w:rPr>
        <w:t>V. V.</w:t>
      </w:r>
    </w:p>
    <w:p w:rsidR="00182F5D" w:rsidRPr="00F36E46" w:rsidRDefault="00182F5D" w:rsidP="00681673">
      <w:pPr>
        <w:pStyle w:val="Default"/>
        <w:ind w:firstLine="709"/>
        <w:jc w:val="both"/>
        <w:rPr>
          <w:b/>
          <w:color w:val="auto"/>
          <w:lang w:val="en-US"/>
        </w:rPr>
      </w:pPr>
    </w:p>
    <w:p w:rsidR="00182F5D" w:rsidRPr="00F36E46" w:rsidRDefault="002F4EBF" w:rsidP="002F4EBF">
      <w:pPr>
        <w:pStyle w:val="Default"/>
        <w:jc w:val="center"/>
        <w:rPr>
          <w:b/>
          <w:color w:val="auto"/>
          <w:lang w:val="en-US"/>
        </w:rPr>
      </w:pPr>
      <w:r w:rsidRPr="00F36E46">
        <w:rPr>
          <w:b/>
          <w:color w:val="auto"/>
          <w:lang w:val="en-US"/>
        </w:rPr>
        <w:t>PRACTICE OF IMPLEMENTING INITIATIVE BUDGETING AND SOLVING PROBLEMS OF SOCIAL INFRASTRUCTURE DEVELOPMENT IN THE REGION</w:t>
      </w:r>
    </w:p>
    <w:p w:rsidR="002F4EBF" w:rsidRPr="00B8686F" w:rsidRDefault="002F4EBF" w:rsidP="002F4EBF">
      <w:pPr>
        <w:pStyle w:val="Default"/>
        <w:jc w:val="center"/>
        <w:rPr>
          <w:color w:val="auto"/>
          <w:lang w:val="en-US"/>
        </w:rPr>
      </w:pPr>
    </w:p>
    <w:p w:rsidR="00805519" w:rsidRPr="00B8686F" w:rsidRDefault="002F4EBF" w:rsidP="00681673">
      <w:pPr>
        <w:pStyle w:val="Default"/>
        <w:ind w:firstLine="708"/>
        <w:jc w:val="both"/>
        <w:rPr>
          <w:color w:val="auto"/>
          <w:lang w:val="en-US"/>
        </w:rPr>
      </w:pPr>
      <w:r w:rsidRPr="00B8686F">
        <w:rPr>
          <w:b/>
          <w:color w:val="auto"/>
          <w:lang w:val="en-US"/>
        </w:rPr>
        <w:t>Abstract.</w:t>
      </w:r>
      <w:r w:rsidRPr="00B8686F">
        <w:rPr>
          <w:color w:val="auto"/>
          <w:lang w:val="en-US"/>
        </w:rPr>
        <w:t xml:space="preserve"> The article deals with some issues of development of initiative budgeting in the Russian Federation; the practical aspects of the implementation of the project "people's budget" in the Vologda region are studied. Initiative budgeting is considered as one of the tools for solving the primary tasks related to the state and development of social infrastructure facilities in the region.</w:t>
      </w:r>
    </w:p>
    <w:p w:rsidR="002F4EBF" w:rsidRPr="00B8686F" w:rsidRDefault="002F4EBF" w:rsidP="00681673">
      <w:pPr>
        <w:pStyle w:val="Default"/>
        <w:ind w:firstLine="708"/>
        <w:jc w:val="both"/>
        <w:rPr>
          <w:color w:val="auto"/>
          <w:lang w:val="en-US"/>
        </w:rPr>
      </w:pPr>
      <w:r w:rsidRPr="00B8686F">
        <w:rPr>
          <w:b/>
          <w:color w:val="auto"/>
          <w:lang w:val="en-US"/>
        </w:rPr>
        <w:t>Key words:</w:t>
      </w:r>
      <w:r w:rsidRPr="00B8686F">
        <w:rPr>
          <w:color w:val="auto"/>
          <w:lang w:val="en-US"/>
        </w:rPr>
        <w:t xml:space="preserve"> participatory budgeting, initiative budgeting, social infrastructure, region.</w:t>
      </w:r>
    </w:p>
    <w:p w:rsidR="002F4EBF" w:rsidRPr="00B8686F" w:rsidRDefault="002F4EBF" w:rsidP="00681673">
      <w:pPr>
        <w:pStyle w:val="Default"/>
        <w:ind w:firstLine="708"/>
        <w:jc w:val="both"/>
        <w:rPr>
          <w:color w:val="auto"/>
          <w:lang w:val="en-US"/>
        </w:rPr>
      </w:pPr>
    </w:p>
    <w:p w:rsidR="002F4EBF" w:rsidRPr="00B8686F" w:rsidRDefault="002F4EBF" w:rsidP="009E124E">
      <w:pPr>
        <w:pStyle w:val="Default"/>
        <w:ind w:firstLine="709"/>
        <w:jc w:val="center"/>
        <w:rPr>
          <w:b/>
          <w:color w:val="auto"/>
          <w:lang w:val="en-US"/>
        </w:rPr>
      </w:pPr>
      <w:r w:rsidRPr="00B8686F">
        <w:rPr>
          <w:b/>
          <w:color w:val="auto"/>
          <w:lang w:val="en-US"/>
        </w:rPr>
        <w:t xml:space="preserve">Information about the author </w:t>
      </w:r>
    </w:p>
    <w:p w:rsidR="002F4EBF" w:rsidRPr="00B8686F" w:rsidRDefault="002F4EBF" w:rsidP="009E124E">
      <w:pPr>
        <w:pStyle w:val="Default"/>
        <w:ind w:firstLine="709"/>
        <w:jc w:val="both"/>
        <w:rPr>
          <w:color w:val="auto"/>
          <w:lang w:val="en-US"/>
        </w:rPr>
      </w:pPr>
      <w:proofErr w:type="spellStart"/>
      <w:r w:rsidRPr="00B8686F">
        <w:rPr>
          <w:color w:val="auto"/>
          <w:lang w:val="en-US"/>
        </w:rPr>
        <w:t>Sharov</w:t>
      </w:r>
      <w:proofErr w:type="spellEnd"/>
      <w:r w:rsidRPr="00B8686F">
        <w:rPr>
          <w:color w:val="auto"/>
          <w:lang w:val="en-US"/>
        </w:rPr>
        <w:t xml:space="preserve"> Vladimir V. (Vologda, Russia) – Director, </w:t>
      </w:r>
      <w:r w:rsidR="009E124E" w:rsidRPr="00B8686F">
        <w:rPr>
          <w:color w:val="auto"/>
          <w:lang w:val="en-US"/>
        </w:rPr>
        <w:t>ANO "</w:t>
      </w:r>
      <w:proofErr w:type="spellStart"/>
      <w:r w:rsidR="009E124E" w:rsidRPr="00B8686F">
        <w:rPr>
          <w:color w:val="auto"/>
          <w:lang w:val="en-US"/>
        </w:rPr>
        <w:t>Trening</w:t>
      </w:r>
      <w:proofErr w:type="spellEnd"/>
      <w:r w:rsidR="009E124E" w:rsidRPr="00B8686F">
        <w:rPr>
          <w:color w:val="auto"/>
          <w:lang w:val="en-US"/>
        </w:rPr>
        <w:t xml:space="preserve"> </w:t>
      </w:r>
      <w:r w:rsidRPr="00B8686F">
        <w:rPr>
          <w:color w:val="auto"/>
          <w:lang w:val="en-US"/>
        </w:rPr>
        <w:t xml:space="preserve">center </w:t>
      </w:r>
      <w:r w:rsidR="009E124E" w:rsidRPr="00B8686F">
        <w:rPr>
          <w:color w:val="auto"/>
          <w:lang w:val="en-US"/>
        </w:rPr>
        <w:t xml:space="preserve">under </w:t>
      </w:r>
      <w:r w:rsidRPr="00B8686F">
        <w:rPr>
          <w:color w:val="auto"/>
          <w:lang w:val="en-US"/>
        </w:rPr>
        <w:t xml:space="preserve">the Vologda </w:t>
      </w:r>
      <w:r w:rsidR="009E124E" w:rsidRPr="00B8686F">
        <w:rPr>
          <w:color w:val="auto"/>
          <w:lang w:val="en-US"/>
        </w:rPr>
        <w:t>Oblast Federation of Trade U</w:t>
      </w:r>
      <w:r w:rsidRPr="00B8686F">
        <w:rPr>
          <w:color w:val="auto"/>
          <w:lang w:val="en-US"/>
        </w:rPr>
        <w:t>nions "</w:t>
      </w:r>
      <w:proofErr w:type="spellStart"/>
      <w:r w:rsidRPr="00B8686F">
        <w:rPr>
          <w:color w:val="auto"/>
          <w:lang w:val="en-US"/>
        </w:rPr>
        <w:t>Profexpert</w:t>
      </w:r>
      <w:proofErr w:type="spellEnd"/>
      <w:r w:rsidRPr="00B8686F">
        <w:rPr>
          <w:color w:val="auto"/>
          <w:lang w:val="en-US"/>
        </w:rPr>
        <w:t xml:space="preserve">"(17 </w:t>
      </w:r>
      <w:proofErr w:type="spellStart"/>
      <w:r w:rsidRPr="00B8686F">
        <w:rPr>
          <w:color w:val="auto"/>
          <w:lang w:val="en-US"/>
        </w:rPr>
        <w:t>Zosimovskaya</w:t>
      </w:r>
      <w:proofErr w:type="spellEnd"/>
      <w:r w:rsidRPr="00B8686F">
        <w:rPr>
          <w:color w:val="auto"/>
          <w:lang w:val="en-US"/>
        </w:rPr>
        <w:t xml:space="preserve"> </w:t>
      </w:r>
      <w:proofErr w:type="gramStart"/>
      <w:r w:rsidRPr="00B8686F">
        <w:rPr>
          <w:color w:val="auto"/>
          <w:lang w:val="en-US"/>
        </w:rPr>
        <w:t>street</w:t>
      </w:r>
      <w:proofErr w:type="gramEnd"/>
      <w:r w:rsidRPr="00B8686F">
        <w:rPr>
          <w:color w:val="auto"/>
          <w:lang w:val="en-US"/>
        </w:rPr>
        <w:t xml:space="preserve">, Vologda, 160000; </w:t>
      </w:r>
      <w:hyperlink r:id="rId11" w:history="1">
        <w:r w:rsidRPr="00B8686F">
          <w:rPr>
            <w:rStyle w:val="a6"/>
            <w:color w:val="auto"/>
            <w:u w:val="none"/>
            <w:lang w:val="en-US"/>
          </w:rPr>
          <w:t>fakel1973@mail.ru</w:t>
        </w:r>
      </w:hyperlink>
      <w:r w:rsidRPr="00B8686F">
        <w:rPr>
          <w:color w:val="auto"/>
          <w:lang w:val="en-US"/>
        </w:rPr>
        <w:t>)</w:t>
      </w:r>
      <w:r w:rsidR="009E124E" w:rsidRPr="00B8686F">
        <w:rPr>
          <w:color w:val="auto"/>
          <w:lang w:val="en-US"/>
        </w:rPr>
        <w:t>.</w:t>
      </w:r>
    </w:p>
    <w:p w:rsidR="002F4EBF" w:rsidRPr="00B8686F" w:rsidRDefault="002F4EBF" w:rsidP="009E124E">
      <w:pPr>
        <w:pStyle w:val="Default"/>
        <w:ind w:firstLine="709"/>
        <w:jc w:val="both"/>
        <w:rPr>
          <w:color w:val="auto"/>
          <w:lang w:val="en-US"/>
        </w:rPr>
      </w:pPr>
    </w:p>
    <w:p w:rsidR="002F4EBF" w:rsidRPr="00B8686F" w:rsidRDefault="002F4EBF" w:rsidP="002F4EBF">
      <w:pPr>
        <w:pStyle w:val="Default"/>
        <w:ind w:firstLine="708"/>
        <w:jc w:val="center"/>
        <w:rPr>
          <w:b/>
          <w:color w:val="auto"/>
          <w:lang w:val="en-US"/>
        </w:rPr>
      </w:pPr>
      <w:proofErr w:type="spellStart"/>
      <w:r w:rsidRPr="00B8686F">
        <w:rPr>
          <w:b/>
          <w:color w:val="auto"/>
          <w:lang w:val="en-US"/>
        </w:rPr>
        <w:t>Referens</w:t>
      </w:r>
      <w:proofErr w:type="spellEnd"/>
    </w:p>
    <w:p w:rsidR="002F4EBF" w:rsidRPr="00B8686F" w:rsidRDefault="002F4EBF" w:rsidP="006756C3">
      <w:pPr>
        <w:pStyle w:val="Default"/>
        <w:numPr>
          <w:ilvl w:val="0"/>
          <w:numId w:val="2"/>
        </w:numPr>
        <w:ind w:hanging="720"/>
        <w:jc w:val="both"/>
        <w:rPr>
          <w:color w:val="auto"/>
          <w:lang w:val="en-US"/>
        </w:rPr>
      </w:pPr>
      <w:r w:rsidRPr="00B8686F">
        <w:rPr>
          <w:color w:val="auto"/>
          <w:lang w:val="en-US"/>
        </w:rPr>
        <w:t xml:space="preserve">Explanatory note to the draft Federal law </w:t>
      </w:r>
      <w:proofErr w:type="gramStart"/>
      <w:r w:rsidRPr="00B8686F">
        <w:rPr>
          <w:color w:val="auto"/>
          <w:lang w:val="en-US"/>
        </w:rPr>
        <w:t>" on</w:t>
      </w:r>
      <w:proofErr w:type="gramEnd"/>
      <w:r w:rsidRPr="00B8686F">
        <w:rPr>
          <w:color w:val="auto"/>
          <w:lang w:val="en-US"/>
        </w:rPr>
        <w:t xml:space="preserve"> amendments to the Federal law "on General principles of local self-government in the Russian Federation" dated 22.01.2020. URL: https://sozd.</w:t>
      </w:r>
      <w:r w:rsidR="006756C3">
        <w:rPr>
          <w:color w:val="auto"/>
          <w:lang w:val="en-US"/>
        </w:rPr>
        <w:t>duma.gov.ru/bill/893063-7 (date</w:t>
      </w:r>
      <w:r w:rsidRPr="00B8686F">
        <w:rPr>
          <w:color w:val="auto"/>
          <w:lang w:val="en-US"/>
        </w:rPr>
        <w:t xml:space="preserve">: 17.02.2020). </w:t>
      </w:r>
    </w:p>
    <w:p w:rsidR="002F4EBF" w:rsidRPr="00B8686F" w:rsidRDefault="002F4EBF" w:rsidP="006756C3">
      <w:pPr>
        <w:pStyle w:val="Default"/>
        <w:numPr>
          <w:ilvl w:val="0"/>
          <w:numId w:val="2"/>
        </w:numPr>
        <w:ind w:hanging="720"/>
        <w:jc w:val="both"/>
        <w:rPr>
          <w:color w:val="auto"/>
          <w:lang w:val="en-US"/>
        </w:rPr>
      </w:pPr>
      <w:proofErr w:type="spellStart"/>
      <w:r w:rsidRPr="00B8686F">
        <w:rPr>
          <w:color w:val="auto"/>
          <w:lang w:val="en-US"/>
        </w:rPr>
        <w:t>Vagin</w:t>
      </w:r>
      <w:proofErr w:type="spellEnd"/>
      <w:r w:rsidRPr="00B8686F">
        <w:rPr>
          <w:color w:val="auto"/>
          <w:lang w:val="en-US"/>
        </w:rPr>
        <w:t xml:space="preserve"> V. V. 25 questions about initiative budgeting. URL: </w:t>
      </w:r>
      <w:hyperlink r:id="rId12" w:history="1">
        <w:r w:rsidR="00A20084" w:rsidRPr="00B8686F">
          <w:rPr>
            <w:rStyle w:val="a6"/>
            <w:color w:val="auto"/>
            <w:u w:val="none"/>
            <w:lang w:val="en-US"/>
          </w:rPr>
          <w:t>https://komitetgi.ru/service/</w:t>
        </w:r>
      </w:hyperlink>
      <w:r w:rsidR="00A20084" w:rsidRPr="00B8686F">
        <w:rPr>
          <w:color w:val="auto"/>
          <w:lang w:val="en-US"/>
        </w:rPr>
        <w:t xml:space="preserve"> </w:t>
      </w:r>
      <w:r w:rsidRPr="00B8686F">
        <w:rPr>
          <w:color w:val="auto"/>
          <w:lang w:val="en-US"/>
        </w:rPr>
        <w:t xml:space="preserve">25_Q_10_edit.pdf (date: 17.02.2020). </w:t>
      </w:r>
    </w:p>
    <w:p w:rsidR="002F4EBF" w:rsidRPr="00B8686F" w:rsidRDefault="002F4EBF" w:rsidP="006756C3">
      <w:pPr>
        <w:pStyle w:val="Default"/>
        <w:numPr>
          <w:ilvl w:val="0"/>
          <w:numId w:val="2"/>
        </w:numPr>
        <w:ind w:hanging="720"/>
        <w:jc w:val="both"/>
        <w:rPr>
          <w:color w:val="auto"/>
          <w:lang w:val="en-US"/>
        </w:rPr>
      </w:pPr>
      <w:r w:rsidRPr="00B8686F">
        <w:rPr>
          <w:color w:val="auto"/>
          <w:lang w:val="en-US"/>
        </w:rPr>
        <w:t xml:space="preserve">Report on the best practice of developing initiative budgeting in the Russian Federation and municipalities, Moscow, 2019. URL: </w:t>
      </w:r>
      <w:hyperlink r:id="rId13" w:history="1">
        <w:r w:rsidR="00A20084" w:rsidRPr="00B8686F">
          <w:rPr>
            <w:rStyle w:val="a6"/>
            <w:color w:val="auto"/>
            <w:u w:val="none"/>
            <w:lang w:val="en-US"/>
          </w:rPr>
          <w:t>https://www.minfin.ru/common/upload/library/</w:t>
        </w:r>
      </w:hyperlink>
      <w:r w:rsidR="00A20084" w:rsidRPr="00B8686F">
        <w:rPr>
          <w:color w:val="auto"/>
          <w:lang w:val="en-US"/>
        </w:rPr>
        <w:t xml:space="preserve"> </w:t>
      </w:r>
      <w:r w:rsidRPr="00B8686F">
        <w:rPr>
          <w:color w:val="auto"/>
          <w:lang w:val="en-US"/>
        </w:rPr>
        <w:t>2019/10/mai</w:t>
      </w:r>
      <w:r w:rsidR="00B8686F">
        <w:rPr>
          <w:color w:val="auto"/>
          <w:lang w:val="en-US"/>
        </w:rPr>
        <w:t>n/1070_Doklad.pdf (date</w:t>
      </w:r>
      <w:r w:rsidRPr="00B8686F">
        <w:rPr>
          <w:color w:val="auto"/>
          <w:lang w:val="en-US"/>
        </w:rPr>
        <w:t xml:space="preserve">: 17.02.2020). </w:t>
      </w:r>
    </w:p>
    <w:p w:rsidR="002F4EBF" w:rsidRPr="00B8686F" w:rsidRDefault="002F4EBF" w:rsidP="006756C3">
      <w:pPr>
        <w:pStyle w:val="Default"/>
        <w:numPr>
          <w:ilvl w:val="0"/>
          <w:numId w:val="2"/>
        </w:numPr>
        <w:ind w:hanging="720"/>
        <w:jc w:val="both"/>
        <w:rPr>
          <w:color w:val="auto"/>
          <w:lang w:val="en-US"/>
        </w:rPr>
      </w:pPr>
      <w:r w:rsidRPr="00B8686F">
        <w:rPr>
          <w:color w:val="auto"/>
          <w:lang w:val="en-US"/>
        </w:rPr>
        <w:t xml:space="preserve">Official website of the Governor of the Vologda region. URL: </w:t>
      </w:r>
      <w:hyperlink r:id="rId14" w:history="1">
        <w:r w:rsidR="00B8686F" w:rsidRPr="00B8686F">
          <w:rPr>
            <w:rStyle w:val="a6"/>
            <w:color w:val="auto"/>
            <w:u w:val="none"/>
            <w:lang w:val="en-US"/>
          </w:rPr>
          <w:t>https: //okuvshinnikov.ru/prog/programma_gubernatora_narodnyj_byudzhet</w:t>
        </w:r>
        <w:proofErr w:type="gramStart"/>
        <w:r w:rsidR="00B8686F" w:rsidRPr="00B8686F">
          <w:rPr>
            <w:rStyle w:val="a6"/>
            <w:color w:val="auto"/>
            <w:u w:val="none"/>
            <w:lang w:val="en-US"/>
          </w:rPr>
          <w:t>/(</w:t>
        </w:r>
        <w:proofErr w:type="gramEnd"/>
        <w:r w:rsidR="00B8686F" w:rsidRPr="00B8686F">
          <w:rPr>
            <w:rStyle w:val="a6"/>
            <w:color w:val="auto"/>
            <w:u w:val="none"/>
            <w:lang w:val="en-US"/>
          </w:rPr>
          <w:t>date</w:t>
        </w:r>
      </w:hyperlink>
      <w:r w:rsidR="00B8686F" w:rsidRPr="00B8686F">
        <w:rPr>
          <w:color w:val="auto"/>
          <w:lang w:val="en-US"/>
        </w:rPr>
        <w:t>: 1</w:t>
      </w:r>
      <w:r w:rsidRPr="00B8686F">
        <w:rPr>
          <w:color w:val="auto"/>
          <w:lang w:val="en-US"/>
        </w:rPr>
        <w:t>7.02.2020).</w:t>
      </w:r>
    </w:p>
    <w:sectPr w:rsidR="002F4EBF" w:rsidRPr="00B8686F" w:rsidSect="00F6315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Newton-Regular">
    <w:altName w:val="MS Mincho"/>
    <w:panose1 w:val="00000000000000000000"/>
    <w:charset w:val="80"/>
    <w:family w:val="roman"/>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52D39"/>
    <w:multiLevelType w:val="hybridMultilevel"/>
    <w:tmpl w:val="01AA53C2"/>
    <w:lvl w:ilvl="0" w:tplc="FC10B82C">
      <w:start w:val="1"/>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D12D3E"/>
    <w:multiLevelType w:val="hybridMultilevel"/>
    <w:tmpl w:val="42589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51CF"/>
    <w:rsid w:val="00017763"/>
    <w:rsid w:val="00023984"/>
    <w:rsid w:val="000575A9"/>
    <w:rsid w:val="00075C46"/>
    <w:rsid w:val="000827E3"/>
    <w:rsid w:val="0008371F"/>
    <w:rsid w:val="00092E50"/>
    <w:rsid w:val="00093978"/>
    <w:rsid w:val="000A79C2"/>
    <w:rsid w:val="000D4539"/>
    <w:rsid w:val="000D68D6"/>
    <w:rsid w:val="000E3A46"/>
    <w:rsid w:val="000F093E"/>
    <w:rsid w:val="000F6640"/>
    <w:rsid w:val="0011154C"/>
    <w:rsid w:val="00120753"/>
    <w:rsid w:val="001340D1"/>
    <w:rsid w:val="00151260"/>
    <w:rsid w:val="00156983"/>
    <w:rsid w:val="00182F5D"/>
    <w:rsid w:val="00186711"/>
    <w:rsid w:val="001A0E77"/>
    <w:rsid w:val="001F2E7B"/>
    <w:rsid w:val="001F5CAC"/>
    <w:rsid w:val="00215FB9"/>
    <w:rsid w:val="00251BB9"/>
    <w:rsid w:val="0026369D"/>
    <w:rsid w:val="00267318"/>
    <w:rsid w:val="00295B7A"/>
    <w:rsid w:val="002A1178"/>
    <w:rsid w:val="002A7E0B"/>
    <w:rsid w:val="002B58B2"/>
    <w:rsid w:val="002C1EA9"/>
    <w:rsid w:val="002F4EBF"/>
    <w:rsid w:val="002F584B"/>
    <w:rsid w:val="003163BF"/>
    <w:rsid w:val="003166D2"/>
    <w:rsid w:val="00320B73"/>
    <w:rsid w:val="00321B89"/>
    <w:rsid w:val="0034268C"/>
    <w:rsid w:val="00355A5E"/>
    <w:rsid w:val="00380287"/>
    <w:rsid w:val="003A434D"/>
    <w:rsid w:val="003D0574"/>
    <w:rsid w:val="003D27F1"/>
    <w:rsid w:val="003E5AE7"/>
    <w:rsid w:val="003E62CE"/>
    <w:rsid w:val="00404A57"/>
    <w:rsid w:val="004063F9"/>
    <w:rsid w:val="00417ADC"/>
    <w:rsid w:val="00426568"/>
    <w:rsid w:val="0043434B"/>
    <w:rsid w:val="0045780A"/>
    <w:rsid w:val="004E7375"/>
    <w:rsid w:val="004F0E8B"/>
    <w:rsid w:val="00515C64"/>
    <w:rsid w:val="00521122"/>
    <w:rsid w:val="00543EF3"/>
    <w:rsid w:val="00546B49"/>
    <w:rsid w:val="00546B74"/>
    <w:rsid w:val="00547992"/>
    <w:rsid w:val="00566AAA"/>
    <w:rsid w:val="00581F17"/>
    <w:rsid w:val="005866E0"/>
    <w:rsid w:val="005A7017"/>
    <w:rsid w:val="005B1054"/>
    <w:rsid w:val="005C51CF"/>
    <w:rsid w:val="005D4B03"/>
    <w:rsid w:val="005F0D80"/>
    <w:rsid w:val="00621980"/>
    <w:rsid w:val="00622D09"/>
    <w:rsid w:val="0064309F"/>
    <w:rsid w:val="006431E9"/>
    <w:rsid w:val="0065334A"/>
    <w:rsid w:val="006556B6"/>
    <w:rsid w:val="006636CE"/>
    <w:rsid w:val="00670EF5"/>
    <w:rsid w:val="006756C3"/>
    <w:rsid w:val="00676C60"/>
    <w:rsid w:val="00681673"/>
    <w:rsid w:val="006B6095"/>
    <w:rsid w:val="006D2657"/>
    <w:rsid w:val="006E4837"/>
    <w:rsid w:val="00700267"/>
    <w:rsid w:val="00756C3E"/>
    <w:rsid w:val="00762B60"/>
    <w:rsid w:val="00785405"/>
    <w:rsid w:val="00794FA8"/>
    <w:rsid w:val="00796A34"/>
    <w:rsid w:val="00797476"/>
    <w:rsid w:val="007A2A84"/>
    <w:rsid w:val="007B77EF"/>
    <w:rsid w:val="007D1703"/>
    <w:rsid w:val="008014B6"/>
    <w:rsid w:val="00804BE1"/>
    <w:rsid w:val="00804CF7"/>
    <w:rsid w:val="00805519"/>
    <w:rsid w:val="008101D8"/>
    <w:rsid w:val="008174E3"/>
    <w:rsid w:val="0084049C"/>
    <w:rsid w:val="0084434C"/>
    <w:rsid w:val="00860ADB"/>
    <w:rsid w:val="00861B5B"/>
    <w:rsid w:val="00872E40"/>
    <w:rsid w:val="008A6911"/>
    <w:rsid w:val="008A7693"/>
    <w:rsid w:val="008A7EA0"/>
    <w:rsid w:val="008B1D17"/>
    <w:rsid w:val="008C038E"/>
    <w:rsid w:val="008C614A"/>
    <w:rsid w:val="008D4E68"/>
    <w:rsid w:val="008E32E9"/>
    <w:rsid w:val="009113D2"/>
    <w:rsid w:val="0096086F"/>
    <w:rsid w:val="00970A0D"/>
    <w:rsid w:val="00971B33"/>
    <w:rsid w:val="00986C7C"/>
    <w:rsid w:val="00994159"/>
    <w:rsid w:val="0099603B"/>
    <w:rsid w:val="009A2C13"/>
    <w:rsid w:val="009A621E"/>
    <w:rsid w:val="009B288F"/>
    <w:rsid w:val="009B314F"/>
    <w:rsid w:val="009C1DBE"/>
    <w:rsid w:val="009C2B94"/>
    <w:rsid w:val="009D3472"/>
    <w:rsid w:val="009D6CEA"/>
    <w:rsid w:val="009D6E6F"/>
    <w:rsid w:val="009E124E"/>
    <w:rsid w:val="009E2070"/>
    <w:rsid w:val="009F6071"/>
    <w:rsid w:val="00A15580"/>
    <w:rsid w:val="00A20084"/>
    <w:rsid w:val="00A56463"/>
    <w:rsid w:val="00A72331"/>
    <w:rsid w:val="00A72DC5"/>
    <w:rsid w:val="00A73B59"/>
    <w:rsid w:val="00AA74D7"/>
    <w:rsid w:val="00AB67A4"/>
    <w:rsid w:val="00AC2353"/>
    <w:rsid w:val="00AC45D5"/>
    <w:rsid w:val="00AC5B84"/>
    <w:rsid w:val="00AF0609"/>
    <w:rsid w:val="00AF07C5"/>
    <w:rsid w:val="00AF25D6"/>
    <w:rsid w:val="00AF56D9"/>
    <w:rsid w:val="00B7186D"/>
    <w:rsid w:val="00B8686F"/>
    <w:rsid w:val="00B92464"/>
    <w:rsid w:val="00B94A93"/>
    <w:rsid w:val="00B97CE5"/>
    <w:rsid w:val="00BC5264"/>
    <w:rsid w:val="00BD465E"/>
    <w:rsid w:val="00BD4692"/>
    <w:rsid w:val="00BD640C"/>
    <w:rsid w:val="00BD6E59"/>
    <w:rsid w:val="00BF2770"/>
    <w:rsid w:val="00BF7B40"/>
    <w:rsid w:val="00C12D63"/>
    <w:rsid w:val="00C326DD"/>
    <w:rsid w:val="00C357E6"/>
    <w:rsid w:val="00C35A32"/>
    <w:rsid w:val="00C573C4"/>
    <w:rsid w:val="00C620CA"/>
    <w:rsid w:val="00C63CC9"/>
    <w:rsid w:val="00C66634"/>
    <w:rsid w:val="00C822F4"/>
    <w:rsid w:val="00C86AB6"/>
    <w:rsid w:val="00CC50AE"/>
    <w:rsid w:val="00CE4E18"/>
    <w:rsid w:val="00CF20AA"/>
    <w:rsid w:val="00D21EA7"/>
    <w:rsid w:val="00D30D15"/>
    <w:rsid w:val="00D431D2"/>
    <w:rsid w:val="00D44CCE"/>
    <w:rsid w:val="00D60DC4"/>
    <w:rsid w:val="00D620F7"/>
    <w:rsid w:val="00D73F9C"/>
    <w:rsid w:val="00D95D84"/>
    <w:rsid w:val="00DC2C49"/>
    <w:rsid w:val="00DE4411"/>
    <w:rsid w:val="00DF30B2"/>
    <w:rsid w:val="00E12BE9"/>
    <w:rsid w:val="00E1540E"/>
    <w:rsid w:val="00E334B2"/>
    <w:rsid w:val="00E37D5C"/>
    <w:rsid w:val="00E41C70"/>
    <w:rsid w:val="00E5293C"/>
    <w:rsid w:val="00E7114C"/>
    <w:rsid w:val="00E724D6"/>
    <w:rsid w:val="00E76D91"/>
    <w:rsid w:val="00E859A1"/>
    <w:rsid w:val="00EA2BC9"/>
    <w:rsid w:val="00EB52D5"/>
    <w:rsid w:val="00EB57F5"/>
    <w:rsid w:val="00EC7D4F"/>
    <w:rsid w:val="00EC7DBB"/>
    <w:rsid w:val="00ED6FD2"/>
    <w:rsid w:val="00F17C4B"/>
    <w:rsid w:val="00F27DD0"/>
    <w:rsid w:val="00F36E46"/>
    <w:rsid w:val="00F50562"/>
    <w:rsid w:val="00F63159"/>
    <w:rsid w:val="00FA3902"/>
    <w:rsid w:val="00FA768F"/>
    <w:rsid w:val="00FB5DD6"/>
    <w:rsid w:val="00FC4612"/>
    <w:rsid w:val="00FE4A30"/>
    <w:rsid w:val="00FF6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519"/>
  </w:style>
  <w:style w:type="paragraph" w:styleId="1">
    <w:name w:val="heading 1"/>
    <w:basedOn w:val="a"/>
    <w:next w:val="a"/>
    <w:link w:val="10"/>
    <w:uiPriority w:val="9"/>
    <w:qFormat/>
    <w:rsid w:val="003A43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20AA"/>
    <w:pPr>
      <w:autoSpaceDE w:val="0"/>
      <w:autoSpaceDN w:val="0"/>
      <w:adjustRightInd w:val="0"/>
      <w:spacing w:after="0" w:line="240" w:lineRule="auto"/>
    </w:pPr>
    <w:rPr>
      <w:rFonts w:ascii="Times New Roman" w:hAnsi="Times New Roman" w:cs="Times New Roman"/>
      <w:b/>
      <w:bCs/>
      <w:sz w:val="24"/>
      <w:szCs w:val="24"/>
    </w:rPr>
  </w:style>
  <w:style w:type="paragraph" w:styleId="a3">
    <w:name w:val="List Paragraph"/>
    <w:basedOn w:val="a"/>
    <w:uiPriority w:val="34"/>
    <w:qFormat/>
    <w:rsid w:val="00F27DD0"/>
    <w:pPr>
      <w:ind w:left="720"/>
      <w:contextualSpacing/>
    </w:pPr>
  </w:style>
  <w:style w:type="table" w:styleId="a4">
    <w:name w:val="Table Grid"/>
    <w:basedOn w:val="a1"/>
    <w:uiPriority w:val="59"/>
    <w:rsid w:val="006B60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3A434D"/>
    <w:rPr>
      <w:rFonts w:asciiTheme="majorHAnsi" w:eastAsiaTheme="majorEastAsia" w:hAnsiTheme="majorHAnsi" w:cstheme="majorBidi"/>
      <w:b/>
      <w:bCs/>
      <w:color w:val="365F91" w:themeColor="accent1" w:themeShade="BF"/>
      <w:sz w:val="28"/>
      <w:szCs w:val="28"/>
    </w:rPr>
  </w:style>
  <w:style w:type="paragraph" w:styleId="a5">
    <w:name w:val="Normal (Web)"/>
    <w:basedOn w:val="a"/>
    <w:uiPriority w:val="99"/>
    <w:semiHidden/>
    <w:unhideWhenUsed/>
    <w:rsid w:val="003A43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3A434D"/>
    <w:rPr>
      <w:color w:val="0000FF"/>
      <w:u w:val="single"/>
    </w:rPr>
  </w:style>
  <w:style w:type="character" w:styleId="a7">
    <w:name w:val="Strong"/>
    <w:basedOn w:val="a0"/>
    <w:uiPriority w:val="22"/>
    <w:qFormat/>
    <w:rsid w:val="003A434D"/>
    <w:rPr>
      <w:b/>
      <w:bCs/>
    </w:rPr>
  </w:style>
  <w:style w:type="paragraph" w:customStyle="1" w:styleId="Default">
    <w:name w:val="Default"/>
    <w:rsid w:val="00AF07C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48464128">
      <w:bodyDiv w:val="1"/>
      <w:marLeft w:val="0"/>
      <w:marRight w:val="0"/>
      <w:marTop w:val="0"/>
      <w:marBottom w:val="0"/>
      <w:divBdr>
        <w:top w:val="none" w:sz="0" w:space="0" w:color="auto"/>
        <w:left w:val="none" w:sz="0" w:space="0" w:color="auto"/>
        <w:bottom w:val="none" w:sz="0" w:space="0" w:color="auto"/>
        <w:right w:val="none" w:sz="0" w:space="0" w:color="auto"/>
      </w:divBdr>
    </w:div>
    <w:div w:id="169588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nfin.ru/common/upload/library/2019/10/main/1070_Doklad.pdf%20(&#1076;&#1072;&#1090;&#1072;" TargetMode="External"/><Relationship Id="rId13" Type="http://schemas.openxmlformats.org/officeDocument/2006/relationships/hyperlink" Target="https://www.minfin.ru/common/upload/library/" TargetMode="External"/><Relationship Id="rId3" Type="http://schemas.openxmlformats.org/officeDocument/2006/relationships/styles" Target="styles.xml"/><Relationship Id="rId7" Type="http://schemas.openxmlformats.org/officeDocument/2006/relationships/hyperlink" Target="https://komitetgi.ru/service/25_Q_10_edit.pdf" TargetMode="External"/><Relationship Id="rId12" Type="http://schemas.openxmlformats.org/officeDocument/2006/relationships/hyperlink" Target="https://komitetgi.ru/servi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sozd.duma.gov.ru/bill/893063-7" TargetMode="External"/><Relationship Id="rId11" Type="http://schemas.openxmlformats.org/officeDocument/2006/relationships/hyperlink" Target="mailto:fakel1973@mai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akel1973@mail.ru" TargetMode="External"/><Relationship Id="rId4" Type="http://schemas.openxmlformats.org/officeDocument/2006/relationships/settings" Target="settings.xml"/><Relationship Id="rId9" Type="http://schemas.openxmlformats.org/officeDocument/2006/relationships/hyperlink" Target="https://okuvshinnikov.ru/prog/programma_gubernatora_narodnyj_byudzhet/" TargetMode="External"/><Relationship Id="rId14" Type="http://schemas.openxmlformats.org/officeDocument/2006/relationships/hyperlink" Target="https://okuvshinnikov.ru/prog/programma_gubernatora_narodnyj_byudzhet/(dat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5A1724-BD17-41CB-924C-FBB8E5C96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1161</TotalTime>
  <Pages>6</Pages>
  <Words>2768</Words>
  <Characters>15778</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svv</dc:creator>
  <cp:lastModifiedBy>svv</cp:lastModifiedBy>
  <cp:revision>37</cp:revision>
  <dcterms:created xsi:type="dcterms:W3CDTF">2020-02-05T09:37:00Z</dcterms:created>
  <dcterms:modified xsi:type="dcterms:W3CDTF">2020-03-19T07:14:00Z</dcterms:modified>
</cp:coreProperties>
</file>