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29" w:rsidRDefault="005B4129" w:rsidP="00730227">
      <w:pPr>
        <w:spacing w:after="0" w:line="240" w:lineRule="auto"/>
        <w:ind w:left="-567" w:right="28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632.51</w:t>
      </w:r>
      <w:r w:rsidR="0073022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ББК 41.8</w:t>
      </w:r>
    </w:p>
    <w:p w:rsidR="005B4129" w:rsidRDefault="005B4129" w:rsidP="005B4129">
      <w:pPr>
        <w:spacing w:after="0" w:line="240" w:lineRule="auto"/>
        <w:ind w:left="-567" w:right="284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Андреева Л. В.</w:t>
      </w:r>
      <w:r w:rsidR="00730227">
        <w:rPr>
          <w:rFonts w:ascii="Times New Roman" w:hAnsi="Times New Roman" w:cs="Times New Roman"/>
          <w:b/>
          <w:sz w:val="24"/>
          <w:szCs w:val="24"/>
        </w:rPr>
        <w:t>, Ульянова А.</w:t>
      </w:r>
      <w:r w:rsidR="00E15008"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5B4129" w:rsidRDefault="005B4129" w:rsidP="005B4129">
      <w:pPr>
        <w:spacing w:after="0" w:line="240" w:lineRule="auto"/>
        <w:ind w:left="-567" w:righ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БОРЬБА С БОРЩЕВИКОМ СОСНОВСКОГО В НОВГОРОДСКОЙ ОБЛАСТИ И ИЗВЛЕЧЕНИЕ ИЗ НЕГО ПОЛЕЗНЫХ ВЕЩЕСТВ</w:t>
      </w:r>
    </w:p>
    <w:p w:rsidR="005A06E0" w:rsidRDefault="005A06E0" w:rsidP="005A06E0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06E0" w:rsidRDefault="00E15008" w:rsidP="005A06E0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Аннотация. </w:t>
      </w:r>
      <w:r w:rsidR="005A06E0">
        <w:rPr>
          <w:rFonts w:ascii="Times New Roman" w:hAnsi="Times New Roman" w:cs="Times New Roman"/>
          <w:i/>
          <w:sz w:val="24"/>
          <w:szCs w:val="24"/>
        </w:rPr>
        <w:t xml:space="preserve">В статье изложены причины распространения сорного растения - борщевик Сосновского на территории Новгородской области. Проведен анализ методов борьбы с ним. Особое внимание уделено биологически активным веществам, входящим в состав борщевика Сосновского, в том числе кумаринам. Рассмотрены результаты опытов выделения кумаринов в лаборатории биотехнологий Новгородского государственного университета имени Ярослава Мудрого. Предложены направления применения </w:t>
      </w:r>
      <w:proofErr w:type="spellStart"/>
      <w:r w:rsidR="005A06E0">
        <w:rPr>
          <w:rFonts w:ascii="Times New Roman" w:hAnsi="Times New Roman" w:cs="Times New Roman"/>
          <w:i/>
          <w:sz w:val="24"/>
          <w:szCs w:val="24"/>
        </w:rPr>
        <w:t>ф</w:t>
      </w:r>
      <w:r w:rsidR="006A388D">
        <w:rPr>
          <w:rFonts w:ascii="Times New Roman" w:hAnsi="Times New Roman" w:cs="Times New Roman"/>
          <w:i/>
          <w:sz w:val="24"/>
          <w:szCs w:val="24"/>
        </w:rPr>
        <w:t>уранокумаринов</w:t>
      </w:r>
      <w:proofErr w:type="spellEnd"/>
      <w:r w:rsidR="006A388D">
        <w:rPr>
          <w:rFonts w:ascii="Times New Roman" w:hAnsi="Times New Roman" w:cs="Times New Roman"/>
          <w:i/>
          <w:sz w:val="24"/>
          <w:szCs w:val="24"/>
        </w:rPr>
        <w:t>.</w:t>
      </w:r>
    </w:p>
    <w:p w:rsidR="00862733" w:rsidRPr="005A06E0" w:rsidRDefault="00E15008" w:rsidP="005A06E0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="00862733">
        <w:rPr>
          <w:rFonts w:ascii="Times New Roman" w:hAnsi="Times New Roman" w:cs="Times New Roman"/>
          <w:i/>
          <w:sz w:val="24"/>
          <w:szCs w:val="24"/>
        </w:rPr>
        <w:t xml:space="preserve">Борщевик Сосновского, </w:t>
      </w:r>
      <w:proofErr w:type="spellStart"/>
      <w:r w:rsidR="00825846">
        <w:rPr>
          <w:rFonts w:ascii="Times New Roman" w:hAnsi="Times New Roman" w:cs="Times New Roman"/>
          <w:i/>
          <w:sz w:val="24"/>
          <w:szCs w:val="24"/>
        </w:rPr>
        <w:t>фо</w:t>
      </w:r>
      <w:r w:rsidR="00862733">
        <w:rPr>
          <w:rFonts w:ascii="Times New Roman" w:hAnsi="Times New Roman" w:cs="Times New Roman"/>
          <w:i/>
          <w:sz w:val="24"/>
          <w:szCs w:val="24"/>
        </w:rPr>
        <w:t>тотоксичность</w:t>
      </w:r>
      <w:proofErr w:type="spellEnd"/>
      <w:r w:rsidR="00862733">
        <w:rPr>
          <w:rFonts w:ascii="Times New Roman" w:hAnsi="Times New Roman" w:cs="Times New Roman"/>
          <w:i/>
          <w:sz w:val="24"/>
          <w:szCs w:val="24"/>
        </w:rPr>
        <w:t>, меры борьбы,</w:t>
      </w:r>
      <w:r w:rsidR="00B054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733">
        <w:rPr>
          <w:rFonts w:ascii="Times New Roman" w:hAnsi="Times New Roman" w:cs="Times New Roman"/>
          <w:i/>
          <w:sz w:val="24"/>
          <w:szCs w:val="24"/>
        </w:rPr>
        <w:t xml:space="preserve"> кумарины, </w:t>
      </w:r>
      <w:proofErr w:type="spellStart"/>
      <w:r w:rsidR="00862733">
        <w:rPr>
          <w:rFonts w:ascii="Times New Roman" w:hAnsi="Times New Roman" w:cs="Times New Roman"/>
          <w:i/>
          <w:sz w:val="24"/>
          <w:szCs w:val="24"/>
        </w:rPr>
        <w:t>фуранокумарины</w:t>
      </w:r>
      <w:proofErr w:type="spellEnd"/>
      <w:r w:rsidR="00FB2D85">
        <w:rPr>
          <w:rFonts w:ascii="Times New Roman" w:hAnsi="Times New Roman" w:cs="Times New Roman"/>
          <w:i/>
          <w:sz w:val="24"/>
          <w:szCs w:val="24"/>
        </w:rPr>
        <w:t>.</w:t>
      </w:r>
    </w:p>
    <w:p w:rsidR="005B4129" w:rsidRPr="005B4129" w:rsidRDefault="005B4129" w:rsidP="005B4129">
      <w:pPr>
        <w:spacing w:after="0" w:line="240" w:lineRule="auto"/>
        <w:ind w:left="-567" w:right="284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7F4" w:rsidRDefault="001147F4" w:rsidP="0000034B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жесткой конкуренции вопросы обеспечения продовольствием выходят на передний план н</w:t>
      </w:r>
      <w:r w:rsidR="005B4129">
        <w:rPr>
          <w:rFonts w:ascii="Times New Roman" w:hAnsi="Times New Roman" w:cs="Times New Roman"/>
          <w:sz w:val="24"/>
          <w:szCs w:val="24"/>
        </w:rPr>
        <w:t>ациональной политики. Собственны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B4129">
        <w:rPr>
          <w:rFonts w:ascii="Times New Roman" w:hAnsi="Times New Roman" w:cs="Times New Roman"/>
          <w:sz w:val="24"/>
          <w:szCs w:val="24"/>
        </w:rPr>
        <w:t>продукты питания</w:t>
      </w:r>
      <w:r>
        <w:rPr>
          <w:rFonts w:ascii="Times New Roman" w:hAnsi="Times New Roman" w:cs="Times New Roman"/>
          <w:sz w:val="24"/>
          <w:szCs w:val="24"/>
        </w:rPr>
        <w:t xml:space="preserve"> – гарантия безопасности страны. Опыт девяностых годов двадцатого века показывает важность развития </w:t>
      </w:r>
      <w:r w:rsidR="0000034B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каждой области Российской Федерации. </w:t>
      </w:r>
      <w:r w:rsidR="009F4C01">
        <w:rPr>
          <w:rFonts w:ascii="Times New Roman" w:hAnsi="Times New Roman" w:cs="Times New Roman"/>
          <w:sz w:val="24"/>
          <w:szCs w:val="24"/>
        </w:rPr>
        <w:t>Согласно Стратегии социально-экономического развития Новгородской области до 2026 года</w:t>
      </w:r>
      <w:r w:rsidR="0000034B">
        <w:rPr>
          <w:rFonts w:ascii="Times New Roman" w:hAnsi="Times New Roman" w:cs="Times New Roman"/>
          <w:sz w:val="24"/>
          <w:szCs w:val="24"/>
        </w:rPr>
        <w:t xml:space="preserve"> планируется увеличение производства продукции сельского хозяйства на 13,8% по отношению к 2017 году.</w:t>
      </w:r>
    </w:p>
    <w:p w:rsidR="00EF4E58" w:rsidRDefault="0000034B" w:rsidP="0000034B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области используется только 44% пашни. Остальные земли используются не по назначению или просто заброшены. Между тем, важно обеспечить животноводство собственными кормами. Ученые – агрономы </w:t>
      </w:r>
      <w:r w:rsidR="003E5AEB">
        <w:rPr>
          <w:rFonts w:ascii="Times New Roman" w:hAnsi="Times New Roman" w:cs="Times New Roman"/>
          <w:sz w:val="24"/>
          <w:szCs w:val="24"/>
        </w:rPr>
        <w:t xml:space="preserve">во все времена занимались селекцией сельскохозяйственных растений с большой зеленой массой, высокой урожайностью, устойчивостью к неблагоприятным факторам и болезням. Результатом такой работы является борщевик Сосновского, введенный в сельхозпроизводство как перспективная силосная культура. </w:t>
      </w:r>
    </w:p>
    <w:p w:rsidR="0000034B" w:rsidRDefault="003E5AEB" w:rsidP="0000034B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Борщевик Сосновского обладает рядом преимуществ в борьбе за место под Солнцем. Выбор в пользу этого растения был сделан селекционерами из-за огромных размеров, большого количества зеленой массы, неприхотливости и повышенной выживаемости </w:t>
      </w:r>
      <w:r w:rsidR="00E9012A">
        <w:rPr>
          <w:rFonts w:ascii="Times New Roman" w:hAnsi="Times New Roman" w:cs="Times New Roman"/>
          <w:sz w:val="24"/>
          <w:szCs w:val="24"/>
        </w:rPr>
        <w:t xml:space="preserve">в неблагоприятных условиях. В конце шестидесятых годов двадцатого века </w:t>
      </w:r>
      <w:r w:rsidR="00EF4E58">
        <w:rPr>
          <w:rFonts w:ascii="Times New Roman" w:hAnsi="Times New Roman" w:cs="Times New Roman"/>
          <w:sz w:val="24"/>
          <w:szCs w:val="24"/>
        </w:rPr>
        <w:t>борщевик стали активно внедрять в сельхозпроизводство. Но со временем обнаружились отрицательные черты этого растения. В состав борщевика Сосновского входит большое количество биологически активных веществ. Некоторые из них имеют горький вкус. Молоко коров, в рационах которых использовали борщевик Сосновского, приобретало неприятный горький привкус. Эта горечь сохранялась и в продуктах переработки молока, снижала</w:t>
      </w:r>
      <w:r w:rsidR="0099079B">
        <w:rPr>
          <w:rFonts w:ascii="Times New Roman" w:hAnsi="Times New Roman" w:cs="Times New Roman"/>
          <w:sz w:val="24"/>
          <w:szCs w:val="24"/>
        </w:rPr>
        <w:t xml:space="preserve"> их</w:t>
      </w:r>
      <w:r w:rsidR="00EF4E58">
        <w:rPr>
          <w:rFonts w:ascii="Times New Roman" w:hAnsi="Times New Roman" w:cs="Times New Roman"/>
          <w:sz w:val="24"/>
          <w:szCs w:val="24"/>
        </w:rPr>
        <w:t xml:space="preserve"> потребительские качества.</w:t>
      </w:r>
      <w:r w:rsidR="00414E38">
        <w:rPr>
          <w:rFonts w:ascii="Times New Roman" w:hAnsi="Times New Roman" w:cs="Times New Roman"/>
          <w:sz w:val="24"/>
          <w:szCs w:val="24"/>
        </w:rPr>
        <w:t xml:space="preserve"> </w:t>
      </w:r>
      <w:r w:rsidR="0099079B">
        <w:rPr>
          <w:rFonts w:ascii="Times New Roman" w:hAnsi="Times New Roman" w:cs="Times New Roman"/>
          <w:sz w:val="24"/>
          <w:szCs w:val="24"/>
        </w:rPr>
        <w:t>Проявление этих свойств дало</w:t>
      </w:r>
      <w:r w:rsidR="00414E38">
        <w:rPr>
          <w:rFonts w:ascii="Times New Roman" w:hAnsi="Times New Roman" w:cs="Times New Roman"/>
          <w:sz w:val="24"/>
          <w:szCs w:val="24"/>
        </w:rPr>
        <w:t xml:space="preserve"> толчок к более детальному изучению химического состава борщевика Сосновского.</w:t>
      </w:r>
    </w:p>
    <w:p w:rsidR="0099079B" w:rsidRDefault="00414E38" w:rsidP="0000034B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Возделывание и культивирование этого растения оказалось не безопасным для человека занятием. </w:t>
      </w:r>
      <w:r w:rsidR="0099079B">
        <w:rPr>
          <w:rFonts w:ascii="Times New Roman" w:hAnsi="Times New Roman" w:cs="Times New Roman"/>
          <w:sz w:val="24"/>
          <w:szCs w:val="24"/>
        </w:rPr>
        <w:t>Сок его листьев и стеблей</w:t>
      </w:r>
      <w:r>
        <w:rPr>
          <w:rFonts w:ascii="Times New Roman" w:hAnsi="Times New Roman" w:cs="Times New Roman"/>
          <w:sz w:val="24"/>
          <w:szCs w:val="24"/>
        </w:rPr>
        <w:t xml:space="preserve"> облада</w:t>
      </w:r>
      <w:r w:rsidR="0099079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фототоксичностью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Этот факт </w:t>
      </w:r>
      <w:r w:rsidR="00130526"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sz w:val="24"/>
          <w:szCs w:val="24"/>
        </w:rPr>
        <w:t>стал причиной отказа от использования борщевика Сосновского в качестве кормовой культуры. Но высокая урожайность, устойчивость к факторам окружающей среды, упадок сельскохозяй</w:t>
      </w:r>
      <w:r w:rsidR="00130526">
        <w:rPr>
          <w:rFonts w:ascii="Times New Roman" w:hAnsi="Times New Roman" w:cs="Times New Roman"/>
          <w:sz w:val="24"/>
          <w:szCs w:val="24"/>
        </w:rPr>
        <w:t>ственного производства позволили</w:t>
      </w:r>
      <w:r>
        <w:rPr>
          <w:rFonts w:ascii="Times New Roman" w:hAnsi="Times New Roman" w:cs="Times New Roman"/>
          <w:sz w:val="24"/>
          <w:szCs w:val="24"/>
        </w:rPr>
        <w:t xml:space="preserve"> борщевику Сосновского бесконтрольно расселиться самосевом вдоль дорог, по берегам рек, вокруг населенных пунктов. Из перспективной кормовой культуры борщевик Сосновского превратился в агрессивное растение</w:t>
      </w:r>
      <w:r w:rsidR="002B32BB">
        <w:rPr>
          <w:rFonts w:ascii="Times New Roman" w:hAnsi="Times New Roman" w:cs="Times New Roman"/>
          <w:sz w:val="24"/>
          <w:szCs w:val="24"/>
        </w:rPr>
        <w:t xml:space="preserve">, вызвавшее экологические проблемы. </w:t>
      </w:r>
    </w:p>
    <w:p w:rsidR="00414E38" w:rsidRDefault="002B32BB" w:rsidP="0000034B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Борщевик вытесняет другие виды растений, в том числе традиционные кормовые культуры. В 2015</w:t>
      </w:r>
      <w:r w:rsidR="00AD2C07">
        <w:rPr>
          <w:rFonts w:ascii="Times New Roman" w:hAnsi="Times New Roman" w:cs="Times New Roman"/>
          <w:sz w:val="24"/>
          <w:szCs w:val="24"/>
        </w:rPr>
        <w:t xml:space="preserve"> году борщевик Сосновского был включен </w:t>
      </w:r>
      <w:proofErr w:type="gramStart"/>
      <w:r w:rsidR="00AD2C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2C07">
        <w:rPr>
          <w:rFonts w:ascii="Times New Roman" w:hAnsi="Times New Roman" w:cs="Times New Roman"/>
          <w:sz w:val="24"/>
          <w:szCs w:val="24"/>
        </w:rPr>
        <w:t xml:space="preserve"> «Отраслевой классификатор сорных растений». Началась борьба с этим агрессором. Между тем, борщевик  уже успел </w:t>
      </w:r>
      <w:r w:rsidR="00372061">
        <w:rPr>
          <w:rFonts w:ascii="Times New Roman" w:hAnsi="Times New Roman" w:cs="Times New Roman"/>
          <w:sz w:val="24"/>
          <w:szCs w:val="24"/>
        </w:rPr>
        <w:lastRenderedPageBreak/>
        <w:t>захватить</w:t>
      </w:r>
      <w:r w:rsidR="00AD2C07">
        <w:rPr>
          <w:rFonts w:ascii="Times New Roman" w:hAnsi="Times New Roman" w:cs="Times New Roman"/>
          <w:sz w:val="24"/>
          <w:szCs w:val="24"/>
        </w:rPr>
        <w:t xml:space="preserve"> большие </w:t>
      </w:r>
      <w:r w:rsidR="00372061">
        <w:rPr>
          <w:rFonts w:ascii="Times New Roman" w:hAnsi="Times New Roman" w:cs="Times New Roman"/>
          <w:sz w:val="24"/>
          <w:szCs w:val="24"/>
        </w:rPr>
        <w:t xml:space="preserve">участки на </w:t>
      </w:r>
      <w:r w:rsidR="00AD2C07">
        <w:rPr>
          <w:rFonts w:ascii="Times New Roman" w:hAnsi="Times New Roman" w:cs="Times New Roman"/>
          <w:sz w:val="24"/>
          <w:szCs w:val="24"/>
        </w:rPr>
        <w:t xml:space="preserve">территории Новгородской, Псковской, Ленинградской областей. </w:t>
      </w:r>
    </w:p>
    <w:p w:rsidR="00197BD7" w:rsidRDefault="00266278" w:rsidP="0000034B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Правительством Новгородской области 28 апреля 2017 года было издано распоряжение № 128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мерах по борьбе с борщевиком Сосновского на территории Новгородской области на период 2017 – 2020 годов». Координатором мероприятий является новгородский филиал ФГБУ «Российский сельскохозяйственный центр». Используются организационно-хозяйственные, агротехнические, химические, механические методы борьбы.</w:t>
      </w:r>
      <w:r w:rsidR="00814A6A">
        <w:rPr>
          <w:rFonts w:ascii="Times New Roman" w:hAnsi="Times New Roman" w:cs="Times New Roman"/>
          <w:sz w:val="24"/>
          <w:szCs w:val="24"/>
        </w:rPr>
        <w:t>[</w:t>
      </w:r>
      <w:r w:rsidR="003523C2">
        <w:rPr>
          <w:rFonts w:ascii="Times New Roman" w:hAnsi="Times New Roman" w:cs="Times New Roman"/>
          <w:sz w:val="24"/>
          <w:szCs w:val="24"/>
        </w:rPr>
        <w:t>2, с. 7 - 16</w:t>
      </w:r>
      <w:r w:rsidR="00814A6A">
        <w:rPr>
          <w:rFonts w:ascii="Times New Roman" w:hAnsi="Times New Roman" w:cs="Times New Roman"/>
          <w:sz w:val="24"/>
          <w:szCs w:val="24"/>
        </w:rPr>
        <w:t>]</w:t>
      </w:r>
      <w:r w:rsidR="00197BD7">
        <w:rPr>
          <w:rFonts w:ascii="Times New Roman" w:hAnsi="Times New Roman" w:cs="Times New Roman"/>
          <w:sz w:val="24"/>
          <w:szCs w:val="24"/>
        </w:rPr>
        <w:t>.</w:t>
      </w:r>
      <w:r w:rsidR="00814A6A">
        <w:rPr>
          <w:rFonts w:ascii="Times New Roman" w:hAnsi="Times New Roman" w:cs="Times New Roman"/>
          <w:sz w:val="24"/>
          <w:szCs w:val="24"/>
        </w:rPr>
        <w:t xml:space="preserve"> При этом учитывается категория земельных участков и экологические факторы. </w:t>
      </w:r>
    </w:p>
    <w:p w:rsidR="00AD2C07" w:rsidRDefault="00197BD7" w:rsidP="0000034B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один сезон уничтожить это сорное многолетнее растение невозможно. Его семена отлично зимуют и прорастают ранней весной при низких температурах (1 - 2ºС). Всхожесть семян сохраняется в течение 12 – 15 лет. При скашивании наземной части растение способно к возобновлению из подземных почек. При этом цветы и семена формируются в сжатые сроки. Особенности биологического развития борщевика Сосновского требуют применения комплекса гербицидов и двукратной или трехкратной обработки. Контроль обрабатываемой территории должен осуществляться на протяжении трех лет. </w:t>
      </w:r>
      <w:r w:rsidR="00814A6A">
        <w:rPr>
          <w:rFonts w:ascii="Times New Roman" w:hAnsi="Times New Roman" w:cs="Times New Roman"/>
          <w:sz w:val="24"/>
          <w:szCs w:val="24"/>
        </w:rPr>
        <w:t xml:space="preserve">Комплексные меры пока не позволили искоренить борщевик Сосновского. </w:t>
      </w:r>
      <w:r w:rsidR="00A10FFE">
        <w:rPr>
          <w:rFonts w:ascii="Times New Roman" w:hAnsi="Times New Roman" w:cs="Times New Roman"/>
          <w:sz w:val="24"/>
          <w:szCs w:val="24"/>
        </w:rPr>
        <w:t>По данным 2019 года агрессивное растение занимает около шести тысяч гектаров земель в Новгородской области. Около четырех тысяч из них являются землями сельскохозяйственного производства.</w:t>
      </w:r>
    </w:p>
    <w:p w:rsidR="00FE02F3" w:rsidRDefault="00A10FFE" w:rsidP="0000034B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борщевик Сосновского содержит огромное количество химических веществ, которые</w:t>
      </w:r>
      <w:r w:rsidR="00FE02F3">
        <w:rPr>
          <w:rFonts w:ascii="Times New Roman" w:hAnsi="Times New Roman" w:cs="Times New Roman"/>
          <w:sz w:val="24"/>
          <w:szCs w:val="24"/>
        </w:rPr>
        <w:t xml:space="preserve"> могут принести пользу человеку.</w:t>
      </w:r>
      <w:r>
        <w:rPr>
          <w:rFonts w:ascii="Times New Roman" w:hAnsi="Times New Roman" w:cs="Times New Roman"/>
          <w:sz w:val="24"/>
          <w:szCs w:val="24"/>
        </w:rPr>
        <w:t xml:space="preserve"> Особенно интересны б</w:t>
      </w:r>
      <w:r w:rsidR="00F01B65">
        <w:rPr>
          <w:rFonts w:ascii="Times New Roman" w:hAnsi="Times New Roman" w:cs="Times New Roman"/>
          <w:sz w:val="24"/>
          <w:szCs w:val="24"/>
        </w:rPr>
        <w:t>иологически активные вещества, которые в минимальных количествах оказывают заметное биохимическое воздействие на живые объекты.</w:t>
      </w:r>
      <w:r w:rsidR="00EC4E27">
        <w:rPr>
          <w:rFonts w:ascii="Times New Roman" w:hAnsi="Times New Roman" w:cs="Times New Roman"/>
          <w:sz w:val="24"/>
          <w:szCs w:val="24"/>
        </w:rPr>
        <w:t xml:space="preserve"> </w:t>
      </w:r>
      <w:r w:rsidR="00F01B65">
        <w:rPr>
          <w:rFonts w:ascii="Times New Roman" w:hAnsi="Times New Roman" w:cs="Times New Roman"/>
          <w:sz w:val="24"/>
          <w:szCs w:val="24"/>
        </w:rPr>
        <w:t xml:space="preserve">Представителями являются кумарины – органические химические соединения группы </w:t>
      </w:r>
      <w:proofErr w:type="spellStart"/>
      <w:r w:rsidR="00F01B65">
        <w:rPr>
          <w:rFonts w:ascii="Times New Roman" w:hAnsi="Times New Roman" w:cs="Times New Roman"/>
          <w:sz w:val="24"/>
          <w:szCs w:val="24"/>
        </w:rPr>
        <w:t>бензопиронов</w:t>
      </w:r>
      <w:proofErr w:type="spellEnd"/>
      <w:r w:rsidR="00F01B65">
        <w:rPr>
          <w:rFonts w:ascii="Times New Roman" w:hAnsi="Times New Roman" w:cs="Times New Roman"/>
          <w:sz w:val="24"/>
          <w:szCs w:val="24"/>
        </w:rPr>
        <w:t xml:space="preserve">. Они обладают приятным ароматом корицы и ванили, имеют горький и жгучий вкус. В зависимости от дозы кумарины могут являться </w:t>
      </w:r>
      <w:proofErr w:type="spellStart"/>
      <w:r w:rsidR="00F01B65">
        <w:rPr>
          <w:rFonts w:ascii="Times New Roman" w:hAnsi="Times New Roman" w:cs="Times New Roman"/>
          <w:sz w:val="24"/>
          <w:szCs w:val="24"/>
        </w:rPr>
        <w:t>ароматизаторами</w:t>
      </w:r>
      <w:proofErr w:type="spellEnd"/>
      <w:r w:rsidR="00F01B65">
        <w:rPr>
          <w:rFonts w:ascii="Times New Roman" w:hAnsi="Times New Roman" w:cs="Times New Roman"/>
          <w:sz w:val="24"/>
          <w:szCs w:val="24"/>
        </w:rPr>
        <w:t>, лекарственными формами или ядами.</w:t>
      </w:r>
      <w:r w:rsidR="00FE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FE" w:rsidRDefault="00FE02F3" w:rsidP="0000034B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Кумарины обладают антибактериальными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антимикробными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свойствами; выступают в качестве противоопухолевых препаратов. Их используют для борьбы  с грибками. Кумарины входят в состав крысиного яда. Для человека кумарины опасны тем, что накапливаются в печени и являются ядом нейротоксического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гепатотоксического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действия. В соответствии с Законодательством Евросоюза содержание кумаринов в пищевых продуктах не должно превышать 2 мг/кг.</w:t>
      </w:r>
    </w:p>
    <w:p w:rsidR="007B7404" w:rsidRDefault="00FE02F3" w:rsidP="007B7404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</w:t>
      </w:r>
      <w:r w:rsidR="004F748C">
        <w:rPr>
          <w:rFonts w:ascii="Times New Roman" w:hAnsi="Times New Roman" w:cs="Times New Roman"/>
          <w:sz w:val="24"/>
          <w:szCs w:val="24"/>
        </w:rPr>
        <w:t xml:space="preserve"> кумаринов особый интерес вызывают </w:t>
      </w:r>
      <w:proofErr w:type="spellStart"/>
      <w:r w:rsidR="004F748C">
        <w:rPr>
          <w:rFonts w:ascii="Times New Roman" w:hAnsi="Times New Roman" w:cs="Times New Roman"/>
          <w:sz w:val="24"/>
          <w:szCs w:val="24"/>
        </w:rPr>
        <w:t>фуранокумарины</w:t>
      </w:r>
      <w:proofErr w:type="spellEnd"/>
      <w:r w:rsidR="004F74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748C">
        <w:rPr>
          <w:rFonts w:ascii="Times New Roman" w:hAnsi="Times New Roman" w:cs="Times New Roman"/>
          <w:sz w:val="24"/>
          <w:szCs w:val="24"/>
        </w:rPr>
        <w:t>фурокумарины</w:t>
      </w:r>
      <w:proofErr w:type="spellEnd"/>
      <w:r w:rsidR="004F748C">
        <w:rPr>
          <w:rFonts w:ascii="Times New Roman" w:hAnsi="Times New Roman" w:cs="Times New Roman"/>
          <w:sz w:val="24"/>
          <w:szCs w:val="24"/>
        </w:rPr>
        <w:t>).</w:t>
      </w:r>
      <w:r w:rsidR="0051101C">
        <w:rPr>
          <w:rFonts w:ascii="Times New Roman" w:hAnsi="Times New Roman" w:cs="Times New Roman"/>
          <w:sz w:val="24"/>
          <w:szCs w:val="24"/>
        </w:rPr>
        <w:t xml:space="preserve"> </w:t>
      </w:r>
      <w:r w:rsidR="00D543EF">
        <w:rPr>
          <w:rFonts w:ascii="Times New Roman" w:hAnsi="Times New Roman" w:cs="Times New Roman"/>
          <w:sz w:val="24"/>
          <w:szCs w:val="24"/>
        </w:rPr>
        <w:t xml:space="preserve">Они в отличие от других представителей кумаринов обладают фотосенсибилизирующим действием. Химическая активность </w:t>
      </w:r>
      <w:proofErr w:type="spellStart"/>
      <w:r w:rsidR="00D543EF">
        <w:rPr>
          <w:rFonts w:ascii="Times New Roman" w:hAnsi="Times New Roman" w:cs="Times New Roman"/>
          <w:sz w:val="24"/>
          <w:szCs w:val="24"/>
        </w:rPr>
        <w:t>фуранокумаринов</w:t>
      </w:r>
      <w:proofErr w:type="spellEnd"/>
      <w:r w:rsidR="00D543EF">
        <w:rPr>
          <w:rFonts w:ascii="Times New Roman" w:hAnsi="Times New Roman" w:cs="Times New Roman"/>
          <w:sz w:val="24"/>
          <w:szCs w:val="24"/>
        </w:rPr>
        <w:t xml:space="preserve"> значительно возрастает при </w:t>
      </w:r>
      <w:proofErr w:type="spellStart"/>
      <w:proofErr w:type="gramStart"/>
      <w:r w:rsidR="00D543EF">
        <w:rPr>
          <w:rFonts w:ascii="Times New Roman" w:hAnsi="Times New Roman" w:cs="Times New Roman"/>
          <w:sz w:val="24"/>
          <w:szCs w:val="24"/>
        </w:rPr>
        <w:t>УФ-воздействии</w:t>
      </w:r>
      <w:proofErr w:type="spellEnd"/>
      <w:proofErr w:type="gramEnd"/>
      <w:r w:rsidR="00D543EF">
        <w:rPr>
          <w:rFonts w:ascii="Times New Roman" w:hAnsi="Times New Roman" w:cs="Times New Roman"/>
          <w:sz w:val="24"/>
          <w:szCs w:val="24"/>
        </w:rPr>
        <w:t xml:space="preserve">. Именно </w:t>
      </w:r>
      <w:proofErr w:type="spellStart"/>
      <w:r w:rsidR="00D543EF">
        <w:rPr>
          <w:rFonts w:ascii="Times New Roman" w:hAnsi="Times New Roman" w:cs="Times New Roman"/>
          <w:sz w:val="24"/>
          <w:szCs w:val="24"/>
        </w:rPr>
        <w:t>фуранокумарины</w:t>
      </w:r>
      <w:proofErr w:type="spellEnd"/>
      <w:r w:rsidR="00D543EF">
        <w:rPr>
          <w:rFonts w:ascii="Times New Roman" w:hAnsi="Times New Roman" w:cs="Times New Roman"/>
          <w:sz w:val="24"/>
          <w:szCs w:val="24"/>
        </w:rPr>
        <w:t xml:space="preserve"> вызывают ожоги при попадании сока борщевика Сосновского на кожу человека. </w:t>
      </w:r>
      <w:r w:rsidR="0051101C">
        <w:rPr>
          <w:rFonts w:ascii="Times New Roman" w:hAnsi="Times New Roman" w:cs="Times New Roman"/>
          <w:sz w:val="24"/>
          <w:szCs w:val="24"/>
        </w:rPr>
        <w:t xml:space="preserve">При действии ультрафиолетового облучения (320 – 380 нм) </w:t>
      </w:r>
      <w:proofErr w:type="spellStart"/>
      <w:r w:rsidR="0051101C">
        <w:rPr>
          <w:rFonts w:ascii="Times New Roman" w:hAnsi="Times New Roman" w:cs="Times New Roman"/>
          <w:sz w:val="24"/>
          <w:szCs w:val="24"/>
        </w:rPr>
        <w:t>фуранокумарины</w:t>
      </w:r>
      <w:proofErr w:type="spellEnd"/>
      <w:r w:rsidR="0051101C">
        <w:rPr>
          <w:rFonts w:ascii="Times New Roman" w:hAnsi="Times New Roman" w:cs="Times New Roman"/>
          <w:sz w:val="24"/>
          <w:szCs w:val="24"/>
        </w:rPr>
        <w:t xml:space="preserve"> реагируют с </w:t>
      </w:r>
      <w:proofErr w:type="spellStart"/>
      <w:r w:rsidR="0051101C">
        <w:rPr>
          <w:rFonts w:ascii="Times New Roman" w:hAnsi="Times New Roman" w:cs="Times New Roman"/>
          <w:sz w:val="24"/>
          <w:szCs w:val="24"/>
        </w:rPr>
        <w:t>тиминовыми</w:t>
      </w:r>
      <w:proofErr w:type="spellEnd"/>
      <w:r w:rsidR="0051101C">
        <w:rPr>
          <w:rFonts w:ascii="Times New Roman" w:hAnsi="Times New Roman" w:cs="Times New Roman"/>
          <w:sz w:val="24"/>
          <w:szCs w:val="24"/>
        </w:rPr>
        <w:t xml:space="preserve"> азотистыми основаниями молекулы ДНК. В результате химической реакции образуются сшивки цепей молекулы ДНК, нарушаются процессы передачи генетической информации, метаболизм и процессы деления клеток.</w:t>
      </w:r>
    </w:p>
    <w:p w:rsidR="00D51BDB" w:rsidRDefault="007B7404" w:rsidP="002F1EDC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фуранокумаринов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7B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ксантотоксин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бергаптен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псорален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изопимпинеллин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="005A3B02">
        <w:rPr>
          <w:rFonts w:ascii="Times New Roman" w:hAnsi="Times New Roman" w:cs="Times New Roman"/>
          <w:sz w:val="24"/>
          <w:szCs w:val="24"/>
        </w:rPr>
        <w:t xml:space="preserve">Уникальные сенсибилизирующие свойства </w:t>
      </w:r>
      <w:proofErr w:type="spellStart"/>
      <w:r w:rsidR="005A3B02">
        <w:rPr>
          <w:rFonts w:ascii="Times New Roman" w:hAnsi="Times New Roman" w:cs="Times New Roman"/>
          <w:sz w:val="24"/>
          <w:szCs w:val="24"/>
        </w:rPr>
        <w:t>фуранокукмаринов</w:t>
      </w:r>
      <w:proofErr w:type="spellEnd"/>
      <w:r w:rsidR="005A3B02">
        <w:rPr>
          <w:rFonts w:ascii="Times New Roman" w:hAnsi="Times New Roman" w:cs="Times New Roman"/>
          <w:sz w:val="24"/>
          <w:szCs w:val="24"/>
        </w:rPr>
        <w:t xml:space="preserve"> используют в лечебных целях. В основном </w:t>
      </w:r>
      <w:proofErr w:type="spellStart"/>
      <w:r w:rsidR="005A3B02">
        <w:rPr>
          <w:rFonts w:ascii="Times New Roman" w:hAnsi="Times New Roman" w:cs="Times New Roman"/>
          <w:sz w:val="24"/>
          <w:szCs w:val="24"/>
        </w:rPr>
        <w:t>фуранокумарины</w:t>
      </w:r>
      <w:proofErr w:type="spellEnd"/>
      <w:r w:rsidR="005A3B02">
        <w:rPr>
          <w:rFonts w:ascii="Times New Roman" w:hAnsi="Times New Roman" w:cs="Times New Roman"/>
          <w:sz w:val="24"/>
          <w:szCs w:val="24"/>
        </w:rPr>
        <w:t xml:space="preserve"> применяют для лечения заболеваний кожи: псориаза, витилиго, </w:t>
      </w:r>
      <w:proofErr w:type="spellStart"/>
      <w:r w:rsidR="005A3B02">
        <w:rPr>
          <w:rFonts w:ascii="Times New Roman" w:hAnsi="Times New Roman" w:cs="Times New Roman"/>
          <w:sz w:val="24"/>
          <w:szCs w:val="24"/>
        </w:rPr>
        <w:t>алопеции</w:t>
      </w:r>
      <w:proofErr w:type="spellEnd"/>
      <w:r w:rsidR="005A3B02">
        <w:rPr>
          <w:rFonts w:ascii="Times New Roman" w:hAnsi="Times New Roman" w:cs="Times New Roman"/>
          <w:sz w:val="24"/>
          <w:szCs w:val="24"/>
        </w:rPr>
        <w:t xml:space="preserve">, грибовидных микозов. </w:t>
      </w:r>
      <w:proofErr w:type="spellStart"/>
      <w:r w:rsidR="005A3B02">
        <w:rPr>
          <w:rFonts w:ascii="Times New Roman" w:hAnsi="Times New Roman" w:cs="Times New Roman"/>
          <w:sz w:val="24"/>
          <w:szCs w:val="24"/>
        </w:rPr>
        <w:t>Фуранокумарины</w:t>
      </w:r>
      <w:proofErr w:type="spellEnd"/>
      <w:r w:rsidR="005A3B02">
        <w:rPr>
          <w:rFonts w:ascii="Times New Roman" w:hAnsi="Times New Roman" w:cs="Times New Roman"/>
          <w:sz w:val="24"/>
          <w:szCs w:val="24"/>
        </w:rPr>
        <w:t xml:space="preserve"> входят в состав таких препаратов, как «</w:t>
      </w:r>
      <w:proofErr w:type="spellStart"/>
      <w:r w:rsidR="005A3B02">
        <w:rPr>
          <w:rFonts w:ascii="Times New Roman" w:hAnsi="Times New Roman" w:cs="Times New Roman"/>
          <w:sz w:val="24"/>
          <w:szCs w:val="24"/>
        </w:rPr>
        <w:t>Бероксан</w:t>
      </w:r>
      <w:proofErr w:type="spellEnd"/>
      <w:r w:rsidR="005A3B0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A3B02">
        <w:rPr>
          <w:rFonts w:ascii="Times New Roman" w:hAnsi="Times New Roman" w:cs="Times New Roman"/>
          <w:sz w:val="24"/>
          <w:szCs w:val="24"/>
        </w:rPr>
        <w:t>Псорален</w:t>
      </w:r>
      <w:proofErr w:type="spellEnd"/>
      <w:r w:rsidR="005A3B02">
        <w:rPr>
          <w:rFonts w:ascii="Times New Roman" w:hAnsi="Times New Roman" w:cs="Times New Roman"/>
          <w:sz w:val="24"/>
          <w:szCs w:val="24"/>
        </w:rPr>
        <w:t xml:space="preserve">». Из плодов амии большой получают комплекс </w:t>
      </w:r>
      <w:proofErr w:type="spellStart"/>
      <w:r w:rsidR="005A3B02">
        <w:rPr>
          <w:rFonts w:ascii="Times New Roman" w:hAnsi="Times New Roman" w:cs="Times New Roman"/>
          <w:sz w:val="24"/>
          <w:szCs w:val="24"/>
        </w:rPr>
        <w:t>фуранокумаринов</w:t>
      </w:r>
      <w:proofErr w:type="spellEnd"/>
      <w:r w:rsidR="005A3B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A3B02">
        <w:rPr>
          <w:rFonts w:ascii="Times New Roman" w:hAnsi="Times New Roman" w:cs="Times New Roman"/>
          <w:sz w:val="24"/>
          <w:szCs w:val="24"/>
        </w:rPr>
        <w:t>аммифурин</w:t>
      </w:r>
      <w:proofErr w:type="spellEnd"/>
      <w:r w:rsidR="005A3B02">
        <w:rPr>
          <w:rFonts w:ascii="Times New Roman" w:hAnsi="Times New Roman" w:cs="Times New Roman"/>
          <w:sz w:val="24"/>
          <w:szCs w:val="24"/>
        </w:rPr>
        <w:t>.</w:t>
      </w:r>
      <w:r w:rsidR="00ED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48">
        <w:rPr>
          <w:rFonts w:ascii="Times New Roman" w:hAnsi="Times New Roman" w:cs="Times New Roman"/>
          <w:sz w:val="24"/>
          <w:szCs w:val="24"/>
        </w:rPr>
        <w:t>Аммифурин</w:t>
      </w:r>
      <w:proofErr w:type="spellEnd"/>
      <w:r w:rsidR="00ED1E48">
        <w:rPr>
          <w:rFonts w:ascii="Times New Roman" w:hAnsi="Times New Roman" w:cs="Times New Roman"/>
          <w:sz w:val="24"/>
          <w:szCs w:val="24"/>
        </w:rPr>
        <w:t xml:space="preserve"> способствует образованию </w:t>
      </w:r>
      <w:proofErr w:type="spellStart"/>
      <w:r w:rsidR="00ED1E48">
        <w:rPr>
          <w:rFonts w:ascii="Times New Roman" w:hAnsi="Times New Roman" w:cs="Times New Roman"/>
          <w:sz w:val="24"/>
          <w:szCs w:val="24"/>
        </w:rPr>
        <w:t>меланоцитами</w:t>
      </w:r>
      <w:proofErr w:type="spellEnd"/>
      <w:r w:rsidR="00ED1E48">
        <w:rPr>
          <w:rFonts w:ascii="Times New Roman" w:hAnsi="Times New Roman" w:cs="Times New Roman"/>
          <w:sz w:val="24"/>
          <w:szCs w:val="24"/>
        </w:rPr>
        <w:t xml:space="preserve"> пигмента кожи – меланина при УФ – облучении.</w:t>
      </w:r>
    </w:p>
    <w:p w:rsidR="008F6F57" w:rsidRDefault="00D51BDB" w:rsidP="008F6F57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кумаринов из листьев и стеблей борщевика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провести различными способами: экстракцией, возгонкой, хроматографией и др.</w:t>
      </w:r>
      <w:r w:rsidR="00ED1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основном применяют экстракцию хлороформом, этиловым спиртом</w:t>
      </w:r>
      <w:r w:rsidR="005E5639">
        <w:rPr>
          <w:rFonts w:ascii="Times New Roman" w:hAnsi="Times New Roman" w:cs="Times New Roman"/>
          <w:sz w:val="24"/>
          <w:szCs w:val="24"/>
        </w:rPr>
        <w:t>, эфиром</w:t>
      </w:r>
      <w:r>
        <w:rPr>
          <w:rFonts w:ascii="Times New Roman" w:hAnsi="Times New Roman" w:cs="Times New Roman"/>
          <w:sz w:val="24"/>
          <w:szCs w:val="24"/>
        </w:rPr>
        <w:t xml:space="preserve"> и другими растворителями.</w:t>
      </w:r>
      <w:r w:rsidR="003523C2">
        <w:rPr>
          <w:rFonts w:ascii="Times New Roman" w:hAnsi="Times New Roman" w:cs="Times New Roman"/>
          <w:sz w:val="24"/>
          <w:szCs w:val="24"/>
        </w:rPr>
        <w:t>[1, с. 13</w:t>
      </w:r>
      <w:r w:rsidR="008770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получают смесь кумаринов, включающую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фуранокумарины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Разделение смеси кумаринов, выделение отдельных фракций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очень сложной задачей. Представители кумаринов имеют </w:t>
      </w:r>
      <w:r w:rsidR="00D16CB5">
        <w:rPr>
          <w:rFonts w:ascii="Times New Roman" w:hAnsi="Times New Roman" w:cs="Times New Roman"/>
          <w:sz w:val="24"/>
          <w:szCs w:val="24"/>
        </w:rPr>
        <w:t>сходные химические формулы и физические свойства. По этой причине фармацевтические препараты</w:t>
      </w:r>
      <w:r w:rsidR="008F6F57">
        <w:rPr>
          <w:rFonts w:ascii="Times New Roman" w:hAnsi="Times New Roman" w:cs="Times New Roman"/>
          <w:sz w:val="24"/>
          <w:szCs w:val="24"/>
        </w:rPr>
        <w:t xml:space="preserve"> представляют собой чаще всего смеси кумаринов, в том числе – </w:t>
      </w:r>
      <w:proofErr w:type="spellStart"/>
      <w:r w:rsidR="008F6F57">
        <w:rPr>
          <w:rFonts w:ascii="Times New Roman" w:hAnsi="Times New Roman" w:cs="Times New Roman"/>
          <w:sz w:val="24"/>
          <w:szCs w:val="24"/>
        </w:rPr>
        <w:t>фуранокумаринов</w:t>
      </w:r>
      <w:proofErr w:type="spellEnd"/>
      <w:r w:rsidR="008F6F57">
        <w:rPr>
          <w:rFonts w:ascii="Times New Roman" w:hAnsi="Times New Roman" w:cs="Times New Roman"/>
          <w:sz w:val="24"/>
          <w:szCs w:val="24"/>
        </w:rPr>
        <w:t>.</w:t>
      </w:r>
    </w:p>
    <w:p w:rsidR="008F6F57" w:rsidRDefault="00D51BDB" w:rsidP="008F6F57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лаборатории биотехнологий </w:t>
      </w:r>
      <w:r w:rsidR="00372061">
        <w:rPr>
          <w:rFonts w:ascii="Times New Roman" w:hAnsi="Times New Roman" w:cs="Times New Roman"/>
          <w:sz w:val="24"/>
          <w:szCs w:val="24"/>
        </w:rPr>
        <w:t>Новгородского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имени Ярослава Мудрого проводятся работы по выделению кумаринов из борщевика Сосновского методом экстракции этиловым спиртом 95% концентрации. Этиловый спирт является </w:t>
      </w:r>
      <w:r w:rsidR="003B775D">
        <w:rPr>
          <w:rFonts w:ascii="Times New Roman" w:hAnsi="Times New Roman" w:cs="Times New Roman"/>
          <w:sz w:val="24"/>
          <w:szCs w:val="24"/>
        </w:rPr>
        <w:t xml:space="preserve">доступным и </w:t>
      </w:r>
      <w:r>
        <w:rPr>
          <w:rFonts w:ascii="Times New Roman" w:hAnsi="Times New Roman" w:cs="Times New Roman"/>
          <w:sz w:val="24"/>
          <w:szCs w:val="24"/>
        </w:rPr>
        <w:t>нетоксичным растворителем. Листья борщевика были заготовлены с соблюдением требований безопасности и высушены при комнатной температуре. Время экстрагирования составило 4 часа при температуре 80ºС.</w:t>
      </w:r>
      <w:r w:rsidR="008F6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93" w:rsidRDefault="00D51BDB" w:rsidP="00E93278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спиртовой экстра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3B775D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3B775D">
        <w:rPr>
          <w:rFonts w:ascii="Times New Roman" w:hAnsi="Times New Roman" w:cs="Times New Roman"/>
          <w:sz w:val="24"/>
          <w:szCs w:val="24"/>
        </w:rPr>
        <w:t>ючает</w:t>
      </w:r>
      <w:r>
        <w:rPr>
          <w:rFonts w:ascii="Times New Roman" w:hAnsi="Times New Roman" w:cs="Times New Roman"/>
          <w:sz w:val="24"/>
          <w:szCs w:val="24"/>
        </w:rPr>
        <w:t xml:space="preserve"> различные биологически активные вещества. Присутствие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фуранокумаринов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подтверждено качественной реакцией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пробой.</w:t>
      </w:r>
      <w:r w:rsidR="00877003" w:rsidRPr="00877003">
        <w:rPr>
          <w:rFonts w:ascii="Times New Roman" w:hAnsi="Times New Roman" w:cs="Times New Roman"/>
          <w:sz w:val="24"/>
          <w:szCs w:val="24"/>
        </w:rPr>
        <w:t xml:space="preserve"> </w:t>
      </w:r>
      <w:r w:rsidR="00877003">
        <w:rPr>
          <w:rFonts w:ascii="Times New Roman" w:hAnsi="Times New Roman" w:cs="Times New Roman"/>
          <w:sz w:val="24"/>
          <w:szCs w:val="24"/>
        </w:rPr>
        <w:t xml:space="preserve">[3, с. 101]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278" w:rsidRDefault="00825F7E" w:rsidP="00E93278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Кристаллы кумаринов были выделены </w:t>
      </w:r>
      <w:r w:rsidR="00847E93">
        <w:rPr>
          <w:rFonts w:ascii="Times New Roman" w:hAnsi="Times New Roman" w:cs="Times New Roman"/>
          <w:sz w:val="24"/>
          <w:szCs w:val="24"/>
        </w:rPr>
        <w:t xml:space="preserve">из сухих листьев борщевика Сосновского </w:t>
      </w:r>
      <w:r>
        <w:rPr>
          <w:rFonts w:ascii="Times New Roman" w:hAnsi="Times New Roman" w:cs="Times New Roman"/>
          <w:sz w:val="24"/>
          <w:szCs w:val="24"/>
        </w:rPr>
        <w:t xml:space="preserve">методом возгонки </w:t>
      </w:r>
      <w:r w:rsidR="00847E93">
        <w:rPr>
          <w:rFonts w:ascii="Times New Roman" w:hAnsi="Times New Roman" w:cs="Times New Roman"/>
          <w:sz w:val="24"/>
          <w:szCs w:val="24"/>
        </w:rPr>
        <w:t xml:space="preserve">с оксидом меди. Общая сумма кумаринов составила 35 грамм на килограмм сухой массы. С помощью </w:t>
      </w:r>
      <w:proofErr w:type="spellStart"/>
      <w:r w:rsidR="00847E93">
        <w:rPr>
          <w:rFonts w:ascii="Times New Roman" w:hAnsi="Times New Roman" w:cs="Times New Roman"/>
          <w:sz w:val="24"/>
          <w:szCs w:val="24"/>
        </w:rPr>
        <w:t>лактонной</w:t>
      </w:r>
      <w:proofErr w:type="spellEnd"/>
      <w:r w:rsidR="00847E93">
        <w:rPr>
          <w:rFonts w:ascii="Times New Roman" w:hAnsi="Times New Roman" w:cs="Times New Roman"/>
          <w:sz w:val="24"/>
          <w:szCs w:val="24"/>
        </w:rPr>
        <w:t xml:space="preserve"> пробы было подтверждено присутствие </w:t>
      </w:r>
      <w:proofErr w:type="spellStart"/>
      <w:r w:rsidR="00847E93">
        <w:rPr>
          <w:rFonts w:ascii="Times New Roman" w:hAnsi="Times New Roman" w:cs="Times New Roman"/>
          <w:sz w:val="24"/>
          <w:szCs w:val="24"/>
        </w:rPr>
        <w:t>фуранокумаринов</w:t>
      </w:r>
      <w:proofErr w:type="spellEnd"/>
      <w:r w:rsidR="00847E93">
        <w:rPr>
          <w:rFonts w:ascii="Times New Roman" w:hAnsi="Times New Roman" w:cs="Times New Roman"/>
          <w:sz w:val="24"/>
          <w:szCs w:val="24"/>
        </w:rPr>
        <w:t>.</w:t>
      </w:r>
    </w:p>
    <w:p w:rsidR="00D51BDB" w:rsidRDefault="00D51BDB" w:rsidP="00E93278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исследования свидетельствуют о том, что </w:t>
      </w:r>
      <w:r w:rsidR="00E93278">
        <w:rPr>
          <w:rFonts w:ascii="Times New Roman" w:hAnsi="Times New Roman" w:cs="Times New Roman"/>
          <w:sz w:val="24"/>
          <w:szCs w:val="24"/>
        </w:rPr>
        <w:t>осуществляя</w:t>
      </w:r>
      <w:r>
        <w:rPr>
          <w:rFonts w:ascii="Times New Roman" w:hAnsi="Times New Roman" w:cs="Times New Roman"/>
          <w:sz w:val="24"/>
          <w:szCs w:val="24"/>
        </w:rPr>
        <w:t xml:space="preserve"> борьбу с распространением борщевика Сосновского, можно извлекать пользу из этого растения.</w:t>
      </w:r>
      <w:r w:rsidR="00E93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Зависимость химической активности </w:t>
      </w:r>
      <w:proofErr w:type="spellStart"/>
      <w:r w:rsidR="00847E93">
        <w:rPr>
          <w:rFonts w:ascii="Times New Roman" w:hAnsi="Times New Roman" w:cs="Times New Roman"/>
          <w:sz w:val="24"/>
          <w:szCs w:val="24"/>
        </w:rPr>
        <w:t>фуранокумаринов</w:t>
      </w:r>
      <w:proofErr w:type="spellEnd"/>
      <w:r w:rsidR="00847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воздействия </w:t>
      </w:r>
      <w:proofErr w:type="spellStart"/>
      <w:proofErr w:type="gramStart"/>
      <w:r w:rsidR="00E93278">
        <w:rPr>
          <w:rFonts w:ascii="Times New Roman" w:hAnsi="Times New Roman" w:cs="Times New Roman"/>
          <w:sz w:val="24"/>
          <w:szCs w:val="24"/>
        </w:rPr>
        <w:t>УФ-</w:t>
      </w:r>
      <w:r>
        <w:rPr>
          <w:rFonts w:ascii="Times New Roman" w:hAnsi="Times New Roman" w:cs="Times New Roman"/>
          <w:sz w:val="24"/>
          <w:szCs w:val="24"/>
        </w:rPr>
        <w:t>облучения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278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процессах защиты растений</w:t>
      </w:r>
      <w:r w:rsidR="00E93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278">
        <w:rPr>
          <w:rFonts w:ascii="Times New Roman" w:hAnsi="Times New Roman" w:cs="Times New Roman"/>
          <w:sz w:val="24"/>
          <w:szCs w:val="24"/>
        </w:rPr>
        <w:t xml:space="preserve">а полученные смеси биологически активных веществ - </w:t>
      </w:r>
      <w:r>
        <w:rPr>
          <w:rFonts w:ascii="Times New Roman" w:hAnsi="Times New Roman" w:cs="Times New Roman"/>
          <w:sz w:val="24"/>
          <w:szCs w:val="24"/>
        </w:rPr>
        <w:t xml:space="preserve">в качестве фунгицидов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антимикробных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препаратов. </w:t>
      </w:r>
    </w:p>
    <w:p w:rsidR="00FE7FEF" w:rsidRDefault="00FE7FEF" w:rsidP="00E93278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2AE" w:rsidRPr="00601665" w:rsidRDefault="00FE7FEF" w:rsidP="00FE7FEF">
      <w:pPr>
        <w:spacing w:after="0" w:line="240" w:lineRule="auto"/>
        <w:ind w:left="-567" w:righ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65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5742AE" w:rsidRPr="00BD32AD" w:rsidRDefault="00893A83" w:rsidP="00583F79">
      <w:pPr>
        <w:tabs>
          <w:tab w:val="left" w:pos="709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42AE" w:rsidRPr="00BD32AD">
        <w:rPr>
          <w:rFonts w:ascii="Times New Roman" w:hAnsi="Times New Roman" w:cs="Times New Roman"/>
          <w:sz w:val="24"/>
          <w:szCs w:val="24"/>
        </w:rPr>
        <w:t>Орлин Н. А. Об извлечении кумаринов из борщевика // Успехи современного естествознания.-2010. №3. – С.13 – 14.</w:t>
      </w:r>
    </w:p>
    <w:p w:rsidR="000C7A89" w:rsidRPr="00DA0A61" w:rsidRDefault="00BD32AD" w:rsidP="00583F79">
      <w:pPr>
        <w:tabs>
          <w:tab w:val="left" w:pos="709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A83">
        <w:rPr>
          <w:rFonts w:ascii="Times New Roman" w:hAnsi="Times New Roman" w:cs="Times New Roman"/>
          <w:sz w:val="24"/>
          <w:szCs w:val="24"/>
        </w:rPr>
        <w:t>2.</w:t>
      </w:r>
      <w:r w:rsidR="005742AE" w:rsidRPr="00DA0A61">
        <w:rPr>
          <w:rFonts w:ascii="Times New Roman" w:hAnsi="Times New Roman" w:cs="Times New Roman"/>
          <w:sz w:val="24"/>
          <w:szCs w:val="24"/>
        </w:rPr>
        <w:t xml:space="preserve">Рекомендации по борьбе с борщевиком Сосновского на территории Новгородской области - </w:t>
      </w:r>
      <w:hyperlink r:id="rId5" w:history="1">
        <w:r w:rsidR="005742AE" w:rsidRPr="00DA0A61">
          <w:rPr>
            <w:rStyle w:val="a5"/>
            <w:rFonts w:ascii="Times New Roman" w:hAnsi="Times New Roman" w:cs="Times New Roman"/>
            <w:sz w:val="24"/>
            <w:szCs w:val="24"/>
          </w:rPr>
          <w:t>https://rosselhoscenter.com/files/users/120/%D0%91%D1%80%D0%BE%D1%88%D1%8E%D1%80%D0%B0_%D0%B1%D0%BE%D1%80%D1%89%D0%B5%D0%B2%D0%B8%D0%BA.pdf</w:t>
        </w:r>
      </w:hyperlink>
    </w:p>
    <w:p w:rsidR="000C7A89" w:rsidRDefault="00BD32AD" w:rsidP="00583F79">
      <w:pPr>
        <w:tabs>
          <w:tab w:val="left" w:pos="709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A83">
        <w:rPr>
          <w:rFonts w:ascii="Times New Roman" w:hAnsi="Times New Roman" w:cs="Times New Roman"/>
          <w:sz w:val="24"/>
          <w:szCs w:val="24"/>
        </w:rPr>
        <w:t>3.</w:t>
      </w:r>
      <w:r w:rsidR="000C7A89" w:rsidRPr="00DA0A61">
        <w:rPr>
          <w:rFonts w:ascii="Times New Roman" w:hAnsi="Times New Roman" w:cs="Times New Roman"/>
          <w:sz w:val="24"/>
          <w:szCs w:val="24"/>
        </w:rPr>
        <w:t>Химический анализ лекарственных растений: Учеб</w:t>
      </w:r>
      <w:proofErr w:type="gramStart"/>
      <w:r w:rsidR="000C7A89" w:rsidRPr="00DA0A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A89" w:rsidRPr="00DA0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A89" w:rsidRPr="00DA0A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7A89" w:rsidRPr="00DA0A61">
        <w:rPr>
          <w:rFonts w:ascii="Times New Roman" w:hAnsi="Times New Roman" w:cs="Times New Roman"/>
          <w:sz w:val="24"/>
          <w:szCs w:val="24"/>
        </w:rPr>
        <w:t xml:space="preserve">особие для фармацевтических вузов/ </w:t>
      </w:r>
      <w:proofErr w:type="spellStart"/>
      <w:r w:rsidR="000C7A89" w:rsidRPr="00DA0A61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C7A89" w:rsidRPr="00DA0A61">
        <w:rPr>
          <w:rFonts w:ascii="Times New Roman" w:hAnsi="Times New Roman" w:cs="Times New Roman"/>
          <w:sz w:val="24"/>
          <w:szCs w:val="24"/>
        </w:rPr>
        <w:t xml:space="preserve"> Е. Я., </w:t>
      </w:r>
      <w:proofErr w:type="spellStart"/>
      <w:r w:rsidR="000C7A89" w:rsidRPr="00DA0A61">
        <w:rPr>
          <w:rFonts w:ascii="Times New Roman" w:hAnsi="Times New Roman" w:cs="Times New Roman"/>
          <w:sz w:val="24"/>
          <w:szCs w:val="24"/>
        </w:rPr>
        <w:t>Сафронич</w:t>
      </w:r>
      <w:proofErr w:type="spellEnd"/>
      <w:r w:rsidR="000C7A89" w:rsidRPr="00DA0A61">
        <w:rPr>
          <w:rFonts w:ascii="Times New Roman" w:hAnsi="Times New Roman" w:cs="Times New Roman"/>
          <w:sz w:val="24"/>
          <w:szCs w:val="24"/>
        </w:rPr>
        <w:t xml:space="preserve"> Л. Н.и др. под ред. </w:t>
      </w:r>
      <w:proofErr w:type="spellStart"/>
      <w:r w:rsidR="000C7A89" w:rsidRPr="00DA0A61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="000C7A89" w:rsidRPr="00DA0A61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="000C7A89" w:rsidRPr="00DA0A61">
        <w:rPr>
          <w:rFonts w:ascii="Times New Roman" w:hAnsi="Times New Roman" w:cs="Times New Roman"/>
          <w:sz w:val="24"/>
          <w:szCs w:val="24"/>
        </w:rPr>
        <w:t>Сафронич</w:t>
      </w:r>
      <w:proofErr w:type="spellEnd"/>
      <w:r w:rsidR="000C7A89" w:rsidRPr="00DA0A61">
        <w:rPr>
          <w:rFonts w:ascii="Times New Roman" w:hAnsi="Times New Roman" w:cs="Times New Roman"/>
          <w:sz w:val="24"/>
          <w:szCs w:val="24"/>
        </w:rPr>
        <w:t xml:space="preserve"> Л. Н. - </w:t>
      </w:r>
      <w:proofErr w:type="spellStart"/>
      <w:r w:rsidR="000C7A89" w:rsidRPr="00DA0A61">
        <w:rPr>
          <w:rFonts w:ascii="Times New Roman" w:hAnsi="Times New Roman" w:cs="Times New Roman"/>
          <w:sz w:val="24"/>
          <w:szCs w:val="24"/>
        </w:rPr>
        <w:t>М.:Высшая</w:t>
      </w:r>
      <w:proofErr w:type="spellEnd"/>
      <w:r w:rsidR="000C7A89" w:rsidRPr="00DA0A61">
        <w:rPr>
          <w:rFonts w:ascii="Times New Roman" w:hAnsi="Times New Roman" w:cs="Times New Roman"/>
          <w:sz w:val="24"/>
          <w:szCs w:val="24"/>
        </w:rPr>
        <w:t xml:space="preserve"> школа, 1983.-176 с.</w:t>
      </w:r>
    </w:p>
    <w:p w:rsidR="00F20F28" w:rsidRDefault="00F20F28" w:rsidP="00583F79">
      <w:pPr>
        <w:tabs>
          <w:tab w:val="left" w:pos="709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447" w:rsidRDefault="00F20F28" w:rsidP="00F20F28">
      <w:pPr>
        <w:tabs>
          <w:tab w:val="left" w:pos="709"/>
        </w:tabs>
        <w:spacing w:after="0" w:line="240" w:lineRule="auto"/>
        <w:ind w:left="-567" w:righ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F66">
        <w:rPr>
          <w:rFonts w:ascii="Times New Roman" w:eastAsia="Calibri" w:hAnsi="Times New Roman"/>
          <w:b/>
          <w:sz w:val="24"/>
        </w:rPr>
        <w:t>Информация об автор</w:t>
      </w:r>
      <w:r>
        <w:rPr>
          <w:rFonts w:ascii="Times New Roman" w:eastAsia="Calibri" w:hAnsi="Times New Roman"/>
          <w:b/>
          <w:sz w:val="24"/>
        </w:rPr>
        <w:t>ах</w:t>
      </w:r>
    </w:p>
    <w:p w:rsidR="00C90447" w:rsidRDefault="00C90447" w:rsidP="00583F79">
      <w:pPr>
        <w:tabs>
          <w:tab w:val="left" w:pos="709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Лариса Викторовна, канд. с.-х. наук, доцент</w:t>
      </w:r>
      <w:r w:rsidR="006B01A5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6FC">
        <w:rPr>
          <w:rFonts w:ascii="Times New Roman" w:hAnsi="Times New Roman" w:cs="Times New Roman"/>
          <w:sz w:val="24"/>
          <w:szCs w:val="24"/>
        </w:rPr>
        <w:t>ФГБОУВО «Новгородский государственный университет имени Ярослава Мудрого»</w:t>
      </w:r>
    </w:p>
    <w:p w:rsidR="006B01A5" w:rsidRDefault="006B01A5" w:rsidP="00583F79">
      <w:pPr>
        <w:tabs>
          <w:tab w:val="left" w:pos="709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173003, Великий Новгород, улица Большая Санкт-Петербургская, дом 41</w:t>
      </w:r>
      <w:r w:rsidR="009270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2704A" w:rsidRPr="00C02B81">
          <w:rPr>
            <w:rStyle w:val="a5"/>
            <w:rFonts w:ascii="Times New Roman" w:hAnsi="Times New Roman" w:cs="Times New Roman"/>
            <w:sz w:val="24"/>
            <w:szCs w:val="24"/>
          </w:rPr>
          <w:t>Larisa.Andreeva@novsu.ru</w:t>
        </w:r>
      </w:hyperlink>
      <w:r w:rsidR="0092704A">
        <w:rPr>
          <w:rFonts w:ascii="Times New Roman" w:hAnsi="Times New Roman" w:cs="Times New Roman"/>
          <w:sz w:val="24"/>
          <w:szCs w:val="24"/>
        </w:rPr>
        <w:t>; тел. 89062034119</w:t>
      </w:r>
      <w:r w:rsidR="00735931">
        <w:rPr>
          <w:rFonts w:ascii="Times New Roman" w:hAnsi="Times New Roman" w:cs="Times New Roman"/>
          <w:sz w:val="24"/>
          <w:szCs w:val="24"/>
        </w:rPr>
        <w:t>.</w:t>
      </w:r>
    </w:p>
    <w:p w:rsidR="00735931" w:rsidRDefault="00735931" w:rsidP="00F20F28">
      <w:pPr>
        <w:tabs>
          <w:tab w:val="left" w:pos="709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Ульянова Анна Андреевна, студентка </w:t>
      </w:r>
      <w:r w:rsidR="00F20F28">
        <w:rPr>
          <w:rFonts w:ascii="Times New Roman" w:hAnsi="Times New Roman" w:cs="Times New Roman"/>
          <w:sz w:val="24"/>
          <w:szCs w:val="24"/>
        </w:rPr>
        <w:t xml:space="preserve">четвертого курса, </w:t>
      </w:r>
      <w:r>
        <w:rPr>
          <w:rFonts w:ascii="Times New Roman" w:hAnsi="Times New Roman" w:cs="Times New Roman"/>
          <w:sz w:val="24"/>
          <w:szCs w:val="24"/>
        </w:rPr>
        <w:t>группы 6141</w:t>
      </w:r>
      <w:r w:rsidR="00F20F28">
        <w:rPr>
          <w:rFonts w:ascii="Times New Roman" w:hAnsi="Times New Roman" w:cs="Times New Roman"/>
          <w:sz w:val="24"/>
          <w:szCs w:val="24"/>
        </w:rPr>
        <w:t>, направление биология</w:t>
      </w:r>
      <w:r w:rsidRPr="0073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ФГБОУВО «Новгородский государственный университет имени Ярослава Мудрого»</w:t>
      </w:r>
      <w:r w:rsidR="00130526">
        <w:rPr>
          <w:rFonts w:ascii="Times New Roman" w:hAnsi="Times New Roman" w:cs="Times New Roman"/>
          <w:sz w:val="24"/>
          <w:szCs w:val="24"/>
        </w:rPr>
        <w:t xml:space="preserve"> 173003, Великий Новгород, улица Большая Санкт-Петербургская, дом 41 </w:t>
      </w:r>
      <w:r w:rsidR="00F20F2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74B1" w:rsidRPr="00E14304">
          <w:rPr>
            <w:rStyle w:val="a5"/>
            <w:rFonts w:ascii="Times New Roman" w:hAnsi="Times New Roman" w:cs="Times New Roman"/>
            <w:sz w:val="24"/>
            <w:szCs w:val="24"/>
          </w:rPr>
          <w:t>s234346@std.novsu.ru</w:t>
        </w:r>
      </w:hyperlink>
      <w:r w:rsidR="008374B1">
        <w:rPr>
          <w:rFonts w:ascii="Times New Roman" w:hAnsi="Times New Roman" w:cs="Times New Roman"/>
          <w:sz w:val="24"/>
          <w:szCs w:val="24"/>
        </w:rPr>
        <w:t>; тел. 89517217278</w:t>
      </w:r>
    </w:p>
    <w:p w:rsidR="008374B1" w:rsidRDefault="008374B1" w:rsidP="00583F79">
      <w:pPr>
        <w:tabs>
          <w:tab w:val="left" w:pos="709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9FB" w:rsidRDefault="00D879FB" w:rsidP="00DA0A61">
      <w:pPr>
        <w:tabs>
          <w:tab w:val="left" w:pos="709"/>
        </w:tabs>
        <w:spacing w:after="0" w:line="240" w:lineRule="auto"/>
        <w:ind w:left="142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879FB" w:rsidRPr="00681041" w:rsidRDefault="00D879FB" w:rsidP="00D879FB">
      <w:pPr>
        <w:tabs>
          <w:tab w:val="left" w:pos="709"/>
        </w:tabs>
        <w:spacing w:after="0" w:line="240" w:lineRule="auto"/>
        <w:ind w:left="142" w:right="284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6810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Andreeva</w:t>
      </w:r>
      <w:proofErr w:type="spellEnd"/>
      <w:r w:rsidRPr="006810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L. V.</w:t>
      </w:r>
      <w:r w:rsidR="001D5F60" w:rsidRPr="006810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1D5F60" w:rsidRPr="006810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Ulyanova</w:t>
      </w:r>
      <w:proofErr w:type="spellEnd"/>
      <w:r w:rsidR="001D5F60" w:rsidRPr="006810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A. A.</w:t>
      </w:r>
    </w:p>
    <w:p w:rsidR="001D1E65" w:rsidRPr="00730227" w:rsidRDefault="001D1E65" w:rsidP="00583F79">
      <w:pPr>
        <w:tabs>
          <w:tab w:val="left" w:pos="709"/>
        </w:tabs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D1E6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FIGHTING WITH SOSNOVSKY'S BORSCHT IN THE NOVGOROD REGION AND EXTRACTING USEFUL SUBSTANCES FROM IT</w:t>
      </w:r>
    </w:p>
    <w:p w:rsidR="00B676B0" w:rsidRPr="00730227" w:rsidRDefault="00B676B0" w:rsidP="00583F79">
      <w:pPr>
        <w:tabs>
          <w:tab w:val="left" w:pos="709"/>
        </w:tabs>
        <w:spacing w:after="0" w:line="240" w:lineRule="auto"/>
        <w:ind w:left="-567" w:right="28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1041" w:rsidRDefault="00681041" w:rsidP="00AF1E1C">
      <w:pPr>
        <w:tabs>
          <w:tab w:val="left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Abstrakt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article describes the reasons for the spread of a weed - </w:t>
      </w:r>
      <w:proofErr w:type="spellStart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borschevik</w:t>
      </w:r>
      <w:proofErr w:type="spellEnd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Sosnovsky</w:t>
      </w:r>
      <w:proofErr w:type="spellEnd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on the territory of the Novgorod region. The analysis of methods of fighting it is carried out. Special attention is paid to biologically active substances that are part of </w:t>
      </w:r>
      <w:proofErr w:type="spellStart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Sosnovsky</w:t>
      </w:r>
      <w:proofErr w:type="spellEnd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borscht, including </w:t>
      </w:r>
      <w:proofErr w:type="spellStart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coumarins</w:t>
      </w:r>
      <w:proofErr w:type="spellEnd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The results of experiments on </w:t>
      </w:r>
      <w:proofErr w:type="spellStart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coumarin</w:t>
      </w:r>
      <w:proofErr w:type="spellEnd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isolation in the laboratory of biotechnologies of </w:t>
      </w:r>
      <w:proofErr w:type="spellStart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Yaroslav</w:t>
      </w:r>
      <w:proofErr w:type="spellEnd"/>
      <w:r w:rsidR="00B676B0" w:rsidRPr="00B676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the Wise Novgorod state University are considered. </w:t>
      </w:r>
      <w:proofErr w:type="gramStart"/>
      <w:r w:rsidR="00B676B0" w:rsidRPr="00730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directions of application of </w:t>
      </w:r>
      <w:proofErr w:type="spellStart"/>
      <w:r w:rsidR="00B676B0" w:rsidRPr="00730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furanokumariny</w:t>
      </w:r>
      <w:proofErr w:type="spellEnd"/>
      <w:r w:rsidR="00B676B0" w:rsidRPr="007302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A81DC8" w:rsidRPr="00F36B03" w:rsidRDefault="00681041" w:rsidP="00681041">
      <w:pPr>
        <w:tabs>
          <w:tab w:val="left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Key words</w:t>
      </w:r>
      <w:r w:rsidRPr="00681041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3A53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Sosnovsky's</w:t>
      </w:r>
      <w:proofErr w:type="spellEnd"/>
      <w:r w:rsidR="003A53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borscht, </w:t>
      </w:r>
      <w:proofErr w:type="spellStart"/>
      <w:r w:rsidR="003A53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pho</w:t>
      </w:r>
      <w:r w:rsidR="00A81DC8" w:rsidRPr="00A81DC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totoxicity</w:t>
      </w:r>
      <w:proofErr w:type="spellEnd"/>
      <w:r w:rsidR="00A81DC8" w:rsidRPr="00A81DC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control measures, </w:t>
      </w:r>
      <w:proofErr w:type="spellStart"/>
      <w:r w:rsidR="00A81DC8" w:rsidRPr="00A81DC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coumarins</w:t>
      </w:r>
      <w:proofErr w:type="spellEnd"/>
      <w:r w:rsidR="00A81DC8" w:rsidRPr="00A81DC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A81DC8" w:rsidRPr="00A81DC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furanocoumarins</w:t>
      </w:r>
      <w:proofErr w:type="spellEnd"/>
      <w:r w:rsidR="00F36B03" w:rsidRPr="00F36B0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F36B03" w:rsidRPr="00F36B03" w:rsidRDefault="00F36B03" w:rsidP="00681041">
      <w:pPr>
        <w:tabs>
          <w:tab w:val="left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F856F8" w:rsidRPr="00F36B03" w:rsidRDefault="00F36B03" w:rsidP="00F36B03">
      <w:pPr>
        <w:tabs>
          <w:tab w:val="left" w:pos="709"/>
        </w:tabs>
        <w:spacing w:after="0" w:line="240" w:lineRule="auto"/>
        <w:ind w:left="-567" w:right="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Data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About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the Author</w:t>
      </w:r>
    </w:p>
    <w:p w:rsidR="00F856F8" w:rsidRPr="00945D94" w:rsidRDefault="000F21AD" w:rsidP="00AF1E1C">
      <w:pPr>
        <w:tabs>
          <w:tab w:val="left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1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Larisa </w:t>
      </w:r>
      <w:proofErr w:type="spellStart"/>
      <w:r w:rsidRPr="000F21AD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Andreeva</w:t>
      </w:r>
      <w:proofErr w:type="spellEnd"/>
      <w:r w:rsidRPr="000F21AD">
        <w:rPr>
          <w:rFonts w:ascii="Times New Roman" w:hAnsi="Times New Roman" w:cs="Times New Roman"/>
          <w:color w:val="000000"/>
          <w:sz w:val="24"/>
          <w:szCs w:val="24"/>
          <w:lang w:val="en-US"/>
        </w:rPr>
        <w:t>, PhD. of agricultural Sciences, associate Professor</w:t>
      </w:r>
      <w:r w:rsidRPr="000F21AD">
        <w:rPr>
          <w:rFonts w:ascii="Arial" w:hAnsi="Arial" w:cs="Arial"/>
          <w:color w:val="000000"/>
          <w:sz w:val="27"/>
          <w:szCs w:val="27"/>
          <w:lang w:val="en-US"/>
        </w:rPr>
        <w:t>,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F856F8"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>Yaroslav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-the-Wise Novgorod state University,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B</w:t>
      </w:r>
      <w:r w:rsidR="00F856F8"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St. </w:t>
      </w:r>
      <w:proofErr w:type="spellStart"/>
      <w:r w:rsidR="00F856F8"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>Petersburg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41 </w:t>
      </w:r>
      <w:proofErr w:type="gramStart"/>
      <w:r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>173003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56F8"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56F8"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>Veliky</w:t>
      </w:r>
      <w:proofErr w:type="spellEnd"/>
      <w:proofErr w:type="gramEnd"/>
      <w:r w:rsidR="00F856F8"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Novgorod,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</w:t>
      </w:r>
      <w:r w:rsidR="00945D9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="00945D94" w:rsidRPr="00945D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Larisa.Andreeva@novsu.ru</w:t>
        </w:r>
      </w:hyperlink>
      <w:r w:rsidR="00945D94" w:rsidRPr="00945D9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856F8"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tel. 89062034119</w:t>
      </w:r>
    </w:p>
    <w:p w:rsidR="00945D94" w:rsidRPr="00945D94" w:rsidRDefault="00A43E58" w:rsidP="00945D94">
      <w:pPr>
        <w:tabs>
          <w:tab w:val="left" w:pos="709"/>
        </w:tabs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3E58">
        <w:rPr>
          <w:rFonts w:ascii="Times New Roman" w:hAnsi="Times New Roman" w:cs="Times New Roman"/>
          <w:color w:val="000000"/>
          <w:sz w:val="24"/>
          <w:szCs w:val="24"/>
          <w:lang w:val="en-US"/>
        </w:rPr>
        <w:t>Ulyanova</w:t>
      </w:r>
      <w:proofErr w:type="spellEnd"/>
      <w:r w:rsidRPr="00A43E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Anna </w:t>
      </w:r>
      <w:proofErr w:type="spellStart"/>
      <w:r w:rsidRPr="00A43E58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Andreyevna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43E58">
        <w:rPr>
          <w:rFonts w:ascii="Times New Roman" w:hAnsi="Times New Roman" w:cs="Times New Roman"/>
          <w:color w:val="000000"/>
          <w:sz w:val="24"/>
          <w:szCs w:val="24"/>
          <w:lang w:val="en-US"/>
        </w:rPr>
        <w:t>fourth-year student, group 6141, biology direction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>Yaroslav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-the-Wise Novgorod state University,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B</w:t>
      </w:r>
      <w:r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St. </w:t>
      </w:r>
      <w:proofErr w:type="spellStart"/>
      <w:r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>Petersburg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41 </w:t>
      </w:r>
      <w:proofErr w:type="gramStart"/>
      <w:r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>173003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>Veliky</w:t>
      </w:r>
      <w:proofErr w:type="spellEnd"/>
      <w:proofErr w:type="gramEnd"/>
      <w:r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Novgorod,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</w:t>
      </w:r>
      <w:r w:rsidR="00945D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9" w:history="1">
        <w:r w:rsidR="00945D94" w:rsidRPr="00945D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s234346@std.novsu.ru</w:t>
        </w:r>
      </w:hyperlink>
      <w:r w:rsidR="00945D94" w:rsidRPr="00945D94">
        <w:rPr>
          <w:rFonts w:ascii="Times New Roman" w:hAnsi="Times New Roman" w:cs="Times New Roman"/>
          <w:sz w:val="24"/>
          <w:szCs w:val="24"/>
          <w:lang w:val="en-US"/>
        </w:rPr>
        <w:t>; ;</w:t>
      </w:r>
      <w:r w:rsidR="00945D94" w:rsidRPr="00F856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tel.</w:t>
      </w:r>
      <w:r w:rsidR="00945D94" w:rsidRPr="00945D94">
        <w:rPr>
          <w:rFonts w:ascii="Times New Roman" w:hAnsi="Times New Roman" w:cs="Times New Roman"/>
          <w:sz w:val="24"/>
          <w:szCs w:val="24"/>
          <w:lang w:val="en-US"/>
        </w:rPr>
        <w:t xml:space="preserve"> 89517217278</w:t>
      </w:r>
    </w:p>
    <w:p w:rsidR="00A43E58" w:rsidRDefault="00A43E58" w:rsidP="00AF1E1C">
      <w:pPr>
        <w:tabs>
          <w:tab w:val="left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7140" w:rsidRPr="00031ADC" w:rsidRDefault="00031ADC" w:rsidP="00031ADC">
      <w:pPr>
        <w:tabs>
          <w:tab w:val="left" w:pos="709"/>
        </w:tabs>
        <w:spacing w:after="0" w:line="240" w:lineRule="auto"/>
        <w:ind w:left="-567" w:right="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31AD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Bibliographic list</w:t>
      </w:r>
    </w:p>
    <w:p w:rsidR="00537140" w:rsidRPr="00730227" w:rsidRDefault="00537140" w:rsidP="00AF1E1C">
      <w:pPr>
        <w:tabs>
          <w:tab w:val="left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="006F1EE5" w:rsidRPr="006F1EE5">
        <w:rPr>
          <w:rFonts w:ascii="Times New Roman" w:hAnsi="Times New Roman" w:cs="Times New Roman"/>
          <w:color w:val="000000"/>
          <w:sz w:val="24"/>
          <w:szCs w:val="24"/>
          <w:lang w:val="en-US"/>
        </w:rPr>
        <w:t>Orlin</w:t>
      </w:r>
      <w:proofErr w:type="spellEnd"/>
      <w:r w:rsidR="006F1EE5" w:rsidRPr="006F1E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 A</w:t>
      </w:r>
      <w:r w:rsidR="006F1EE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6F1EE5"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the extraction of </w:t>
      </w:r>
      <w:proofErr w:type="spell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coumarins</w:t>
      </w:r>
      <w:proofErr w:type="spell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</w:t>
      </w:r>
      <w:proofErr w:type="spell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Heracleum</w:t>
      </w:r>
      <w:proofErr w:type="spell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// Successes of modern natural science.-2010. </w:t>
      </w:r>
      <w:proofErr w:type="gram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#3.</w:t>
      </w:r>
      <w:proofErr w:type="gram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S. 13 – 14. </w:t>
      </w:r>
    </w:p>
    <w:p w:rsidR="00537140" w:rsidRPr="00537140" w:rsidRDefault="00537140" w:rsidP="00AF1E1C">
      <w:pPr>
        <w:tabs>
          <w:tab w:val="left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Recommendations for fighting </w:t>
      </w:r>
      <w:proofErr w:type="spell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borschevikom</w:t>
      </w:r>
      <w:proofErr w:type="spell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Sosnovsky</w:t>
      </w:r>
      <w:proofErr w:type="spell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the 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ritory of the Novgorod region</w:t>
      </w:r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0" w:history="1">
        <w:r w:rsidRPr="00C02B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https://rosselhoscenter.com/files/users/120/%D0%91%D1%80%D0%BE%D1%88%D1%8E%D1%80%D0%B0_%D0%B1%D0%BE%D1%80%D1%89%D0%B5%D0%B2%D0%B8%D0%BA.pdf</w:t>
        </w:r>
      </w:hyperlink>
    </w:p>
    <w:p w:rsidR="00537140" w:rsidRPr="00537140" w:rsidRDefault="00537140" w:rsidP="00AF1E1C">
      <w:pPr>
        <w:tabs>
          <w:tab w:val="left" w:pos="709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 Chemical </w:t>
      </w:r>
      <w:proofErr w:type="gram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analysis</w:t>
      </w:r>
      <w:proofErr w:type="gram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medicinal plants: Textbook. </w:t>
      </w:r>
      <w:proofErr w:type="gram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manual</w:t>
      </w:r>
      <w:proofErr w:type="gram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pharmaceutical universities / </w:t>
      </w:r>
      <w:proofErr w:type="spell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Ladygina</w:t>
      </w:r>
      <w:proofErr w:type="spell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 </w:t>
      </w:r>
      <w:proofErr w:type="spell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Ya</w:t>
      </w:r>
      <w:proofErr w:type="spell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Safronich</w:t>
      </w:r>
      <w:proofErr w:type="spell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 N. and others. </w:t>
      </w:r>
      <w:proofErr w:type="gram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  <w:proofErr w:type="gram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Grinkevich</w:t>
      </w:r>
      <w:proofErr w:type="spell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 I., </w:t>
      </w:r>
      <w:proofErr w:type="spellStart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>Safronich</w:t>
      </w:r>
      <w:proofErr w:type="spellEnd"/>
      <w:r w:rsidRPr="005371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 N.-M.: Higher school, 1983.-176 p.</w:t>
      </w:r>
    </w:p>
    <w:p w:rsidR="005A3B02" w:rsidRPr="001D1E65" w:rsidRDefault="005A3B02" w:rsidP="0000034B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3B02" w:rsidRPr="001D1E65" w:rsidSect="0071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F9"/>
    <w:multiLevelType w:val="hybridMultilevel"/>
    <w:tmpl w:val="BA76E36E"/>
    <w:lvl w:ilvl="0" w:tplc="314ECB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2E7DBE"/>
    <w:multiLevelType w:val="hybridMultilevel"/>
    <w:tmpl w:val="D2ACA778"/>
    <w:lvl w:ilvl="0" w:tplc="7D1043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DE5983"/>
    <w:multiLevelType w:val="hybridMultilevel"/>
    <w:tmpl w:val="A4167BF8"/>
    <w:lvl w:ilvl="0" w:tplc="5B8EE8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F4"/>
    <w:rsid w:val="0000034B"/>
    <w:rsid w:val="00031ADC"/>
    <w:rsid w:val="000A36B1"/>
    <w:rsid w:val="000C7A89"/>
    <w:rsid w:val="000D5BB5"/>
    <w:rsid w:val="000E2EF7"/>
    <w:rsid w:val="000F21AD"/>
    <w:rsid w:val="001147F4"/>
    <w:rsid w:val="00130526"/>
    <w:rsid w:val="00197BD7"/>
    <w:rsid w:val="001D1E65"/>
    <w:rsid w:val="001D3554"/>
    <w:rsid w:val="001D5F60"/>
    <w:rsid w:val="00266278"/>
    <w:rsid w:val="002707F5"/>
    <w:rsid w:val="002B32BB"/>
    <w:rsid w:val="002F1EDC"/>
    <w:rsid w:val="0031487B"/>
    <w:rsid w:val="003523C2"/>
    <w:rsid w:val="00366F6A"/>
    <w:rsid w:val="00372061"/>
    <w:rsid w:val="003A5316"/>
    <w:rsid w:val="003B775D"/>
    <w:rsid w:val="003E5AEB"/>
    <w:rsid w:val="00414E38"/>
    <w:rsid w:val="00486163"/>
    <w:rsid w:val="004F748C"/>
    <w:rsid w:val="0051101C"/>
    <w:rsid w:val="00537140"/>
    <w:rsid w:val="005742AE"/>
    <w:rsid w:val="00583F79"/>
    <w:rsid w:val="005A06E0"/>
    <w:rsid w:val="005A3B02"/>
    <w:rsid w:val="005B4129"/>
    <w:rsid w:val="005E5639"/>
    <w:rsid w:val="00601665"/>
    <w:rsid w:val="00681041"/>
    <w:rsid w:val="006A388D"/>
    <w:rsid w:val="006B01A5"/>
    <w:rsid w:val="006F1EE5"/>
    <w:rsid w:val="00715195"/>
    <w:rsid w:val="00730227"/>
    <w:rsid w:val="00735931"/>
    <w:rsid w:val="0076167D"/>
    <w:rsid w:val="00781FB4"/>
    <w:rsid w:val="007B7404"/>
    <w:rsid w:val="00814A6A"/>
    <w:rsid w:val="00825846"/>
    <w:rsid w:val="00825F7E"/>
    <w:rsid w:val="008374B1"/>
    <w:rsid w:val="00847E93"/>
    <w:rsid w:val="00862733"/>
    <w:rsid w:val="0086629E"/>
    <w:rsid w:val="00877003"/>
    <w:rsid w:val="00881C0E"/>
    <w:rsid w:val="00893A83"/>
    <w:rsid w:val="008F6F57"/>
    <w:rsid w:val="0092704A"/>
    <w:rsid w:val="00945D94"/>
    <w:rsid w:val="0099079B"/>
    <w:rsid w:val="0099545F"/>
    <w:rsid w:val="009F4C01"/>
    <w:rsid w:val="00A10FFE"/>
    <w:rsid w:val="00A43E58"/>
    <w:rsid w:val="00A81DC8"/>
    <w:rsid w:val="00A94101"/>
    <w:rsid w:val="00AA5503"/>
    <w:rsid w:val="00AD2C07"/>
    <w:rsid w:val="00AF1E1C"/>
    <w:rsid w:val="00B05484"/>
    <w:rsid w:val="00B0720D"/>
    <w:rsid w:val="00B676B0"/>
    <w:rsid w:val="00BA7957"/>
    <w:rsid w:val="00BD32AD"/>
    <w:rsid w:val="00C90447"/>
    <w:rsid w:val="00D16CB5"/>
    <w:rsid w:val="00D51BDB"/>
    <w:rsid w:val="00D543EF"/>
    <w:rsid w:val="00D879FB"/>
    <w:rsid w:val="00DA0A61"/>
    <w:rsid w:val="00DA46FC"/>
    <w:rsid w:val="00E15008"/>
    <w:rsid w:val="00E9012A"/>
    <w:rsid w:val="00E93278"/>
    <w:rsid w:val="00EC4E27"/>
    <w:rsid w:val="00ED1E48"/>
    <w:rsid w:val="00EF4E58"/>
    <w:rsid w:val="00F01B65"/>
    <w:rsid w:val="00F20F28"/>
    <w:rsid w:val="00F36B03"/>
    <w:rsid w:val="00F856F8"/>
    <w:rsid w:val="00F85AC8"/>
    <w:rsid w:val="00FB2D85"/>
    <w:rsid w:val="00FE02F3"/>
    <w:rsid w:val="00F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42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Andreeva@nov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234346@std.nov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.Andreeva@novs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selhoscenter.com/files/users/120/%D0%91%D1%80%D0%BE%D1%88%D1%8E%D1%80%D0%B0_%D0%B1%D0%BE%D1%80%D1%89%D0%B5%D0%B2%D0%B8%D0%BA.pdf" TargetMode="External"/><Relationship Id="rId10" Type="http://schemas.openxmlformats.org/officeDocument/2006/relationships/hyperlink" Target="https://rosselhoscenter.com/files/users/120/%D0%91%D1%80%D0%BE%D1%88%D1%8E%D1%80%D0%B0_%D0%B1%D0%BE%D1%80%D1%89%D0%B5%D0%B2%D0%B8%D0%B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234346@std.no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75</cp:revision>
  <dcterms:created xsi:type="dcterms:W3CDTF">2020-03-14T10:39:00Z</dcterms:created>
  <dcterms:modified xsi:type="dcterms:W3CDTF">2020-03-19T17:13:00Z</dcterms:modified>
</cp:coreProperties>
</file>